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C8F96" w14:textId="77777777" w:rsidR="00971C6E" w:rsidRDefault="00971C6E" w:rsidP="00971C6E">
      <w:pPr>
        <w:spacing w:line="360" w:lineRule="atLeast"/>
        <w:jc w:val="center"/>
        <w:rPr>
          <w:b/>
          <w:caps/>
        </w:rPr>
      </w:pPr>
      <w:bookmarkStart w:id="0" w:name="_GoBack"/>
      <w:bookmarkEnd w:id="0"/>
    </w:p>
    <w:p w14:paraId="49225DF2" w14:textId="467ADE10" w:rsidR="00395DCF" w:rsidRDefault="00395DCF" w:rsidP="00395DCF">
      <w:pPr>
        <w:spacing w:line="360" w:lineRule="atLeast"/>
        <w:jc w:val="center"/>
        <w:rPr>
          <w:b/>
        </w:rPr>
      </w:pPr>
      <w:r w:rsidRPr="00395DCF">
        <w:rPr>
          <w:b/>
        </w:rPr>
        <w:t xml:space="preserve">DĖL LIETUVOS RESPUBLIKOS VYRIAUSYBĖS 2017 M. LIEPOS 5 D. NUTARIMO NR. 576 </w:t>
      </w:r>
      <w:r w:rsidRPr="00395DCF">
        <w:rPr>
          <w:b/>
          <w:color w:val="000000"/>
        </w:rPr>
        <w:t>„DĖL ILGALAIKIO DARBO IŠMOKŲ FONDO NUOSTATŲ PATVIRTINIMO“</w:t>
      </w:r>
      <w:r w:rsidRPr="00395DCF">
        <w:rPr>
          <w:b/>
        </w:rPr>
        <w:t xml:space="preserve"> PAKEITIMO</w:t>
      </w:r>
    </w:p>
    <w:p w14:paraId="5FC73C17" w14:textId="77777777" w:rsidR="00395DCF" w:rsidRPr="00395DCF" w:rsidRDefault="00395DCF" w:rsidP="00395DCF">
      <w:pPr>
        <w:spacing w:line="360" w:lineRule="atLeast"/>
        <w:jc w:val="center"/>
        <w:rPr>
          <w:b/>
        </w:rPr>
      </w:pPr>
    </w:p>
    <w:p w14:paraId="17AE7A97" w14:textId="72A5DAC9" w:rsidR="00E75E98" w:rsidRPr="00304A79" w:rsidRDefault="00CE1AD8" w:rsidP="00971C6E">
      <w:pPr>
        <w:spacing w:line="360" w:lineRule="atLeast"/>
        <w:jc w:val="center"/>
      </w:pPr>
      <w:sdt>
        <w:sdtPr>
          <w:tag w:val="registravimoDataIlga"/>
          <w:id w:val="-278879082"/>
          <w:placeholder>
            <w:docPart w:val="08A5D0A1E5174848834853118C718243"/>
          </w:placeholder>
          <w:showingPlcHdr/>
        </w:sdtPr>
        <w:sdtEndPr/>
        <w:sdtContent>
          <w:r>
            <w:t/>
          </w:r>
        </w:sdtContent>
      </w:sdt>
      <w:r w:rsidR="00E75E98" w:rsidRPr="00304A79">
        <w:t xml:space="preserve">Nr. </w:t>
      </w:r>
      <w:sdt>
        <w:sdtPr>
          <w:tag w:val="registravimoNr"/>
          <w:id w:val="2002849812"/>
          <w:placeholder>
            <w:docPart w:val="08A5D0A1E5174848834853118C718243"/>
          </w:placeholder>
          <w:showingPlcHdr/>
        </w:sdtPr>
        <w:sdtEndPr/>
        <w:sdtContent>
          <w:r>
            <w:t/>
          </w:r>
        </w:sdtContent>
      </w:sdt>
    </w:p>
    <w:p w14:paraId="17AE7A98" w14:textId="77777777" w:rsidR="00E75E98" w:rsidRPr="00304A79" w:rsidRDefault="00E75E98" w:rsidP="00971C6E">
      <w:pPr>
        <w:spacing w:line="360" w:lineRule="atLeast"/>
        <w:jc w:val="center"/>
      </w:pPr>
      <w:r w:rsidRPr="00304A79">
        <w:t>Vilnius</w:t>
      </w:r>
    </w:p>
    <w:p w14:paraId="2056E6F6" w14:textId="1BA58011" w:rsidR="001218CD" w:rsidRPr="00AD5E3C" w:rsidRDefault="001218CD" w:rsidP="00971C6E">
      <w:pPr>
        <w:spacing w:line="360" w:lineRule="atLeast"/>
        <w:jc w:val="both"/>
        <w:rPr>
          <w:lang w:val="en-US"/>
        </w:rPr>
      </w:pPr>
    </w:p>
    <w:p w14:paraId="7E228EF0" w14:textId="77777777" w:rsidR="0084165A" w:rsidRPr="00AD5E3C" w:rsidRDefault="0084165A" w:rsidP="00B11820">
      <w:pPr>
        <w:pStyle w:val="Betarp"/>
        <w:spacing w:line="360" w:lineRule="atLeast"/>
        <w:ind w:firstLine="720"/>
        <w:jc w:val="both"/>
        <w:rPr>
          <w:rFonts w:ascii="Times New Roman" w:hAnsi="Times New Roman"/>
          <w:sz w:val="24"/>
          <w:szCs w:val="24"/>
        </w:rPr>
      </w:pPr>
      <w:bookmarkStart w:id="1" w:name="part_47a2b54b6fa9455dbd8aa0228d41bd05"/>
      <w:bookmarkEnd w:id="1"/>
      <w:r w:rsidRPr="00AD5E3C">
        <w:rPr>
          <w:rFonts w:ascii="Times New Roman" w:hAnsi="Times New Roman"/>
          <w:sz w:val="24"/>
          <w:szCs w:val="24"/>
        </w:rPr>
        <w:t xml:space="preserve">Lietuvos Respublikos Vyriausybė n u t a r i a: </w:t>
      </w:r>
    </w:p>
    <w:p w14:paraId="0ED276C4" w14:textId="654B9156" w:rsidR="0084165A" w:rsidRDefault="0084165A" w:rsidP="00B11820">
      <w:pPr>
        <w:spacing w:line="360" w:lineRule="atLeast"/>
        <w:ind w:firstLine="720"/>
        <w:jc w:val="both"/>
      </w:pPr>
      <w:r w:rsidRPr="00AD5E3C">
        <w:rPr>
          <w:szCs w:val="24"/>
        </w:rPr>
        <w:t xml:space="preserve">Pakeisti </w:t>
      </w:r>
      <w:r w:rsidR="00395DCF">
        <w:rPr>
          <w:szCs w:val="24"/>
        </w:rPr>
        <w:t xml:space="preserve">Ilgalaikio darbo išmokų fondo nuostatus, patvirtintus </w:t>
      </w:r>
      <w:r w:rsidR="00857CF5">
        <w:t>Lietu</w:t>
      </w:r>
      <w:r w:rsidR="00C85D84">
        <w:t xml:space="preserve">vos Respublikos </w:t>
      </w:r>
      <w:r w:rsidR="00C85D84" w:rsidRPr="00B11820">
        <w:rPr>
          <w:rFonts w:eastAsia="Calibri"/>
          <w:szCs w:val="24"/>
          <w:lang w:eastAsia="en-US"/>
        </w:rPr>
        <w:t>Vyriausybės 2017 m. liepos 5 d. nutarimu Nr. 576 „Dėl Ilgalaikio darbo išmokų fondo nuostatų</w:t>
      </w:r>
      <w:r w:rsidR="00C85D84" w:rsidRPr="0043750E">
        <w:rPr>
          <w:color w:val="000000"/>
        </w:rPr>
        <w:t xml:space="preserve"> patvirtinimo“</w:t>
      </w:r>
      <w:r w:rsidR="006E2186">
        <w:t>:</w:t>
      </w:r>
    </w:p>
    <w:p w14:paraId="4E0F8DF9" w14:textId="37206B6E" w:rsidR="005F34DE" w:rsidRPr="00AD5E3C" w:rsidRDefault="002578C8" w:rsidP="00B11820">
      <w:pPr>
        <w:spacing w:line="360" w:lineRule="atLeast"/>
        <w:ind w:firstLine="720"/>
        <w:jc w:val="both"/>
      </w:pPr>
      <w:r w:rsidRPr="00971C6E">
        <w:t xml:space="preserve">1. </w:t>
      </w:r>
      <w:r w:rsidR="005F34DE" w:rsidRPr="00971C6E">
        <w:t xml:space="preserve">Pakeisti </w:t>
      </w:r>
      <w:r w:rsidR="00395DCF">
        <w:t xml:space="preserve">7 </w:t>
      </w:r>
      <w:r w:rsidR="005F34DE" w:rsidRPr="00971C6E">
        <w:t>punktą ir jį išdėstyti taip:</w:t>
      </w:r>
    </w:p>
    <w:p w14:paraId="53716BA1" w14:textId="77777777" w:rsidR="00595200" w:rsidRDefault="00395DCF" w:rsidP="00B11820">
      <w:pPr>
        <w:spacing w:line="360" w:lineRule="atLeast"/>
        <w:jc w:val="both"/>
        <w:rPr>
          <w:szCs w:val="24"/>
        </w:rPr>
      </w:pPr>
      <w:r w:rsidRPr="00395DCF">
        <w:rPr>
          <w:color w:val="000000"/>
          <w:szCs w:val="24"/>
          <w:lang w:eastAsia="en-US"/>
        </w:rPr>
        <w:tab/>
      </w:r>
      <w:r w:rsidRPr="00395DCF">
        <w:rPr>
          <w:szCs w:val="24"/>
        </w:rPr>
        <w:t xml:space="preserve">„7. </w:t>
      </w:r>
      <w:r w:rsidRPr="00395DCF">
        <w:rPr>
          <w:b/>
          <w:szCs w:val="24"/>
        </w:rPr>
        <w:t xml:space="preserve">Apdraustojo asmens nepertraukiamo darbo laikotarpis nustatomas </w:t>
      </w:r>
      <w:r w:rsidRPr="00C938EF">
        <w:rPr>
          <w:strike/>
          <w:szCs w:val="24"/>
        </w:rPr>
        <w:t>Vadovaujantis</w:t>
      </w:r>
      <w:r w:rsidRPr="00395DCF">
        <w:rPr>
          <w:szCs w:val="24"/>
        </w:rPr>
        <w:t xml:space="preserve"> </w:t>
      </w:r>
      <w:proofErr w:type="spellStart"/>
      <w:r w:rsidR="00C938EF" w:rsidRPr="00C938EF">
        <w:rPr>
          <w:b/>
          <w:szCs w:val="24"/>
        </w:rPr>
        <w:t>vadovaujantis</w:t>
      </w:r>
      <w:proofErr w:type="spellEnd"/>
      <w:r w:rsidR="00C938EF">
        <w:rPr>
          <w:szCs w:val="24"/>
        </w:rPr>
        <w:t xml:space="preserve"> </w:t>
      </w:r>
      <w:r w:rsidRPr="00395DCF">
        <w:rPr>
          <w:szCs w:val="24"/>
        </w:rPr>
        <w:t>Lietuvos Respublikos apdraustųjų valstybiniu socialiniu draudimu ir valstybinio socialinio draudimo išmokų gavėjų registro duomenimis bei asmens ir buvusių darbdavių pateiktais dokumentais</w:t>
      </w:r>
      <w:r w:rsidRPr="00395DCF">
        <w:rPr>
          <w:b/>
          <w:szCs w:val="24"/>
        </w:rPr>
        <w:t xml:space="preserve">, įrodančiais, kad buvo užtikrintas asmens darbo santykių tęstinumas (įrašai darbo sutartyse, kolektyvinės sutartys, įsakymai, </w:t>
      </w:r>
      <w:r w:rsidRPr="00A52DF6">
        <w:rPr>
          <w:b/>
          <w:szCs w:val="24"/>
        </w:rPr>
        <w:t>susitarimai dėl perkėlimo pas kitą darbdavį</w:t>
      </w:r>
      <w:r w:rsidRPr="00395DCF">
        <w:rPr>
          <w:b/>
          <w:szCs w:val="24"/>
        </w:rPr>
        <w:t xml:space="preserve"> ir kiti dokumentai</w:t>
      </w:r>
      <w:r w:rsidR="008F0299">
        <w:rPr>
          <w:b/>
          <w:szCs w:val="24"/>
        </w:rPr>
        <w:t>)</w:t>
      </w:r>
      <w:r w:rsidR="00E20D12">
        <w:rPr>
          <w:b/>
          <w:szCs w:val="24"/>
        </w:rPr>
        <w:t>.</w:t>
      </w:r>
      <w:r w:rsidRPr="00395DCF">
        <w:rPr>
          <w:b/>
          <w:szCs w:val="24"/>
        </w:rPr>
        <w:t xml:space="preserve"> </w:t>
      </w:r>
      <w:r w:rsidRPr="00395DCF">
        <w:rPr>
          <w:strike/>
          <w:szCs w:val="24"/>
        </w:rPr>
        <w:t>(darbo sutartys, pažymos, įsakymų dėl perkėlimo į kitą to paties juridinio asmens padalinį, kai dėl to keičiasi asmens draudėjas, ar perkėlimo pas kitą darbdavį darbdavių susitarimu kopijos ir kiti dokumentai, įrodantys darbo santykių tęstinumą pagal tuo metu galiojusius teisės aktus), nustatomas apdraustojo asmens nepertraukiamo darbo (nuo priėmimo į darbą iki atleidimo iš jo) laikotarpis.</w:t>
      </w:r>
      <w:r w:rsidR="008F0299">
        <w:rPr>
          <w:szCs w:val="24"/>
        </w:rPr>
        <w:t xml:space="preserve"> </w:t>
      </w:r>
    </w:p>
    <w:p w14:paraId="4ADEFEDC" w14:textId="098DBEBE" w:rsidR="00395DCF" w:rsidRPr="008F0299" w:rsidRDefault="00595200" w:rsidP="00B11820">
      <w:pPr>
        <w:spacing w:line="360" w:lineRule="atLeast"/>
        <w:jc w:val="both"/>
        <w:rPr>
          <w:szCs w:val="24"/>
        </w:rPr>
      </w:pPr>
      <w:r>
        <w:rPr>
          <w:szCs w:val="24"/>
        </w:rPr>
        <w:tab/>
      </w:r>
      <w:r w:rsidR="00395DCF" w:rsidRPr="00395DCF">
        <w:rPr>
          <w:szCs w:val="24"/>
        </w:rPr>
        <w:t>Vadovaujantis Darbo kodekso nuostatomis, į darbuotojo nepertraukiamą darbo trukmę įskaitomos atostogos, nurodytos Darbo kodekso 125 straipsnyje, ir nedraudžiamieji laikotarpiai, kurie pagal Darbo kodeksą įskaitomi į darbuotojo darbo santykių su darbdaviu trukmę.“</w:t>
      </w:r>
    </w:p>
    <w:p w14:paraId="7E85B16C" w14:textId="1BB28385" w:rsidR="00A94DC6" w:rsidRPr="00B11820" w:rsidRDefault="00395DCF" w:rsidP="00B11820">
      <w:pPr>
        <w:spacing w:line="360" w:lineRule="atLeast"/>
        <w:jc w:val="both"/>
        <w:rPr>
          <w:color w:val="000000"/>
          <w:szCs w:val="24"/>
          <w:lang w:eastAsia="en-US"/>
        </w:rPr>
      </w:pPr>
      <w:r w:rsidRPr="00395DCF">
        <w:rPr>
          <w:color w:val="000000"/>
          <w:szCs w:val="24"/>
          <w:lang w:eastAsia="en-US"/>
        </w:rPr>
        <w:tab/>
      </w:r>
      <w:r w:rsidR="00A94DC6">
        <w:rPr>
          <w:color w:val="000000"/>
          <w:szCs w:val="24"/>
          <w:lang w:eastAsia="en-US"/>
        </w:rPr>
        <w:t>2.</w:t>
      </w:r>
      <w:r w:rsidR="00B11820">
        <w:rPr>
          <w:color w:val="000000"/>
          <w:szCs w:val="24"/>
          <w:lang w:eastAsia="en-US"/>
        </w:rPr>
        <w:t xml:space="preserve"> </w:t>
      </w:r>
      <w:r w:rsidR="00E20D12">
        <w:rPr>
          <w:color w:val="000000"/>
          <w:szCs w:val="24"/>
          <w:lang w:eastAsia="en-US"/>
        </w:rPr>
        <w:t>Pripažinti</w:t>
      </w:r>
      <w:r w:rsidR="001118A8">
        <w:rPr>
          <w:color w:val="000000"/>
          <w:szCs w:val="24"/>
          <w:lang w:eastAsia="en-US"/>
        </w:rPr>
        <w:t xml:space="preserve"> netekusiu galios 8 punktą. </w:t>
      </w:r>
      <w:r w:rsidRPr="00395DCF">
        <w:rPr>
          <w:color w:val="000000"/>
          <w:szCs w:val="24"/>
          <w:lang w:eastAsia="en-US"/>
        </w:rPr>
        <w:tab/>
      </w:r>
    </w:p>
    <w:p w14:paraId="7FF5AB43" w14:textId="77777777" w:rsidR="00C85D84" w:rsidRDefault="00C85D84" w:rsidP="00B11820">
      <w:pPr>
        <w:spacing w:line="360" w:lineRule="atLeast"/>
        <w:ind w:firstLine="720"/>
        <w:jc w:val="both"/>
      </w:pPr>
    </w:p>
    <w:p w14:paraId="1EB79BEB" w14:textId="77777777" w:rsidR="00B11820" w:rsidRDefault="00B11820" w:rsidP="00B11820">
      <w:pPr>
        <w:spacing w:line="360" w:lineRule="atLeast"/>
        <w:ind w:firstLine="720"/>
        <w:jc w:val="both"/>
      </w:pPr>
    </w:p>
    <w:p w14:paraId="04E54218" w14:textId="77777777" w:rsidR="00B11820" w:rsidRPr="00EA0643" w:rsidRDefault="00B11820" w:rsidP="00B11820">
      <w:pPr>
        <w:spacing w:line="360" w:lineRule="atLeast"/>
        <w:ind w:firstLine="720"/>
        <w:jc w:val="both"/>
      </w:pPr>
    </w:p>
    <w:p w14:paraId="7B640A18" w14:textId="55015441" w:rsidR="00532EA2" w:rsidRDefault="00532EA2" w:rsidP="00B11820">
      <w:pPr>
        <w:pStyle w:val="Antrats"/>
        <w:tabs>
          <w:tab w:val="clear" w:pos="4153"/>
          <w:tab w:val="center" w:pos="-7800"/>
          <w:tab w:val="left" w:pos="6237"/>
        </w:tabs>
        <w:spacing w:line="360" w:lineRule="atLeast"/>
        <w:jc w:val="both"/>
      </w:pPr>
      <w:r w:rsidRPr="00EA0643">
        <w:t>Ministr</w:t>
      </w:r>
      <w:r w:rsidR="005D598C" w:rsidRPr="00EA0643">
        <w:t>as</w:t>
      </w:r>
      <w:r w:rsidRPr="00EA0643">
        <w:t xml:space="preserve"> Pirminink</w:t>
      </w:r>
      <w:r w:rsidR="005D598C" w:rsidRPr="00EA0643">
        <w:t>as</w:t>
      </w:r>
    </w:p>
    <w:p w14:paraId="665A7A4B" w14:textId="77777777" w:rsidR="00CF26F5" w:rsidRDefault="00CF26F5" w:rsidP="00B11820">
      <w:pPr>
        <w:pStyle w:val="Antrats"/>
        <w:tabs>
          <w:tab w:val="clear" w:pos="4153"/>
          <w:tab w:val="center" w:pos="-7800"/>
          <w:tab w:val="left" w:pos="6237"/>
        </w:tabs>
        <w:spacing w:line="360" w:lineRule="atLeast"/>
        <w:jc w:val="both"/>
      </w:pPr>
    </w:p>
    <w:p w14:paraId="214A66FF" w14:textId="77777777" w:rsidR="00230985" w:rsidRDefault="00230985" w:rsidP="00B11820">
      <w:pPr>
        <w:pStyle w:val="Antrats"/>
        <w:tabs>
          <w:tab w:val="clear" w:pos="4153"/>
          <w:tab w:val="center" w:pos="-7800"/>
          <w:tab w:val="left" w:pos="6237"/>
        </w:tabs>
        <w:spacing w:line="360" w:lineRule="atLeast"/>
        <w:jc w:val="both"/>
      </w:pPr>
    </w:p>
    <w:p w14:paraId="074BA0CA" w14:textId="68583992" w:rsidR="00532EA2" w:rsidRDefault="009139EE" w:rsidP="00B11820">
      <w:pPr>
        <w:pStyle w:val="Antrats"/>
        <w:tabs>
          <w:tab w:val="clear" w:pos="4153"/>
          <w:tab w:val="center" w:pos="-7800"/>
          <w:tab w:val="left" w:pos="6237"/>
        </w:tabs>
        <w:spacing w:line="360" w:lineRule="atLeast"/>
        <w:jc w:val="both"/>
      </w:pPr>
      <w:r>
        <w:t xml:space="preserve">Socialinės apsaugos ir darbo </w:t>
      </w:r>
      <w:r w:rsidR="00566441" w:rsidRPr="001218CD">
        <w:t>ministr</w:t>
      </w:r>
      <w:r w:rsidR="00DE324D" w:rsidRPr="001218CD">
        <w:t>as</w:t>
      </w:r>
      <w:r w:rsidR="005244AA">
        <w:tab/>
      </w:r>
    </w:p>
    <w:sectPr w:rsidR="00532EA2" w:rsidSect="002040E4">
      <w:headerReference w:type="even" r:id="rId9"/>
      <w:headerReference w:type="default" r:id="rId10"/>
      <w:headerReference w:type="first" r:id="rId11"/>
      <w:pgSz w:w="11906" w:h="16838" w:code="9"/>
      <w:pgMar w:top="1134" w:right="849"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97BA1" w14:textId="77777777" w:rsidR="004F29A5" w:rsidRDefault="004F29A5">
      <w:r>
        <w:separator/>
      </w:r>
    </w:p>
  </w:endnote>
  <w:endnote w:type="continuationSeparator" w:id="0">
    <w:p w14:paraId="23BFEB40" w14:textId="77777777" w:rsidR="004F29A5" w:rsidRDefault="004F2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43344" w14:textId="77777777" w:rsidR="004F29A5" w:rsidRDefault="004F29A5">
      <w:r>
        <w:separator/>
      </w:r>
    </w:p>
  </w:footnote>
  <w:footnote w:type="continuationSeparator" w:id="0">
    <w:p w14:paraId="4B84B5BD" w14:textId="77777777" w:rsidR="004F29A5" w:rsidRDefault="004F2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EB0530" w:rsidRDefault="00EB053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EB0530" w:rsidRDefault="00EB05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EB0530" w:rsidRDefault="00EB0530"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F0299">
      <w:rPr>
        <w:rStyle w:val="Puslapionumeris"/>
        <w:noProof/>
      </w:rPr>
      <w:t>2</w:t>
    </w:r>
    <w:r>
      <w:rPr>
        <w:rStyle w:val="Puslapionumeris"/>
      </w:rPr>
      <w:fldChar w:fldCharType="end"/>
    </w:r>
  </w:p>
  <w:p w14:paraId="17AE7AAD" w14:textId="77777777" w:rsidR="00EB0530" w:rsidRDefault="00EB053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BB2BC" w14:textId="77777777" w:rsidR="00C85D84" w:rsidRDefault="00C85D84" w:rsidP="00C85D84">
    <w:pPr>
      <w:tabs>
        <w:tab w:val="left" w:pos="6804"/>
        <w:tab w:val="left" w:pos="8410"/>
      </w:tabs>
      <w:ind w:firstLine="7088"/>
      <w:rPr>
        <w:b/>
      </w:rPr>
    </w:pPr>
    <w:r w:rsidRPr="000C2972">
      <w:rPr>
        <w:b/>
      </w:rPr>
      <w:t>P</w:t>
    </w:r>
    <w:r>
      <w:rPr>
        <w:b/>
      </w:rPr>
      <w:t>rojekto</w:t>
    </w:r>
    <w:r>
      <w:rPr>
        <w:b/>
      </w:rPr>
      <w:tab/>
    </w:r>
  </w:p>
  <w:p w14:paraId="7CD484C0" w14:textId="77777777" w:rsidR="00C85D84" w:rsidRPr="000C2972" w:rsidRDefault="00C85D84" w:rsidP="00C85D84">
    <w:pPr>
      <w:tabs>
        <w:tab w:val="left" w:pos="6804"/>
        <w:tab w:val="left" w:pos="7938"/>
        <w:tab w:val="left" w:pos="9356"/>
      </w:tabs>
      <w:ind w:firstLine="7088"/>
      <w:rPr>
        <w:b/>
      </w:rPr>
    </w:pPr>
    <w:r>
      <w:rPr>
        <w:b/>
      </w:rPr>
      <w:t>lyginamasis variantas</w:t>
    </w:r>
  </w:p>
  <w:p w14:paraId="17AE7AB0" w14:textId="77094FE8" w:rsidR="00EB0530" w:rsidRDefault="00EB0530" w:rsidP="00703148">
    <w:pPr>
      <w:jc w:val="center"/>
    </w:pPr>
  </w:p>
  <w:p w14:paraId="17AE7AB1" w14:textId="77777777" w:rsidR="00EB0530" w:rsidRPr="00194342" w:rsidRDefault="00EB0530"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EB0530" w:rsidRPr="000F4C8C" w:rsidRDefault="00EB0530" w:rsidP="00703148">
    <w:pPr>
      <w:jc w:val="center"/>
      <w:rPr>
        <w:caps/>
      </w:rPr>
    </w:pPr>
  </w:p>
  <w:p w14:paraId="17AE7AB3" w14:textId="77777777" w:rsidR="00EB0530" w:rsidRDefault="00EB0530"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8AE0608"/>
    <w:multiLevelType w:val="multilevel"/>
    <w:tmpl w:val="72E65C8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 Audinytė">
    <w15:presenceInfo w15:providerId="AD" w15:userId="S-1-5-21-3191674957-3533877651-2081143874-257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01838"/>
    <w:rsid w:val="000113A4"/>
    <w:rsid w:val="00014A64"/>
    <w:rsid w:val="00015401"/>
    <w:rsid w:val="00020C46"/>
    <w:rsid w:val="00021155"/>
    <w:rsid w:val="000213BA"/>
    <w:rsid w:val="00022F2A"/>
    <w:rsid w:val="0002398C"/>
    <w:rsid w:val="00023F53"/>
    <w:rsid w:val="00026D69"/>
    <w:rsid w:val="00040D80"/>
    <w:rsid w:val="0004392A"/>
    <w:rsid w:val="00046184"/>
    <w:rsid w:val="00046383"/>
    <w:rsid w:val="00050062"/>
    <w:rsid w:val="00050284"/>
    <w:rsid w:val="00050DAC"/>
    <w:rsid w:val="00054B63"/>
    <w:rsid w:val="0005781B"/>
    <w:rsid w:val="00061715"/>
    <w:rsid w:val="00063E34"/>
    <w:rsid w:val="00066B6B"/>
    <w:rsid w:val="00071F90"/>
    <w:rsid w:val="00077AD5"/>
    <w:rsid w:val="000826E8"/>
    <w:rsid w:val="00082DA9"/>
    <w:rsid w:val="0008470F"/>
    <w:rsid w:val="00085093"/>
    <w:rsid w:val="00097EC7"/>
    <w:rsid w:val="000A153A"/>
    <w:rsid w:val="000A655E"/>
    <w:rsid w:val="000A6572"/>
    <w:rsid w:val="000B42BC"/>
    <w:rsid w:val="000B568A"/>
    <w:rsid w:val="000B6A65"/>
    <w:rsid w:val="000B77F6"/>
    <w:rsid w:val="000C0277"/>
    <w:rsid w:val="000C2681"/>
    <w:rsid w:val="000C2972"/>
    <w:rsid w:val="000C564A"/>
    <w:rsid w:val="000D2828"/>
    <w:rsid w:val="000D3129"/>
    <w:rsid w:val="000D47C2"/>
    <w:rsid w:val="000E1B35"/>
    <w:rsid w:val="000E1CAC"/>
    <w:rsid w:val="000E479B"/>
    <w:rsid w:val="000E5567"/>
    <w:rsid w:val="000E6350"/>
    <w:rsid w:val="000F12E8"/>
    <w:rsid w:val="000F4C8C"/>
    <w:rsid w:val="000F4DAE"/>
    <w:rsid w:val="000F52F1"/>
    <w:rsid w:val="000F6721"/>
    <w:rsid w:val="00107751"/>
    <w:rsid w:val="00107B22"/>
    <w:rsid w:val="001118A8"/>
    <w:rsid w:val="00111AD4"/>
    <w:rsid w:val="001130BB"/>
    <w:rsid w:val="0011343E"/>
    <w:rsid w:val="00117D66"/>
    <w:rsid w:val="001218CD"/>
    <w:rsid w:val="00122232"/>
    <w:rsid w:val="001254C7"/>
    <w:rsid w:val="001272CA"/>
    <w:rsid w:val="001301AB"/>
    <w:rsid w:val="00130979"/>
    <w:rsid w:val="00130C26"/>
    <w:rsid w:val="00132344"/>
    <w:rsid w:val="0013687E"/>
    <w:rsid w:val="00136AFB"/>
    <w:rsid w:val="00136E81"/>
    <w:rsid w:val="00142D42"/>
    <w:rsid w:val="00144257"/>
    <w:rsid w:val="00144BD5"/>
    <w:rsid w:val="001469A4"/>
    <w:rsid w:val="00151EA6"/>
    <w:rsid w:val="0015253C"/>
    <w:rsid w:val="00153234"/>
    <w:rsid w:val="0015374A"/>
    <w:rsid w:val="00154972"/>
    <w:rsid w:val="00155763"/>
    <w:rsid w:val="0015638C"/>
    <w:rsid w:val="001572EE"/>
    <w:rsid w:val="00162228"/>
    <w:rsid w:val="00163045"/>
    <w:rsid w:val="0016663C"/>
    <w:rsid w:val="00167A32"/>
    <w:rsid w:val="00170355"/>
    <w:rsid w:val="00171B2A"/>
    <w:rsid w:val="001732DC"/>
    <w:rsid w:val="00174133"/>
    <w:rsid w:val="00182018"/>
    <w:rsid w:val="001820BD"/>
    <w:rsid w:val="00183972"/>
    <w:rsid w:val="00191961"/>
    <w:rsid w:val="00194342"/>
    <w:rsid w:val="001946BD"/>
    <w:rsid w:val="001A0A85"/>
    <w:rsid w:val="001A297A"/>
    <w:rsid w:val="001A38D5"/>
    <w:rsid w:val="001A3D33"/>
    <w:rsid w:val="001A4188"/>
    <w:rsid w:val="001A72C3"/>
    <w:rsid w:val="001B7E03"/>
    <w:rsid w:val="001C15FF"/>
    <w:rsid w:val="001C7639"/>
    <w:rsid w:val="001D0ECF"/>
    <w:rsid w:val="001D257A"/>
    <w:rsid w:val="001D77D7"/>
    <w:rsid w:val="001E1A82"/>
    <w:rsid w:val="001E347E"/>
    <w:rsid w:val="001E67FB"/>
    <w:rsid w:val="001F03BA"/>
    <w:rsid w:val="001F4A01"/>
    <w:rsid w:val="001F7101"/>
    <w:rsid w:val="00201AC2"/>
    <w:rsid w:val="002040E4"/>
    <w:rsid w:val="00204BE2"/>
    <w:rsid w:val="00207C40"/>
    <w:rsid w:val="0022289B"/>
    <w:rsid w:val="00223CFA"/>
    <w:rsid w:val="002241D5"/>
    <w:rsid w:val="00226350"/>
    <w:rsid w:val="00230985"/>
    <w:rsid w:val="002325E5"/>
    <w:rsid w:val="00233FFE"/>
    <w:rsid w:val="00234578"/>
    <w:rsid w:val="002351DA"/>
    <w:rsid w:val="002355B2"/>
    <w:rsid w:val="002368EF"/>
    <w:rsid w:val="00240C19"/>
    <w:rsid w:val="00240F62"/>
    <w:rsid w:val="002412FF"/>
    <w:rsid w:val="00243708"/>
    <w:rsid w:val="00243E54"/>
    <w:rsid w:val="00244099"/>
    <w:rsid w:val="00245C90"/>
    <w:rsid w:val="00246CCF"/>
    <w:rsid w:val="002504B1"/>
    <w:rsid w:val="00253A2C"/>
    <w:rsid w:val="002578C8"/>
    <w:rsid w:val="0026001E"/>
    <w:rsid w:val="002631DA"/>
    <w:rsid w:val="002672B6"/>
    <w:rsid w:val="002678CA"/>
    <w:rsid w:val="00271A40"/>
    <w:rsid w:val="0027356B"/>
    <w:rsid w:val="00276C34"/>
    <w:rsid w:val="002914CF"/>
    <w:rsid w:val="0029473A"/>
    <w:rsid w:val="00294CF7"/>
    <w:rsid w:val="00297881"/>
    <w:rsid w:val="00297E04"/>
    <w:rsid w:val="002A1B35"/>
    <w:rsid w:val="002A1DB5"/>
    <w:rsid w:val="002A3142"/>
    <w:rsid w:val="002A50C6"/>
    <w:rsid w:val="002A698D"/>
    <w:rsid w:val="002B00B8"/>
    <w:rsid w:val="002B2329"/>
    <w:rsid w:val="002B3947"/>
    <w:rsid w:val="002B3A50"/>
    <w:rsid w:val="002B4213"/>
    <w:rsid w:val="002B46F1"/>
    <w:rsid w:val="002C1849"/>
    <w:rsid w:val="002C2FE0"/>
    <w:rsid w:val="002C69E1"/>
    <w:rsid w:val="002D0CD9"/>
    <w:rsid w:val="002D493C"/>
    <w:rsid w:val="002D4B01"/>
    <w:rsid w:val="002D7924"/>
    <w:rsid w:val="002E044E"/>
    <w:rsid w:val="002E25EE"/>
    <w:rsid w:val="002E295E"/>
    <w:rsid w:val="002E3057"/>
    <w:rsid w:val="002E3918"/>
    <w:rsid w:val="002E5371"/>
    <w:rsid w:val="002E6A39"/>
    <w:rsid w:val="002F0F3D"/>
    <w:rsid w:val="002F7955"/>
    <w:rsid w:val="0030023B"/>
    <w:rsid w:val="00304A79"/>
    <w:rsid w:val="00313120"/>
    <w:rsid w:val="00315107"/>
    <w:rsid w:val="00317A35"/>
    <w:rsid w:val="00321C73"/>
    <w:rsid w:val="003224B3"/>
    <w:rsid w:val="00325364"/>
    <w:rsid w:val="00326F15"/>
    <w:rsid w:val="00331F88"/>
    <w:rsid w:val="003340B9"/>
    <w:rsid w:val="00337AF3"/>
    <w:rsid w:val="00337FE5"/>
    <w:rsid w:val="00341916"/>
    <w:rsid w:val="003548DA"/>
    <w:rsid w:val="003626B1"/>
    <w:rsid w:val="00365C2B"/>
    <w:rsid w:val="003673CF"/>
    <w:rsid w:val="003677B0"/>
    <w:rsid w:val="003761DC"/>
    <w:rsid w:val="00381B83"/>
    <w:rsid w:val="00382C3D"/>
    <w:rsid w:val="00393C83"/>
    <w:rsid w:val="00395DCF"/>
    <w:rsid w:val="00396211"/>
    <w:rsid w:val="003A32AD"/>
    <w:rsid w:val="003A6350"/>
    <w:rsid w:val="003B09B2"/>
    <w:rsid w:val="003B1B9D"/>
    <w:rsid w:val="003B6302"/>
    <w:rsid w:val="003C0D47"/>
    <w:rsid w:val="003C4F25"/>
    <w:rsid w:val="003D2AAA"/>
    <w:rsid w:val="003D35D4"/>
    <w:rsid w:val="003D6349"/>
    <w:rsid w:val="003D6996"/>
    <w:rsid w:val="003E24DC"/>
    <w:rsid w:val="003E7F7B"/>
    <w:rsid w:val="003F0025"/>
    <w:rsid w:val="003F22B2"/>
    <w:rsid w:val="003F2EC3"/>
    <w:rsid w:val="00400F28"/>
    <w:rsid w:val="004024B7"/>
    <w:rsid w:val="00402FAB"/>
    <w:rsid w:val="00404A91"/>
    <w:rsid w:val="0040785D"/>
    <w:rsid w:val="00411A4D"/>
    <w:rsid w:val="00413EE5"/>
    <w:rsid w:val="00414D24"/>
    <w:rsid w:val="00420E00"/>
    <w:rsid w:val="00425A1F"/>
    <w:rsid w:val="00425AF4"/>
    <w:rsid w:val="00425D55"/>
    <w:rsid w:val="00431F67"/>
    <w:rsid w:val="00437B65"/>
    <w:rsid w:val="00440821"/>
    <w:rsid w:val="00441D28"/>
    <w:rsid w:val="00455B9B"/>
    <w:rsid w:val="004570BB"/>
    <w:rsid w:val="004579B7"/>
    <w:rsid w:val="0046127E"/>
    <w:rsid w:val="00465D2F"/>
    <w:rsid w:val="00471F48"/>
    <w:rsid w:val="004766A1"/>
    <w:rsid w:val="0048199F"/>
    <w:rsid w:val="00481D88"/>
    <w:rsid w:val="00482D5E"/>
    <w:rsid w:val="00486062"/>
    <w:rsid w:val="00495855"/>
    <w:rsid w:val="004967C2"/>
    <w:rsid w:val="00497F39"/>
    <w:rsid w:val="004A0AD8"/>
    <w:rsid w:val="004A2B86"/>
    <w:rsid w:val="004A2F39"/>
    <w:rsid w:val="004A3796"/>
    <w:rsid w:val="004A3B94"/>
    <w:rsid w:val="004A438D"/>
    <w:rsid w:val="004A6A6E"/>
    <w:rsid w:val="004B008E"/>
    <w:rsid w:val="004B2FEE"/>
    <w:rsid w:val="004B35AE"/>
    <w:rsid w:val="004B3BAF"/>
    <w:rsid w:val="004B438E"/>
    <w:rsid w:val="004B533D"/>
    <w:rsid w:val="004C66E7"/>
    <w:rsid w:val="004D2FF3"/>
    <w:rsid w:val="004D58F0"/>
    <w:rsid w:val="004E005E"/>
    <w:rsid w:val="004E23B5"/>
    <w:rsid w:val="004E3838"/>
    <w:rsid w:val="004F0BC4"/>
    <w:rsid w:val="004F29A5"/>
    <w:rsid w:val="004F389D"/>
    <w:rsid w:val="004F4562"/>
    <w:rsid w:val="004F710C"/>
    <w:rsid w:val="004F779C"/>
    <w:rsid w:val="005017B9"/>
    <w:rsid w:val="00502FA7"/>
    <w:rsid w:val="00503306"/>
    <w:rsid w:val="00504D58"/>
    <w:rsid w:val="0051002D"/>
    <w:rsid w:val="005132E8"/>
    <w:rsid w:val="00514872"/>
    <w:rsid w:val="0051563D"/>
    <w:rsid w:val="00520FCB"/>
    <w:rsid w:val="005244AA"/>
    <w:rsid w:val="00524969"/>
    <w:rsid w:val="00526EE2"/>
    <w:rsid w:val="00530414"/>
    <w:rsid w:val="00532EA2"/>
    <w:rsid w:val="00535DB9"/>
    <w:rsid w:val="005428FA"/>
    <w:rsid w:val="0055005E"/>
    <w:rsid w:val="00553870"/>
    <w:rsid w:val="00566441"/>
    <w:rsid w:val="0057043F"/>
    <w:rsid w:val="005709CF"/>
    <w:rsid w:val="0057362D"/>
    <w:rsid w:val="00574F8C"/>
    <w:rsid w:val="0057558B"/>
    <w:rsid w:val="00581771"/>
    <w:rsid w:val="0058430B"/>
    <w:rsid w:val="00592506"/>
    <w:rsid w:val="00595200"/>
    <w:rsid w:val="00596C8F"/>
    <w:rsid w:val="00597A1B"/>
    <w:rsid w:val="005A5535"/>
    <w:rsid w:val="005A733D"/>
    <w:rsid w:val="005B0B0D"/>
    <w:rsid w:val="005B203B"/>
    <w:rsid w:val="005B3583"/>
    <w:rsid w:val="005B45E9"/>
    <w:rsid w:val="005B50ED"/>
    <w:rsid w:val="005B74F3"/>
    <w:rsid w:val="005C1717"/>
    <w:rsid w:val="005C5374"/>
    <w:rsid w:val="005D12A1"/>
    <w:rsid w:val="005D598C"/>
    <w:rsid w:val="005E23ED"/>
    <w:rsid w:val="005E3E9F"/>
    <w:rsid w:val="005E7DD4"/>
    <w:rsid w:val="005F34DE"/>
    <w:rsid w:val="005F41D9"/>
    <w:rsid w:val="005F62C0"/>
    <w:rsid w:val="00600A4B"/>
    <w:rsid w:val="00601EBA"/>
    <w:rsid w:val="00604882"/>
    <w:rsid w:val="00611C45"/>
    <w:rsid w:val="006157D4"/>
    <w:rsid w:val="006167C8"/>
    <w:rsid w:val="00616BDE"/>
    <w:rsid w:val="0062183E"/>
    <w:rsid w:val="00626F9E"/>
    <w:rsid w:val="006275F2"/>
    <w:rsid w:val="006279E8"/>
    <w:rsid w:val="00631A11"/>
    <w:rsid w:val="006338DA"/>
    <w:rsid w:val="00644314"/>
    <w:rsid w:val="0064562B"/>
    <w:rsid w:val="00646490"/>
    <w:rsid w:val="006547B6"/>
    <w:rsid w:val="006579C1"/>
    <w:rsid w:val="00665225"/>
    <w:rsid w:val="00670213"/>
    <w:rsid w:val="00672980"/>
    <w:rsid w:val="00672A7F"/>
    <w:rsid w:val="00677A14"/>
    <w:rsid w:val="00680411"/>
    <w:rsid w:val="006817AF"/>
    <w:rsid w:val="00681ADE"/>
    <w:rsid w:val="006827A5"/>
    <w:rsid w:val="00684C7E"/>
    <w:rsid w:val="00685AA4"/>
    <w:rsid w:val="006871FC"/>
    <w:rsid w:val="00687FBB"/>
    <w:rsid w:val="00691100"/>
    <w:rsid w:val="00694E9D"/>
    <w:rsid w:val="00695E5D"/>
    <w:rsid w:val="006972E2"/>
    <w:rsid w:val="00697FD6"/>
    <w:rsid w:val="006A2A82"/>
    <w:rsid w:val="006A5FB7"/>
    <w:rsid w:val="006A6701"/>
    <w:rsid w:val="006A6F71"/>
    <w:rsid w:val="006B023A"/>
    <w:rsid w:val="006B0EEB"/>
    <w:rsid w:val="006B7E9D"/>
    <w:rsid w:val="006C3B61"/>
    <w:rsid w:val="006D07E2"/>
    <w:rsid w:val="006D3A5A"/>
    <w:rsid w:val="006D5495"/>
    <w:rsid w:val="006D5D3D"/>
    <w:rsid w:val="006D64AE"/>
    <w:rsid w:val="006D7067"/>
    <w:rsid w:val="006D72A5"/>
    <w:rsid w:val="006E2186"/>
    <w:rsid w:val="006E2CD3"/>
    <w:rsid w:val="006E35A5"/>
    <w:rsid w:val="006E585F"/>
    <w:rsid w:val="006E65D0"/>
    <w:rsid w:val="00701603"/>
    <w:rsid w:val="00701EE2"/>
    <w:rsid w:val="00702DBE"/>
    <w:rsid w:val="00703148"/>
    <w:rsid w:val="00704DB7"/>
    <w:rsid w:val="00705AD0"/>
    <w:rsid w:val="007076DD"/>
    <w:rsid w:val="00710CFB"/>
    <w:rsid w:val="00714ABA"/>
    <w:rsid w:val="007163B0"/>
    <w:rsid w:val="007177EC"/>
    <w:rsid w:val="0071780B"/>
    <w:rsid w:val="00722302"/>
    <w:rsid w:val="00722BF7"/>
    <w:rsid w:val="007257CC"/>
    <w:rsid w:val="00726696"/>
    <w:rsid w:val="0073183E"/>
    <w:rsid w:val="007358EF"/>
    <w:rsid w:val="00742292"/>
    <w:rsid w:val="007463C9"/>
    <w:rsid w:val="00746968"/>
    <w:rsid w:val="007469D8"/>
    <w:rsid w:val="0075181B"/>
    <w:rsid w:val="00751ED6"/>
    <w:rsid w:val="00755E95"/>
    <w:rsid w:val="00757DFF"/>
    <w:rsid w:val="00761339"/>
    <w:rsid w:val="007622C8"/>
    <w:rsid w:val="00763063"/>
    <w:rsid w:val="00763C5D"/>
    <w:rsid w:val="00763F3A"/>
    <w:rsid w:val="00765E1F"/>
    <w:rsid w:val="00774479"/>
    <w:rsid w:val="00780BDF"/>
    <w:rsid w:val="00784E27"/>
    <w:rsid w:val="007932A1"/>
    <w:rsid w:val="007942ED"/>
    <w:rsid w:val="007A2C3B"/>
    <w:rsid w:val="007A39E8"/>
    <w:rsid w:val="007A5B23"/>
    <w:rsid w:val="007A7255"/>
    <w:rsid w:val="007B12D8"/>
    <w:rsid w:val="007B2E69"/>
    <w:rsid w:val="007B35B5"/>
    <w:rsid w:val="007B7C73"/>
    <w:rsid w:val="007C0582"/>
    <w:rsid w:val="007C13F1"/>
    <w:rsid w:val="007C1C24"/>
    <w:rsid w:val="007C54A2"/>
    <w:rsid w:val="007C5707"/>
    <w:rsid w:val="007C585F"/>
    <w:rsid w:val="007C623F"/>
    <w:rsid w:val="007D6E06"/>
    <w:rsid w:val="007E46ED"/>
    <w:rsid w:val="007F27AF"/>
    <w:rsid w:val="007F2BA3"/>
    <w:rsid w:val="007F3AF9"/>
    <w:rsid w:val="007F78DC"/>
    <w:rsid w:val="00802489"/>
    <w:rsid w:val="0080291C"/>
    <w:rsid w:val="00807CA3"/>
    <w:rsid w:val="00810BEC"/>
    <w:rsid w:val="00814436"/>
    <w:rsid w:val="00814D28"/>
    <w:rsid w:val="00814F82"/>
    <w:rsid w:val="00817FA8"/>
    <w:rsid w:val="00821EC6"/>
    <w:rsid w:val="00822B34"/>
    <w:rsid w:val="00824675"/>
    <w:rsid w:val="00825919"/>
    <w:rsid w:val="008264A8"/>
    <w:rsid w:val="00826991"/>
    <w:rsid w:val="00827AF1"/>
    <w:rsid w:val="00833583"/>
    <w:rsid w:val="0083531F"/>
    <w:rsid w:val="0084007A"/>
    <w:rsid w:val="0084165A"/>
    <w:rsid w:val="0084220B"/>
    <w:rsid w:val="008431FA"/>
    <w:rsid w:val="008471CD"/>
    <w:rsid w:val="00855A42"/>
    <w:rsid w:val="00857CF5"/>
    <w:rsid w:val="008605BD"/>
    <w:rsid w:val="0086063D"/>
    <w:rsid w:val="0087081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25AC"/>
    <w:rsid w:val="008C5C61"/>
    <w:rsid w:val="008C5E17"/>
    <w:rsid w:val="008E465F"/>
    <w:rsid w:val="008E4B20"/>
    <w:rsid w:val="008F0299"/>
    <w:rsid w:val="009008BA"/>
    <w:rsid w:val="00901D43"/>
    <w:rsid w:val="00902093"/>
    <w:rsid w:val="009024D9"/>
    <w:rsid w:val="009029DC"/>
    <w:rsid w:val="00906F89"/>
    <w:rsid w:val="00907FC5"/>
    <w:rsid w:val="0091069D"/>
    <w:rsid w:val="00911F4B"/>
    <w:rsid w:val="009139EE"/>
    <w:rsid w:val="00914213"/>
    <w:rsid w:val="00920FC2"/>
    <w:rsid w:val="00925B20"/>
    <w:rsid w:val="00925B3F"/>
    <w:rsid w:val="00926066"/>
    <w:rsid w:val="009277BB"/>
    <w:rsid w:val="00935EDF"/>
    <w:rsid w:val="00936075"/>
    <w:rsid w:val="00936ED0"/>
    <w:rsid w:val="00943590"/>
    <w:rsid w:val="0094440D"/>
    <w:rsid w:val="0094647F"/>
    <w:rsid w:val="00952031"/>
    <w:rsid w:val="00953BF7"/>
    <w:rsid w:val="00953CE1"/>
    <w:rsid w:val="00956722"/>
    <w:rsid w:val="00956874"/>
    <w:rsid w:val="009655D2"/>
    <w:rsid w:val="00967488"/>
    <w:rsid w:val="00967551"/>
    <w:rsid w:val="00967EAF"/>
    <w:rsid w:val="00971C6E"/>
    <w:rsid w:val="0097418B"/>
    <w:rsid w:val="00974C53"/>
    <w:rsid w:val="0098034B"/>
    <w:rsid w:val="00981A5F"/>
    <w:rsid w:val="009873A0"/>
    <w:rsid w:val="0099261C"/>
    <w:rsid w:val="009927AF"/>
    <w:rsid w:val="009A0D3E"/>
    <w:rsid w:val="009A296E"/>
    <w:rsid w:val="009A4204"/>
    <w:rsid w:val="009A612B"/>
    <w:rsid w:val="009A6DE7"/>
    <w:rsid w:val="009A78FD"/>
    <w:rsid w:val="009B1176"/>
    <w:rsid w:val="009B2682"/>
    <w:rsid w:val="009B2EDB"/>
    <w:rsid w:val="009C2A3A"/>
    <w:rsid w:val="009C3ED0"/>
    <w:rsid w:val="009C45AD"/>
    <w:rsid w:val="009C6305"/>
    <w:rsid w:val="009C6CA2"/>
    <w:rsid w:val="009D0EB2"/>
    <w:rsid w:val="009D22CB"/>
    <w:rsid w:val="009D33B6"/>
    <w:rsid w:val="009D65DB"/>
    <w:rsid w:val="009E2929"/>
    <w:rsid w:val="009E4D4D"/>
    <w:rsid w:val="009E7C39"/>
    <w:rsid w:val="009F22D3"/>
    <w:rsid w:val="009F2837"/>
    <w:rsid w:val="00A00E8B"/>
    <w:rsid w:val="00A02B08"/>
    <w:rsid w:val="00A044BB"/>
    <w:rsid w:val="00A06E95"/>
    <w:rsid w:val="00A14E8E"/>
    <w:rsid w:val="00A26962"/>
    <w:rsid w:val="00A26AC1"/>
    <w:rsid w:val="00A26C9E"/>
    <w:rsid w:val="00A3153C"/>
    <w:rsid w:val="00A33B1C"/>
    <w:rsid w:val="00A359DC"/>
    <w:rsid w:val="00A37B17"/>
    <w:rsid w:val="00A42EF8"/>
    <w:rsid w:val="00A508F2"/>
    <w:rsid w:val="00A51051"/>
    <w:rsid w:val="00A52DF6"/>
    <w:rsid w:val="00A54498"/>
    <w:rsid w:val="00A5711B"/>
    <w:rsid w:val="00A62617"/>
    <w:rsid w:val="00A63700"/>
    <w:rsid w:val="00A651E0"/>
    <w:rsid w:val="00A65299"/>
    <w:rsid w:val="00A7133E"/>
    <w:rsid w:val="00A7139F"/>
    <w:rsid w:val="00A76D43"/>
    <w:rsid w:val="00A831D7"/>
    <w:rsid w:val="00A859ED"/>
    <w:rsid w:val="00A90C10"/>
    <w:rsid w:val="00A93A1B"/>
    <w:rsid w:val="00A94DC6"/>
    <w:rsid w:val="00AA2395"/>
    <w:rsid w:val="00AA284F"/>
    <w:rsid w:val="00AA7247"/>
    <w:rsid w:val="00AB5631"/>
    <w:rsid w:val="00AC02DA"/>
    <w:rsid w:val="00AC2116"/>
    <w:rsid w:val="00AC31A7"/>
    <w:rsid w:val="00AC3811"/>
    <w:rsid w:val="00AC3FCD"/>
    <w:rsid w:val="00AC4DA2"/>
    <w:rsid w:val="00AC5431"/>
    <w:rsid w:val="00AD29ED"/>
    <w:rsid w:val="00AD5E3C"/>
    <w:rsid w:val="00AD7299"/>
    <w:rsid w:val="00AE09F4"/>
    <w:rsid w:val="00AE1E21"/>
    <w:rsid w:val="00AF4619"/>
    <w:rsid w:val="00AF771D"/>
    <w:rsid w:val="00AF7D79"/>
    <w:rsid w:val="00B04D1B"/>
    <w:rsid w:val="00B04FA3"/>
    <w:rsid w:val="00B11820"/>
    <w:rsid w:val="00B1502B"/>
    <w:rsid w:val="00B16079"/>
    <w:rsid w:val="00B1730B"/>
    <w:rsid w:val="00B3477E"/>
    <w:rsid w:val="00B34A6A"/>
    <w:rsid w:val="00B429AE"/>
    <w:rsid w:val="00B45D3F"/>
    <w:rsid w:val="00B5137D"/>
    <w:rsid w:val="00B538BF"/>
    <w:rsid w:val="00B5391D"/>
    <w:rsid w:val="00B607C2"/>
    <w:rsid w:val="00B607E0"/>
    <w:rsid w:val="00B608E5"/>
    <w:rsid w:val="00B60A3A"/>
    <w:rsid w:val="00B66AFD"/>
    <w:rsid w:val="00B71E40"/>
    <w:rsid w:val="00B72613"/>
    <w:rsid w:val="00B73C57"/>
    <w:rsid w:val="00B76743"/>
    <w:rsid w:val="00B822E3"/>
    <w:rsid w:val="00B905AA"/>
    <w:rsid w:val="00BA12C2"/>
    <w:rsid w:val="00BA287D"/>
    <w:rsid w:val="00BA3783"/>
    <w:rsid w:val="00BA4F2E"/>
    <w:rsid w:val="00BA74FB"/>
    <w:rsid w:val="00BB1C1C"/>
    <w:rsid w:val="00BB2555"/>
    <w:rsid w:val="00BB5E9A"/>
    <w:rsid w:val="00BC05C6"/>
    <w:rsid w:val="00BC1F64"/>
    <w:rsid w:val="00BC4303"/>
    <w:rsid w:val="00BC59D7"/>
    <w:rsid w:val="00BE1A23"/>
    <w:rsid w:val="00BE4812"/>
    <w:rsid w:val="00BE659E"/>
    <w:rsid w:val="00BE7224"/>
    <w:rsid w:val="00BF1B5A"/>
    <w:rsid w:val="00C02FFC"/>
    <w:rsid w:val="00C130E7"/>
    <w:rsid w:val="00C137E5"/>
    <w:rsid w:val="00C13F51"/>
    <w:rsid w:val="00C2009F"/>
    <w:rsid w:val="00C2435E"/>
    <w:rsid w:val="00C30976"/>
    <w:rsid w:val="00C316F0"/>
    <w:rsid w:val="00C32EEB"/>
    <w:rsid w:val="00C36FEB"/>
    <w:rsid w:val="00C409B9"/>
    <w:rsid w:val="00C40D6B"/>
    <w:rsid w:val="00C42E52"/>
    <w:rsid w:val="00C43F6C"/>
    <w:rsid w:val="00C43F9A"/>
    <w:rsid w:val="00C50EE5"/>
    <w:rsid w:val="00C539BD"/>
    <w:rsid w:val="00C555CC"/>
    <w:rsid w:val="00C557DE"/>
    <w:rsid w:val="00C658E2"/>
    <w:rsid w:val="00C66485"/>
    <w:rsid w:val="00C70770"/>
    <w:rsid w:val="00C744E9"/>
    <w:rsid w:val="00C80CD4"/>
    <w:rsid w:val="00C81B9F"/>
    <w:rsid w:val="00C845B7"/>
    <w:rsid w:val="00C85D84"/>
    <w:rsid w:val="00C878B1"/>
    <w:rsid w:val="00C905CA"/>
    <w:rsid w:val="00C90CFC"/>
    <w:rsid w:val="00C938EF"/>
    <w:rsid w:val="00C94C03"/>
    <w:rsid w:val="00C9637E"/>
    <w:rsid w:val="00CA2571"/>
    <w:rsid w:val="00CA5D40"/>
    <w:rsid w:val="00CB05F1"/>
    <w:rsid w:val="00CB24F5"/>
    <w:rsid w:val="00CB5874"/>
    <w:rsid w:val="00CD1A37"/>
    <w:rsid w:val="00CD1BD5"/>
    <w:rsid w:val="00CD1CF9"/>
    <w:rsid w:val="00CD2DBA"/>
    <w:rsid w:val="00CD3F12"/>
    <w:rsid w:val="00CD67D6"/>
    <w:rsid w:val="00CD6E9A"/>
    <w:rsid w:val="00CD7E0C"/>
    <w:rsid w:val="00CE0716"/>
    <w:rsid w:val="00CE0C87"/>
    <w:rsid w:val="00CE1AD8"/>
    <w:rsid w:val="00CE4D07"/>
    <w:rsid w:val="00CE5414"/>
    <w:rsid w:val="00CE6FA4"/>
    <w:rsid w:val="00CF1A4F"/>
    <w:rsid w:val="00CF26F5"/>
    <w:rsid w:val="00CF45B1"/>
    <w:rsid w:val="00CF6571"/>
    <w:rsid w:val="00D01C42"/>
    <w:rsid w:val="00D01F72"/>
    <w:rsid w:val="00D04A4C"/>
    <w:rsid w:val="00D07F1F"/>
    <w:rsid w:val="00D1030B"/>
    <w:rsid w:val="00D12D83"/>
    <w:rsid w:val="00D13A73"/>
    <w:rsid w:val="00D13FB0"/>
    <w:rsid w:val="00D1655C"/>
    <w:rsid w:val="00D166C9"/>
    <w:rsid w:val="00D22470"/>
    <w:rsid w:val="00D22B5A"/>
    <w:rsid w:val="00D22CB4"/>
    <w:rsid w:val="00D26DD4"/>
    <w:rsid w:val="00D30835"/>
    <w:rsid w:val="00D33019"/>
    <w:rsid w:val="00D35316"/>
    <w:rsid w:val="00D42CA5"/>
    <w:rsid w:val="00D46A2A"/>
    <w:rsid w:val="00D46CF6"/>
    <w:rsid w:val="00D47507"/>
    <w:rsid w:val="00D47C62"/>
    <w:rsid w:val="00D50F32"/>
    <w:rsid w:val="00D553BE"/>
    <w:rsid w:val="00D561C8"/>
    <w:rsid w:val="00D57DCE"/>
    <w:rsid w:val="00D57EC3"/>
    <w:rsid w:val="00D62F23"/>
    <w:rsid w:val="00D630F4"/>
    <w:rsid w:val="00D64147"/>
    <w:rsid w:val="00D65483"/>
    <w:rsid w:val="00D667C7"/>
    <w:rsid w:val="00D729AC"/>
    <w:rsid w:val="00D73FD5"/>
    <w:rsid w:val="00D76F56"/>
    <w:rsid w:val="00D80E1C"/>
    <w:rsid w:val="00D87F92"/>
    <w:rsid w:val="00D927F6"/>
    <w:rsid w:val="00D932D9"/>
    <w:rsid w:val="00DA215C"/>
    <w:rsid w:val="00DA3554"/>
    <w:rsid w:val="00DA38CD"/>
    <w:rsid w:val="00DA7F0F"/>
    <w:rsid w:val="00DB0A26"/>
    <w:rsid w:val="00DB3137"/>
    <w:rsid w:val="00DB7786"/>
    <w:rsid w:val="00DC2F98"/>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2B2C"/>
    <w:rsid w:val="00E05AFC"/>
    <w:rsid w:val="00E06A06"/>
    <w:rsid w:val="00E0796C"/>
    <w:rsid w:val="00E10678"/>
    <w:rsid w:val="00E12A00"/>
    <w:rsid w:val="00E12F6F"/>
    <w:rsid w:val="00E14DB1"/>
    <w:rsid w:val="00E170D2"/>
    <w:rsid w:val="00E2089E"/>
    <w:rsid w:val="00E209F0"/>
    <w:rsid w:val="00E20D12"/>
    <w:rsid w:val="00E2157D"/>
    <w:rsid w:val="00E230F0"/>
    <w:rsid w:val="00E23D5A"/>
    <w:rsid w:val="00E26A1F"/>
    <w:rsid w:val="00E3319B"/>
    <w:rsid w:val="00E34514"/>
    <w:rsid w:val="00E4117A"/>
    <w:rsid w:val="00E44E34"/>
    <w:rsid w:val="00E4655B"/>
    <w:rsid w:val="00E5628E"/>
    <w:rsid w:val="00E5760C"/>
    <w:rsid w:val="00E60E52"/>
    <w:rsid w:val="00E63669"/>
    <w:rsid w:val="00E65368"/>
    <w:rsid w:val="00E70276"/>
    <w:rsid w:val="00E74020"/>
    <w:rsid w:val="00E75E98"/>
    <w:rsid w:val="00E76BAC"/>
    <w:rsid w:val="00E854D8"/>
    <w:rsid w:val="00E921DE"/>
    <w:rsid w:val="00E93CF4"/>
    <w:rsid w:val="00E95FD1"/>
    <w:rsid w:val="00E963E3"/>
    <w:rsid w:val="00EA0643"/>
    <w:rsid w:val="00EA23E2"/>
    <w:rsid w:val="00EA4D83"/>
    <w:rsid w:val="00EA5325"/>
    <w:rsid w:val="00EA6659"/>
    <w:rsid w:val="00EB0530"/>
    <w:rsid w:val="00EB2970"/>
    <w:rsid w:val="00EC57A1"/>
    <w:rsid w:val="00EC739C"/>
    <w:rsid w:val="00ED0125"/>
    <w:rsid w:val="00ED0AEF"/>
    <w:rsid w:val="00ED3FC0"/>
    <w:rsid w:val="00EE5D78"/>
    <w:rsid w:val="00EF031D"/>
    <w:rsid w:val="00EF1437"/>
    <w:rsid w:val="00EF1B7D"/>
    <w:rsid w:val="00EF2B9C"/>
    <w:rsid w:val="00EF3123"/>
    <w:rsid w:val="00EF6115"/>
    <w:rsid w:val="00EF6526"/>
    <w:rsid w:val="00F01D7B"/>
    <w:rsid w:val="00F03F3A"/>
    <w:rsid w:val="00F05574"/>
    <w:rsid w:val="00F1040E"/>
    <w:rsid w:val="00F10831"/>
    <w:rsid w:val="00F135EF"/>
    <w:rsid w:val="00F14897"/>
    <w:rsid w:val="00F21848"/>
    <w:rsid w:val="00F22EF5"/>
    <w:rsid w:val="00F251FE"/>
    <w:rsid w:val="00F2796F"/>
    <w:rsid w:val="00F27B36"/>
    <w:rsid w:val="00F3218E"/>
    <w:rsid w:val="00F33B18"/>
    <w:rsid w:val="00F37264"/>
    <w:rsid w:val="00F40B4C"/>
    <w:rsid w:val="00F41AF2"/>
    <w:rsid w:val="00F425E3"/>
    <w:rsid w:val="00F428C7"/>
    <w:rsid w:val="00F43BBA"/>
    <w:rsid w:val="00F45817"/>
    <w:rsid w:val="00F5075A"/>
    <w:rsid w:val="00F5092A"/>
    <w:rsid w:val="00F515DB"/>
    <w:rsid w:val="00F52D86"/>
    <w:rsid w:val="00F54938"/>
    <w:rsid w:val="00F63327"/>
    <w:rsid w:val="00F65D0F"/>
    <w:rsid w:val="00F67A37"/>
    <w:rsid w:val="00F67BD6"/>
    <w:rsid w:val="00F71FBB"/>
    <w:rsid w:val="00F72995"/>
    <w:rsid w:val="00F83857"/>
    <w:rsid w:val="00F87A0D"/>
    <w:rsid w:val="00F93EB6"/>
    <w:rsid w:val="00F95F10"/>
    <w:rsid w:val="00FA6C20"/>
    <w:rsid w:val="00FB09DB"/>
    <w:rsid w:val="00FB2DE8"/>
    <w:rsid w:val="00FB3799"/>
    <w:rsid w:val="00FB39A4"/>
    <w:rsid w:val="00FB7383"/>
    <w:rsid w:val="00FC1151"/>
    <w:rsid w:val="00FC1F84"/>
    <w:rsid w:val="00FC2C23"/>
    <w:rsid w:val="00FD1DD5"/>
    <w:rsid w:val="00FE1302"/>
    <w:rsid w:val="00FE1404"/>
    <w:rsid w:val="00FE158C"/>
    <w:rsid w:val="00FE4F63"/>
    <w:rsid w:val="00FE52E7"/>
    <w:rsid w:val="00FE6FCB"/>
    <w:rsid w:val="00FF138F"/>
    <w:rsid w:val="00FF78F7"/>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B45D3F"/>
    <w:rPr>
      <w:sz w:val="16"/>
      <w:szCs w:val="16"/>
    </w:rPr>
  </w:style>
  <w:style w:type="paragraph" w:styleId="Komentarotekstas">
    <w:name w:val="annotation text"/>
    <w:basedOn w:val="prastasis"/>
    <w:link w:val="KomentarotekstasDiagrama"/>
    <w:uiPriority w:val="99"/>
    <w:semiHidden/>
    <w:unhideWhenUsed/>
    <w:rsid w:val="00B45D3F"/>
    <w:rPr>
      <w:sz w:val="20"/>
    </w:rPr>
  </w:style>
  <w:style w:type="character" w:customStyle="1" w:styleId="KomentarotekstasDiagrama">
    <w:name w:val="Komentaro tekstas Diagrama"/>
    <w:basedOn w:val="Numatytasispastraiposriftas"/>
    <w:link w:val="Komentarotekstas"/>
    <w:uiPriority w:val="99"/>
    <w:semiHidden/>
    <w:rsid w:val="00B45D3F"/>
    <w:rPr>
      <w:sz w:val="20"/>
      <w:szCs w:val="20"/>
    </w:rPr>
  </w:style>
  <w:style w:type="paragraph" w:styleId="Komentarotema">
    <w:name w:val="annotation subject"/>
    <w:basedOn w:val="Komentarotekstas"/>
    <w:next w:val="Komentarotekstas"/>
    <w:link w:val="KomentarotemaDiagrama"/>
    <w:uiPriority w:val="99"/>
    <w:semiHidden/>
    <w:unhideWhenUsed/>
    <w:rsid w:val="00B45D3F"/>
    <w:rPr>
      <w:b/>
      <w:bCs/>
    </w:rPr>
  </w:style>
  <w:style w:type="character" w:customStyle="1" w:styleId="KomentarotemaDiagrama">
    <w:name w:val="Komentaro tema Diagrama"/>
    <w:basedOn w:val="KomentarotekstasDiagrama"/>
    <w:link w:val="Komentarotema"/>
    <w:uiPriority w:val="99"/>
    <w:semiHidden/>
    <w:rsid w:val="00B45D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297473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36091029">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90718055">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39155430">
      <w:bodyDiv w:val="1"/>
      <w:marLeft w:val="0"/>
      <w:marRight w:val="0"/>
      <w:marTop w:val="0"/>
      <w:marBottom w:val="0"/>
      <w:divBdr>
        <w:top w:val="none" w:sz="0" w:space="0" w:color="auto"/>
        <w:left w:val="none" w:sz="0" w:space="0" w:color="auto"/>
        <w:bottom w:val="none" w:sz="0" w:space="0" w:color="auto"/>
        <w:right w:val="none" w:sz="0" w:space="0" w:color="auto"/>
      </w:divBdr>
      <w:divsChild>
        <w:div w:id="644512968">
          <w:marLeft w:val="0"/>
          <w:marRight w:val="0"/>
          <w:marTop w:val="0"/>
          <w:marBottom w:val="0"/>
          <w:divBdr>
            <w:top w:val="none" w:sz="0" w:space="0" w:color="auto"/>
            <w:left w:val="none" w:sz="0" w:space="0" w:color="auto"/>
            <w:bottom w:val="none" w:sz="0" w:space="0" w:color="auto"/>
            <w:right w:val="none" w:sz="0" w:space="0" w:color="auto"/>
          </w:divBdr>
          <w:divsChild>
            <w:div w:id="1759138306">
              <w:marLeft w:val="0"/>
              <w:marRight w:val="0"/>
              <w:marTop w:val="0"/>
              <w:marBottom w:val="0"/>
              <w:divBdr>
                <w:top w:val="none" w:sz="0" w:space="0" w:color="auto"/>
                <w:left w:val="none" w:sz="0" w:space="0" w:color="auto"/>
                <w:bottom w:val="none" w:sz="0" w:space="0" w:color="auto"/>
                <w:right w:val="none" w:sz="0" w:space="0" w:color="auto"/>
              </w:divBdr>
              <w:divsChild>
                <w:div w:id="1349211671">
                  <w:marLeft w:val="0"/>
                  <w:marRight w:val="0"/>
                  <w:marTop w:val="0"/>
                  <w:marBottom w:val="0"/>
                  <w:divBdr>
                    <w:top w:val="none" w:sz="0" w:space="0" w:color="auto"/>
                    <w:left w:val="none" w:sz="0" w:space="0" w:color="auto"/>
                    <w:bottom w:val="none" w:sz="0" w:space="0" w:color="auto"/>
                    <w:right w:val="none" w:sz="0" w:space="0" w:color="auto"/>
                  </w:divBdr>
                </w:div>
                <w:div w:id="1442796415">
                  <w:marLeft w:val="0"/>
                  <w:marRight w:val="0"/>
                  <w:marTop w:val="0"/>
                  <w:marBottom w:val="0"/>
                  <w:divBdr>
                    <w:top w:val="none" w:sz="0" w:space="0" w:color="auto"/>
                    <w:left w:val="none" w:sz="0" w:space="0" w:color="auto"/>
                    <w:bottom w:val="none" w:sz="0" w:space="0" w:color="auto"/>
                    <w:right w:val="none" w:sz="0" w:space="0" w:color="auto"/>
                  </w:divBdr>
                </w:div>
                <w:div w:id="1623271646">
                  <w:marLeft w:val="0"/>
                  <w:marRight w:val="0"/>
                  <w:marTop w:val="0"/>
                  <w:marBottom w:val="0"/>
                  <w:divBdr>
                    <w:top w:val="none" w:sz="0" w:space="0" w:color="auto"/>
                    <w:left w:val="none" w:sz="0" w:space="0" w:color="auto"/>
                    <w:bottom w:val="none" w:sz="0" w:space="0" w:color="auto"/>
                    <w:right w:val="none" w:sz="0" w:space="0" w:color="auto"/>
                  </w:divBdr>
                </w:div>
                <w:div w:id="17120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290161332">
      <w:bodyDiv w:val="1"/>
      <w:marLeft w:val="0"/>
      <w:marRight w:val="0"/>
      <w:marTop w:val="0"/>
      <w:marBottom w:val="0"/>
      <w:divBdr>
        <w:top w:val="none" w:sz="0" w:space="0" w:color="auto"/>
        <w:left w:val="none" w:sz="0" w:space="0" w:color="auto"/>
        <w:bottom w:val="none" w:sz="0" w:space="0" w:color="auto"/>
        <w:right w:val="none" w:sz="0" w:space="0" w:color="auto"/>
      </w:divBdr>
      <w:divsChild>
        <w:div w:id="461702166">
          <w:marLeft w:val="0"/>
          <w:marRight w:val="0"/>
          <w:marTop w:val="0"/>
          <w:marBottom w:val="0"/>
          <w:divBdr>
            <w:top w:val="none" w:sz="0" w:space="0" w:color="auto"/>
            <w:left w:val="none" w:sz="0" w:space="0" w:color="auto"/>
            <w:bottom w:val="none" w:sz="0" w:space="0" w:color="auto"/>
            <w:right w:val="none" w:sz="0" w:space="0" w:color="auto"/>
          </w:divBdr>
          <w:divsChild>
            <w:div w:id="1273588190">
              <w:marLeft w:val="0"/>
              <w:marRight w:val="0"/>
              <w:marTop w:val="0"/>
              <w:marBottom w:val="0"/>
              <w:divBdr>
                <w:top w:val="none" w:sz="0" w:space="0" w:color="auto"/>
                <w:left w:val="none" w:sz="0" w:space="0" w:color="auto"/>
                <w:bottom w:val="none" w:sz="0" w:space="0" w:color="auto"/>
                <w:right w:val="none" w:sz="0" w:space="0" w:color="auto"/>
              </w:divBdr>
              <w:divsChild>
                <w:div w:id="962923269">
                  <w:marLeft w:val="0"/>
                  <w:marRight w:val="0"/>
                  <w:marTop w:val="0"/>
                  <w:marBottom w:val="0"/>
                  <w:divBdr>
                    <w:top w:val="none" w:sz="0" w:space="0" w:color="auto"/>
                    <w:left w:val="none" w:sz="0" w:space="0" w:color="auto"/>
                    <w:bottom w:val="none" w:sz="0" w:space="0" w:color="auto"/>
                    <w:right w:val="none" w:sz="0" w:space="0" w:color="auto"/>
                  </w:divBdr>
                </w:div>
                <w:div w:id="10348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70647026">
      <w:bodyDiv w:val="1"/>
      <w:marLeft w:val="0"/>
      <w:marRight w:val="0"/>
      <w:marTop w:val="0"/>
      <w:marBottom w:val="0"/>
      <w:divBdr>
        <w:top w:val="none" w:sz="0" w:space="0" w:color="auto"/>
        <w:left w:val="none" w:sz="0" w:space="0" w:color="auto"/>
        <w:bottom w:val="none" w:sz="0" w:space="0" w:color="auto"/>
        <w:right w:val="none" w:sz="0" w:space="0" w:color="auto"/>
      </w:divBdr>
      <w:divsChild>
        <w:div w:id="265118222">
          <w:marLeft w:val="0"/>
          <w:marRight w:val="0"/>
          <w:marTop w:val="0"/>
          <w:marBottom w:val="0"/>
          <w:divBdr>
            <w:top w:val="none" w:sz="0" w:space="0" w:color="auto"/>
            <w:left w:val="none" w:sz="0" w:space="0" w:color="auto"/>
            <w:bottom w:val="none" w:sz="0" w:space="0" w:color="auto"/>
            <w:right w:val="none" w:sz="0" w:space="0" w:color="auto"/>
          </w:divBdr>
          <w:divsChild>
            <w:div w:id="1243830762">
              <w:marLeft w:val="0"/>
              <w:marRight w:val="0"/>
              <w:marTop w:val="0"/>
              <w:marBottom w:val="0"/>
              <w:divBdr>
                <w:top w:val="none" w:sz="0" w:space="0" w:color="auto"/>
                <w:left w:val="none" w:sz="0" w:space="0" w:color="auto"/>
                <w:bottom w:val="none" w:sz="0" w:space="0" w:color="auto"/>
                <w:right w:val="none" w:sz="0" w:space="0" w:color="auto"/>
              </w:divBdr>
              <w:divsChild>
                <w:div w:id="1799714573">
                  <w:marLeft w:val="0"/>
                  <w:marRight w:val="0"/>
                  <w:marTop w:val="0"/>
                  <w:marBottom w:val="0"/>
                  <w:divBdr>
                    <w:top w:val="none" w:sz="0" w:space="0" w:color="auto"/>
                    <w:left w:val="none" w:sz="0" w:space="0" w:color="auto"/>
                    <w:bottom w:val="none" w:sz="0" w:space="0" w:color="auto"/>
                    <w:right w:val="none" w:sz="0" w:space="0" w:color="auto"/>
                  </w:divBdr>
                  <w:divsChild>
                    <w:div w:id="1917590619">
                      <w:marLeft w:val="0"/>
                      <w:marRight w:val="0"/>
                      <w:marTop w:val="0"/>
                      <w:marBottom w:val="0"/>
                      <w:divBdr>
                        <w:top w:val="none" w:sz="0" w:space="0" w:color="auto"/>
                        <w:left w:val="none" w:sz="0" w:space="0" w:color="auto"/>
                        <w:bottom w:val="none" w:sz="0" w:space="0" w:color="auto"/>
                        <w:right w:val="none" w:sz="0" w:space="0" w:color="auto"/>
                      </w:divBdr>
                      <w:divsChild>
                        <w:div w:id="1751735164">
                          <w:marLeft w:val="0"/>
                          <w:marRight w:val="0"/>
                          <w:marTop w:val="0"/>
                          <w:marBottom w:val="0"/>
                          <w:divBdr>
                            <w:top w:val="none" w:sz="0" w:space="0" w:color="auto"/>
                            <w:left w:val="none" w:sz="0" w:space="0" w:color="auto"/>
                            <w:bottom w:val="none" w:sz="0" w:space="0" w:color="auto"/>
                            <w:right w:val="none" w:sz="0" w:space="0" w:color="auto"/>
                          </w:divBdr>
                        </w:div>
                        <w:div w:id="1088883946">
                          <w:marLeft w:val="0"/>
                          <w:marRight w:val="0"/>
                          <w:marTop w:val="0"/>
                          <w:marBottom w:val="0"/>
                          <w:divBdr>
                            <w:top w:val="none" w:sz="0" w:space="0" w:color="auto"/>
                            <w:left w:val="none" w:sz="0" w:space="0" w:color="auto"/>
                            <w:bottom w:val="none" w:sz="0" w:space="0" w:color="auto"/>
                            <w:right w:val="none" w:sz="0" w:space="0" w:color="auto"/>
                          </w:divBdr>
                        </w:div>
                        <w:div w:id="905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047597">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381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5" Target="people.xml"
                 Type="http://schemas.microsoft.com/office/2011/relationships/peopl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172AA4"/>
    <w:rsid w:val="002771DC"/>
    <w:rsid w:val="00344B82"/>
    <w:rsid w:val="0034627B"/>
    <w:rsid w:val="003D556D"/>
    <w:rsid w:val="003D6D68"/>
    <w:rsid w:val="0040034E"/>
    <w:rsid w:val="005700E4"/>
    <w:rsid w:val="007623F4"/>
    <w:rsid w:val="00763323"/>
    <w:rsid w:val="007C750F"/>
    <w:rsid w:val="00813859"/>
    <w:rsid w:val="008912F5"/>
    <w:rsid w:val="00897D52"/>
    <w:rsid w:val="009551DF"/>
    <w:rsid w:val="00960646"/>
    <w:rsid w:val="00981C66"/>
    <w:rsid w:val="00984A53"/>
    <w:rsid w:val="00A87533"/>
    <w:rsid w:val="00B05A96"/>
    <w:rsid w:val="00C67A13"/>
    <w:rsid w:val="00D3675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2FCE-5400-40DA-A5F1-3EAFEE27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1476</Characters>
  <Application>Microsoft Office Word</Application>
  <DocSecurity>4</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2020-02-24T06:45:00Z</dcterms:created>
  <dc:creator>lrvk</dc:creator>
  <cp:lastModifiedBy>Donata Telišauskaitė</cp:lastModifiedBy>
  <cp:lastPrinted>2019-11-18T11:26:00Z</cp:lastPrinted>
  <dcterms:modified xsi:type="dcterms:W3CDTF">2020-02-24T06:45:00Z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1597851335</vt:i4>
  </property>
  <property fmtid="{D5CDD505-2E9C-101B-9397-08002B2CF9AE}" pid="4" name="_EmailSubject">
    <vt:lpwstr>IDIF nuostatai suderinimui</vt:lpwstr>
  </property>
  <property fmtid="{D5CDD505-2E9C-101B-9397-08002B2CF9AE}" pid="5" name="_AuthorEmail">
    <vt:lpwstr>Donata.Telisauskaite@socmin.lt</vt:lpwstr>
  </property>
  <property fmtid="{D5CDD505-2E9C-101B-9397-08002B2CF9AE}" pid="6" name="_AuthorEmailDisplayName">
    <vt:lpwstr>Donata Telišauskaitė-Čekanavičė</vt:lpwstr>
  </property>
</Properties>
</file>