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ADAE8" w14:textId="77777777" w:rsidR="00D83C2F" w:rsidRDefault="00D83C2F">
      <w:pPr>
        <w:spacing w:after="0" w:line="240" w:lineRule="auto"/>
        <w:ind w:left="360"/>
        <w:jc w:val="right"/>
        <w:rPr>
          <w:rFonts w:ascii="Times New Roman" w:eastAsia="Times New Roman" w:hAnsi="Times New Roman"/>
          <w:b/>
          <w:sz w:val="24"/>
          <w:szCs w:val="20"/>
        </w:rPr>
      </w:pPr>
      <w:bookmarkStart w:id="0" w:name="_GoBack"/>
      <w:bookmarkEnd w:id="0"/>
    </w:p>
    <w:p w14:paraId="4C5CB140" w14:textId="77777777" w:rsidR="00D83C2F" w:rsidRDefault="003D1D00">
      <w:pPr>
        <w:spacing w:after="0" w:line="240" w:lineRule="auto"/>
        <w:ind w:left="360"/>
        <w:jc w:val="center"/>
        <w:rPr>
          <w:rFonts w:ascii="Times New Roman" w:eastAsia="Times New Roman" w:hAnsi="Times New Roman"/>
          <w:b/>
          <w:sz w:val="24"/>
          <w:szCs w:val="20"/>
        </w:rPr>
      </w:pPr>
      <w:r>
        <w:rPr>
          <w:rFonts w:ascii="Times New Roman" w:eastAsia="Times New Roman" w:hAnsi="Times New Roman"/>
          <w:b/>
          <w:sz w:val="24"/>
          <w:szCs w:val="20"/>
        </w:rPr>
        <w:t>TEISĖS AKTŲ PROJEKTŲ, ĮTRAUKTŲ Į ADMINISTRACINĖS NAŠTOS POKYČIO SKAIČIAVIMĄ, SĄRAŠAS (2018 M. I PUSMETIS)</w:t>
      </w:r>
    </w:p>
    <w:p w14:paraId="1B08BC38" w14:textId="77777777" w:rsidR="00D83C2F" w:rsidRDefault="00D83C2F">
      <w:pPr>
        <w:spacing w:after="0" w:line="240" w:lineRule="auto"/>
        <w:ind w:left="360"/>
        <w:jc w:val="both"/>
        <w:rPr>
          <w:rFonts w:ascii="Times New Roman" w:eastAsia="Times New Roman" w:hAnsi="Times New Roman"/>
          <w:sz w:val="24"/>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5245"/>
        <w:gridCol w:w="1701"/>
        <w:gridCol w:w="1984"/>
      </w:tblGrid>
      <w:tr w:rsidR="00D83C2F" w14:paraId="48B24BA3" w14:textId="77777777" w:rsidTr="00557FAE">
        <w:tc>
          <w:tcPr>
            <w:tcW w:w="846" w:type="dxa"/>
          </w:tcPr>
          <w:p w14:paraId="39296D43"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b/>
                <w:sz w:val="24"/>
                <w:szCs w:val="24"/>
                <w:lang w:val="lt-LT"/>
              </w:rPr>
              <w:t>Eil. Nr</w:t>
            </w:r>
            <w:r>
              <w:rPr>
                <w:rFonts w:ascii="Times New Roman" w:hAnsi="Times New Roman"/>
                <w:sz w:val="24"/>
                <w:szCs w:val="24"/>
                <w:lang w:val="lt-LT"/>
              </w:rPr>
              <w:t>.</w:t>
            </w:r>
          </w:p>
        </w:tc>
        <w:tc>
          <w:tcPr>
            <w:tcW w:w="5245" w:type="dxa"/>
          </w:tcPr>
          <w:p w14:paraId="055170AB" w14:textId="77777777" w:rsidR="00D83C2F" w:rsidRDefault="003D1D00">
            <w:pPr>
              <w:spacing w:after="0" w:line="240" w:lineRule="auto"/>
              <w:jc w:val="center"/>
              <w:rPr>
                <w:rFonts w:ascii="Times New Roman" w:hAnsi="Times New Roman"/>
                <w:b/>
                <w:sz w:val="24"/>
                <w:szCs w:val="24"/>
                <w:lang w:val="lt-LT"/>
              </w:rPr>
            </w:pPr>
            <w:r>
              <w:rPr>
                <w:rFonts w:ascii="Times New Roman" w:hAnsi="Times New Roman"/>
                <w:b/>
                <w:sz w:val="24"/>
                <w:szCs w:val="24"/>
                <w:lang w:val="lt-LT"/>
              </w:rPr>
              <w:t>Institucija</w:t>
            </w:r>
          </w:p>
        </w:tc>
        <w:tc>
          <w:tcPr>
            <w:tcW w:w="1701" w:type="dxa"/>
          </w:tcPr>
          <w:p w14:paraId="205C14FC" w14:textId="77777777" w:rsidR="00D83C2F" w:rsidRDefault="003D1D00">
            <w:pPr>
              <w:tabs>
                <w:tab w:val="left" w:pos="1137"/>
              </w:tabs>
              <w:spacing w:after="0" w:line="240" w:lineRule="auto"/>
              <w:jc w:val="center"/>
              <w:rPr>
                <w:rFonts w:ascii="Times New Roman" w:hAnsi="Times New Roman"/>
                <w:b/>
                <w:sz w:val="24"/>
                <w:szCs w:val="24"/>
                <w:lang w:val="lt-LT"/>
              </w:rPr>
            </w:pPr>
            <w:r>
              <w:rPr>
                <w:rFonts w:ascii="Times New Roman" w:hAnsi="Times New Roman"/>
                <w:b/>
                <w:sz w:val="24"/>
                <w:szCs w:val="24"/>
                <w:lang w:val="lt-LT"/>
              </w:rPr>
              <w:t>AN pokytis</w:t>
            </w:r>
          </w:p>
        </w:tc>
        <w:tc>
          <w:tcPr>
            <w:tcW w:w="1984" w:type="dxa"/>
          </w:tcPr>
          <w:p w14:paraId="079DB841" w14:textId="77777777" w:rsidR="00D83C2F" w:rsidRDefault="003D1D00">
            <w:pPr>
              <w:tabs>
                <w:tab w:val="left" w:pos="1137"/>
              </w:tabs>
              <w:spacing w:after="0" w:line="240" w:lineRule="auto"/>
              <w:jc w:val="center"/>
              <w:rPr>
                <w:rFonts w:ascii="Times New Roman" w:hAnsi="Times New Roman"/>
                <w:b/>
                <w:sz w:val="24"/>
                <w:szCs w:val="24"/>
                <w:lang w:val="lt-LT"/>
              </w:rPr>
            </w:pPr>
            <w:r>
              <w:rPr>
                <w:rFonts w:ascii="Times New Roman" w:hAnsi="Times New Roman"/>
                <w:b/>
                <w:lang w:val="lt-LT"/>
              </w:rPr>
              <w:t>Iš ES ir tarptautinių teisės aktų kilusi AN (iš bendros AN pokyčio reikšmės)</w:t>
            </w:r>
          </w:p>
        </w:tc>
      </w:tr>
      <w:tr w:rsidR="00D83C2F" w14:paraId="2893D002" w14:textId="77777777" w:rsidTr="00557FAE">
        <w:tc>
          <w:tcPr>
            <w:tcW w:w="846" w:type="dxa"/>
          </w:tcPr>
          <w:p w14:paraId="7B0C84A0" w14:textId="77777777" w:rsidR="00D83C2F" w:rsidRDefault="003D1D00">
            <w:pPr>
              <w:spacing w:after="0" w:line="240" w:lineRule="auto"/>
              <w:jc w:val="both"/>
              <w:rPr>
                <w:rFonts w:ascii="Times New Roman" w:hAnsi="Times New Roman"/>
                <w:b/>
                <w:sz w:val="24"/>
                <w:szCs w:val="24"/>
                <w:lang w:val="lt-LT"/>
              </w:rPr>
            </w:pPr>
            <w:r>
              <w:rPr>
                <w:rFonts w:ascii="Times New Roman" w:hAnsi="Times New Roman"/>
                <w:sz w:val="24"/>
                <w:szCs w:val="24"/>
                <w:lang w:val="lt-LT"/>
              </w:rPr>
              <w:t>1.</w:t>
            </w:r>
          </w:p>
        </w:tc>
        <w:tc>
          <w:tcPr>
            <w:tcW w:w="5245" w:type="dxa"/>
          </w:tcPr>
          <w:p w14:paraId="2A48FB37" w14:textId="77777777" w:rsidR="00D83C2F" w:rsidRDefault="003D1D00">
            <w:pPr>
              <w:spacing w:after="0" w:line="240" w:lineRule="auto"/>
              <w:jc w:val="both"/>
              <w:rPr>
                <w:rFonts w:ascii="Times New Roman" w:hAnsi="Times New Roman"/>
                <w:b/>
                <w:sz w:val="24"/>
                <w:szCs w:val="24"/>
                <w:lang w:val="lt-LT"/>
              </w:rPr>
            </w:pPr>
            <w:r>
              <w:rPr>
                <w:rFonts w:ascii="Times New Roman" w:hAnsi="Times New Roman"/>
                <w:b/>
                <w:sz w:val="24"/>
                <w:szCs w:val="24"/>
                <w:lang w:val="lt-LT"/>
              </w:rPr>
              <w:t>Aplinkos ministerija</w:t>
            </w:r>
          </w:p>
        </w:tc>
        <w:tc>
          <w:tcPr>
            <w:tcW w:w="1701" w:type="dxa"/>
          </w:tcPr>
          <w:p w14:paraId="4CDA4805" w14:textId="77777777" w:rsidR="00D83C2F" w:rsidRDefault="00D83C2F">
            <w:pPr>
              <w:tabs>
                <w:tab w:val="left" w:pos="1137"/>
              </w:tabs>
              <w:spacing w:after="0" w:line="240" w:lineRule="auto"/>
              <w:jc w:val="center"/>
              <w:rPr>
                <w:rFonts w:ascii="Times New Roman" w:hAnsi="Times New Roman"/>
                <w:sz w:val="24"/>
                <w:szCs w:val="24"/>
                <w:lang w:val="lt-LT"/>
              </w:rPr>
            </w:pPr>
          </w:p>
        </w:tc>
        <w:tc>
          <w:tcPr>
            <w:tcW w:w="1984" w:type="dxa"/>
          </w:tcPr>
          <w:p w14:paraId="6D09B5E4" w14:textId="77777777" w:rsidR="00D83C2F" w:rsidRDefault="00D83C2F">
            <w:pPr>
              <w:tabs>
                <w:tab w:val="left" w:pos="1137"/>
              </w:tabs>
              <w:spacing w:after="0" w:line="240" w:lineRule="auto"/>
              <w:jc w:val="center"/>
              <w:rPr>
                <w:rFonts w:ascii="Times New Roman" w:hAnsi="Times New Roman"/>
                <w:sz w:val="24"/>
                <w:szCs w:val="24"/>
                <w:lang w:val="lt-LT"/>
              </w:rPr>
            </w:pPr>
          </w:p>
        </w:tc>
      </w:tr>
      <w:tr w:rsidR="00D83C2F" w14:paraId="464E70C5" w14:textId="77777777" w:rsidTr="00557FAE">
        <w:tc>
          <w:tcPr>
            <w:tcW w:w="846" w:type="dxa"/>
          </w:tcPr>
          <w:p w14:paraId="499FB105" w14:textId="77777777" w:rsidR="00D83C2F" w:rsidRDefault="00D83C2F">
            <w:pPr>
              <w:spacing w:after="0" w:line="240" w:lineRule="auto"/>
              <w:jc w:val="both"/>
              <w:rPr>
                <w:rFonts w:ascii="Times New Roman" w:hAnsi="Times New Roman"/>
                <w:bCs/>
                <w:sz w:val="24"/>
                <w:szCs w:val="24"/>
                <w:lang w:val="lt-LT"/>
              </w:rPr>
            </w:pPr>
          </w:p>
        </w:tc>
        <w:tc>
          <w:tcPr>
            <w:tcW w:w="5245" w:type="dxa"/>
          </w:tcPr>
          <w:p w14:paraId="0E56F3EC" w14:textId="77777777" w:rsidR="00D83C2F" w:rsidRDefault="003D1D00">
            <w:pPr>
              <w:spacing w:after="0" w:line="240" w:lineRule="auto"/>
              <w:jc w:val="both"/>
              <w:rPr>
                <w:rFonts w:ascii="Times New Roman" w:hAnsi="Times New Roman"/>
                <w:b/>
                <w:bCs/>
                <w:i/>
                <w:iCs/>
                <w:sz w:val="24"/>
                <w:szCs w:val="24"/>
                <w:lang w:val="lt-LT"/>
              </w:rPr>
            </w:pPr>
            <w:r>
              <w:rPr>
                <w:rFonts w:ascii="Times New Roman" w:hAnsi="Times New Roman"/>
                <w:b/>
                <w:bCs/>
                <w:i/>
                <w:iCs/>
                <w:sz w:val="24"/>
                <w:szCs w:val="24"/>
                <w:lang w:val="lt-LT"/>
              </w:rPr>
              <w:t>2016 m. pateikti derinti teisės aktų projektai, kurie priimti 2018 m.</w:t>
            </w:r>
          </w:p>
        </w:tc>
        <w:tc>
          <w:tcPr>
            <w:tcW w:w="1701" w:type="dxa"/>
          </w:tcPr>
          <w:p w14:paraId="38D855D0" w14:textId="77777777" w:rsidR="00D83C2F" w:rsidRDefault="00D83C2F">
            <w:pPr>
              <w:spacing w:after="0" w:line="240" w:lineRule="auto"/>
              <w:jc w:val="both"/>
              <w:rPr>
                <w:rFonts w:ascii="Times New Roman" w:hAnsi="Times New Roman"/>
                <w:sz w:val="24"/>
                <w:szCs w:val="24"/>
                <w:lang w:val="lt-LT"/>
              </w:rPr>
            </w:pPr>
          </w:p>
        </w:tc>
        <w:tc>
          <w:tcPr>
            <w:tcW w:w="1984" w:type="dxa"/>
          </w:tcPr>
          <w:p w14:paraId="5E60E56D" w14:textId="77777777" w:rsidR="00D83C2F" w:rsidRDefault="00D83C2F">
            <w:pPr>
              <w:spacing w:after="0" w:line="240" w:lineRule="auto"/>
              <w:jc w:val="both"/>
              <w:rPr>
                <w:rFonts w:ascii="Times New Roman" w:hAnsi="Times New Roman"/>
                <w:sz w:val="24"/>
                <w:szCs w:val="24"/>
                <w:lang w:val="lt-LT"/>
              </w:rPr>
            </w:pPr>
          </w:p>
        </w:tc>
      </w:tr>
      <w:tr w:rsidR="00D83C2F" w14:paraId="25F8361D" w14:textId="77777777" w:rsidTr="0002310D">
        <w:tc>
          <w:tcPr>
            <w:tcW w:w="846" w:type="dxa"/>
            <w:shd w:val="clear" w:color="auto" w:fill="auto"/>
          </w:tcPr>
          <w:p w14:paraId="4A491E2A" w14:textId="45BCD961" w:rsidR="00D83C2F" w:rsidRDefault="00D83C2F">
            <w:pPr>
              <w:spacing w:after="0" w:line="240" w:lineRule="auto"/>
              <w:jc w:val="both"/>
              <w:rPr>
                <w:rFonts w:ascii="Times New Roman" w:hAnsi="Times New Roman"/>
                <w:bCs/>
                <w:sz w:val="24"/>
                <w:szCs w:val="24"/>
              </w:rPr>
            </w:pPr>
          </w:p>
        </w:tc>
        <w:tc>
          <w:tcPr>
            <w:tcW w:w="5245" w:type="dxa"/>
            <w:shd w:val="clear" w:color="auto" w:fill="auto"/>
          </w:tcPr>
          <w:p w14:paraId="721720F9" w14:textId="1AB4377B" w:rsidR="00D83C2F" w:rsidRDefault="00142F37">
            <w:pPr>
              <w:spacing w:after="0" w:line="240" w:lineRule="auto"/>
              <w:jc w:val="both"/>
              <w:rPr>
                <w:rFonts w:ascii="Times New Roman" w:hAnsi="Times New Roman"/>
                <w:bCs/>
                <w:iCs/>
                <w:sz w:val="24"/>
                <w:szCs w:val="24"/>
                <w:lang w:val="lt-LT"/>
              </w:rPr>
            </w:pPr>
            <w:r>
              <w:rPr>
                <w:rFonts w:ascii="Times New Roman" w:hAnsi="Times New Roman"/>
                <w:bCs/>
                <w:iCs/>
                <w:sz w:val="24"/>
                <w:szCs w:val="24"/>
                <w:lang w:val="lt-LT"/>
              </w:rPr>
              <w:t>-</w:t>
            </w:r>
          </w:p>
        </w:tc>
        <w:tc>
          <w:tcPr>
            <w:tcW w:w="1701" w:type="dxa"/>
            <w:shd w:val="clear" w:color="auto" w:fill="auto"/>
          </w:tcPr>
          <w:p w14:paraId="7C58E9FD" w14:textId="0EC12FE5" w:rsidR="00D83C2F" w:rsidRDefault="00D83C2F">
            <w:pPr>
              <w:spacing w:after="0" w:line="240" w:lineRule="auto"/>
              <w:jc w:val="both"/>
              <w:rPr>
                <w:rFonts w:ascii="Times New Roman" w:hAnsi="Times New Roman"/>
                <w:sz w:val="24"/>
                <w:szCs w:val="24"/>
                <w:lang w:val="lt-LT"/>
              </w:rPr>
            </w:pPr>
          </w:p>
        </w:tc>
        <w:tc>
          <w:tcPr>
            <w:tcW w:w="1984" w:type="dxa"/>
            <w:shd w:val="clear" w:color="auto" w:fill="auto"/>
          </w:tcPr>
          <w:p w14:paraId="7A1580B9" w14:textId="24571F3D" w:rsidR="00D83C2F" w:rsidRDefault="00D83C2F">
            <w:pPr>
              <w:spacing w:after="0" w:line="240" w:lineRule="auto"/>
              <w:jc w:val="both"/>
              <w:rPr>
                <w:rFonts w:ascii="Times New Roman" w:hAnsi="Times New Roman"/>
                <w:sz w:val="24"/>
                <w:szCs w:val="24"/>
                <w:lang w:val="lt-LT"/>
              </w:rPr>
            </w:pPr>
          </w:p>
        </w:tc>
      </w:tr>
      <w:tr w:rsidR="00D83C2F" w14:paraId="11BD8EB3" w14:textId="77777777" w:rsidTr="00557FAE">
        <w:tc>
          <w:tcPr>
            <w:tcW w:w="846" w:type="dxa"/>
          </w:tcPr>
          <w:p w14:paraId="3E40C895" w14:textId="77777777" w:rsidR="00D83C2F" w:rsidRDefault="00D83C2F">
            <w:pPr>
              <w:spacing w:after="0" w:line="240" w:lineRule="auto"/>
              <w:jc w:val="both"/>
              <w:rPr>
                <w:rFonts w:ascii="Times New Roman" w:hAnsi="Times New Roman"/>
                <w:bCs/>
                <w:sz w:val="24"/>
                <w:szCs w:val="24"/>
                <w:lang w:val="lt-LT"/>
              </w:rPr>
            </w:pPr>
          </w:p>
        </w:tc>
        <w:tc>
          <w:tcPr>
            <w:tcW w:w="5245" w:type="dxa"/>
          </w:tcPr>
          <w:p w14:paraId="565BD1FF" w14:textId="77777777" w:rsidR="00D83C2F" w:rsidRDefault="003D1D00">
            <w:pPr>
              <w:spacing w:after="0" w:line="240" w:lineRule="auto"/>
              <w:jc w:val="both"/>
              <w:rPr>
                <w:rFonts w:ascii="Times New Roman" w:hAnsi="Times New Roman"/>
                <w:b/>
                <w:sz w:val="24"/>
                <w:szCs w:val="24"/>
                <w:lang w:val="lt-LT"/>
              </w:rPr>
            </w:pPr>
            <w:r>
              <w:rPr>
                <w:rFonts w:ascii="Times New Roman" w:hAnsi="Times New Roman"/>
                <w:b/>
                <w:bCs/>
                <w:i/>
                <w:iCs/>
                <w:sz w:val="24"/>
                <w:szCs w:val="24"/>
                <w:lang w:val="lt-LT"/>
              </w:rPr>
              <w:t>2017 m. pateikti derinti teisės aktų projektai, kurie priimti 2018 m.</w:t>
            </w:r>
          </w:p>
        </w:tc>
        <w:tc>
          <w:tcPr>
            <w:tcW w:w="1701" w:type="dxa"/>
          </w:tcPr>
          <w:p w14:paraId="1B94039F" w14:textId="77777777" w:rsidR="00D83C2F" w:rsidRDefault="00D83C2F">
            <w:pPr>
              <w:spacing w:after="0" w:line="240" w:lineRule="auto"/>
              <w:jc w:val="both"/>
              <w:rPr>
                <w:rFonts w:ascii="Times New Roman" w:hAnsi="Times New Roman"/>
                <w:sz w:val="24"/>
                <w:szCs w:val="24"/>
                <w:lang w:val="lt-LT"/>
              </w:rPr>
            </w:pPr>
          </w:p>
        </w:tc>
        <w:tc>
          <w:tcPr>
            <w:tcW w:w="1984" w:type="dxa"/>
          </w:tcPr>
          <w:p w14:paraId="185BB864" w14:textId="77777777" w:rsidR="00D83C2F" w:rsidRDefault="00D83C2F">
            <w:pPr>
              <w:spacing w:after="0" w:line="240" w:lineRule="auto"/>
              <w:jc w:val="both"/>
              <w:rPr>
                <w:rFonts w:ascii="Times New Roman" w:hAnsi="Times New Roman"/>
                <w:sz w:val="24"/>
                <w:szCs w:val="24"/>
                <w:lang w:val="lt-LT"/>
              </w:rPr>
            </w:pPr>
          </w:p>
        </w:tc>
      </w:tr>
      <w:tr w:rsidR="00D83C2F" w14:paraId="1A52021C" w14:textId="77777777" w:rsidTr="00557FAE">
        <w:tc>
          <w:tcPr>
            <w:tcW w:w="846" w:type="dxa"/>
          </w:tcPr>
          <w:p w14:paraId="30182F9C" w14:textId="3D561FBB" w:rsidR="00D83C2F" w:rsidRDefault="003D1D00">
            <w:pPr>
              <w:spacing w:after="0" w:line="240" w:lineRule="auto"/>
              <w:jc w:val="both"/>
              <w:rPr>
                <w:rFonts w:ascii="Times New Roman" w:hAnsi="Times New Roman"/>
                <w:bCs/>
                <w:sz w:val="24"/>
                <w:szCs w:val="24"/>
              </w:rPr>
            </w:pPr>
            <w:r>
              <w:rPr>
                <w:rFonts w:ascii="Times New Roman" w:hAnsi="Times New Roman"/>
                <w:bCs/>
                <w:sz w:val="24"/>
                <w:szCs w:val="24"/>
              </w:rPr>
              <w:t>1.</w:t>
            </w:r>
            <w:r w:rsidR="00DE18CC">
              <w:rPr>
                <w:rFonts w:ascii="Times New Roman" w:hAnsi="Times New Roman"/>
                <w:bCs/>
                <w:sz w:val="24"/>
                <w:szCs w:val="24"/>
              </w:rPr>
              <w:t>1</w:t>
            </w:r>
            <w:r>
              <w:rPr>
                <w:rFonts w:ascii="Times New Roman" w:hAnsi="Times New Roman"/>
                <w:bCs/>
                <w:sz w:val="24"/>
                <w:szCs w:val="24"/>
              </w:rPr>
              <w:t>.</w:t>
            </w:r>
          </w:p>
        </w:tc>
        <w:tc>
          <w:tcPr>
            <w:tcW w:w="5245" w:type="dxa"/>
          </w:tcPr>
          <w:p w14:paraId="2AE7518F"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Lietuvos Respublikos Vyriausybės 2016-01-11 nutarimo Nr. 18 „Dėl gaminių ir (ar) pakuočių atliekų tvarkymo organizavimo licencijavimo taisyklių patvirtinimo“ pakeitimo projektas</w:t>
            </w:r>
          </w:p>
        </w:tc>
        <w:tc>
          <w:tcPr>
            <w:tcW w:w="1701" w:type="dxa"/>
          </w:tcPr>
          <w:p w14:paraId="0730A548"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-73,80 EUR</w:t>
            </w:r>
          </w:p>
        </w:tc>
        <w:tc>
          <w:tcPr>
            <w:tcW w:w="1984" w:type="dxa"/>
          </w:tcPr>
          <w:p w14:paraId="704175D3"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w:t>
            </w:r>
          </w:p>
        </w:tc>
      </w:tr>
      <w:tr w:rsidR="00D83C2F" w14:paraId="134E33A3" w14:textId="77777777" w:rsidTr="00557FAE">
        <w:tc>
          <w:tcPr>
            <w:tcW w:w="846" w:type="dxa"/>
          </w:tcPr>
          <w:p w14:paraId="5727B9B9" w14:textId="2C0C2818" w:rsidR="00D83C2F" w:rsidRDefault="003D1D00">
            <w:pPr>
              <w:spacing w:after="0" w:line="240" w:lineRule="auto"/>
              <w:jc w:val="both"/>
              <w:rPr>
                <w:rFonts w:ascii="Times New Roman" w:hAnsi="Times New Roman"/>
                <w:bCs/>
                <w:sz w:val="24"/>
                <w:szCs w:val="24"/>
              </w:rPr>
            </w:pPr>
            <w:r>
              <w:rPr>
                <w:rFonts w:ascii="Times New Roman" w:hAnsi="Times New Roman"/>
                <w:bCs/>
                <w:sz w:val="24"/>
                <w:szCs w:val="24"/>
              </w:rPr>
              <w:t>1.</w:t>
            </w:r>
            <w:r w:rsidR="00DE18CC">
              <w:rPr>
                <w:rFonts w:ascii="Times New Roman" w:hAnsi="Times New Roman"/>
                <w:bCs/>
                <w:sz w:val="24"/>
                <w:szCs w:val="24"/>
              </w:rPr>
              <w:t>2</w:t>
            </w:r>
            <w:r>
              <w:rPr>
                <w:rFonts w:ascii="Times New Roman" w:hAnsi="Times New Roman"/>
                <w:bCs/>
                <w:sz w:val="24"/>
                <w:szCs w:val="24"/>
              </w:rPr>
              <w:t>.</w:t>
            </w:r>
          </w:p>
        </w:tc>
        <w:tc>
          <w:tcPr>
            <w:tcW w:w="5245" w:type="dxa"/>
          </w:tcPr>
          <w:p w14:paraId="2A0CC7F9" w14:textId="77777777" w:rsidR="00D83C2F" w:rsidRDefault="003D1D00">
            <w:pPr>
              <w:spacing w:after="0" w:line="240" w:lineRule="auto"/>
              <w:jc w:val="both"/>
              <w:rPr>
                <w:rFonts w:ascii="Times New Roman" w:hAnsi="Times New Roman"/>
                <w:bCs/>
                <w:iCs/>
                <w:sz w:val="24"/>
                <w:szCs w:val="24"/>
                <w:lang w:val="lt-LT"/>
              </w:rPr>
            </w:pPr>
            <w:r>
              <w:rPr>
                <w:rFonts w:ascii="Times New Roman" w:hAnsi="Times New Roman"/>
                <w:bCs/>
                <w:iCs/>
                <w:sz w:val="24"/>
                <w:szCs w:val="24"/>
                <w:lang w:val="lt-LT"/>
              </w:rPr>
              <w:t>Lietuvos Respublikos pakuočių ir pakuočių atliekų tvarkymo įstatymo Nr. IX-517 6, 7, 7(1), 10 straipsnių pakeitimo ir Įstatymo papildymo 13(1) straipsniu įstatymo projektas</w:t>
            </w:r>
          </w:p>
        </w:tc>
        <w:tc>
          <w:tcPr>
            <w:tcW w:w="1701" w:type="dxa"/>
          </w:tcPr>
          <w:p w14:paraId="47606629"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-302.709,16 EUR</w:t>
            </w:r>
          </w:p>
        </w:tc>
        <w:tc>
          <w:tcPr>
            <w:tcW w:w="1984" w:type="dxa"/>
          </w:tcPr>
          <w:p w14:paraId="583C1067"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-302.741,45 EUR</w:t>
            </w:r>
          </w:p>
        </w:tc>
      </w:tr>
      <w:tr w:rsidR="00D83C2F" w14:paraId="10ADCE2D" w14:textId="77777777" w:rsidTr="00557FAE">
        <w:tc>
          <w:tcPr>
            <w:tcW w:w="846" w:type="dxa"/>
          </w:tcPr>
          <w:p w14:paraId="3A1F9D20" w14:textId="696AEE6B" w:rsidR="00D83C2F" w:rsidRDefault="003D1D00">
            <w:pPr>
              <w:spacing w:after="0" w:line="240" w:lineRule="auto"/>
              <w:jc w:val="both"/>
              <w:rPr>
                <w:rFonts w:ascii="Times New Roman" w:hAnsi="Times New Roman"/>
                <w:bCs/>
                <w:sz w:val="24"/>
                <w:szCs w:val="24"/>
              </w:rPr>
            </w:pPr>
            <w:r>
              <w:rPr>
                <w:rFonts w:ascii="Times New Roman" w:hAnsi="Times New Roman"/>
                <w:bCs/>
                <w:sz w:val="24"/>
                <w:szCs w:val="24"/>
              </w:rPr>
              <w:t>1.</w:t>
            </w:r>
            <w:r w:rsidR="00DE18CC">
              <w:rPr>
                <w:rFonts w:ascii="Times New Roman" w:hAnsi="Times New Roman"/>
                <w:bCs/>
                <w:sz w:val="24"/>
                <w:szCs w:val="24"/>
              </w:rPr>
              <w:t>3</w:t>
            </w:r>
            <w:r>
              <w:rPr>
                <w:rFonts w:ascii="Times New Roman" w:hAnsi="Times New Roman"/>
                <w:bCs/>
                <w:sz w:val="24"/>
                <w:szCs w:val="24"/>
              </w:rPr>
              <w:t>.</w:t>
            </w:r>
          </w:p>
        </w:tc>
        <w:tc>
          <w:tcPr>
            <w:tcW w:w="5245" w:type="dxa"/>
          </w:tcPr>
          <w:p w14:paraId="69DBB535" w14:textId="77777777" w:rsidR="00D83C2F" w:rsidRDefault="003D1D00">
            <w:pPr>
              <w:spacing w:after="0" w:line="240" w:lineRule="auto"/>
              <w:jc w:val="both"/>
              <w:rPr>
                <w:rFonts w:ascii="Times New Roman" w:hAnsi="Times New Roman"/>
                <w:bCs/>
                <w:iCs/>
                <w:sz w:val="24"/>
                <w:szCs w:val="24"/>
                <w:lang w:val="lt-LT"/>
              </w:rPr>
            </w:pPr>
            <w:r>
              <w:rPr>
                <w:rFonts w:ascii="Times New Roman" w:hAnsi="Times New Roman"/>
                <w:bCs/>
                <w:iCs/>
                <w:sz w:val="24"/>
                <w:szCs w:val="24"/>
                <w:lang w:val="lt-LT"/>
              </w:rPr>
              <w:t>Lietuvos Respublikos atliekų tvarkymo įstatymo Nr. VIII-787 pakeitimo projektas</w:t>
            </w:r>
          </w:p>
        </w:tc>
        <w:tc>
          <w:tcPr>
            <w:tcW w:w="1701" w:type="dxa"/>
          </w:tcPr>
          <w:p w14:paraId="2CC39144"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-35.004,26 EUR</w:t>
            </w:r>
          </w:p>
        </w:tc>
        <w:tc>
          <w:tcPr>
            <w:tcW w:w="1984" w:type="dxa"/>
          </w:tcPr>
          <w:p w14:paraId="65A89D77"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w:t>
            </w:r>
          </w:p>
        </w:tc>
      </w:tr>
      <w:tr w:rsidR="00D83C2F" w14:paraId="7D728EF0" w14:textId="77777777" w:rsidTr="00557FAE">
        <w:tc>
          <w:tcPr>
            <w:tcW w:w="846" w:type="dxa"/>
          </w:tcPr>
          <w:p w14:paraId="76CB560F" w14:textId="46496692" w:rsidR="00D83C2F" w:rsidRDefault="003D1D00">
            <w:pPr>
              <w:spacing w:after="0" w:line="240" w:lineRule="auto"/>
              <w:jc w:val="both"/>
              <w:rPr>
                <w:rFonts w:ascii="Times New Roman" w:hAnsi="Times New Roman"/>
                <w:bCs/>
                <w:sz w:val="24"/>
                <w:szCs w:val="24"/>
              </w:rPr>
            </w:pPr>
            <w:r>
              <w:rPr>
                <w:rFonts w:ascii="Times New Roman" w:hAnsi="Times New Roman"/>
                <w:bCs/>
                <w:sz w:val="24"/>
                <w:szCs w:val="24"/>
              </w:rPr>
              <w:t>1.</w:t>
            </w:r>
            <w:r w:rsidR="00DE18CC">
              <w:rPr>
                <w:rFonts w:ascii="Times New Roman" w:hAnsi="Times New Roman"/>
                <w:bCs/>
                <w:sz w:val="24"/>
                <w:szCs w:val="24"/>
              </w:rPr>
              <w:t>4</w:t>
            </w:r>
            <w:r>
              <w:rPr>
                <w:rFonts w:ascii="Times New Roman" w:hAnsi="Times New Roman"/>
                <w:bCs/>
                <w:sz w:val="24"/>
                <w:szCs w:val="24"/>
              </w:rPr>
              <w:t>.</w:t>
            </w:r>
          </w:p>
        </w:tc>
        <w:tc>
          <w:tcPr>
            <w:tcW w:w="5245" w:type="dxa"/>
          </w:tcPr>
          <w:p w14:paraId="71B162C0" w14:textId="77777777" w:rsidR="00D83C2F" w:rsidRDefault="003D1D00">
            <w:pPr>
              <w:spacing w:after="0" w:line="240" w:lineRule="auto"/>
              <w:jc w:val="both"/>
              <w:rPr>
                <w:rFonts w:ascii="Times New Roman" w:hAnsi="Times New Roman"/>
                <w:bCs/>
                <w:iCs/>
                <w:sz w:val="24"/>
                <w:szCs w:val="24"/>
                <w:lang w:val="lt-LT"/>
              </w:rPr>
            </w:pPr>
            <w:r>
              <w:rPr>
                <w:rFonts w:ascii="Times New Roman" w:hAnsi="Times New Roman"/>
                <w:bCs/>
                <w:iCs/>
                <w:sz w:val="24"/>
                <w:szCs w:val="24"/>
                <w:lang w:val="lt-LT"/>
              </w:rPr>
              <w:t>Lietuvos Respublikos žmonių palaikų laidojimo įstatymo Nr. X-1404 2, 6, 7, 11, 14, 20, 22, 32 straipsnių pakeitimo ir papildymo šeštuoju(1) skyriumi įstatymo projektas</w:t>
            </w:r>
          </w:p>
        </w:tc>
        <w:tc>
          <w:tcPr>
            <w:tcW w:w="1701" w:type="dxa"/>
          </w:tcPr>
          <w:p w14:paraId="3D264FC5"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-39,98 EUR</w:t>
            </w:r>
          </w:p>
        </w:tc>
        <w:tc>
          <w:tcPr>
            <w:tcW w:w="1984" w:type="dxa"/>
          </w:tcPr>
          <w:p w14:paraId="01CF0153"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w:t>
            </w:r>
          </w:p>
        </w:tc>
      </w:tr>
      <w:tr w:rsidR="00D83C2F" w14:paraId="5E115F6F" w14:textId="77777777" w:rsidTr="00557FAE">
        <w:tc>
          <w:tcPr>
            <w:tcW w:w="846" w:type="dxa"/>
          </w:tcPr>
          <w:p w14:paraId="2EE27976" w14:textId="08F0D7DE" w:rsidR="00D83C2F" w:rsidRDefault="003D1D00">
            <w:pPr>
              <w:spacing w:after="0" w:line="240" w:lineRule="auto"/>
              <w:jc w:val="both"/>
              <w:rPr>
                <w:rFonts w:ascii="Times New Roman" w:hAnsi="Times New Roman"/>
                <w:bCs/>
                <w:sz w:val="24"/>
                <w:szCs w:val="24"/>
              </w:rPr>
            </w:pPr>
            <w:r>
              <w:rPr>
                <w:rFonts w:ascii="Times New Roman" w:hAnsi="Times New Roman"/>
                <w:bCs/>
                <w:sz w:val="24"/>
                <w:szCs w:val="24"/>
              </w:rPr>
              <w:t>1.</w:t>
            </w:r>
            <w:r w:rsidR="00DE18CC">
              <w:rPr>
                <w:rFonts w:ascii="Times New Roman" w:hAnsi="Times New Roman"/>
                <w:bCs/>
                <w:sz w:val="24"/>
                <w:szCs w:val="24"/>
              </w:rPr>
              <w:t>5</w:t>
            </w:r>
            <w:r>
              <w:rPr>
                <w:rFonts w:ascii="Times New Roman" w:hAnsi="Times New Roman"/>
                <w:bCs/>
                <w:sz w:val="24"/>
                <w:szCs w:val="24"/>
              </w:rPr>
              <w:t>.</w:t>
            </w:r>
          </w:p>
        </w:tc>
        <w:tc>
          <w:tcPr>
            <w:tcW w:w="5245" w:type="dxa"/>
          </w:tcPr>
          <w:p w14:paraId="415A8067" w14:textId="77777777" w:rsidR="00D83C2F" w:rsidRDefault="003D1D00">
            <w:pPr>
              <w:spacing w:after="0" w:line="240" w:lineRule="auto"/>
              <w:jc w:val="both"/>
              <w:rPr>
                <w:rFonts w:ascii="Times New Roman" w:hAnsi="Times New Roman"/>
                <w:bCs/>
                <w:iCs/>
                <w:sz w:val="24"/>
                <w:szCs w:val="24"/>
                <w:lang w:val="lt-LT"/>
              </w:rPr>
            </w:pPr>
            <w:r>
              <w:rPr>
                <w:rFonts w:ascii="Times New Roman" w:hAnsi="Times New Roman"/>
                <w:bCs/>
                <w:iCs/>
                <w:sz w:val="24"/>
                <w:szCs w:val="24"/>
                <w:lang w:val="lt-LT"/>
              </w:rPr>
              <w:t>Lietuvos Respublikos Vyriausybės 2011 m. spalio 12 d. nutarimo Nr. 1178 „Dėl Statinio (jo patalpų) naudojimo ne pagal paskirtį atvejų ir tvarkos aprašo patvirtinimo“ ir Lietuvos Respublikos Vyriausybės 1997 m. birželio 23 d. nutarimo Nr. 656 „Dėl Lietuvos Respublikos gyventojų apsirūpinimo gyvenamosiomis patalpomis įstatymo 3 straipsnio įgyvendinimo“ pripažinimo netekusiu galios“ projektas</w:t>
            </w:r>
          </w:p>
        </w:tc>
        <w:tc>
          <w:tcPr>
            <w:tcW w:w="1701" w:type="dxa"/>
          </w:tcPr>
          <w:p w14:paraId="47FCD5C5"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-6.337,75 EUR</w:t>
            </w:r>
          </w:p>
        </w:tc>
        <w:tc>
          <w:tcPr>
            <w:tcW w:w="1984" w:type="dxa"/>
          </w:tcPr>
          <w:p w14:paraId="49A1C50D"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w:t>
            </w:r>
          </w:p>
        </w:tc>
      </w:tr>
      <w:tr w:rsidR="00D83C2F" w14:paraId="6E01DBFA" w14:textId="77777777" w:rsidTr="00557FAE">
        <w:tc>
          <w:tcPr>
            <w:tcW w:w="846" w:type="dxa"/>
          </w:tcPr>
          <w:p w14:paraId="5B870BC0" w14:textId="77777777" w:rsidR="00D83C2F" w:rsidRDefault="00D83C2F">
            <w:pPr>
              <w:spacing w:after="0" w:line="240" w:lineRule="auto"/>
              <w:jc w:val="both"/>
              <w:rPr>
                <w:rFonts w:ascii="Times New Roman" w:hAnsi="Times New Roman"/>
                <w:bCs/>
                <w:sz w:val="24"/>
                <w:szCs w:val="24"/>
                <w:lang w:val="lt-LT"/>
              </w:rPr>
            </w:pPr>
          </w:p>
        </w:tc>
        <w:tc>
          <w:tcPr>
            <w:tcW w:w="5245" w:type="dxa"/>
          </w:tcPr>
          <w:p w14:paraId="66DAAA33" w14:textId="77777777" w:rsidR="00D83C2F" w:rsidRDefault="003D1D00">
            <w:pPr>
              <w:spacing w:after="0" w:line="240" w:lineRule="auto"/>
              <w:jc w:val="both"/>
              <w:rPr>
                <w:rFonts w:ascii="Times New Roman" w:hAnsi="Times New Roman"/>
                <w:b/>
                <w:sz w:val="24"/>
                <w:szCs w:val="24"/>
                <w:lang w:val="lt-LT"/>
              </w:rPr>
            </w:pPr>
            <w:r>
              <w:rPr>
                <w:rFonts w:ascii="Times New Roman" w:hAnsi="Times New Roman"/>
                <w:b/>
                <w:bCs/>
                <w:i/>
                <w:iCs/>
                <w:sz w:val="24"/>
                <w:szCs w:val="24"/>
                <w:lang w:val="lt-LT"/>
              </w:rPr>
              <w:t>2018 m. pateikti derinti teisės aktų projektai, kurie priimti 2018 m.</w:t>
            </w:r>
          </w:p>
        </w:tc>
        <w:tc>
          <w:tcPr>
            <w:tcW w:w="1701" w:type="dxa"/>
          </w:tcPr>
          <w:p w14:paraId="6DC0647B" w14:textId="77777777" w:rsidR="00D83C2F" w:rsidRDefault="00D83C2F">
            <w:pPr>
              <w:spacing w:after="0" w:line="240" w:lineRule="auto"/>
              <w:jc w:val="both"/>
              <w:rPr>
                <w:rFonts w:ascii="Times New Roman" w:hAnsi="Times New Roman"/>
                <w:sz w:val="24"/>
                <w:szCs w:val="24"/>
                <w:lang w:val="lt-LT"/>
              </w:rPr>
            </w:pPr>
          </w:p>
        </w:tc>
        <w:tc>
          <w:tcPr>
            <w:tcW w:w="1984" w:type="dxa"/>
          </w:tcPr>
          <w:p w14:paraId="08DBA97D" w14:textId="77777777" w:rsidR="00D83C2F" w:rsidRDefault="00D83C2F">
            <w:pPr>
              <w:spacing w:after="0" w:line="240" w:lineRule="auto"/>
              <w:jc w:val="both"/>
              <w:rPr>
                <w:rFonts w:ascii="Times New Roman" w:hAnsi="Times New Roman"/>
                <w:sz w:val="24"/>
                <w:szCs w:val="24"/>
                <w:lang w:val="lt-LT"/>
              </w:rPr>
            </w:pPr>
          </w:p>
        </w:tc>
      </w:tr>
      <w:tr w:rsidR="00D83C2F" w14:paraId="45AEAC75" w14:textId="77777777" w:rsidTr="00557FAE">
        <w:tc>
          <w:tcPr>
            <w:tcW w:w="846" w:type="dxa"/>
          </w:tcPr>
          <w:p w14:paraId="5860EF2B" w14:textId="1A96178C" w:rsidR="00D83C2F" w:rsidRDefault="003D1D00">
            <w:pPr>
              <w:spacing w:after="0" w:line="240" w:lineRule="auto"/>
              <w:jc w:val="both"/>
              <w:rPr>
                <w:rFonts w:ascii="Times New Roman" w:hAnsi="Times New Roman"/>
                <w:bCs/>
                <w:sz w:val="24"/>
                <w:szCs w:val="24"/>
              </w:rPr>
            </w:pPr>
            <w:r>
              <w:rPr>
                <w:rFonts w:ascii="Times New Roman" w:hAnsi="Times New Roman"/>
                <w:bCs/>
                <w:sz w:val="24"/>
                <w:szCs w:val="24"/>
              </w:rPr>
              <w:t>1.</w:t>
            </w:r>
            <w:r w:rsidR="00DE18CC">
              <w:rPr>
                <w:rFonts w:ascii="Times New Roman" w:hAnsi="Times New Roman"/>
                <w:bCs/>
                <w:sz w:val="24"/>
                <w:szCs w:val="24"/>
              </w:rPr>
              <w:t>6</w:t>
            </w:r>
            <w:r>
              <w:rPr>
                <w:rFonts w:ascii="Times New Roman" w:hAnsi="Times New Roman"/>
                <w:bCs/>
                <w:sz w:val="24"/>
                <w:szCs w:val="24"/>
              </w:rPr>
              <w:t>.</w:t>
            </w:r>
          </w:p>
        </w:tc>
        <w:tc>
          <w:tcPr>
            <w:tcW w:w="5245" w:type="dxa"/>
          </w:tcPr>
          <w:p w14:paraId="19C42D73"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Lietuvos Respublikos aplinkos ministro 2018 m. sausio 15 d. įsakymas Nr. D1-23 "Dėl Lietuvos Respublikos aplinkos ministro 2000 m. kovo 24 d. įsakymo Nr. 107 "Dėl laukinės augalijos išteklių naudojimo statistinių duomenų teikimo tvarkos aprašo patvirtinimo" pakeitimo"</w:t>
            </w:r>
          </w:p>
        </w:tc>
        <w:tc>
          <w:tcPr>
            <w:tcW w:w="1701" w:type="dxa"/>
          </w:tcPr>
          <w:p w14:paraId="16104CAD"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-94,13 EUR</w:t>
            </w:r>
          </w:p>
        </w:tc>
        <w:tc>
          <w:tcPr>
            <w:tcW w:w="1984" w:type="dxa"/>
          </w:tcPr>
          <w:p w14:paraId="0A5A4FA9"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w:t>
            </w:r>
          </w:p>
        </w:tc>
      </w:tr>
      <w:tr w:rsidR="00D83C2F" w14:paraId="05B1E413" w14:textId="77777777" w:rsidTr="00557FAE">
        <w:tc>
          <w:tcPr>
            <w:tcW w:w="846" w:type="dxa"/>
          </w:tcPr>
          <w:p w14:paraId="591AE8D5" w14:textId="77777777" w:rsidR="00D83C2F" w:rsidRDefault="003D1D00">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2.</w:t>
            </w:r>
          </w:p>
        </w:tc>
        <w:tc>
          <w:tcPr>
            <w:tcW w:w="5245" w:type="dxa"/>
          </w:tcPr>
          <w:p w14:paraId="78631588"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b/>
                <w:sz w:val="24"/>
                <w:szCs w:val="24"/>
                <w:lang w:val="lt-LT"/>
              </w:rPr>
              <w:t>Energetikos ministerija</w:t>
            </w:r>
          </w:p>
        </w:tc>
        <w:tc>
          <w:tcPr>
            <w:tcW w:w="1701" w:type="dxa"/>
          </w:tcPr>
          <w:p w14:paraId="0C3E00AA" w14:textId="77777777" w:rsidR="00D83C2F" w:rsidRDefault="00D83C2F">
            <w:pPr>
              <w:spacing w:after="0" w:line="240" w:lineRule="auto"/>
              <w:jc w:val="both"/>
              <w:rPr>
                <w:rFonts w:ascii="Times New Roman" w:hAnsi="Times New Roman"/>
                <w:sz w:val="24"/>
                <w:szCs w:val="24"/>
                <w:lang w:val="lt-LT"/>
              </w:rPr>
            </w:pPr>
          </w:p>
        </w:tc>
        <w:tc>
          <w:tcPr>
            <w:tcW w:w="1984" w:type="dxa"/>
          </w:tcPr>
          <w:p w14:paraId="41AC2FC8" w14:textId="77777777" w:rsidR="00D83C2F" w:rsidRDefault="00D83C2F">
            <w:pPr>
              <w:spacing w:after="0" w:line="240" w:lineRule="auto"/>
              <w:jc w:val="both"/>
              <w:rPr>
                <w:rFonts w:ascii="Times New Roman" w:hAnsi="Times New Roman"/>
                <w:sz w:val="24"/>
                <w:szCs w:val="24"/>
                <w:lang w:val="lt-LT"/>
              </w:rPr>
            </w:pPr>
          </w:p>
        </w:tc>
      </w:tr>
      <w:tr w:rsidR="00D83C2F" w14:paraId="2351B85C" w14:textId="77777777" w:rsidTr="00557FAE">
        <w:tc>
          <w:tcPr>
            <w:tcW w:w="846" w:type="dxa"/>
          </w:tcPr>
          <w:p w14:paraId="14876D45" w14:textId="77777777" w:rsidR="00D83C2F" w:rsidRDefault="00D83C2F">
            <w:pPr>
              <w:spacing w:after="0" w:line="240" w:lineRule="auto"/>
              <w:jc w:val="both"/>
              <w:rPr>
                <w:rFonts w:ascii="Times New Roman" w:hAnsi="Times New Roman"/>
                <w:bCs/>
                <w:sz w:val="24"/>
                <w:szCs w:val="24"/>
                <w:lang w:val="lt-LT"/>
              </w:rPr>
            </w:pPr>
          </w:p>
        </w:tc>
        <w:tc>
          <w:tcPr>
            <w:tcW w:w="5245" w:type="dxa"/>
          </w:tcPr>
          <w:p w14:paraId="2A77A4AB" w14:textId="77777777" w:rsidR="00D83C2F" w:rsidRDefault="003D1D00">
            <w:pPr>
              <w:spacing w:after="0" w:line="240" w:lineRule="auto"/>
              <w:jc w:val="both"/>
              <w:rPr>
                <w:rFonts w:ascii="Times New Roman" w:hAnsi="Times New Roman"/>
                <w:b/>
                <w:bCs/>
                <w:i/>
                <w:iCs/>
                <w:sz w:val="24"/>
                <w:szCs w:val="24"/>
                <w:lang w:val="lt-LT"/>
              </w:rPr>
            </w:pPr>
            <w:r>
              <w:rPr>
                <w:rFonts w:ascii="Times New Roman" w:hAnsi="Times New Roman"/>
                <w:b/>
                <w:bCs/>
                <w:i/>
                <w:iCs/>
                <w:sz w:val="24"/>
                <w:szCs w:val="24"/>
                <w:lang w:val="lt-LT"/>
              </w:rPr>
              <w:t>2016 m. pateikti derinti teisės aktų projektai, kurie priimti 2018 m.</w:t>
            </w:r>
          </w:p>
        </w:tc>
        <w:tc>
          <w:tcPr>
            <w:tcW w:w="1701" w:type="dxa"/>
          </w:tcPr>
          <w:p w14:paraId="4AF4FB3A" w14:textId="77777777" w:rsidR="00D83C2F" w:rsidRDefault="00D83C2F">
            <w:pPr>
              <w:spacing w:after="0" w:line="240" w:lineRule="auto"/>
              <w:jc w:val="both"/>
              <w:rPr>
                <w:rFonts w:ascii="Times New Roman" w:hAnsi="Times New Roman"/>
                <w:sz w:val="24"/>
                <w:szCs w:val="24"/>
                <w:lang w:val="lt-LT"/>
              </w:rPr>
            </w:pPr>
          </w:p>
        </w:tc>
        <w:tc>
          <w:tcPr>
            <w:tcW w:w="1984" w:type="dxa"/>
          </w:tcPr>
          <w:p w14:paraId="3356C85F" w14:textId="77777777" w:rsidR="00D83C2F" w:rsidRDefault="00D83C2F">
            <w:pPr>
              <w:spacing w:after="0" w:line="240" w:lineRule="auto"/>
              <w:jc w:val="both"/>
              <w:rPr>
                <w:rFonts w:ascii="Times New Roman" w:hAnsi="Times New Roman"/>
                <w:sz w:val="24"/>
                <w:szCs w:val="24"/>
                <w:lang w:val="lt-LT"/>
              </w:rPr>
            </w:pPr>
          </w:p>
        </w:tc>
      </w:tr>
      <w:tr w:rsidR="00D83C2F" w14:paraId="330A5DE3" w14:textId="77777777" w:rsidTr="00557FAE">
        <w:tc>
          <w:tcPr>
            <w:tcW w:w="846" w:type="dxa"/>
          </w:tcPr>
          <w:p w14:paraId="111A5EB7" w14:textId="77777777" w:rsidR="00D83C2F" w:rsidRDefault="00D83C2F">
            <w:pPr>
              <w:spacing w:after="0" w:line="240" w:lineRule="auto"/>
              <w:jc w:val="both"/>
              <w:rPr>
                <w:rFonts w:ascii="Times New Roman" w:hAnsi="Times New Roman"/>
                <w:bCs/>
                <w:sz w:val="24"/>
                <w:szCs w:val="24"/>
                <w:lang w:val="lt-LT"/>
              </w:rPr>
            </w:pPr>
          </w:p>
        </w:tc>
        <w:tc>
          <w:tcPr>
            <w:tcW w:w="5245" w:type="dxa"/>
          </w:tcPr>
          <w:p w14:paraId="3BB05C49" w14:textId="77777777" w:rsidR="00D83C2F" w:rsidRDefault="003D1D00">
            <w:pPr>
              <w:spacing w:after="0" w:line="240" w:lineRule="auto"/>
              <w:jc w:val="both"/>
              <w:rPr>
                <w:rFonts w:ascii="Times New Roman" w:hAnsi="Times New Roman"/>
                <w:bCs/>
                <w:iCs/>
                <w:sz w:val="24"/>
                <w:szCs w:val="24"/>
                <w:lang w:val="lt-LT"/>
              </w:rPr>
            </w:pPr>
            <w:r>
              <w:rPr>
                <w:rFonts w:ascii="Times New Roman" w:hAnsi="Times New Roman"/>
                <w:bCs/>
                <w:iCs/>
                <w:sz w:val="24"/>
                <w:szCs w:val="24"/>
                <w:lang w:val="lt-LT"/>
              </w:rPr>
              <w:t>-</w:t>
            </w:r>
          </w:p>
        </w:tc>
        <w:tc>
          <w:tcPr>
            <w:tcW w:w="1701" w:type="dxa"/>
          </w:tcPr>
          <w:p w14:paraId="77D13322" w14:textId="77777777" w:rsidR="00D83C2F" w:rsidRDefault="00D83C2F">
            <w:pPr>
              <w:spacing w:after="0" w:line="240" w:lineRule="auto"/>
              <w:jc w:val="both"/>
              <w:rPr>
                <w:rFonts w:ascii="Times New Roman" w:hAnsi="Times New Roman"/>
                <w:sz w:val="24"/>
                <w:szCs w:val="24"/>
                <w:lang w:val="lt-LT"/>
              </w:rPr>
            </w:pPr>
          </w:p>
        </w:tc>
        <w:tc>
          <w:tcPr>
            <w:tcW w:w="1984" w:type="dxa"/>
          </w:tcPr>
          <w:p w14:paraId="2FA39EA8" w14:textId="77777777" w:rsidR="00D83C2F" w:rsidRDefault="00D83C2F">
            <w:pPr>
              <w:spacing w:after="0" w:line="240" w:lineRule="auto"/>
              <w:jc w:val="both"/>
              <w:rPr>
                <w:rFonts w:ascii="Times New Roman" w:hAnsi="Times New Roman"/>
                <w:sz w:val="24"/>
                <w:szCs w:val="24"/>
                <w:lang w:val="lt-LT"/>
              </w:rPr>
            </w:pPr>
          </w:p>
        </w:tc>
      </w:tr>
      <w:tr w:rsidR="00D83C2F" w14:paraId="54A43E2A" w14:textId="77777777" w:rsidTr="00557FAE">
        <w:tc>
          <w:tcPr>
            <w:tcW w:w="846" w:type="dxa"/>
          </w:tcPr>
          <w:p w14:paraId="2FC0928D" w14:textId="77777777" w:rsidR="00D83C2F" w:rsidRDefault="00D83C2F">
            <w:pPr>
              <w:spacing w:after="0" w:line="240" w:lineRule="auto"/>
              <w:jc w:val="both"/>
              <w:rPr>
                <w:rFonts w:ascii="Times New Roman" w:hAnsi="Times New Roman"/>
                <w:bCs/>
                <w:sz w:val="24"/>
                <w:szCs w:val="24"/>
                <w:lang w:val="lt-LT"/>
              </w:rPr>
            </w:pPr>
          </w:p>
        </w:tc>
        <w:tc>
          <w:tcPr>
            <w:tcW w:w="5245" w:type="dxa"/>
          </w:tcPr>
          <w:p w14:paraId="09C2F0D6"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b/>
                <w:bCs/>
                <w:i/>
                <w:iCs/>
                <w:sz w:val="24"/>
                <w:szCs w:val="24"/>
                <w:lang w:val="lt-LT"/>
              </w:rPr>
              <w:t>2017 m. pateikti derinti teisės aktų projektai, kurie priimti 2018 m.</w:t>
            </w:r>
          </w:p>
        </w:tc>
        <w:tc>
          <w:tcPr>
            <w:tcW w:w="1701" w:type="dxa"/>
          </w:tcPr>
          <w:p w14:paraId="169DEB68" w14:textId="77777777" w:rsidR="00D83C2F" w:rsidRDefault="00D83C2F">
            <w:pPr>
              <w:spacing w:after="0" w:line="240" w:lineRule="auto"/>
              <w:jc w:val="both"/>
              <w:rPr>
                <w:rFonts w:ascii="Times New Roman" w:hAnsi="Times New Roman"/>
                <w:sz w:val="24"/>
                <w:szCs w:val="24"/>
                <w:lang w:val="lt-LT"/>
              </w:rPr>
            </w:pPr>
          </w:p>
        </w:tc>
        <w:tc>
          <w:tcPr>
            <w:tcW w:w="1984" w:type="dxa"/>
          </w:tcPr>
          <w:p w14:paraId="435CA7F5" w14:textId="77777777" w:rsidR="00D83C2F" w:rsidRDefault="00D83C2F">
            <w:pPr>
              <w:spacing w:after="0" w:line="240" w:lineRule="auto"/>
              <w:jc w:val="both"/>
              <w:rPr>
                <w:rFonts w:ascii="Times New Roman" w:hAnsi="Times New Roman"/>
                <w:sz w:val="24"/>
                <w:szCs w:val="24"/>
                <w:lang w:val="lt-LT"/>
              </w:rPr>
            </w:pPr>
          </w:p>
        </w:tc>
      </w:tr>
      <w:tr w:rsidR="00D83C2F" w14:paraId="1E8C1613" w14:textId="77777777" w:rsidTr="00557FAE">
        <w:tc>
          <w:tcPr>
            <w:tcW w:w="846" w:type="dxa"/>
          </w:tcPr>
          <w:p w14:paraId="3BF1BB22" w14:textId="77777777" w:rsidR="00D83C2F" w:rsidRDefault="003D1D00">
            <w:pPr>
              <w:spacing w:after="0" w:line="240" w:lineRule="auto"/>
              <w:jc w:val="both"/>
              <w:rPr>
                <w:rFonts w:ascii="Times New Roman" w:hAnsi="Times New Roman"/>
                <w:bCs/>
                <w:sz w:val="24"/>
                <w:szCs w:val="24"/>
              </w:rPr>
            </w:pPr>
            <w:r>
              <w:rPr>
                <w:rFonts w:ascii="Times New Roman" w:hAnsi="Times New Roman"/>
                <w:bCs/>
                <w:sz w:val="24"/>
                <w:szCs w:val="24"/>
              </w:rPr>
              <w:lastRenderedPageBreak/>
              <w:t>2.1.</w:t>
            </w:r>
          </w:p>
        </w:tc>
        <w:tc>
          <w:tcPr>
            <w:tcW w:w="5245" w:type="dxa"/>
          </w:tcPr>
          <w:p w14:paraId="43A4D414"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Lietuvos Respublikos energetikos ministro įsakymo „Dėl įmonių, kurios nėra smulkiojo ir vidutinio verslo subjektai, audito atlikimo ir ataskaitų teikimo priežiūros tvarkos aprašo“ projektas</w:t>
            </w:r>
          </w:p>
        </w:tc>
        <w:tc>
          <w:tcPr>
            <w:tcW w:w="1701" w:type="dxa"/>
          </w:tcPr>
          <w:p w14:paraId="2568DD1B" w14:textId="0932384A" w:rsidR="00D83C2F" w:rsidRDefault="003D1D00" w:rsidP="00FA1A59">
            <w:pPr>
              <w:spacing w:after="0" w:line="240" w:lineRule="auto"/>
              <w:jc w:val="both"/>
              <w:rPr>
                <w:rFonts w:ascii="Times New Roman" w:hAnsi="Times New Roman"/>
                <w:sz w:val="24"/>
                <w:szCs w:val="24"/>
                <w:lang w:val="lt-LT"/>
              </w:rPr>
            </w:pPr>
            <w:r>
              <w:rPr>
                <w:rFonts w:ascii="Times New Roman" w:hAnsi="Times New Roman"/>
                <w:sz w:val="24"/>
                <w:szCs w:val="24"/>
                <w:lang w:val="lt-LT"/>
              </w:rPr>
              <w:t>+391.</w:t>
            </w:r>
            <w:r w:rsidR="00FA1A59">
              <w:rPr>
                <w:rFonts w:ascii="Times New Roman" w:hAnsi="Times New Roman"/>
                <w:sz w:val="24"/>
                <w:szCs w:val="24"/>
                <w:lang w:val="lt-LT"/>
              </w:rPr>
              <w:t>892</w:t>
            </w:r>
            <w:r>
              <w:rPr>
                <w:rFonts w:ascii="Times New Roman" w:hAnsi="Times New Roman"/>
                <w:sz w:val="24"/>
                <w:szCs w:val="24"/>
                <w:lang w:val="lt-LT"/>
              </w:rPr>
              <w:t>,</w:t>
            </w:r>
            <w:r w:rsidR="00FA1A59">
              <w:rPr>
                <w:rFonts w:ascii="Times New Roman" w:hAnsi="Times New Roman"/>
                <w:sz w:val="24"/>
                <w:szCs w:val="24"/>
                <w:lang w:val="lt-LT"/>
              </w:rPr>
              <w:t xml:space="preserve">29 </w:t>
            </w:r>
            <w:r>
              <w:rPr>
                <w:rFonts w:ascii="Times New Roman" w:hAnsi="Times New Roman"/>
                <w:sz w:val="24"/>
                <w:szCs w:val="24"/>
                <w:lang w:val="lt-LT"/>
              </w:rPr>
              <w:t>EUR</w:t>
            </w:r>
            <w:r w:rsidR="00DE18CC">
              <w:rPr>
                <w:rStyle w:val="FootnoteReference"/>
                <w:rFonts w:ascii="Times New Roman" w:hAnsi="Times New Roman"/>
                <w:sz w:val="24"/>
                <w:szCs w:val="24"/>
                <w:lang w:val="lt-LT"/>
              </w:rPr>
              <w:footnoteReference w:id="1"/>
            </w:r>
          </w:p>
        </w:tc>
        <w:tc>
          <w:tcPr>
            <w:tcW w:w="1984" w:type="dxa"/>
          </w:tcPr>
          <w:p w14:paraId="42F7267B" w14:textId="0DF13B90"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+391.8</w:t>
            </w:r>
            <w:r w:rsidR="00FA1A59">
              <w:rPr>
                <w:rFonts w:ascii="Times New Roman" w:hAnsi="Times New Roman"/>
                <w:sz w:val="24"/>
                <w:szCs w:val="24"/>
                <w:lang w:val="lt-LT"/>
              </w:rPr>
              <w:t>92</w:t>
            </w:r>
            <w:r>
              <w:rPr>
                <w:rFonts w:ascii="Times New Roman" w:hAnsi="Times New Roman"/>
                <w:sz w:val="24"/>
                <w:szCs w:val="24"/>
                <w:lang w:val="lt-LT"/>
              </w:rPr>
              <w:t>,</w:t>
            </w:r>
            <w:r w:rsidR="00FA1A59">
              <w:rPr>
                <w:rFonts w:ascii="Times New Roman" w:hAnsi="Times New Roman"/>
                <w:sz w:val="24"/>
                <w:szCs w:val="24"/>
                <w:lang w:val="lt-LT"/>
              </w:rPr>
              <w:t>29</w:t>
            </w:r>
            <w:r>
              <w:rPr>
                <w:rFonts w:ascii="Times New Roman" w:hAnsi="Times New Roman"/>
                <w:sz w:val="24"/>
                <w:szCs w:val="24"/>
                <w:lang w:val="lt-LT"/>
              </w:rPr>
              <w:t xml:space="preserve"> EUR</w:t>
            </w:r>
          </w:p>
        </w:tc>
      </w:tr>
      <w:tr w:rsidR="00D83C2F" w14:paraId="168C0F84" w14:textId="77777777" w:rsidTr="00557FAE">
        <w:tc>
          <w:tcPr>
            <w:tcW w:w="846" w:type="dxa"/>
          </w:tcPr>
          <w:p w14:paraId="7F37A520" w14:textId="77777777" w:rsidR="00D83C2F" w:rsidRDefault="003D1D00">
            <w:pPr>
              <w:spacing w:after="0" w:line="240" w:lineRule="auto"/>
              <w:jc w:val="both"/>
              <w:rPr>
                <w:rFonts w:ascii="Times New Roman" w:hAnsi="Times New Roman"/>
                <w:bCs/>
                <w:sz w:val="24"/>
                <w:szCs w:val="24"/>
              </w:rPr>
            </w:pPr>
            <w:r>
              <w:rPr>
                <w:rFonts w:ascii="Times New Roman" w:hAnsi="Times New Roman"/>
                <w:bCs/>
                <w:sz w:val="24"/>
                <w:szCs w:val="24"/>
              </w:rPr>
              <w:t>2.2.</w:t>
            </w:r>
          </w:p>
        </w:tc>
        <w:tc>
          <w:tcPr>
            <w:tcW w:w="5245" w:type="dxa"/>
          </w:tcPr>
          <w:p w14:paraId="14C6AEBE"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Lietuvos Respublikos Vyriausybės nutarimo „Dėl Lietuvos Respublikos Vyriausybės 2012 m. birželio 20 d. nutarimo Nr. 722 „Dėl branduolinės energetikos srities veiklos licencijų ir leidimų išdavimo taisyklių patvirtinimo ir Lietuvos Respublikos Vyriausybės 1998 m. sausio 27 d. nutarimo Nr. 103 „Dėl veiklos branduolinėje energetikoje licencijavimo nuostatų patvirtinimo“ ir jį keitusio nutarimo pripažinimu netekusiais galios“ pakeitimo“ projektas</w:t>
            </w:r>
          </w:p>
        </w:tc>
        <w:tc>
          <w:tcPr>
            <w:tcW w:w="1701" w:type="dxa"/>
          </w:tcPr>
          <w:p w14:paraId="252A7B14"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-36,52 EUR</w:t>
            </w:r>
          </w:p>
        </w:tc>
        <w:tc>
          <w:tcPr>
            <w:tcW w:w="1984" w:type="dxa"/>
          </w:tcPr>
          <w:p w14:paraId="69C06FC0"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w:t>
            </w:r>
          </w:p>
        </w:tc>
      </w:tr>
      <w:tr w:rsidR="00D83C2F" w14:paraId="66E550AF" w14:textId="77777777" w:rsidTr="00557FAE">
        <w:tc>
          <w:tcPr>
            <w:tcW w:w="846" w:type="dxa"/>
          </w:tcPr>
          <w:p w14:paraId="163BEA9C" w14:textId="77777777" w:rsidR="00D83C2F" w:rsidRDefault="003D1D00">
            <w:pPr>
              <w:spacing w:after="0" w:line="240" w:lineRule="auto"/>
              <w:jc w:val="both"/>
              <w:rPr>
                <w:rFonts w:ascii="Times New Roman" w:hAnsi="Times New Roman"/>
                <w:bCs/>
                <w:sz w:val="24"/>
                <w:szCs w:val="24"/>
              </w:rPr>
            </w:pPr>
            <w:r>
              <w:rPr>
                <w:rFonts w:ascii="Times New Roman" w:hAnsi="Times New Roman"/>
                <w:bCs/>
                <w:sz w:val="24"/>
                <w:szCs w:val="24"/>
              </w:rPr>
              <w:t>2.3.</w:t>
            </w:r>
          </w:p>
        </w:tc>
        <w:tc>
          <w:tcPr>
            <w:tcW w:w="5245" w:type="dxa"/>
          </w:tcPr>
          <w:p w14:paraId="13A42A3B"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Lietuvos Respublikos šilumos ūkio įstatymo Nr. IX-1565 2, 10, 20 ir 32 straipsnių pakeitimo ir įstatymo papildymo 10(1) straipsniu įstatymo projektas</w:t>
            </w:r>
          </w:p>
        </w:tc>
        <w:tc>
          <w:tcPr>
            <w:tcW w:w="1701" w:type="dxa"/>
          </w:tcPr>
          <w:p w14:paraId="1BF4DED2"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-27.179,91 EUR</w:t>
            </w:r>
          </w:p>
        </w:tc>
        <w:tc>
          <w:tcPr>
            <w:tcW w:w="1984" w:type="dxa"/>
          </w:tcPr>
          <w:p w14:paraId="1C14D969"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w:t>
            </w:r>
          </w:p>
        </w:tc>
      </w:tr>
      <w:tr w:rsidR="00D83C2F" w14:paraId="09635425" w14:textId="77777777" w:rsidTr="00557FAE">
        <w:tc>
          <w:tcPr>
            <w:tcW w:w="846" w:type="dxa"/>
          </w:tcPr>
          <w:p w14:paraId="0655249E" w14:textId="77777777" w:rsidR="00D83C2F" w:rsidRDefault="003D1D00">
            <w:pPr>
              <w:spacing w:after="0" w:line="240" w:lineRule="auto"/>
              <w:jc w:val="both"/>
              <w:rPr>
                <w:rFonts w:ascii="Times New Roman" w:hAnsi="Times New Roman"/>
                <w:bCs/>
                <w:sz w:val="24"/>
                <w:szCs w:val="24"/>
              </w:rPr>
            </w:pPr>
            <w:r>
              <w:rPr>
                <w:rFonts w:ascii="Times New Roman" w:hAnsi="Times New Roman"/>
                <w:bCs/>
                <w:sz w:val="24"/>
                <w:szCs w:val="24"/>
              </w:rPr>
              <w:t>2.4.</w:t>
            </w:r>
          </w:p>
        </w:tc>
        <w:tc>
          <w:tcPr>
            <w:tcW w:w="5245" w:type="dxa"/>
          </w:tcPr>
          <w:p w14:paraId="0B6A691D"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Lietuvos Respublikos Vyriausybės nutarimo „Dėl Branduolinės energetikos objekto vadovaujančių darbuotojų atestavimo tvarkos aprašo patvirtinimo“ projektas</w:t>
            </w:r>
          </w:p>
        </w:tc>
        <w:tc>
          <w:tcPr>
            <w:tcW w:w="1701" w:type="dxa"/>
          </w:tcPr>
          <w:p w14:paraId="0C4F3B5B"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+69,60 EUR</w:t>
            </w:r>
          </w:p>
        </w:tc>
        <w:tc>
          <w:tcPr>
            <w:tcW w:w="1984" w:type="dxa"/>
          </w:tcPr>
          <w:p w14:paraId="56A4BFEA"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w:t>
            </w:r>
          </w:p>
        </w:tc>
      </w:tr>
      <w:tr w:rsidR="00FA1A59" w14:paraId="179777BC" w14:textId="77777777" w:rsidTr="0002310D">
        <w:tc>
          <w:tcPr>
            <w:tcW w:w="846" w:type="dxa"/>
          </w:tcPr>
          <w:p w14:paraId="42937F3A" w14:textId="5B02AC5C" w:rsidR="00FA1A59" w:rsidRDefault="00FA1A59" w:rsidP="00FA1A59">
            <w:pPr>
              <w:spacing w:after="0" w:line="240" w:lineRule="auto"/>
              <w:jc w:val="both"/>
              <w:rPr>
                <w:rFonts w:ascii="Times New Roman" w:hAnsi="Times New Roman"/>
                <w:bCs/>
                <w:sz w:val="24"/>
                <w:szCs w:val="24"/>
              </w:rPr>
            </w:pPr>
            <w:r>
              <w:rPr>
                <w:rFonts w:ascii="Times New Roman" w:hAnsi="Times New Roman"/>
                <w:bCs/>
                <w:sz w:val="24"/>
                <w:szCs w:val="24"/>
              </w:rPr>
              <w:t>2.5.</w:t>
            </w:r>
          </w:p>
        </w:tc>
        <w:tc>
          <w:tcPr>
            <w:tcW w:w="5245" w:type="dxa"/>
            <w:shd w:val="clear" w:color="auto" w:fill="auto"/>
          </w:tcPr>
          <w:p w14:paraId="2F84AD63" w14:textId="0FA6C513" w:rsidR="00FA1A59" w:rsidRPr="00FA1A59" w:rsidRDefault="00FA1A59" w:rsidP="00F7180B">
            <w:pPr>
              <w:spacing w:after="0" w:line="240" w:lineRule="auto"/>
              <w:jc w:val="both"/>
              <w:rPr>
                <w:rFonts w:ascii="Times New Roman" w:hAnsi="Times New Roman"/>
                <w:sz w:val="24"/>
                <w:szCs w:val="24"/>
                <w:lang w:val="lt-LT"/>
              </w:rPr>
            </w:pPr>
            <w:r w:rsidRPr="0002310D">
              <w:rPr>
                <w:rFonts w:ascii="Times New Roman" w:hAnsi="Times New Roman"/>
                <w:sz w:val="24"/>
                <w:szCs w:val="24"/>
                <w:lang w:val="lt-LT"/>
              </w:rPr>
              <w:t>Energetikos įstatymo Nr. IX-884 2, 6, 9, 21, 22, 28 straipsnių pakeitimo ir Įstatymo papildymo 22</w:t>
            </w:r>
            <w:r w:rsidRPr="0002310D">
              <w:rPr>
                <w:rFonts w:ascii="Times New Roman" w:hAnsi="Times New Roman"/>
                <w:sz w:val="24"/>
                <w:szCs w:val="24"/>
                <w:vertAlign w:val="superscript"/>
                <w:lang w:val="lt-LT"/>
              </w:rPr>
              <w:t>1</w:t>
            </w:r>
            <w:r w:rsidRPr="0002310D">
              <w:rPr>
                <w:rFonts w:ascii="Times New Roman" w:hAnsi="Times New Roman"/>
                <w:sz w:val="24"/>
                <w:szCs w:val="24"/>
                <w:lang w:val="lt-LT"/>
              </w:rPr>
              <w:t xml:space="preserve"> straipsniu įstatymas </w:t>
            </w:r>
          </w:p>
        </w:tc>
        <w:tc>
          <w:tcPr>
            <w:tcW w:w="1701" w:type="dxa"/>
            <w:shd w:val="clear" w:color="auto" w:fill="auto"/>
          </w:tcPr>
          <w:p w14:paraId="0FFC763A" w14:textId="6B8257B8" w:rsidR="00FA1A59" w:rsidRPr="00FA1A59" w:rsidRDefault="00FA1A59" w:rsidP="00FA1A59">
            <w:pPr>
              <w:spacing w:after="0" w:line="240" w:lineRule="auto"/>
              <w:jc w:val="both"/>
              <w:rPr>
                <w:rFonts w:ascii="Times New Roman" w:hAnsi="Times New Roman"/>
                <w:sz w:val="24"/>
                <w:szCs w:val="24"/>
                <w:lang w:val="lt-LT"/>
              </w:rPr>
            </w:pPr>
            <w:r w:rsidRPr="0002310D">
              <w:rPr>
                <w:rFonts w:ascii="Times New Roman" w:hAnsi="Times New Roman"/>
                <w:sz w:val="24"/>
                <w:szCs w:val="24"/>
              </w:rPr>
              <w:t>+4</w:t>
            </w:r>
            <w:r>
              <w:rPr>
                <w:rFonts w:ascii="Times New Roman" w:hAnsi="Times New Roman"/>
                <w:sz w:val="24"/>
                <w:szCs w:val="24"/>
              </w:rPr>
              <w:t>.</w:t>
            </w:r>
            <w:r w:rsidRPr="0002310D">
              <w:rPr>
                <w:rFonts w:ascii="Times New Roman" w:hAnsi="Times New Roman"/>
                <w:sz w:val="24"/>
                <w:szCs w:val="24"/>
              </w:rPr>
              <w:t>173,62 EUR</w:t>
            </w:r>
          </w:p>
        </w:tc>
        <w:tc>
          <w:tcPr>
            <w:tcW w:w="1984" w:type="dxa"/>
            <w:shd w:val="clear" w:color="auto" w:fill="auto"/>
          </w:tcPr>
          <w:p w14:paraId="63503894" w14:textId="0B332D54" w:rsidR="00FA1A59" w:rsidRPr="00FA1A59" w:rsidRDefault="00FA1A59" w:rsidP="00FA1A59">
            <w:pPr>
              <w:spacing w:after="0" w:line="240" w:lineRule="auto"/>
              <w:jc w:val="both"/>
              <w:rPr>
                <w:rFonts w:ascii="Times New Roman" w:hAnsi="Times New Roman"/>
                <w:sz w:val="24"/>
                <w:szCs w:val="24"/>
                <w:lang w:val="lt-LT"/>
              </w:rPr>
            </w:pPr>
            <w:r w:rsidRPr="0002310D">
              <w:rPr>
                <w:rFonts w:ascii="Times New Roman" w:hAnsi="Times New Roman"/>
                <w:sz w:val="24"/>
                <w:szCs w:val="24"/>
              </w:rPr>
              <w:t>-</w:t>
            </w:r>
          </w:p>
        </w:tc>
      </w:tr>
      <w:tr w:rsidR="00FA1A59" w14:paraId="45AF7360" w14:textId="77777777" w:rsidTr="0002310D">
        <w:tc>
          <w:tcPr>
            <w:tcW w:w="846" w:type="dxa"/>
          </w:tcPr>
          <w:p w14:paraId="28D92557" w14:textId="70F2ED0A" w:rsidR="00FA1A59" w:rsidRDefault="00FA1A59" w:rsidP="00FA1A59">
            <w:pPr>
              <w:spacing w:after="0" w:line="240" w:lineRule="auto"/>
              <w:jc w:val="both"/>
              <w:rPr>
                <w:rFonts w:ascii="Times New Roman" w:hAnsi="Times New Roman"/>
                <w:bCs/>
                <w:sz w:val="24"/>
                <w:szCs w:val="24"/>
              </w:rPr>
            </w:pPr>
            <w:r>
              <w:rPr>
                <w:rFonts w:ascii="Times New Roman" w:hAnsi="Times New Roman"/>
                <w:bCs/>
                <w:sz w:val="24"/>
                <w:szCs w:val="24"/>
              </w:rPr>
              <w:t>2.6.</w:t>
            </w:r>
          </w:p>
        </w:tc>
        <w:tc>
          <w:tcPr>
            <w:tcW w:w="5245" w:type="dxa"/>
            <w:shd w:val="clear" w:color="auto" w:fill="auto"/>
          </w:tcPr>
          <w:p w14:paraId="2D7A3D5E" w14:textId="259A38D9" w:rsidR="00FA1A59" w:rsidRPr="00FA1A59" w:rsidRDefault="00FA1A59" w:rsidP="00F7180B">
            <w:pPr>
              <w:spacing w:after="0" w:line="240" w:lineRule="auto"/>
              <w:jc w:val="both"/>
              <w:rPr>
                <w:rFonts w:ascii="Times New Roman" w:hAnsi="Times New Roman"/>
                <w:sz w:val="24"/>
                <w:szCs w:val="24"/>
                <w:lang w:val="lt-LT"/>
              </w:rPr>
            </w:pPr>
            <w:r w:rsidRPr="0002310D">
              <w:rPr>
                <w:rFonts w:ascii="Times New Roman" w:hAnsi="Times New Roman"/>
                <w:sz w:val="24"/>
                <w:szCs w:val="24"/>
                <w:lang w:val="lt-LT"/>
              </w:rPr>
              <w:t>Elektros energetikos įstatymo Nr. VIII-1881 2, 12, 15, 23, 38, 39, 39</w:t>
            </w:r>
            <w:r w:rsidRPr="0002310D">
              <w:rPr>
                <w:rFonts w:ascii="Times New Roman" w:hAnsi="Times New Roman"/>
                <w:sz w:val="24"/>
                <w:szCs w:val="24"/>
                <w:vertAlign w:val="superscript"/>
                <w:lang w:val="lt-LT"/>
              </w:rPr>
              <w:t>1</w:t>
            </w:r>
            <w:r w:rsidRPr="0002310D">
              <w:rPr>
                <w:rFonts w:ascii="Times New Roman" w:hAnsi="Times New Roman"/>
                <w:sz w:val="24"/>
                <w:szCs w:val="24"/>
                <w:lang w:val="lt-LT"/>
              </w:rPr>
              <w:t>, 40, 41, 43, 44, 46, 51, 58, 61, 67, 68, 69, 74, 75, 75</w:t>
            </w:r>
            <w:r w:rsidRPr="0002310D">
              <w:rPr>
                <w:rFonts w:ascii="Times New Roman" w:hAnsi="Times New Roman"/>
                <w:sz w:val="24"/>
                <w:szCs w:val="24"/>
                <w:vertAlign w:val="superscript"/>
                <w:lang w:val="lt-LT"/>
              </w:rPr>
              <w:t>2</w:t>
            </w:r>
            <w:r w:rsidRPr="0002310D">
              <w:rPr>
                <w:rFonts w:ascii="Times New Roman" w:hAnsi="Times New Roman"/>
                <w:sz w:val="24"/>
                <w:szCs w:val="24"/>
                <w:lang w:val="lt-LT"/>
              </w:rPr>
              <w:t xml:space="preserve"> straipsnių pakeitimo ir Įstatymo papildymo 74</w:t>
            </w:r>
            <w:r w:rsidRPr="0002310D">
              <w:rPr>
                <w:rFonts w:ascii="Times New Roman" w:hAnsi="Times New Roman"/>
                <w:sz w:val="24"/>
                <w:szCs w:val="24"/>
                <w:vertAlign w:val="superscript"/>
                <w:lang w:val="lt-LT"/>
              </w:rPr>
              <w:t>1</w:t>
            </w:r>
            <w:r w:rsidRPr="0002310D">
              <w:rPr>
                <w:rFonts w:ascii="Times New Roman" w:hAnsi="Times New Roman"/>
                <w:sz w:val="24"/>
                <w:szCs w:val="24"/>
                <w:lang w:val="lt-LT"/>
              </w:rPr>
              <w:t xml:space="preserve"> straipsniu įstatymas </w:t>
            </w:r>
          </w:p>
        </w:tc>
        <w:tc>
          <w:tcPr>
            <w:tcW w:w="1701" w:type="dxa"/>
            <w:shd w:val="clear" w:color="auto" w:fill="auto"/>
          </w:tcPr>
          <w:p w14:paraId="459112EB" w14:textId="505B852E" w:rsidR="00FA1A59" w:rsidRPr="00FA1A59" w:rsidRDefault="00FA1A59" w:rsidP="00FA1A59">
            <w:pPr>
              <w:spacing w:after="0" w:line="240" w:lineRule="auto"/>
              <w:jc w:val="both"/>
              <w:rPr>
                <w:rFonts w:ascii="Times New Roman" w:hAnsi="Times New Roman"/>
                <w:sz w:val="24"/>
                <w:szCs w:val="24"/>
                <w:lang w:val="lt-LT"/>
              </w:rPr>
            </w:pPr>
            <w:r w:rsidRPr="0002310D">
              <w:rPr>
                <w:rFonts w:ascii="Times New Roman" w:hAnsi="Times New Roman"/>
                <w:sz w:val="24"/>
                <w:szCs w:val="24"/>
              </w:rPr>
              <w:t>+1</w:t>
            </w:r>
            <w:r>
              <w:rPr>
                <w:rFonts w:ascii="Times New Roman" w:hAnsi="Times New Roman"/>
                <w:sz w:val="24"/>
                <w:szCs w:val="24"/>
              </w:rPr>
              <w:t>.</w:t>
            </w:r>
            <w:r w:rsidRPr="0002310D">
              <w:rPr>
                <w:rFonts w:ascii="Times New Roman" w:hAnsi="Times New Roman"/>
                <w:sz w:val="24"/>
                <w:szCs w:val="24"/>
              </w:rPr>
              <w:t>316,82 EUR</w:t>
            </w:r>
          </w:p>
        </w:tc>
        <w:tc>
          <w:tcPr>
            <w:tcW w:w="1984" w:type="dxa"/>
            <w:shd w:val="clear" w:color="auto" w:fill="auto"/>
          </w:tcPr>
          <w:p w14:paraId="698F9E0E" w14:textId="1948A5E0" w:rsidR="00FA1A59" w:rsidRPr="00FA1A59" w:rsidRDefault="00FA1A59" w:rsidP="00FA1A59">
            <w:pPr>
              <w:spacing w:after="0" w:line="240" w:lineRule="auto"/>
              <w:jc w:val="both"/>
              <w:rPr>
                <w:rFonts w:ascii="Times New Roman" w:hAnsi="Times New Roman"/>
                <w:sz w:val="24"/>
                <w:szCs w:val="24"/>
                <w:lang w:val="lt-LT"/>
              </w:rPr>
            </w:pPr>
            <w:r w:rsidRPr="0002310D">
              <w:rPr>
                <w:rFonts w:ascii="Times New Roman" w:hAnsi="Times New Roman"/>
                <w:sz w:val="24"/>
                <w:szCs w:val="24"/>
              </w:rPr>
              <w:t>-</w:t>
            </w:r>
          </w:p>
        </w:tc>
      </w:tr>
      <w:tr w:rsidR="00D83C2F" w14:paraId="3F82570A" w14:textId="77777777" w:rsidTr="00557FAE">
        <w:tc>
          <w:tcPr>
            <w:tcW w:w="846" w:type="dxa"/>
          </w:tcPr>
          <w:p w14:paraId="429FC4A4" w14:textId="77777777" w:rsidR="00D83C2F" w:rsidRDefault="00D83C2F">
            <w:pPr>
              <w:spacing w:after="0" w:line="240" w:lineRule="auto"/>
              <w:jc w:val="both"/>
              <w:rPr>
                <w:rFonts w:ascii="Times New Roman" w:hAnsi="Times New Roman"/>
                <w:bCs/>
                <w:sz w:val="24"/>
                <w:szCs w:val="24"/>
                <w:lang w:val="lt-LT"/>
              </w:rPr>
            </w:pPr>
          </w:p>
        </w:tc>
        <w:tc>
          <w:tcPr>
            <w:tcW w:w="5245" w:type="dxa"/>
          </w:tcPr>
          <w:p w14:paraId="0647A013"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b/>
                <w:bCs/>
                <w:i/>
                <w:iCs/>
                <w:sz w:val="24"/>
                <w:szCs w:val="24"/>
                <w:lang w:val="lt-LT"/>
              </w:rPr>
              <w:t>2018 m. pateikti derinti teisės aktų projektai, kurie priimti 2018 m.</w:t>
            </w:r>
          </w:p>
        </w:tc>
        <w:tc>
          <w:tcPr>
            <w:tcW w:w="1701" w:type="dxa"/>
          </w:tcPr>
          <w:p w14:paraId="04D499E0" w14:textId="77777777" w:rsidR="00D83C2F" w:rsidRDefault="00D83C2F">
            <w:pPr>
              <w:spacing w:after="0" w:line="240" w:lineRule="auto"/>
              <w:jc w:val="both"/>
              <w:rPr>
                <w:rFonts w:ascii="Times New Roman" w:hAnsi="Times New Roman"/>
                <w:sz w:val="24"/>
                <w:szCs w:val="24"/>
                <w:lang w:val="lt-LT"/>
              </w:rPr>
            </w:pPr>
          </w:p>
        </w:tc>
        <w:tc>
          <w:tcPr>
            <w:tcW w:w="1984" w:type="dxa"/>
          </w:tcPr>
          <w:p w14:paraId="6B1FD6DA" w14:textId="77777777" w:rsidR="00D83C2F" w:rsidRDefault="00D83C2F">
            <w:pPr>
              <w:spacing w:after="0" w:line="240" w:lineRule="auto"/>
              <w:jc w:val="both"/>
              <w:rPr>
                <w:rFonts w:ascii="Times New Roman" w:hAnsi="Times New Roman"/>
                <w:sz w:val="24"/>
                <w:szCs w:val="24"/>
                <w:lang w:val="lt-LT"/>
              </w:rPr>
            </w:pPr>
          </w:p>
        </w:tc>
      </w:tr>
      <w:tr w:rsidR="00D83C2F" w14:paraId="3B361718" w14:textId="77777777" w:rsidTr="00557FAE">
        <w:tc>
          <w:tcPr>
            <w:tcW w:w="846" w:type="dxa"/>
          </w:tcPr>
          <w:p w14:paraId="0651FF91" w14:textId="77777777" w:rsidR="00D83C2F" w:rsidRDefault="00D83C2F">
            <w:pPr>
              <w:spacing w:after="0" w:line="240" w:lineRule="auto"/>
              <w:jc w:val="both"/>
              <w:rPr>
                <w:rFonts w:ascii="Times New Roman" w:hAnsi="Times New Roman"/>
                <w:bCs/>
                <w:sz w:val="24"/>
                <w:szCs w:val="24"/>
                <w:lang w:val="lt-LT"/>
              </w:rPr>
            </w:pPr>
          </w:p>
        </w:tc>
        <w:tc>
          <w:tcPr>
            <w:tcW w:w="5245" w:type="dxa"/>
          </w:tcPr>
          <w:p w14:paraId="12C6047E" w14:textId="77777777" w:rsidR="00D83C2F" w:rsidRDefault="003D1D00">
            <w:pPr>
              <w:spacing w:after="0" w:line="240" w:lineRule="auto"/>
              <w:jc w:val="both"/>
              <w:rPr>
                <w:rFonts w:ascii="Times New Roman" w:hAnsi="Times New Roman"/>
                <w:b/>
                <w:bCs/>
                <w:i/>
                <w:iCs/>
                <w:sz w:val="24"/>
                <w:szCs w:val="24"/>
                <w:lang w:val="lt-LT"/>
              </w:rPr>
            </w:pPr>
            <w:r>
              <w:rPr>
                <w:rFonts w:ascii="Times New Roman" w:hAnsi="Times New Roman"/>
                <w:b/>
                <w:bCs/>
                <w:i/>
                <w:iCs/>
                <w:sz w:val="24"/>
                <w:szCs w:val="24"/>
                <w:lang w:val="lt-LT"/>
              </w:rPr>
              <w:t>-</w:t>
            </w:r>
          </w:p>
        </w:tc>
        <w:tc>
          <w:tcPr>
            <w:tcW w:w="1701" w:type="dxa"/>
          </w:tcPr>
          <w:p w14:paraId="51A70CB2" w14:textId="77777777" w:rsidR="00D83C2F" w:rsidRDefault="00D83C2F">
            <w:pPr>
              <w:spacing w:after="0" w:line="240" w:lineRule="auto"/>
              <w:jc w:val="both"/>
              <w:rPr>
                <w:rFonts w:ascii="Times New Roman" w:hAnsi="Times New Roman"/>
                <w:sz w:val="24"/>
                <w:szCs w:val="24"/>
                <w:lang w:val="lt-LT"/>
              </w:rPr>
            </w:pPr>
          </w:p>
        </w:tc>
        <w:tc>
          <w:tcPr>
            <w:tcW w:w="1984" w:type="dxa"/>
          </w:tcPr>
          <w:p w14:paraId="109EE7FA" w14:textId="77777777" w:rsidR="00D83C2F" w:rsidRDefault="00D83C2F">
            <w:pPr>
              <w:spacing w:after="0" w:line="240" w:lineRule="auto"/>
              <w:jc w:val="both"/>
              <w:rPr>
                <w:rFonts w:ascii="Times New Roman" w:hAnsi="Times New Roman"/>
                <w:sz w:val="24"/>
                <w:szCs w:val="24"/>
                <w:lang w:val="lt-LT"/>
              </w:rPr>
            </w:pPr>
          </w:p>
        </w:tc>
      </w:tr>
      <w:tr w:rsidR="00D83C2F" w14:paraId="754FC21E" w14:textId="77777777" w:rsidTr="00557FAE">
        <w:tc>
          <w:tcPr>
            <w:tcW w:w="846" w:type="dxa"/>
          </w:tcPr>
          <w:p w14:paraId="2520D32E"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3.</w:t>
            </w:r>
          </w:p>
        </w:tc>
        <w:tc>
          <w:tcPr>
            <w:tcW w:w="5245" w:type="dxa"/>
          </w:tcPr>
          <w:p w14:paraId="77524EEB" w14:textId="77777777" w:rsidR="00D83C2F" w:rsidRDefault="003D1D00">
            <w:pPr>
              <w:spacing w:after="0" w:line="240" w:lineRule="auto"/>
              <w:jc w:val="both"/>
              <w:rPr>
                <w:rFonts w:ascii="Times New Roman" w:hAnsi="Times New Roman"/>
                <w:b/>
                <w:sz w:val="24"/>
                <w:szCs w:val="24"/>
                <w:lang w:val="lt-LT"/>
              </w:rPr>
            </w:pPr>
            <w:r>
              <w:rPr>
                <w:rFonts w:ascii="Times New Roman" w:hAnsi="Times New Roman"/>
                <w:b/>
                <w:sz w:val="24"/>
                <w:szCs w:val="24"/>
                <w:lang w:val="lt-LT"/>
              </w:rPr>
              <w:t>Finansų ministerija</w:t>
            </w:r>
          </w:p>
        </w:tc>
        <w:tc>
          <w:tcPr>
            <w:tcW w:w="1701" w:type="dxa"/>
          </w:tcPr>
          <w:p w14:paraId="2BAA8AF4" w14:textId="77777777" w:rsidR="00D83C2F" w:rsidRDefault="00D83C2F">
            <w:pPr>
              <w:spacing w:after="0" w:line="240" w:lineRule="auto"/>
              <w:jc w:val="both"/>
              <w:rPr>
                <w:rFonts w:ascii="Times New Roman" w:hAnsi="Times New Roman"/>
                <w:sz w:val="24"/>
                <w:szCs w:val="24"/>
                <w:lang w:val="lt-LT"/>
              </w:rPr>
            </w:pPr>
          </w:p>
        </w:tc>
        <w:tc>
          <w:tcPr>
            <w:tcW w:w="1984" w:type="dxa"/>
          </w:tcPr>
          <w:p w14:paraId="48A1769A" w14:textId="77777777" w:rsidR="00D83C2F" w:rsidRDefault="00D83C2F">
            <w:pPr>
              <w:spacing w:after="0" w:line="240" w:lineRule="auto"/>
              <w:jc w:val="both"/>
              <w:rPr>
                <w:rFonts w:ascii="Times New Roman" w:hAnsi="Times New Roman"/>
                <w:sz w:val="24"/>
                <w:szCs w:val="24"/>
                <w:lang w:val="lt-LT"/>
              </w:rPr>
            </w:pPr>
          </w:p>
        </w:tc>
      </w:tr>
      <w:tr w:rsidR="00D83C2F" w14:paraId="2545D35C" w14:textId="77777777" w:rsidTr="00557FAE">
        <w:tc>
          <w:tcPr>
            <w:tcW w:w="846" w:type="dxa"/>
          </w:tcPr>
          <w:p w14:paraId="0FD6E061" w14:textId="77777777" w:rsidR="00D83C2F" w:rsidRDefault="00D83C2F">
            <w:pPr>
              <w:spacing w:after="0" w:line="240" w:lineRule="auto"/>
              <w:jc w:val="both"/>
              <w:rPr>
                <w:rFonts w:ascii="Times New Roman" w:hAnsi="Times New Roman"/>
                <w:sz w:val="24"/>
                <w:szCs w:val="24"/>
                <w:lang w:val="lt-LT"/>
              </w:rPr>
            </w:pPr>
          </w:p>
        </w:tc>
        <w:tc>
          <w:tcPr>
            <w:tcW w:w="5245" w:type="dxa"/>
          </w:tcPr>
          <w:p w14:paraId="416A96DF" w14:textId="77777777" w:rsidR="00D83C2F" w:rsidRDefault="003D1D00">
            <w:pPr>
              <w:spacing w:after="0" w:line="240" w:lineRule="auto"/>
              <w:jc w:val="both"/>
              <w:rPr>
                <w:rFonts w:ascii="Times New Roman" w:hAnsi="Times New Roman"/>
                <w:b/>
                <w:bCs/>
                <w:i/>
                <w:iCs/>
                <w:sz w:val="24"/>
                <w:szCs w:val="24"/>
                <w:lang w:val="lt-LT"/>
              </w:rPr>
            </w:pPr>
            <w:r>
              <w:rPr>
                <w:rFonts w:ascii="Times New Roman" w:hAnsi="Times New Roman"/>
                <w:b/>
                <w:bCs/>
                <w:i/>
                <w:iCs/>
                <w:sz w:val="24"/>
                <w:szCs w:val="24"/>
                <w:lang w:val="lt-LT"/>
              </w:rPr>
              <w:t>2016 m. pateikti derinti teisės aktų projektai, kurie priimti 2018 m.</w:t>
            </w:r>
          </w:p>
        </w:tc>
        <w:tc>
          <w:tcPr>
            <w:tcW w:w="1701" w:type="dxa"/>
          </w:tcPr>
          <w:p w14:paraId="312AB43E" w14:textId="77777777" w:rsidR="00D83C2F" w:rsidRDefault="00D83C2F">
            <w:pPr>
              <w:spacing w:after="0" w:line="240" w:lineRule="auto"/>
              <w:jc w:val="both"/>
              <w:rPr>
                <w:rFonts w:ascii="Times New Roman" w:hAnsi="Times New Roman"/>
                <w:sz w:val="24"/>
                <w:szCs w:val="24"/>
                <w:lang w:val="lt-LT"/>
              </w:rPr>
            </w:pPr>
          </w:p>
        </w:tc>
        <w:tc>
          <w:tcPr>
            <w:tcW w:w="1984" w:type="dxa"/>
          </w:tcPr>
          <w:p w14:paraId="4E517016" w14:textId="77777777" w:rsidR="00D83C2F" w:rsidRDefault="00D83C2F">
            <w:pPr>
              <w:spacing w:after="0" w:line="240" w:lineRule="auto"/>
              <w:jc w:val="both"/>
              <w:rPr>
                <w:rFonts w:ascii="Times New Roman" w:hAnsi="Times New Roman"/>
                <w:sz w:val="24"/>
                <w:szCs w:val="24"/>
                <w:lang w:val="lt-LT"/>
              </w:rPr>
            </w:pPr>
          </w:p>
        </w:tc>
      </w:tr>
      <w:tr w:rsidR="00D83C2F" w14:paraId="42152FA8" w14:textId="77777777" w:rsidTr="00557FAE">
        <w:tc>
          <w:tcPr>
            <w:tcW w:w="846" w:type="dxa"/>
          </w:tcPr>
          <w:p w14:paraId="02CA4253" w14:textId="77777777" w:rsidR="00D83C2F" w:rsidRDefault="00D83C2F">
            <w:pPr>
              <w:spacing w:after="0" w:line="240" w:lineRule="auto"/>
              <w:jc w:val="both"/>
              <w:rPr>
                <w:rFonts w:ascii="Times New Roman" w:hAnsi="Times New Roman"/>
                <w:sz w:val="24"/>
                <w:szCs w:val="24"/>
                <w:lang w:val="lt-LT"/>
              </w:rPr>
            </w:pPr>
          </w:p>
        </w:tc>
        <w:tc>
          <w:tcPr>
            <w:tcW w:w="5245" w:type="dxa"/>
          </w:tcPr>
          <w:p w14:paraId="245F0BB9" w14:textId="77777777" w:rsidR="00D83C2F" w:rsidRDefault="003D1D00">
            <w:pPr>
              <w:spacing w:after="0" w:line="240" w:lineRule="auto"/>
              <w:jc w:val="both"/>
              <w:rPr>
                <w:rFonts w:ascii="Times New Roman" w:hAnsi="Times New Roman"/>
                <w:bCs/>
                <w:iCs/>
                <w:sz w:val="24"/>
                <w:szCs w:val="24"/>
                <w:lang w:val="lt-LT"/>
              </w:rPr>
            </w:pPr>
            <w:r>
              <w:rPr>
                <w:rFonts w:ascii="Times New Roman" w:hAnsi="Times New Roman"/>
                <w:bCs/>
                <w:iCs/>
                <w:sz w:val="24"/>
                <w:szCs w:val="24"/>
                <w:lang w:val="lt-LT"/>
              </w:rPr>
              <w:t>-</w:t>
            </w:r>
          </w:p>
        </w:tc>
        <w:tc>
          <w:tcPr>
            <w:tcW w:w="1701" w:type="dxa"/>
          </w:tcPr>
          <w:p w14:paraId="6D517A12" w14:textId="77777777" w:rsidR="00D83C2F" w:rsidRDefault="00D83C2F">
            <w:pPr>
              <w:spacing w:after="0" w:line="240" w:lineRule="auto"/>
              <w:jc w:val="both"/>
              <w:rPr>
                <w:rFonts w:ascii="Times New Roman" w:hAnsi="Times New Roman"/>
                <w:sz w:val="24"/>
                <w:szCs w:val="24"/>
                <w:lang w:val="lt-LT"/>
              </w:rPr>
            </w:pPr>
          </w:p>
        </w:tc>
        <w:tc>
          <w:tcPr>
            <w:tcW w:w="1984" w:type="dxa"/>
          </w:tcPr>
          <w:p w14:paraId="69C4E86B" w14:textId="77777777" w:rsidR="00D83C2F" w:rsidRDefault="00D83C2F">
            <w:pPr>
              <w:spacing w:after="0" w:line="240" w:lineRule="auto"/>
              <w:jc w:val="both"/>
              <w:rPr>
                <w:rFonts w:ascii="Times New Roman" w:hAnsi="Times New Roman"/>
                <w:sz w:val="24"/>
                <w:szCs w:val="24"/>
                <w:lang w:val="lt-LT"/>
              </w:rPr>
            </w:pPr>
          </w:p>
        </w:tc>
      </w:tr>
      <w:tr w:rsidR="00D83C2F" w14:paraId="7E636752" w14:textId="77777777" w:rsidTr="00557FAE">
        <w:tc>
          <w:tcPr>
            <w:tcW w:w="846" w:type="dxa"/>
          </w:tcPr>
          <w:p w14:paraId="41D21141" w14:textId="77777777" w:rsidR="00D83C2F" w:rsidRDefault="00D83C2F">
            <w:pPr>
              <w:spacing w:after="0" w:line="240" w:lineRule="auto"/>
              <w:jc w:val="both"/>
              <w:rPr>
                <w:rFonts w:ascii="Times New Roman" w:hAnsi="Times New Roman"/>
                <w:sz w:val="24"/>
                <w:szCs w:val="24"/>
                <w:lang w:val="lt-LT"/>
              </w:rPr>
            </w:pPr>
          </w:p>
        </w:tc>
        <w:tc>
          <w:tcPr>
            <w:tcW w:w="5245" w:type="dxa"/>
          </w:tcPr>
          <w:p w14:paraId="32ECC08F"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b/>
                <w:bCs/>
                <w:i/>
                <w:iCs/>
                <w:sz w:val="24"/>
                <w:szCs w:val="24"/>
                <w:lang w:val="lt-LT"/>
              </w:rPr>
              <w:t>2017 m. pateikti derinti teisės aktų projektai, kurie priimti 2018 m.</w:t>
            </w:r>
          </w:p>
        </w:tc>
        <w:tc>
          <w:tcPr>
            <w:tcW w:w="1701" w:type="dxa"/>
          </w:tcPr>
          <w:p w14:paraId="3FA3EE8A" w14:textId="77777777" w:rsidR="00D83C2F" w:rsidRDefault="00D83C2F">
            <w:pPr>
              <w:spacing w:after="0" w:line="240" w:lineRule="auto"/>
              <w:jc w:val="both"/>
              <w:rPr>
                <w:rFonts w:ascii="Times New Roman" w:hAnsi="Times New Roman"/>
                <w:sz w:val="24"/>
                <w:szCs w:val="24"/>
                <w:lang w:val="lt-LT"/>
              </w:rPr>
            </w:pPr>
          </w:p>
        </w:tc>
        <w:tc>
          <w:tcPr>
            <w:tcW w:w="1984" w:type="dxa"/>
          </w:tcPr>
          <w:p w14:paraId="0F02EDA4" w14:textId="77777777" w:rsidR="00D83C2F" w:rsidRDefault="00D83C2F">
            <w:pPr>
              <w:spacing w:after="0" w:line="240" w:lineRule="auto"/>
              <w:jc w:val="both"/>
              <w:rPr>
                <w:rFonts w:ascii="Times New Roman" w:hAnsi="Times New Roman"/>
                <w:sz w:val="24"/>
                <w:szCs w:val="24"/>
                <w:lang w:val="lt-LT"/>
              </w:rPr>
            </w:pPr>
          </w:p>
        </w:tc>
      </w:tr>
      <w:tr w:rsidR="00D83C2F" w14:paraId="61122900" w14:textId="77777777" w:rsidTr="00557FAE">
        <w:tc>
          <w:tcPr>
            <w:tcW w:w="846" w:type="dxa"/>
            <w:shd w:val="clear" w:color="auto" w:fill="FFFFFF" w:themeFill="background1"/>
          </w:tcPr>
          <w:p w14:paraId="467F9E37" w14:textId="77777777" w:rsidR="00D83C2F" w:rsidRDefault="003D1D00">
            <w:pPr>
              <w:spacing w:after="0" w:line="240" w:lineRule="auto"/>
              <w:jc w:val="both"/>
              <w:rPr>
                <w:rFonts w:ascii="Times New Roman" w:hAnsi="Times New Roman"/>
                <w:sz w:val="24"/>
                <w:szCs w:val="24"/>
              </w:rPr>
            </w:pPr>
            <w:r>
              <w:rPr>
                <w:rFonts w:ascii="Times New Roman" w:hAnsi="Times New Roman"/>
                <w:sz w:val="24"/>
                <w:szCs w:val="24"/>
              </w:rPr>
              <w:t>3.1.</w:t>
            </w:r>
          </w:p>
        </w:tc>
        <w:tc>
          <w:tcPr>
            <w:tcW w:w="5245" w:type="dxa"/>
            <w:shd w:val="clear" w:color="auto" w:fill="FFFFFF" w:themeFill="background1"/>
          </w:tcPr>
          <w:p w14:paraId="28E56D56" w14:textId="7A86C492"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 xml:space="preserve">Lietuvos Respublikos draudimo įstatymo Nr. IX-1737 1, 2, 3, 5, 11, 12, 22, 25, 28, 29, 33, 81, 93, 116, 126, 158, 160, 161, 162, 164, 165, 169, 170, 171, 175, 176, 177, 179, 182, 183, 184, 185, 186, 187, 188, 190, 191, 192, 193, 194, 195, 196, 197, 198, 200, 204, 205, 208, 210, 212, 214, 216 straipsnių, VII skyriaus pavadinimo, ketvirtojo skirsnio, VIII skyriaus pavadinimo, įstatymo priedo pakeitimo, įstatymo papildymo 90(1), 90(2), 90(3), 90(4), 115(1), 158(1), 158(2), 158(3), 158(4), 158(5), </w:t>
            </w:r>
            <w:r>
              <w:rPr>
                <w:rFonts w:ascii="Times New Roman" w:hAnsi="Times New Roman"/>
                <w:sz w:val="24"/>
                <w:szCs w:val="24"/>
                <w:lang w:val="lt-LT"/>
              </w:rPr>
              <w:lastRenderedPageBreak/>
              <w:t>186(1), 201(1) straipsniais ir 159, 163 straipsnių pripažinimo netekusiais galios įstatymo projektas</w:t>
            </w:r>
          </w:p>
        </w:tc>
        <w:tc>
          <w:tcPr>
            <w:tcW w:w="1701" w:type="dxa"/>
            <w:shd w:val="clear" w:color="auto" w:fill="FFFFFF" w:themeFill="background1"/>
          </w:tcPr>
          <w:p w14:paraId="04A04F6B"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lastRenderedPageBreak/>
              <w:t>+90.674,00 EUR</w:t>
            </w:r>
          </w:p>
        </w:tc>
        <w:tc>
          <w:tcPr>
            <w:tcW w:w="1984" w:type="dxa"/>
            <w:shd w:val="clear" w:color="auto" w:fill="FFFFFF" w:themeFill="background1"/>
          </w:tcPr>
          <w:p w14:paraId="151360D0" w14:textId="298A7DBC" w:rsidR="00D83C2F" w:rsidRDefault="003D1D00" w:rsidP="007A63FC">
            <w:pPr>
              <w:spacing w:after="0" w:line="240" w:lineRule="auto"/>
              <w:jc w:val="both"/>
              <w:rPr>
                <w:rFonts w:ascii="Times New Roman" w:hAnsi="Times New Roman"/>
                <w:sz w:val="24"/>
                <w:szCs w:val="24"/>
              </w:rPr>
            </w:pPr>
            <w:r>
              <w:rPr>
                <w:rFonts w:ascii="Times New Roman" w:hAnsi="Times New Roman"/>
                <w:sz w:val="24"/>
                <w:szCs w:val="24"/>
              </w:rPr>
              <w:t>+79.</w:t>
            </w:r>
            <w:r w:rsidR="007A63FC">
              <w:rPr>
                <w:rFonts w:ascii="Times New Roman" w:hAnsi="Times New Roman"/>
                <w:sz w:val="24"/>
                <w:szCs w:val="24"/>
              </w:rPr>
              <w:t xml:space="preserve">324,41 </w:t>
            </w:r>
            <w:r>
              <w:rPr>
                <w:rFonts w:ascii="Times New Roman" w:hAnsi="Times New Roman"/>
                <w:sz w:val="24"/>
                <w:szCs w:val="24"/>
              </w:rPr>
              <w:t>EUR</w:t>
            </w:r>
          </w:p>
        </w:tc>
      </w:tr>
      <w:tr w:rsidR="00D83C2F" w14:paraId="29036D5C" w14:textId="77777777" w:rsidTr="00557FAE">
        <w:tc>
          <w:tcPr>
            <w:tcW w:w="846" w:type="dxa"/>
            <w:shd w:val="clear" w:color="auto" w:fill="FFFFFF" w:themeFill="background1"/>
          </w:tcPr>
          <w:p w14:paraId="10BBCFED" w14:textId="77777777" w:rsidR="00D83C2F" w:rsidRDefault="003D1D00">
            <w:pPr>
              <w:spacing w:after="0" w:line="240" w:lineRule="auto"/>
              <w:jc w:val="both"/>
              <w:rPr>
                <w:rFonts w:ascii="Times New Roman" w:hAnsi="Times New Roman"/>
                <w:sz w:val="24"/>
                <w:szCs w:val="24"/>
              </w:rPr>
            </w:pPr>
            <w:r>
              <w:rPr>
                <w:rFonts w:ascii="Times New Roman" w:hAnsi="Times New Roman"/>
                <w:sz w:val="24"/>
                <w:szCs w:val="24"/>
              </w:rPr>
              <w:t>3.2.</w:t>
            </w:r>
          </w:p>
        </w:tc>
        <w:tc>
          <w:tcPr>
            <w:tcW w:w="5245" w:type="dxa"/>
            <w:shd w:val="clear" w:color="auto" w:fill="FFFFFF" w:themeFill="background1"/>
          </w:tcPr>
          <w:p w14:paraId="1024724B"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Lietuvos Respublikos mokėjimų įstatymo pakeitimo įstatymo Nr. VIII-1370 projektas</w:t>
            </w:r>
          </w:p>
        </w:tc>
        <w:tc>
          <w:tcPr>
            <w:tcW w:w="1701" w:type="dxa"/>
            <w:shd w:val="clear" w:color="auto" w:fill="FFFFFF" w:themeFill="background1"/>
          </w:tcPr>
          <w:p w14:paraId="61416DC0"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+190.235,46 EUR</w:t>
            </w:r>
          </w:p>
        </w:tc>
        <w:tc>
          <w:tcPr>
            <w:tcW w:w="1984" w:type="dxa"/>
            <w:shd w:val="clear" w:color="auto" w:fill="FFFFFF" w:themeFill="background1"/>
          </w:tcPr>
          <w:p w14:paraId="261C5C08" w14:textId="77777777" w:rsidR="00D83C2F" w:rsidRDefault="003D1D00">
            <w:pPr>
              <w:spacing w:after="0" w:line="240" w:lineRule="auto"/>
              <w:jc w:val="both"/>
              <w:rPr>
                <w:rFonts w:ascii="Times New Roman" w:hAnsi="Times New Roman"/>
                <w:sz w:val="24"/>
                <w:szCs w:val="24"/>
              </w:rPr>
            </w:pPr>
            <w:r>
              <w:rPr>
                <w:rFonts w:ascii="Times New Roman" w:hAnsi="Times New Roman"/>
                <w:sz w:val="24"/>
                <w:szCs w:val="24"/>
              </w:rPr>
              <w:t>+233.861,87 EUR</w:t>
            </w:r>
          </w:p>
        </w:tc>
      </w:tr>
      <w:tr w:rsidR="00D83C2F" w14:paraId="5A2DEB92" w14:textId="77777777" w:rsidTr="00557FAE">
        <w:tc>
          <w:tcPr>
            <w:tcW w:w="846" w:type="dxa"/>
            <w:shd w:val="clear" w:color="auto" w:fill="auto"/>
          </w:tcPr>
          <w:p w14:paraId="03871CB8" w14:textId="77777777" w:rsidR="00D83C2F" w:rsidRDefault="003D1D00">
            <w:pPr>
              <w:spacing w:after="0" w:line="240" w:lineRule="auto"/>
              <w:jc w:val="both"/>
              <w:rPr>
                <w:rFonts w:ascii="Times New Roman" w:hAnsi="Times New Roman"/>
                <w:sz w:val="24"/>
                <w:szCs w:val="24"/>
              </w:rPr>
            </w:pPr>
            <w:r>
              <w:rPr>
                <w:rFonts w:ascii="Times New Roman" w:hAnsi="Times New Roman"/>
                <w:sz w:val="24"/>
                <w:szCs w:val="24"/>
              </w:rPr>
              <w:t>3.3.</w:t>
            </w:r>
          </w:p>
        </w:tc>
        <w:tc>
          <w:tcPr>
            <w:tcW w:w="5245" w:type="dxa"/>
            <w:shd w:val="clear" w:color="auto" w:fill="auto"/>
          </w:tcPr>
          <w:p w14:paraId="71657E75"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Lietuvos Respublikos finansinių priemonių rinkų įstatymo Nr. X-1024 pakeitimo įstatymo projektas</w:t>
            </w:r>
          </w:p>
        </w:tc>
        <w:tc>
          <w:tcPr>
            <w:tcW w:w="1701" w:type="dxa"/>
            <w:shd w:val="clear" w:color="auto" w:fill="auto"/>
          </w:tcPr>
          <w:p w14:paraId="5DB13082" w14:textId="78FA0298" w:rsidR="00D83C2F" w:rsidRDefault="00425099" w:rsidP="00DF7087">
            <w:pPr>
              <w:spacing w:after="0" w:line="240" w:lineRule="auto"/>
              <w:jc w:val="both"/>
              <w:rPr>
                <w:rFonts w:ascii="Times New Roman" w:hAnsi="Times New Roman"/>
                <w:sz w:val="24"/>
                <w:szCs w:val="24"/>
                <w:lang w:val="lt-LT"/>
              </w:rPr>
            </w:pPr>
            <w:r>
              <w:rPr>
                <w:rFonts w:ascii="Times New Roman" w:hAnsi="Times New Roman"/>
                <w:sz w:val="24"/>
                <w:szCs w:val="24"/>
                <w:lang w:val="lt-LT"/>
              </w:rPr>
              <w:t>+27.</w:t>
            </w:r>
            <w:r w:rsidR="00DF7087">
              <w:rPr>
                <w:rFonts w:ascii="Times New Roman" w:hAnsi="Times New Roman"/>
                <w:sz w:val="24"/>
                <w:szCs w:val="24"/>
                <w:lang w:val="lt-LT"/>
              </w:rPr>
              <w:t>796</w:t>
            </w:r>
            <w:r>
              <w:rPr>
                <w:rFonts w:ascii="Times New Roman" w:hAnsi="Times New Roman"/>
                <w:sz w:val="24"/>
                <w:szCs w:val="24"/>
                <w:lang w:val="lt-LT"/>
              </w:rPr>
              <w:t>,</w:t>
            </w:r>
            <w:r w:rsidR="0092034E">
              <w:rPr>
                <w:rFonts w:ascii="Times New Roman" w:hAnsi="Times New Roman"/>
                <w:sz w:val="24"/>
                <w:szCs w:val="24"/>
                <w:lang w:val="lt-LT"/>
              </w:rPr>
              <w:t>81</w:t>
            </w:r>
            <w:r>
              <w:rPr>
                <w:rFonts w:ascii="Times New Roman" w:hAnsi="Times New Roman"/>
                <w:sz w:val="24"/>
                <w:szCs w:val="24"/>
                <w:lang w:val="lt-LT"/>
              </w:rPr>
              <w:t xml:space="preserve"> EUR</w:t>
            </w:r>
          </w:p>
        </w:tc>
        <w:tc>
          <w:tcPr>
            <w:tcW w:w="1984" w:type="dxa"/>
            <w:shd w:val="clear" w:color="auto" w:fill="auto"/>
          </w:tcPr>
          <w:p w14:paraId="719EDB8B" w14:textId="51B43D47" w:rsidR="00D83C2F" w:rsidRDefault="00D42FE1">
            <w:pPr>
              <w:spacing w:after="0" w:line="240" w:lineRule="auto"/>
              <w:jc w:val="both"/>
              <w:rPr>
                <w:rFonts w:ascii="Times New Roman" w:hAnsi="Times New Roman"/>
                <w:sz w:val="24"/>
                <w:szCs w:val="24"/>
                <w:lang w:val="lt-LT"/>
              </w:rPr>
            </w:pPr>
            <w:r>
              <w:rPr>
                <w:rFonts w:ascii="Times New Roman" w:hAnsi="Times New Roman"/>
                <w:sz w:val="24"/>
                <w:szCs w:val="24"/>
                <w:lang w:val="lt-LT"/>
              </w:rPr>
              <w:t>+27.</w:t>
            </w:r>
            <w:r w:rsidR="0092034E">
              <w:rPr>
                <w:rFonts w:ascii="Times New Roman" w:hAnsi="Times New Roman"/>
                <w:sz w:val="24"/>
                <w:szCs w:val="24"/>
                <w:lang w:val="lt-LT"/>
              </w:rPr>
              <w:t>617</w:t>
            </w:r>
            <w:r>
              <w:rPr>
                <w:rFonts w:ascii="Times New Roman" w:hAnsi="Times New Roman"/>
                <w:sz w:val="24"/>
                <w:szCs w:val="24"/>
                <w:lang w:val="lt-LT"/>
              </w:rPr>
              <w:t>,</w:t>
            </w:r>
            <w:r w:rsidR="0092034E">
              <w:rPr>
                <w:rFonts w:ascii="Times New Roman" w:hAnsi="Times New Roman"/>
                <w:sz w:val="24"/>
                <w:szCs w:val="24"/>
                <w:lang w:val="lt-LT"/>
              </w:rPr>
              <w:t>44</w:t>
            </w:r>
            <w:r>
              <w:rPr>
                <w:rFonts w:ascii="Times New Roman" w:hAnsi="Times New Roman"/>
                <w:sz w:val="24"/>
                <w:szCs w:val="24"/>
                <w:lang w:val="lt-LT"/>
              </w:rPr>
              <w:t xml:space="preserve"> EUR</w:t>
            </w:r>
          </w:p>
        </w:tc>
      </w:tr>
      <w:tr w:rsidR="00D83C2F" w14:paraId="7A1298E9" w14:textId="77777777" w:rsidTr="00557FAE">
        <w:tc>
          <w:tcPr>
            <w:tcW w:w="846" w:type="dxa"/>
            <w:shd w:val="clear" w:color="auto" w:fill="FFFFFF" w:themeFill="background1"/>
          </w:tcPr>
          <w:p w14:paraId="2EB31994" w14:textId="77777777" w:rsidR="00D83C2F" w:rsidRDefault="003D1D00">
            <w:pPr>
              <w:spacing w:after="0" w:line="240" w:lineRule="auto"/>
              <w:jc w:val="both"/>
              <w:rPr>
                <w:rFonts w:ascii="Times New Roman" w:hAnsi="Times New Roman"/>
                <w:sz w:val="24"/>
                <w:szCs w:val="24"/>
              </w:rPr>
            </w:pPr>
            <w:r>
              <w:rPr>
                <w:rFonts w:ascii="Times New Roman" w:hAnsi="Times New Roman"/>
                <w:sz w:val="24"/>
                <w:szCs w:val="24"/>
              </w:rPr>
              <w:t>3.4.</w:t>
            </w:r>
          </w:p>
        </w:tc>
        <w:tc>
          <w:tcPr>
            <w:tcW w:w="5245" w:type="dxa"/>
            <w:shd w:val="clear" w:color="auto" w:fill="FFFFFF" w:themeFill="background1"/>
          </w:tcPr>
          <w:p w14:paraId="27E91EEE"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Lietuvos Respublikos  mokėjimo įstaigų įstatymo Nr. XI-549 projektas</w:t>
            </w:r>
          </w:p>
        </w:tc>
        <w:tc>
          <w:tcPr>
            <w:tcW w:w="1701" w:type="dxa"/>
            <w:shd w:val="clear" w:color="auto" w:fill="FFFFFF" w:themeFill="background1"/>
          </w:tcPr>
          <w:p w14:paraId="355453F9"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+23.868,35 EUR</w:t>
            </w:r>
          </w:p>
        </w:tc>
        <w:tc>
          <w:tcPr>
            <w:tcW w:w="1984" w:type="dxa"/>
            <w:shd w:val="clear" w:color="auto" w:fill="FFFFFF" w:themeFill="background1"/>
          </w:tcPr>
          <w:p w14:paraId="7F26442E" w14:textId="77777777" w:rsidR="00D83C2F" w:rsidRDefault="003D1D00">
            <w:pPr>
              <w:spacing w:after="0" w:line="240" w:lineRule="auto"/>
              <w:jc w:val="both"/>
              <w:rPr>
                <w:rFonts w:ascii="Times New Roman" w:hAnsi="Times New Roman"/>
                <w:sz w:val="24"/>
                <w:szCs w:val="24"/>
              </w:rPr>
            </w:pPr>
            <w:r>
              <w:rPr>
                <w:rFonts w:ascii="Times New Roman" w:hAnsi="Times New Roman"/>
                <w:sz w:val="24"/>
                <w:szCs w:val="24"/>
              </w:rPr>
              <w:t>+89.668,97 EUR</w:t>
            </w:r>
          </w:p>
        </w:tc>
      </w:tr>
      <w:tr w:rsidR="00D83C2F" w14:paraId="6BD88535" w14:textId="77777777" w:rsidTr="00557FAE">
        <w:tc>
          <w:tcPr>
            <w:tcW w:w="846" w:type="dxa"/>
            <w:shd w:val="clear" w:color="auto" w:fill="FFFFFF" w:themeFill="background1"/>
          </w:tcPr>
          <w:p w14:paraId="36811AC1" w14:textId="77777777" w:rsidR="00D83C2F" w:rsidRDefault="003D1D00">
            <w:pPr>
              <w:spacing w:after="0" w:line="240" w:lineRule="auto"/>
              <w:jc w:val="both"/>
              <w:rPr>
                <w:rFonts w:ascii="Times New Roman" w:hAnsi="Times New Roman"/>
                <w:sz w:val="24"/>
                <w:szCs w:val="24"/>
              </w:rPr>
            </w:pPr>
            <w:r>
              <w:rPr>
                <w:rFonts w:ascii="Times New Roman" w:hAnsi="Times New Roman"/>
                <w:sz w:val="24"/>
                <w:szCs w:val="24"/>
              </w:rPr>
              <w:t>3.5.</w:t>
            </w:r>
          </w:p>
        </w:tc>
        <w:tc>
          <w:tcPr>
            <w:tcW w:w="5245" w:type="dxa"/>
            <w:shd w:val="clear" w:color="auto" w:fill="FFFFFF" w:themeFill="background1"/>
          </w:tcPr>
          <w:p w14:paraId="11EC3E8D"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Lietuvos Respublikos elektroninių pinigų ir elektroninių pinigų įstaigų įstatymo Nr. XI-1868 pakeitimo įstatymo projektas</w:t>
            </w:r>
          </w:p>
        </w:tc>
        <w:tc>
          <w:tcPr>
            <w:tcW w:w="1701" w:type="dxa"/>
            <w:shd w:val="clear" w:color="auto" w:fill="FFFFFF" w:themeFill="background1"/>
          </w:tcPr>
          <w:p w14:paraId="2F2851EF"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+4.948,51 EUR</w:t>
            </w:r>
          </w:p>
        </w:tc>
        <w:tc>
          <w:tcPr>
            <w:tcW w:w="1984" w:type="dxa"/>
            <w:shd w:val="clear" w:color="auto" w:fill="FFFFFF" w:themeFill="background1"/>
          </w:tcPr>
          <w:p w14:paraId="38DC05D5" w14:textId="77777777" w:rsidR="00D83C2F" w:rsidRDefault="003D1D00">
            <w:pPr>
              <w:spacing w:after="0" w:line="240" w:lineRule="auto"/>
              <w:jc w:val="both"/>
              <w:rPr>
                <w:rFonts w:ascii="Times New Roman" w:hAnsi="Times New Roman"/>
                <w:sz w:val="24"/>
                <w:szCs w:val="24"/>
              </w:rPr>
            </w:pPr>
            <w:r>
              <w:rPr>
                <w:rFonts w:ascii="Times New Roman" w:hAnsi="Times New Roman"/>
                <w:sz w:val="24"/>
                <w:szCs w:val="24"/>
              </w:rPr>
              <w:t>+38.830,27 EUR</w:t>
            </w:r>
          </w:p>
        </w:tc>
      </w:tr>
      <w:tr w:rsidR="00D83C2F" w14:paraId="0FA3704F" w14:textId="77777777" w:rsidTr="00557FAE">
        <w:tc>
          <w:tcPr>
            <w:tcW w:w="846" w:type="dxa"/>
          </w:tcPr>
          <w:p w14:paraId="3C5CC028" w14:textId="68442919" w:rsidR="00D83C2F" w:rsidRDefault="00C01326">
            <w:pPr>
              <w:spacing w:after="0" w:line="240" w:lineRule="auto"/>
              <w:jc w:val="both"/>
              <w:rPr>
                <w:rFonts w:ascii="Times New Roman" w:hAnsi="Times New Roman"/>
                <w:sz w:val="24"/>
                <w:szCs w:val="24"/>
                <w:lang w:val="lt-LT"/>
              </w:rPr>
            </w:pPr>
            <w:r>
              <w:rPr>
                <w:rFonts w:ascii="Times New Roman" w:hAnsi="Times New Roman"/>
                <w:sz w:val="24"/>
                <w:szCs w:val="24"/>
                <w:lang w:val="lt-LT"/>
              </w:rPr>
              <w:t>3.6.</w:t>
            </w:r>
          </w:p>
        </w:tc>
        <w:tc>
          <w:tcPr>
            <w:tcW w:w="5245" w:type="dxa"/>
          </w:tcPr>
          <w:p w14:paraId="4D448318" w14:textId="347A532D" w:rsidR="00D83C2F" w:rsidRDefault="004C66FB">
            <w:pPr>
              <w:spacing w:after="0" w:line="240" w:lineRule="auto"/>
              <w:jc w:val="both"/>
              <w:rPr>
                <w:rFonts w:ascii="Times New Roman" w:hAnsi="Times New Roman"/>
                <w:sz w:val="24"/>
                <w:szCs w:val="24"/>
                <w:lang w:val="lt-LT"/>
              </w:rPr>
            </w:pPr>
            <w:r w:rsidRPr="004C66FB">
              <w:rPr>
                <w:rFonts w:ascii="Times New Roman" w:hAnsi="Times New Roman"/>
                <w:sz w:val="24"/>
                <w:szCs w:val="24"/>
                <w:lang w:val="lt-LT"/>
              </w:rPr>
              <w:t>Lietuvos Respublikos viešųjų įstaigų įstatymo Nr. I-1428 1, 9, 10, 11, 12 ir 13 straipsnių pakeitimo įstatymo projektas</w:t>
            </w:r>
          </w:p>
        </w:tc>
        <w:tc>
          <w:tcPr>
            <w:tcW w:w="1701" w:type="dxa"/>
          </w:tcPr>
          <w:p w14:paraId="586601EA" w14:textId="7BE86E4C" w:rsidR="00D83C2F" w:rsidRDefault="004C66FB">
            <w:pPr>
              <w:spacing w:after="0" w:line="240" w:lineRule="auto"/>
              <w:jc w:val="both"/>
              <w:rPr>
                <w:rFonts w:ascii="Times New Roman" w:hAnsi="Times New Roman"/>
                <w:sz w:val="24"/>
                <w:szCs w:val="24"/>
                <w:lang w:val="lt-LT"/>
              </w:rPr>
            </w:pPr>
            <w:r>
              <w:rPr>
                <w:rFonts w:ascii="Times New Roman" w:hAnsi="Times New Roman"/>
                <w:sz w:val="24"/>
                <w:szCs w:val="24"/>
                <w:lang w:val="lt-LT"/>
              </w:rPr>
              <w:t>+489.300,00 EUR</w:t>
            </w:r>
          </w:p>
        </w:tc>
        <w:tc>
          <w:tcPr>
            <w:tcW w:w="1984" w:type="dxa"/>
          </w:tcPr>
          <w:p w14:paraId="5C6451D0" w14:textId="6FAA6CF0" w:rsidR="00D83C2F" w:rsidRDefault="00323CFB">
            <w:pPr>
              <w:spacing w:after="0" w:line="240" w:lineRule="auto"/>
              <w:jc w:val="both"/>
              <w:rPr>
                <w:rFonts w:ascii="Times New Roman" w:hAnsi="Times New Roman"/>
                <w:sz w:val="24"/>
                <w:szCs w:val="24"/>
                <w:lang w:val="lt-LT"/>
              </w:rPr>
            </w:pPr>
            <w:r>
              <w:rPr>
                <w:rFonts w:ascii="Times New Roman" w:hAnsi="Times New Roman"/>
                <w:sz w:val="24"/>
                <w:szCs w:val="24"/>
                <w:lang w:val="lt-LT"/>
              </w:rPr>
              <w:t>-</w:t>
            </w:r>
          </w:p>
        </w:tc>
      </w:tr>
      <w:tr w:rsidR="00D83C2F" w14:paraId="5D8330FA" w14:textId="77777777" w:rsidTr="00557FAE">
        <w:tc>
          <w:tcPr>
            <w:tcW w:w="846" w:type="dxa"/>
          </w:tcPr>
          <w:p w14:paraId="0C182EB7" w14:textId="36E7A38D" w:rsidR="00D83C2F" w:rsidRDefault="00C01326">
            <w:pPr>
              <w:spacing w:after="0" w:line="240" w:lineRule="auto"/>
              <w:jc w:val="both"/>
              <w:rPr>
                <w:rFonts w:ascii="Times New Roman" w:hAnsi="Times New Roman"/>
                <w:sz w:val="24"/>
                <w:szCs w:val="24"/>
                <w:lang w:val="lt-LT"/>
              </w:rPr>
            </w:pPr>
            <w:r>
              <w:rPr>
                <w:rFonts w:ascii="Times New Roman" w:hAnsi="Times New Roman"/>
                <w:sz w:val="24"/>
                <w:szCs w:val="24"/>
                <w:lang w:val="lt-LT"/>
              </w:rPr>
              <w:t>3.7.</w:t>
            </w:r>
          </w:p>
        </w:tc>
        <w:tc>
          <w:tcPr>
            <w:tcW w:w="5245" w:type="dxa"/>
          </w:tcPr>
          <w:p w14:paraId="16C4D5CF" w14:textId="2590096A" w:rsidR="00D83C2F" w:rsidRDefault="00323CFB">
            <w:pPr>
              <w:spacing w:after="0" w:line="240" w:lineRule="auto"/>
              <w:jc w:val="both"/>
              <w:rPr>
                <w:rFonts w:ascii="Times New Roman" w:hAnsi="Times New Roman"/>
                <w:sz w:val="24"/>
                <w:szCs w:val="24"/>
                <w:lang w:val="lt-LT"/>
              </w:rPr>
            </w:pPr>
            <w:r w:rsidRPr="00323CFB">
              <w:rPr>
                <w:rFonts w:ascii="Times New Roman" w:hAnsi="Times New Roman"/>
                <w:sz w:val="24"/>
                <w:szCs w:val="24"/>
                <w:lang w:val="lt-LT"/>
              </w:rPr>
              <w:t>Lietuvos Respublikos valstybės ir savivaldybių įmonių įstatymo Nr. I-722 16 ir 17 straipsnių pakeitimo įstatymo projektas</w:t>
            </w:r>
          </w:p>
        </w:tc>
        <w:tc>
          <w:tcPr>
            <w:tcW w:w="1701" w:type="dxa"/>
          </w:tcPr>
          <w:p w14:paraId="184B29F0" w14:textId="3C850F44" w:rsidR="00D83C2F" w:rsidRDefault="00323CFB">
            <w:pPr>
              <w:spacing w:after="0" w:line="240" w:lineRule="auto"/>
              <w:jc w:val="both"/>
              <w:rPr>
                <w:rFonts w:ascii="Times New Roman" w:hAnsi="Times New Roman"/>
                <w:sz w:val="24"/>
                <w:szCs w:val="24"/>
                <w:lang w:val="lt-LT"/>
              </w:rPr>
            </w:pPr>
            <w:r>
              <w:rPr>
                <w:rFonts w:ascii="Times New Roman" w:hAnsi="Times New Roman"/>
                <w:sz w:val="24"/>
                <w:szCs w:val="24"/>
                <w:lang w:val="lt-LT"/>
              </w:rPr>
              <w:t>+2.980,63</w:t>
            </w:r>
            <w:r w:rsidR="00F8617A">
              <w:rPr>
                <w:rFonts w:ascii="Times New Roman" w:hAnsi="Times New Roman"/>
                <w:sz w:val="24"/>
                <w:szCs w:val="24"/>
                <w:lang w:val="lt-LT"/>
              </w:rPr>
              <w:t xml:space="preserve"> EUR</w:t>
            </w:r>
          </w:p>
        </w:tc>
        <w:tc>
          <w:tcPr>
            <w:tcW w:w="1984" w:type="dxa"/>
          </w:tcPr>
          <w:p w14:paraId="16949775" w14:textId="4F506B08" w:rsidR="00D83C2F" w:rsidRDefault="00323CFB">
            <w:pPr>
              <w:spacing w:after="0" w:line="240" w:lineRule="auto"/>
              <w:jc w:val="both"/>
              <w:rPr>
                <w:rFonts w:ascii="Times New Roman" w:hAnsi="Times New Roman"/>
                <w:sz w:val="24"/>
                <w:szCs w:val="24"/>
                <w:lang w:val="lt-LT"/>
              </w:rPr>
            </w:pPr>
            <w:r>
              <w:rPr>
                <w:rFonts w:ascii="Times New Roman" w:hAnsi="Times New Roman"/>
                <w:sz w:val="24"/>
                <w:szCs w:val="24"/>
                <w:lang w:val="lt-LT"/>
              </w:rPr>
              <w:t>-</w:t>
            </w:r>
          </w:p>
        </w:tc>
      </w:tr>
      <w:tr w:rsidR="00D83C2F" w14:paraId="30CF3FE9" w14:textId="77777777" w:rsidTr="00557FAE">
        <w:tc>
          <w:tcPr>
            <w:tcW w:w="846" w:type="dxa"/>
          </w:tcPr>
          <w:p w14:paraId="0CFADFFC" w14:textId="4795FF9C" w:rsidR="00D83C2F" w:rsidRDefault="00C01326">
            <w:pPr>
              <w:spacing w:after="0" w:line="240" w:lineRule="auto"/>
              <w:jc w:val="both"/>
              <w:rPr>
                <w:rFonts w:ascii="Times New Roman" w:hAnsi="Times New Roman"/>
                <w:sz w:val="24"/>
                <w:szCs w:val="24"/>
                <w:lang w:val="lt-LT"/>
              </w:rPr>
            </w:pPr>
            <w:r>
              <w:rPr>
                <w:rFonts w:ascii="Times New Roman" w:hAnsi="Times New Roman"/>
                <w:sz w:val="24"/>
                <w:szCs w:val="24"/>
                <w:lang w:val="lt-LT"/>
              </w:rPr>
              <w:t>3.8.</w:t>
            </w:r>
          </w:p>
        </w:tc>
        <w:tc>
          <w:tcPr>
            <w:tcW w:w="5245" w:type="dxa"/>
          </w:tcPr>
          <w:p w14:paraId="0F6F6F03" w14:textId="6201FFD5" w:rsidR="00D83C2F" w:rsidRDefault="00323CFB">
            <w:pPr>
              <w:spacing w:after="0" w:line="240" w:lineRule="auto"/>
              <w:jc w:val="both"/>
              <w:rPr>
                <w:rFonts w:ascii="Times New Roman" w:hAnsi="Times New Roman"/>
                <w:sz w:val="24"/>
                <w:szCs w:val="24"/>
                <w:lang w:val="lt-LT"/>
              </w:rPr>
            </w:pPr>
            <w:r w:rsidRPr="00323CFB">
              <w:rPr>
                <w:rFonts w:ascii="Times New Roman" w:hAnsi="Times New Roman"/>
                <w:sz w:val="24"/>
                <w:szCs w:val="24"/>
                <w:lang w:val="lt-LT"/>
              </w:rPr>
              <w:t>Lietuvos Respublikos asociacijų įstatymo Nr. IX-1969 8, 9 ir 10 straipsnių pakeitimo, įstatymo papildymo 101 straipsniu įstatymo projektas</w:t>
            </w:r>
          </w:p>
        </w:tc>
        <w:tc>
          <w:tcPr>
            <w:tcW w:w="1701" w:type="dxa"/>
          </w:tcPr>
          <w:p w14:paraId="41027CDD" w14:textId="71BF9AA5" w:rsidR="00D83C2F" w:rsidRDefault="00F8617A">
            <w:pPr>
              <w:spacing w:after="0" w:line="240" w:lineRule="auto"/>
              <w:jc w:val="both"/>
              <w:rPr>
                <w:rFonts w:ascii="Times New Roman" w:hAnsi="Times New Roman"/>
                <w:sz w:val="24"/>
                <w:szCs w:val="24"/>
                <w:lang w:val="lt-LT"/>
              </w:rPr>
            </w:pPr>
            <w:r>
              <w:rPr>
                <w:rFonts w:ascii="Times New Roman" w:hAnsi="Times New Roman"/>
                <w:sz w:val="24"/>
                <w:szCs w:val="24"/>
                <w:lang w:val="lt-LT"/>
              </w:rPr>
              <w:t>-184.500,00 EUR</w:t>
            </w:r>
          </w:p>
        </w:tc>
        <w:tc>
          <w:tcPr>
            <w:tcW w:w="1984" w:type="dxa"/>
          </w:tcPr>
          <w:p w14:paraId="177CFBA9" w14:textId="065744AB" w:rsidR="00D83C2F" w:rsidRDefault="00323CFB">
            <w:pPr>
              <w:spacing w:after="0" w:line="240" w:lineRule="auto"/>
              <w:jc w:val="both"/>
              <w:rPr>
                <w:rFonts w:ascii="Times New Roman" w:hAnsi="Times New Roman"/>
                <w:sz w:val="24"/>
                <w:szCs w:val="24"/>
                <w:lang w:val="lt-LT"/>
              </w:rPr>
            </w:pPr>
            <w:r>
              <w:rPr>
                <w:rFonts w:ascii="Times New Roman" w:hAnsi="Times New Roman"/>
                <w:sz w:val="24"/>
                <w:szCs w:val="24"/>
                <w:lang w:val="lt-LT"/>
              </w:rPr>
              <w:t>-</w:t>
            </w:r>
          </w:p>
        </w:tc>
      </w:tr>
      <w:tr w:rsidR="00323CFB" w14:paraId="6D4CBB51" w14:textId="77777777" w:rsidTr="00557FAE">
        <w:tc>
          <w:tcPr>
            <w:tcW w:w="846" w:type="dxa"/>
          </w:tcPr>
          <w:p w14:paraId="5BD13749" w14:textId="3ACCAA04" w:rsidR="00323CFB" w:rsidRDefault="00C01326">
            <w:pPr>
              <w:spacing w:after="0" w:line="240" w:lineRule="auto"/>
              <w:jc w:val="both"/>
              <w:rPr>
                <w:rFonts w:ascii="Times New Roman" w:hAnsi="Times New Roman"/>
                <w:sz w:val="24"/>
                <w:szCs w:val="24"/>
                <w:lang w:val="lt-LT"/>
              </w:rPr>
            </w:pPr>
            <w:r>
              <w:rPr>
                <w:rFonts w:ascii="Times New Roman" w:hAnsi="Times New Roman"/>
                <w:sz w:val="24"/>
                <w:szCs w:val="24"/>
                <w:lang w:val="lt-LT"/>
              </w:rPr>
              <w:t>3.9.</w:t>
            </w:r>
          </w:p>
        </w:tc>
        <w:tc>
          <w:tcPr>
            <w:tcW w:w="5245" w:type="dxa"/>
          </w:tcPr>
          <w:p w14:paraId="0442D8EB" w14:textId="1DEE9F6F" w:rsidR="00323CFB" w:rsidRDefault="00323CFB">
            <w:pPr>
              <w:spacing w:after="0" w:line="240" w:lineRule="auto"/>
              <w:jc w:val="both"/>
              <w:rPr>
                <w:rFonts w:ascii="Times New Roman" w:hAnsi="Times New Roman"/>
                <w:sz w:val="24"/>
                <w:szCs w:val="24"/>
                <w:lang w:val="lt-LT"/>
              </w:rPr>
            </w:pPr>
            <w:r w:rsidRPr="00323CFB">
              <w:rPr>
                <w:rFonts w:ascii="Times New Roman" w:hAnsi="Times New Roman"/>
                <w:sz w:val="24"/>
                <w:szCs w:val="24"/>
                <w:lang w:val="lt-LT"/>
              </w:rPr>
              <w:t>Lietuvos Respublikos labdaros ir paramos fondų įstatymo Nr. I-1232 1, 8, 9, 11 ir 12 straipsnių pakeitimo įstatymo projektas</w:t>
            </w:r>
          </w:p>
        </w:tc>
        <w:tc>
          <w:tcPr>
            <w:tcW w:w="1701" w:type="dxa"/>
          </w:tcPr>
          <w:p w14:paraId="13886A58" w14:textId="01DE2FD9" w:rsidR="00323CFB" w:rsidRDefault="00F8617A">
            <w:pPr>
              <w:spacing w:after="0" w:line="240" w:lineRule="auto"/>
              <w:jc w:val="both"/>
              <w:rPr>
                <w:rFonts w:ascii="Times New Roman" w:hAnsi="Times New Roman"/>
                <w:sz w:val="24"/>
                <w:szCs w:val="24"/>
                <w:lang w:val="lt-LT"/>
              </w:rPr>
            </w:pPr>
            <w:r>
              <w:rPr>
                <w:rFonts w:ascii="Times New Roman" w:hAnsi="Times New Roman"/>
                <w:sz w:val="24"/>
                <w:szCs w:val="24"/>
                <w:lang w:val="lt-LT"/>
              </w:rPr>
              <w:t>-10.140,00 EUR</w:t>
            </w:r>
          </w:p>
        </w:tc>
        <w:tc>
          <w:tcPr>
            <w:tcW w:w="1984" w:type="dxa"/>
          </w:tcPr>
          <w:p w14:paraId="73646392" w14:textId="3046B7EF" w:rsidR="00323CFB" w:rsidRDefault="00323CFB">
            <w:pPr>
              <w:spacing w:after="0" w:line="240" w:lineRule="auto"/>
              <w:jc w:val="both"/>
              <w:rPr>
                <w:rFonts w:ascii="Times New Roman" w:hAnsi="Times New Roman"/>
                <w:sz w:val="24"/>
                <w:szCs w:val="24"/>
                <w:lang w:val="lt-LT"/>
              </w:rPr>
            </w:pPr>
            <w:r>
              <w:rPr>
                <w:rFonts w:ascii="Times New Roman" w:hAnsi="Times New Roman"/>
                <w:sz w:val="24"/>
                <w:szCs w:val="24"/>
                <w:lang w:val="lt-LT"/>
              </w:rPr>
              <w:t>-</w:t>
            </w:r>
          </w:p>
        </w:tc>
      </w:tr>
      <w:tr w:rsidR="00323CFB" w14:paraId="03014303" w14:textId="77777777" w:rsidTr="00557FAE">
        <w:tc>
          <w:tcPr>
            <w:tcW w:w="846" w:type="dxa"/>
          </w:tcPr>
          <w:p w14:paraId="434796FF" w14:textId="77777777" w:rsidR="00323CFB" w:rsidRDefault="00323CFB">
            <w:pPr>
              <w:spacing w:after="0" w:line="240" w:lineRule="auto"/>
              <w:jc w:val="both"/>
              <w:rPr>
                <w:rFonts w:ascii="Times New Roman" w:hAnsi="Times New Roman"/>
                <w:sz w:val="24"/>
                <w:szCs w:val="24"/>
                <w:lang w:val="lt-LT"/>
              </w:rPr>
            </w:pPr>
          </w:p>
        </w:tc>
        <w:tc>
          <w:tcPr>
            <w:tcW w:w="5245" w:type="dxa"/>
          </w:tcPr>
          <w:p w14:paraId="2C7899F1" w14:textId="65E51703" w:rsidR="00323CFB" w:rsidRDefault="00C01326">
            <w:pPr>
              <w:spacing w:after="0" w:line="240" w:lineRule="auto"/>
              <w:jc w:val="both"/>
              <w:rPr>
                <w:rFonts w:ascii="Times New Roman" w:hAnsi="Times New Roman"/>
                <w:sz w:val="24"/>
                <w:szCs w:val="24"/>
                <w:lang w:val="lt-LT"/>
              </w:rPr>
            </w:pPr>
            <w:r>
              <w:rPr>
                <w:rFonts w:ascii="Times New Roman" w:hAnsi="Times New Roman"/>
                <w:b/>
                <w:bCs/>
                <w:i/>
                <w:iCs/>
                <w:sz w:val="24"/>
                <w:szCs w:val="24"/>
                <w:lang w:val="lt-LT"/>
              </w:rPr>
              <w:t>2018 m. pateikti derinti teisės aktų projektai, kurie priimti 2018 m.</w:t>
            </w:r>
          </w:p>
        </w:tc>
        <w:tc>
          <w:tcPr>
            <w:tcW w:w="1701" w:type="dxa"/>
          </w:tcPr>
          <w:p w14:paraId="29B67C35" w14:textId="77777777" w:rsidR="00323CFB" w:rsidRDefault="00323CFB">
            <w:pPr>
              <w:spacing w:after="0" w:line="240" w:lineRule="auto"/>
              <w:jc w:val="both"/>
              <w:rPr>
                <w:rFonts w:ascii="Times New Roman" w:hAnsi="Times New Roman"/>
                <w:sz w:val="24"/>
                <w:szCs w:val="24"/>
                <w:lang w:val="lt-LT"/>
              </w:rPr>
            </w:pPr>
          </w:p>
        </w:tc>
        <w:tc>
          <w:tcPr>
            <w:tcW w:w="1984" w:type="dxa"/>
          </w:tcPr>
          <w:p w14:paraId="58C7C5EF" w14:textId="77777777" w:rsidR="00323CFB" w:rsidRDefault="00323CFB">
            <w:pPr>
              <w:spacing w:after="0" w:line="240" w:lineRule="auto"/>
              <w:jc w:val="both"/>
              <w:rPr>
                <w:rFonts w:ascii="Times New Roman" w:hAnsi="Times New Roman"/>
                <w:sz w:val="24"/>
                <w:szCs w:val="24"/>
                <w:lang w:val="lt-LT"/>
              </w:rPr>
            </w:pPr>
          </w:p>
        </w:tc>
      </w:tr>
      <w:tr w:rsidR="00323CFB" w14:paraId="40B93D2E" w14:textId="77777777" w:rsidTr="00557FAE">
        <w:tc>
          <w:tcPr>
            <w:tcW w:w="846" w:type="dxa"/>
          </w:tcPr>
          <w:p w14:paraId="69040AFC" w14:textId="77777777" w:rsidR="00323CFB" w:rsidRDefault="00323CFB">
            <w:pPr>
              <w:spacing w:after="0" w:line="240" w:lineRule="auto"/>
              <w:jc w:val="both"/>
              <w:rPr>
                <w:rFonts w:ascii="Times New Roman" w:hAnsi="Times New Roman"/>
                <w:sz w:val="24"/>
                <w:szCs w:val="24"/>
                <w:lang w:val="lt-LT"/>
              </w:rPr>
            </w:pPr>
          </w:p>
        </w:tc>
        <w:tc>
          <w:tcPr>
            <w:tcW w:w="5245" w:type="dxa"/>
          </w:tcPr>
          <w:p w14:paraId="5B265BB5" w14:textId="3E041314" w:rsidR="00323CFB" w:rsidRDefault="00682EAB">
            <w:pPr>
              <w:spacing w:after="0" w:line="240" w:lineRule="auto"/>
              <w:jc w:val="both"/>
              <w:rPr>
                <w:rFonts w:ascii="Times New Roman" w:hAnsi="Times New Roman"/>
                <w:sz w:val="24"/>
                <w:szCs w:val="24"/>
                <w:lang w:val="lt-LT"/>
              </w:rPr>
            </w:pPr>
            <w:r>
              <w:rPr>
                <w:rFonts w:ascii="Times New Roman" w:hAnsi="Times New Roman"/>
                <w:sz w:val="24"/>
                <w:szCs w:val="24"/>
                <w:lang w:val="lt-LT"/>
              </w:rPr>
              <w:t>-</w:t>
            </w:r>
          </w:p>
        </w:tc>
        <w:tc>
          <w:tcPr>
            <w:tcW w:w="1701" w:type="dxa"/>
          </w:tcPr>
          <w:p w14:paraId="699919C0" w14:textId="77777777" w:rsidR="00323CFB" w:rsidRDefault="00323CFB">
            <w:pPr>
              <w:spacing w:after="0" w:line="240" w:lineRule="auto"/>
              <w:jc w:val="both"/>
              <w:rPr>
                <w:rFonts w:ascii="Times New Roman" w:hAnsi="Times New Roman"/>
                <w:sz w:val="24"/>
                <w:szCs w:val="24"/>
                <w:lang w:val="lt-LT"/>
              </w:rPr>
            </w:pPr>
          </w:p>
        </w:tc>
        <w:tc>
          <w:tcPr>
            <w:tcW w:w="1984" w:type="dxa"/>
          </w:tcPr>
          <w:p w14:paraId="317DC347" w14:textId="77777777" w:rsidR="00323CFB" w:rsidRDefault="00323CFB">
            <w:pPr>
              <w:spacing w:after="0" w:line="240" w:lineRule="auto"/>
              <w:jc w:val="both"/>
              <w:rPr>
                <w:rFonts w:ascii="Times New Roman" w:hAnsi="Times New Roman"/>
                <w:sz w:val="24"/>
                <w:szCs w:val="24"/>
                <w:lang w:val="lt-LT"/>
              </w:rPr>
            </w:pPr>
          </w:p>
        </w:tc>
      </w:tr>
      <w:tr w:rsidR="00D83C2F" w14:paraId="5AD99DEA" w14:textId="77777777" w:rsidTr="00557FAE">
        <w:tc>
          <w:tcPr>
            <w:tcW w:w="846" w:type="dxa"/>
          </w:tcPr>
          <w:p w14:paraId="19D3AC5B" w14:textId="77777777" w:rsidR="00D83C2F" w:rsidRDefault="003D1D00">
            <w:pPr>
              <w:spacing w:after="0" w:line="240" w:lineRule="auto"/>
              <w:jc w:val="both"/>
              <w:rPr>
                <w:rFonts w:ascii="Times New Roman" w:hAnsi="Times New Roman"/>
                <w:bCs/>
                <w:color w:val="00B050"/>
                <w:sz w:val="24"/>
                <w:szCs w:val="24"/>
                <w:lang w:val="lt-LT"/>
              </w:rPr>
            </w:pPr>
            <w:r>
              <w:rPr>
                <w:rFonts w:ascii="Times New Roman" w:hAnsi="Times New Roman"/>
                <w:sz w:val="24"/>
                <w:szCs w:val="24"/>
                <w:lang w:val="lt-LT"/>
              </w:rPr>
              <w:t>4.</w:t>
            </w:r>
          </w:p>
        </w:tc>
        <w:tc>
          <w:tcPr>
            <w:tcW w:w="5245" w:type="dxa"/>
          </w:tcPr>
          <w:p w14:paraId="6887E94F" w14:textId="77777777" w:rsidR="00D83C2F" w:rsidRDefault="003D1D00">
            <w:pPr>
              <w:spacing w:after="0" w:line="240" w:lineRule="auto"/>
              <w:jc w:val="both"/>
              <w:rPr>
                <w:rFonts w:ascii="Times New Roman" w:hAnsi="Times New Roman"/>
                <w:b/>
                <w:color w:val="00B050"/>
                <w:sz w:val="24"/>
                <w:szCs w:val="24"/>
                <w:lang w:val="lt-LT"/>
              </w:rPr>
            </w:pPr>
            <w:r>
              <w:rPr>
                <w:rFonts w:ascii="Times New Roman" w:hAnsi="Times New Roman"/>
                <w:b/>
                <w:sz w:val="24"/>
                <w:szCs w:val="24"/>
                <w:lang w:val="lt-LT"/>
              </w:rPr>
              <w:t>Lietuvos transporto saugos administracija</w:t>
            </w:r>
          </w:p>
        </w:tc>
        <w:tc>
          <w:tcPr>
            <w:tcW w:w="1701" w:type="dxa"/>
          </w:tcPr>
          <w:p w14:paraId="410E7C20" w14:textId="77777777" w:rsidR="00D83C2F" w:rsidRDefault="00D83C2F">
            <w:pPr>
              <w:spacing w:after="0" w:line="240" w:lineRule="auto"/>
              <w:jc w:val="both"/>
              <w:rPr>
                <w:rFonts w:ascii="Times New Roman" w:hAnsi="Times New Roman"/>
                <w:sz w:val="24"/>
                <w:szCs w:val="24"/>
                <w:lang w:val="lt-LT"/>
              </w:rPr>
            </w:pPr>
          </w:p>
        </w:tc>
        <w:tc>
          <w:tcPr>
            <w:tcW w:w="1984" w:type="dxa"/>
          </w:tcPr>
          <w:p w14:paraId="63BCBE33" w14:textId="77777777" w:rsidR="00D83C2F" w:rsidRDefault="00D83C2F">
            <w:pPr>
              <w:spacing w:after="0" w:line="240" w:lineRule="auto"/>
              <w:jc w:val="both"/>
              <w:rPr>
                <w:rFonts w:ascii="Times New Roman" w:hAnsi="Times New Roman"/>
                <w:sz w:val="24"/>
                <w:szCs w:val="24"/>
                <w:lang w:val="lt-LT"/>
              </w:rPr>
            </w:pPr>
          </w:p>
        </w:tc>
      </w:tr>
      <w:tr w:rsidR="00D83C2F" w14:paraId="7C0BA71F" w14:textId="77777777" w:rsidTr="00557FAE">
        <w:tc>
          <w:tcPr>
            <w:tcW w:w="846" w:type="dxa"/>
          </w:tcPr>
          <w:p w14:paraId="698C0FB8" w14:textId="77777777" w:rsidR="00D83C2F" w:rsidRDefault="00D83C2F">
            <w:pPr>
              <w:spacing w:after="0" w:line="240" w:lineRule="auto"/>
              <w:jc w:val="both"/>
              <w:rPr>
                <w:rFonts w:ascii="Times New Roman" w:hAnsi="Times New Roman"/>
                <w:bCs/>
                <w:color w:val="00B050"/>
                <w:sz w:val="24"/>
                <w:szCs w:val="24"/>
                <w:lang w:val="lt-LT"/>
              </w:rPr>
            </w:pPr>
          </w:p>
        </w:tc>
        <w:tc>
          <w:tcPr>
            <w:tcW w:w="5245" w:type="dxa"/>
          </w:tcPr>
          <w:p w14:paraId="3D43ED65" w14:textId="77777777" w:rsidR="00D83C2F" w:rsidRDefault="003D1D00">
            <w:pPr>
              <w:spacing w:after="0" w:line="240" w:lineRule="auto"/>
              <w:jc w:val="both"/>
              <w:rPr>
                <w:rFonts w:ascii="Times New Roman" w:hAnsi="Times New Roman"/>
                <w:b/>
                <w:color w:val="00B050"/>
                <w:sz w:val="24"/>
                <w:szCs w:val="24"/>
                <w:lang w:val="lt-LT"/>
              </w:rPr>
            </w:pPr>
            <w:r>
              <w:rPr>
                <w:rFonts w:ascii="Times New Roman" w:hAnsi="Times New Roman"/>
                <w:b/>
                <w:bCs/>
                <w:i/>
                <w:iCs/>
                <w:sz w:val="24"/>
                <w:szCs w:val="24"/>
                <w:lang w:val="lt-LT"/>
              </w:rPr>
              <w:t>2016 m. pateikti derinti teisės aktų projektai, kurie priimti 2018 m.</w:t>
            </w:r>
          </w:p>
        </w:tc>
        <w:tc>
          <w:tcPr>
            <w:tcW w:w="1701" w:type="dxa"/>
          </w:tcPr>
          <w:p w14:paraId="71F71694" w14:textId="77777777" w:rsidR="00D83C2F" w:rsidRDefault="00D83C2F">
            <w:pPr>
              <w:spacing w:after="0" w:line="240" w:lineRule="auto"/>
              <w:jc w:val="both"/>
              <w:rPr>
                <w:rFonts w:ascii="Times New Roman" w:hAnsi="Times New Roman"/>
                <w:sz w:val="24"/>
                <w:szCs w:val="24"/>
                <w:lang w:val="lt-LT"/>
              </w:rPr>
            </w:pPr>
          </w:p>
        </w:tc>
        <w:tc>
          <w:tcPr>
            <w:tcW w:w="1984" w:type="dxa"/>
          </w:tcPr>
          <w:p w14:paraId="2F2A1245" w14:textId="77777777" w:rsidR="00D83C2F" w:rsidRDefault="00D83C2F">
            <w:pPr>
              <w:spacing w:after="0" w:line="240" w:lineRule="auto"/>
              <w:jc w:val="both"/>
              <w:rPr>
                <w:rFonts w:ascii="Times New Roman" w:hAnsi="Times New Roman"/>
                <w:sz w:val="24"/>
                <w:szCs w:val="24"/>
                <w:lang w:val="lt-LT"/>
              </w:rPr>
            </w:pPr>
          </w:p>
        </w:tc>
      </w:tr>
      <w:tr w:rsidR="00D83C2F" w14:paraId="204DFEF8" w14:textId="77777777" w:rsidTr="00557FAE">
        <w:tc>
          <w:tcPr>
            <w:tcW w:w="846" w:type="dxa"/>
          </w:tcPr>
          <w:p w14:paraId="66174A18" w14:textId="77777777" w:rsidR="00D83C2F" w:rsidRDefault="00D83C2F">
            <w:pPr>
              <w:spacing w:after="0" w:line="240" w:lineRule="auto"/>
              <w:jc w:val="both"/>
              <w:rPr>
                <w:rFonts w:ascii="Times New Roman" w:hAnsi="Times New Roman"/>
                <w:bCs/>
                <w:color w:val="00B050"/>
                <w:sz w:val="24"/>
                <w:szCs w:val="24"/>
                <w:lang w:val="lt-LT"/>
              </w:rPr>
            </w:pPr>
          </w:p>
        </w:tc>
        <w:tc>
          <w:tcPr>
            <w:tcW w:w="5245" w:type="dxa"/>
          </w:tcPr>
          <w:p w14:paraId="2682620C" w14:textId="77777777" w:rsidR="00D83C2F" w:rsidRDefault="003D1D00">
            <w:pPr>
              <w:spacing w:after="0" w:line="240" w:lineRule="auto"/>
              <w:jc w:val="both"/>
              <w:rPr>
                <w:rFonts w:ascii="Times New Roman" w:hAnsi="Times New Roman"/>
                <w:b/>
                <w:color w:val="00B050"/>
                <w:sz w:val="24"/>
                <w:szCs w:val="24"/>
                <w:lang w:val="lt-LT"/>
              </w:rPr>
            </w:pPr>
            <w:r>
              <w:rPr>
                <w:rFonts w:ascii="Times New Roman" w:hAnsi="Times New Roman"/>
                <w:bCs/>
                <w:iCs/>
                <w:sz w:val="24"/>
                <w:szCs w:val="24"/>
                <w:lang w:val="lt-LT"/>
              </w:rPr>
              <w:t>-</w:t>
            </w:r>
          </w:p>
        </w:tc>
        <w:tc>
          <w:tcPr>
            <w:tcW w:w="1701" w:type="dxa"/>
          </w:tcPr>
          <w:p w14:paraId="72F82C57" w14:textId="77777777" w:rsidR="00D83C2F" w:rsidRDefault="00D83C2F">
            <w:pPr>
              <w:spacing w:after="0" w:line="240" w:lineRule="auto"/>
              <w:jc w:val="both"/>
              <w:rPr>
                <w:rFonts w:ascii="Times New Roman" w:hAnsi="Times New Roman"/>
                <w:sz w:val="24"/>
                <w:szCs w:val="24"/>
                <w:lang w:val="lt-LT"/>
              </w:rPr>
            </w:pPr>
          </w:p>
        </w:tc>
        <w:tc>
          <w:tcPr>
            <w:tcW w:w="1984" w:type="dxa"/>
          </w:tcPr>
          <w:p w14:paraId="35C9F879" w14:textId="77777777" w:rsidR="00D83C2F" w:rsidRDefault="00D83C2F">
            <w:pPr>
              <w:spacing w:after="0" w:line="240" w:lineRule="auto"/>
              <w:jc w:val="both"/>
              <w:rPr>
                <w:rFonts w:ascii="Times New Roman" w:hAnsi="Times New Roman"/>
                <w:sz w:val="24"/>
                <w:szCs w:val="24"/>
                <w:lang w:val="lt-LT"/>
              </w:rPr>
            </w:pPr>
          </w:p>
        </w:tc>
      </w:tr>
      <w:tr w:rsidR="00D83C2F" w14:paraId="2C0FDAC4" w14:textId="77777777" w:rsidTr="00557FAE">
        <w:tc>
          <w:tcPr>
            <w:tcW w:w="846" w:type="dxa"/>
          </w:tcPr>
          <w:p w14:paraId="6B3B2EBB" w14:textId="77777777" w:rsidR="00D83C2F" w:rsidRDefault="00D83C2F">
            <w:pPr>
              <w:spacing w:after="0" w:line="240" w:lineRule="auto"/>
              <w:jc w:val="both"/>
              <w:rPr>
                <w:rFonts w:ascii="Times New Roman" w:hAnsi="Times New Roman"/>
                <w:bCs/>
                <w:color w:val="00B050"/>
                <w:sz w:val="24"/>
                <w:szCs w:val="24"/>
                <w:lang w:val="lt-LT"/>
              </w:rPr>
            </w:pPr>
          </w:p>
        </w:tc>
        <w:tc>
          <w:tcPr>
            <w:tcW w:w="5245" w:type="dxa"/>
          </w:tcPr>
          <w:p w14:paraId="587CB671" w14:textId="77777777" w:rsidR="00D83C2F" w:rsidRDefault="003D1D00">
            <w:pPr>
              <w:spacing w:after="0" w:line="240" w:lineRule="auto"/>
              <w:jc w:val="both"/>
              <w:rPr>
                <w:rFonts w:ascii="Times New Roman" w:hAnsi="Times New Roman"/>
                <w:b/>
                <w:color w:val="00B050"/>
                <w:sz w:val="24"/>
                <w:szCs w:val="24"/>
                <w:lang w:val="lt-LT"/>
              </w:rPr>
            </w:pPr>
            <w:r>
              <w:rPr>
                <w:rFonts w:ascii="Times New Roman" w:hAnsi="Times New Roman"/>
                <w:b/>
                <w:bCs/>
                <w:i/>
                <w:iCs/>
                <w:sz w:val="24"/>
                <w:szCs w:val="24"/>
                <w:lang w:val="lt-LT"/>
              </w:rPr>
              <w:t>2017 m. pateikti derinti teisės aktų projektai, kurie priimti 2018 m.</w:t>
            </w:r>
          </w:p>
        </w:tc>
        <w:tc>
          <w:tcPr>
            <w:tcW w:w="1701" w:type="dxa"/>
          </w:tcPr>
          <w:p w14:paraId="436FE64A" w14:textId="77777777" w:rsidR="00D83C2F" w:rsidRDefault="00D83C2F">
            <w:pPr>
              <w:spacing w:after="0" w:line="240" w:lineRule="auto"/>
              <w:jc w:val="both"/>
              <w:rPr>
                <w:rFonts w:ascii="Times New Roman" w:hAnsi="Times New Roman"/>
                <w:sz w:val="24"/>
                <w:szCs w:val="24"/>
                <w:lang w:val="lt-LT"/>
              </w:rPr>
            </w:pPr>
          </w:p>
        </w:tc>
        <w:tc>
          <w:tcPr>
            <w:tcW w:w="1984" w:type="dxa"/>
          </w:tcPr>
          <w:p w14:paraId="36E28B89" w14:textId="77777777" w:rsidR="00D83C2F" w:rsidRDefault="00D83C2F">
            <w:pPr>
              <w:spacing w:after="0" w:line="240" w:lineRule="auto"/>
              <w:jc w:val="both"/>
              <w:rPr>
                <w:rFonts w:ascii="Times New Roman" w:hAnsi="Times New Roman"/>
                <w:sz w:val="24"/>
                <w:szCs w:val="24"/>
                <w:lang w:val="lt-LT"/>
              </w:rPr>
            </w:pPr>
          </w:p>
        </w:tc>
      </w:tr>
      <w:tr w:rsidR="00D83C2F" w14:paraId="76277C9D" w14:textId="77777777" w:rsidTr="00557FAE">
        <w:tc>
          <w:tcPr>
            <w:tcW w:w="846" w:type="dxa"/>
          </w:tcPr>
          <w:p w14:paraId="77485C6E" w14:textId="77777777" w:rsidR="00D83C2F" w:rsidRDefault="00D83C2F">
            <w:pPr>
              <w:spacing w:after="0" w:line="240" w:lineRule="auto"/>
              <w:jc w:val="both"/>
              <w:rPr>
                <w:rFonts w:ascii="Times New Roman" w:hAnsi="Times New Roman"/>
                <w:bCs/>
                <w:color w:val="00B050"/>
                <w:sz w:val="24"/>
                <w:szCs w:val="24"/>
                <w:lang w:val="lt-LT"/>
              </w:rPr>
            </w:pPr>
          </w:p>
        </w:tc>
        <w:tc>
          <w:tcPr>
            <w:tcW w:w="5245" w:type="dxa"/>
          </w:tcPr>
          <w:p w14:paraId="2E0ECFE3" w14:textId="77777777" w:rsidR="00D83C2F" w:rsidRDefault="003D1D00">
            <w:pPr>
              <w:spacing w:after="0" w:line="240" w:lineRule="auto"/>
              <w:jc w:val="both"/>
              <w:rPr>
                <w:rFonts w:ascii="Times New Roman" w:hAnsi="Times New Roman"/>
                <w:b/>
                <w:color w:val="00B050"/>
                <w:sz w:val="24"/>
                <w:szCs w:val="24"/>
                <w:lang w:val="lt-LT"/>
              </w:rPr>
            </w:pPr>
            <w:r>
              <w:rPr>
                <w:rFonts w:ascii="Times New Roman" w:hAnsi="Times New Roman"/>
                <w:sz w:val="24"/>
                <w:szCs w:val="24"/>
                <w:lang w:val="lt-LT"/>
              </w:rPr>
              <w:t>-</w:t>
            </w:r>
          </w:p>
        </w:tc>
        <w:tc>
          <w:tcPr>
            <w:tcW w:w="1701" w:type="dxa"/>
          </w:tcPr>
          <w:p w14:paraId="094A0EE9" w14:textId="77777777" w:rsidR="00D83C2F" w:rsidRDefault="00D83C2F">
            <w:pPr>
              <w:spacing w:after="0" w:line="240" w:lineRule="auto"/>
              <w:jc w:val="both"/>
              <w:rPr>
                <w:rFonts w:ascii="Times New Roman" w:hAnsi="Times New Roman"/>
                <w:sz w:val="24"/>
                <w:szCs w:val="24"/>
                <w:lang w:val="lt-LT"/>
              </w:rPr>
            </w:pPr>
          </w:p>
        </w:tc>
        <w:tc>
          <w:tcPr>
            <w:tcW w:w="1984" w:type="dxa"/>
          </w:tcPr>
          <w:p w14:paraId="792AB325" w14:textId="77777777" w:rsidR="00D83C2F" w:rsidRDefault="00D83C2F">
            <w:pPr>
              <w:spacing w:after="0" w:line="240" w:lineRule="auto"/>
              <w:jc w:val="both"/>
              <w:rPr>
                <w:rFonts w:ascii="Times New Roman" w:hAnsi="Times New Roman"/>
                <w:sz w:val="24"/>
                <w:szCs w:val="24"/>
                <w:lang w:val="lt-LT"/>
              </w:rPr>
            </w:pPr>
          </w:p>
        </w:tc>
      </w:tr>
      <w:tr w:rsidR="00D83C2F" w14:paraId="455234D6" w14:textId="77777777" w:rsidTr="00557FAE">
        <w:tc>
          <w:tcPr>
            <w:tcW w:w="846" w:type="dxa"/>
          </w:tcPr>
          <w:p w14:paraId="63E47BB5" w14:textId="77777777" w:rsidR="00D83C2F" w:rsidRDefault="00D83C2F">
            <w:pPr>
              <w:spacing w:after="0" w:line="240" w:lineRule="auto"/>
              <w:jc w:val="both"/>
              <w:rPr>
                <w:rFonts w:ascii="Times New Roman" w:hAnsi="Times New Roman"/>
                <w:bCs/>
                <w:color w:val="00B050"/>
                <w:sz w:val="24"/>
                <w:szCs w:val="24"/>
                <w:lang w:val="lt-LT"/>
              </w:rPr>
            </w:pPr>
          </w:p>
        </w:tc>
        <w:tc>
          <w:tcPr>
            <w:tcW w:w="5245" w:type="dxa"/>
          </w:tcPr>
          <w:p w14:paraId="4F6AC584" w14:textId="77777777" w:rsidR="00D83C2F" w:rsidRDefault="003D1D00">
            <w:pPr>
              <w:spacing w:after="0" w:line="240" w:lineRule="auto"/>
              <w:jc w:val="both"/>
              <w:rPr>
                <w:rFonts w:ascii="Times New Roman" w:hAnsi="Times New Roman"/>
                <w:b/>
                <w:color w:val="00B050"/>
                <w:sz w:val="24"/>
                <w:szCs w:val="24"/>
                <w:lang w:val="lt-LT"/>
              </w:rPr>
            </w:pPr>
            <w:r>
              <w:rPr>
                <w:rFonts w:ascii="Times New Roman" w:hAnsi="Times New Roman"/>
                <w:b/>
                <w:bCs/>
                <w:i/>
                <w:iCs/>
                <w:sz w:val="24"/>
                <w:szCs w:val="24"/>
                <w:lang w:val="lt-LT"/>
              </w:rPr>
              <w:t>2018 m. pateikti derinti teisės aktų projektai, kurie priimti 2018 m.</w:t>
            </w:r>
          </w:p>
        </w:tc>
        <w:tc>
          <w:tcPr>
            <w:tcW w:w="1701" w:type="dxa"/>
          </w:tcPr>
          <w:p w14:paraId="4E282EF8" w14:textId="77777777" w:rsidR="00D83C2F" w:rsidRDefault="00D83C2F">
            <w:pPr>
              <w:spacing w:after="0" w:line="240" w:lineRule="auto"/>
              <w:jc w:val="both"/>
              <w:rPr>
                <w:rFonts w:ascii="Times New Roman" w:hAnsi="Times New Roman"/>
                <w:sz w:val="24"/>
                <w:szCs w:val="24"/>
                <w:lang w:val="lt-LT"/>
              </w:rPr>
            </w:pPr>
          </w:p>
        </w:tc>
        <w:tc>
          <w:tcPr>
            <w:tcW w:w="1984" w:type="dxa"/>
          </w:tcPr>
          <w:p w14:paraId="769ECE03" w14:textId="77777777" w:rsidR="00D83C2F" w:rsidRDefault="00D83C2F">
            <w:pPr>
              <w:spacing w:after="0" w:line="240" w:lineRule="auto"/>
              <w:jc w:val="both"/>
              <w:rPr>
                <w:rFonts w:ascii="Times New Roman" w:hAnsi="Times New Roman"/>
                <w:sz w:val="24"/>
                <w:szCs w:val="24"/>
                <w:lang w:val="lt-LT"/>
              </w:rPr>
            </w:pPr>
          </w:p>
        </w:tc>
      </w:tr>
      <w:tr w:rsidR="00D83C2F" w14:paraId="09180C81" w14:textId="77777777" w:rsidTr="00557FAE">
        <w:tc>
          <w:tcPr>
            <w:tcW w:w="846" w:type="dxa"/>
          </w:tcPr>
          <w:p w14:paraId="7DC1D75F" w14:textId="77777777" w:rsidR="00D83C2F" w:rsidRDefault="003D1D00">
            <w:pPr>
              <w:spacing w:after="0" w:line="240" w:lineRule="auto"/>
              <w:jc w:val="both"/>
              <w:rPr>
                <w:rFonts w:ascii="Times New Roman" w:hAnsi="Times New Roman"/>
                <w:bCs/>
                <w:color w:val="00B050"/>
                <w:sz w:val="24"/>
                <w:szCs w:val="24"/>
              </w:rPr>
            </w:pPr>
            <w:r>
              <w:rPr>
                <w:rFonts w:ascii="Times New Roman" w:hAnsi="Times New Roman"/>
                <w:bCs/>
                <w:sz w:val="24"/>
                <w:szCs w:val="24"/>
              </w:rPr>
              <w:t>4.1.</w:t>
            </w:r>
          </w:p>
        </w:tc>
        <w:tc>
          <w:tcPr>
            <w:tcW w:w="5245" w:type="dxa"/>
          </w:tcPr>
          <w:p w14:paraId="10704B5B"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Lietuvos transporto saugos administracijos direktoriaus įsakymo "Dėl Valstybinės kelių transporto inspekcijos prie Susisiekimo ministerijos viršininko 2014 m. rugpjūčio 20 d. įsakymo Nr. 2B-182 "Dėl Ataskaitų apie vienkartinių ir specialių reguliarių paslaugų kabotažo operacijoms atlikti panaudotus kelionės lapus teikimo tvarkos aprašo patvirtinimo" pakeitimo" projektas</w:t>
            </w:r>
          </w:p>
        </w:tc>
        <w:tc>
          <w:tcPr>
            <w:tcW w:w="1701" w:type="dxa"/>
          </w:tcPr>
          <w:p w14:paraId="3F078EA4"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-8.330,00 EUR</w:t>
            </w:r>
          </w:p>
        </w:tc>
        <w:tc>
          <w:tcPr>
            <w:tcW w:w="1984" w:type="dxa"/>
          </w:tcPr>
          <w:p w14:paraId="1FF80657"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-8.330,00 EUR</w:t>
            </w:r>
          </w:p>
        </w:tc>
      </w:tr>
      <w:tr w:rsidR="00D83C2F" w14:paraId="06D8FD9D" w14:textId="77777777" w:rsidTr="00557FAE">
        <w:tc>
          <w:tcPr>
            <w:tcW w:w="846" w:type="dxa"/>
          </w:tcPr>
          <w:p w14:paraId="7AA45C9E" w14:textId="77777777" w:rsidR="00D83C2F" w:rsidRDefault="003D1D00">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5.</w:t>
            </w:r>
          </w:p>
        </w:tc>
        <w:tc>
          <w:tcPr>
            <w:tcW w:w="5245" w:type="dxa"/>
          </w:tcPr>
          <w:p w14:paraId="0E821C9A" w14:textId="77777777" w:rsidR="00D83C2F" w:rsidRDefault="003D1D00">
            <w:pPr>
              <w:spacing w:after="0" w:line="240" w:lineRule="auto"/>
              <w:jc w:val="both"/>
              <w:rPr>
                <w:rFonts w:ascii="Times New Roman" w:hAnsi="Times New Roman"/>
                <w:b/>
                <w:sz w:val="24"/>
                <w:szCs w:val="24"/>
                <w:lang w:val="lt-LT"/>
              </w:rPr>
            </w:pPr>
            <w:r>
              <w:rPr>
                <w:rFonts w:ascii="Times New Roman" w:hAnsi="Times New Roman"/>
                <w:b/>
                <w:sz w:val="24"/>
                <w:szCs w:val="24"/>
                <w:lang w:val="lt-LT"/>
              </w:rPr>
              <w:t>Lietuvos statistikos departamentas</w:t>
            </w:r>
          </w:p>
        </w:tc>
        <w:tc>
          <w:tcPr>
            <w:tcW w:w="1701" w:type="dxa"/>
          </w:tcPr>
          <w:p w14:paraId="308FF585" w14:textId="77777777" w:rsidR="00D83C2F" w:rsidRDefault="00D83C2F">
            <w:pPr>
              <w:spacing w:after="0" w:line="240" w:lineRule="auto"/>
              <w:jc w:val="both"/>
              <w:rPr>
                <w:rFonts w:ascii="Times New Roman" w:hAnsi="Times New Roman"/>
                <w:sz w:val="24"/>
                <w:szCs w:val="24"/>
                <w:lang w:val="lt-LT"/>
              </w:rPr>
            </w:pPr>
          </w:p>
        </w:tc>
        <w:tc>
          <w:tcPr>
            <w:tcW w:w="1984" w:type="dxa"/>
          </w:tcPr>
          <w:p w14:paraId="1DCAC44A" w14:textId="77777777" w:rsidR="00D83C2F" w:rsidRDefault="00D83C2F">
            <w:pPr>
              <w:spacing w:after="0" w:line="240" w:lineRule="auto"/>
              <w:jc w:val="both"/>
              <w:rPr>
                <w:rFonts w:ascii="Times New Roman" w:hAnsi="Times New Roman"/>
                <w:sz w:val="24"/>
                <w:szCs w:val="24"/>
                <w:lang w:val="lt-LT"/>
              </w:rPr>
            </w:pPr>
          </w:p>
        </w:tc>
      </w:tr>
      <w:tr w:rsidR="00D83C2F" w14:paraId="7994631C" w14:textId="77777777" w:rsidTr="00557FAE">
        <w:tc>
          <w:tcPr>
            <w:tcW w:w="846" w:type="dxa"/>
          </w:tcPr>
          <w:p w14:paraId="4D862263" w14:textId="77777777" w:rsidR="00D83C2F" w:rsidRDefault="00D83C2F">
            <w:pPr>
              <w:spacing w:after="0" w:line="240" w:lineRule="auto"/>
              <w:jc w:val="both"/>
              <w:rPr>
                <w:rFonts w:ascii="Times New Roman" w:hAnsi="Times New Roman"/>
                <w:bCs/>
                <w:sz w:val="24"/>
                <w:szCs w:val="24"/>
                <w:lang w:val="lt-LT"/>
              </w:rPr>
            </w:pPr>
          </w:p>
        </w:tc>
        <w:tc>
          <w:tcPr>
            <w:tcW w:w="5245" w:type="dxa"/>
          </w:tcPr>
          <w:p w14:paraId="2DE20C34" w14:textId="77777777" w:rsidR="00D83C2F" w:rsidRDefault="003D1D00">
            <w:pPr>
              <w:spacing w:after="0" w:line="240" w:lineRule="auto"/>
              <w:jc w:val="both"/>
              <w:rPr>
                <w:rFonts w:ascii="Times New Roman" w:hAnsi="Times New Roman"/>
                <w:b/>
                <w:bCs/>
                <w:i/>
                <w:iCs/>
                <w:sz w:val="24"/>
                <w:szCs w:val="24"/>
                <w:lang w:val="lt-LT"/>
              </w:rPr>
            </w:pPr>
            <w:r>
              <w:rPr>
                <w:rFonts w:ascii="Times New Roman" w:hAnsi="Times New Roman"/>
                <w:b/>
                <w:bCs/>
                <w:i/>
                <w:iCs/>
                <w:sz w:val="24"/>
                <w:szCs w:val="24"/>
                <w:lang w:val="lt-LT"/>
              </w:rPr>
              <w:t>2016 m. pateikti derinti teisės aktų projektai, kurie priimti 2018 m.</w:t>
            </w:r>
          </w:p>
        </w:tc>
        <w:tc>
          <w:tcPr>
            <w:tcW w:w="1701" w:type="dxa"/>
          </w:tcPr>
          <w:p w14:paraId="53FAF15E" w14:textId="77777777" w:rsidR="00D83C2F" w:rsidRDefault="00D83C2F">
            <w:pPr>
              <w:tabs>
                <w:tab w:val="left" w:pos="275"/>
              </w:tabs>
              <w:spacing w:after="0" w:line="240" w:lineRule="auto"/>
              <w:jc w:val="both"/>
              <w:rPr>
                <w:rFonts w:ascii="Times New Roman" w:hAnsi="Times New Roman"/>
                <w:sz w:val="24"/>
                <w:szCs w:val="24"/>
                <w:lang w:val="lt-LT"/>
              </w:rPr>
            </w:pPr>
          </w:p>
        </w:tc>
        <w:tc>
          <w:tcPr>
            <w:tcW w:w="1984" w:type="dxa"/>
          </w:tcPr>
          <w:p w14:paraId="5D0A921E" w14:textId="77777777" w:rsidR="00D83C2F" w:rsidRDefault="00D83C2F">
            <w:pPr>
              <w:tabs>
                <w:tab w:val="left" w:pos="275"/>
              </w:tabs>
              <w:spacing w:after="0" w:line="240" w:lineRule="auto"/>
              <w:jc w:val="both"/>
              <w:rPr>
                <w:rFonts w:ascii="Times New Roman" w:hAnsi="Times New Roman"/>
                <w:sz w:val="24"/>
                <w:szCs w:val="24"/>
                <w:lang w:val="lt-LT"/>
              </w:rPr>
            </w:pPr>
          </w:p>
        </w:tc>
      </w:tr>
      <w:tr w:rsidR="00D83C2F" w14:paraId="6AFFC8C9" w14:textId="77777777" w:rsidTr="00557FAE">
        <w:tc>
          <w:tcPr>
            <w:tcW w:w="846" w:type="dxa"/>
          </w:tcPr>
          <w:p w14:paraId="4CAB1DAF" w14:textId="77777777" w:rsidR="00D83C2F" w:rsidRDefault="00D83C2F">
            <w:pPr>
              <w:spacing w:after="0" w:line="240" w:lineRule="auto"/>
              <w:jc w:val="both"/>
              <w:rPr>
                <w:rFonts w:ascii="Times New Roman" w:hAnsi="Times New Roman"/>
                <w:bCs/>
                <w:sz w:val="24"/>
                <w:szCs w:val="24"/>
                <w:lang w:val="lt-LT"/>
              </w:rPr>
            </w:pPr>
          </w:p>
        </w:tc>
        <w:tc>
          <w:tcPr>
            <w:tcW w:w="5245" w:type="dxa"/>
          </w:tcPr>
          <w:p w14:paraId="5B9EADCC" w14:textId="77777777" w:rsidR="00D83C2F" w:rsidRDefault="003D1D00">
            <w:pPr>
              <w:spacing w:after="0" w:line="240" w:lineRule="auto"/>
              <w:jc w:val="both"/>
              <w:rPr>
                <w:rFonts w:ascii="Times New Roman" w:hAnsi="Times New Roman"/>
                <w:bCs/>
                <w:iCs/>
                <w:sz w:val="24"/>
                <w:szCs w:val="24"/>
                <w:lang w:val="lt-LT"/>
              </w:rPr>
            </w:pPr>
            <w:r>
              <w:rPr>
                <w:rFonts w:ascii="Times New Roman" w:hAnsi="Times New Roman"/>
                <w:bCs/>
                <w:iCs/>
                <w:sz w:val="24"/>
                <w:szCs w:val="24"/>
                <w:lang w:val="lt-LT"/>
              </w:rPr>
              <w:t>-</w:t>
            </w:r>
          </w:p>
        </w:tc>
        <w:tc>
          <w:tcPr>
            <w:tcW w:w="1701" w:type="dxa"/>
          </w:tcPr>
          <w:p w14:paraId="717E422C" w14:textId="77777777" w:rsidR="00D83C2F" w:rsidRDefault="00D83C2F">
            <w:pPr>
              <w:tabs>
                <w:tab w:val="left" w:pos="275"/>
              </w:tabs>
              <w:spacing w:after="0" w:line="240" w:lineRule="auto"/>
              <w:jc w:val="both"/>
              <w:rPr>
                <w:rFonts w:ascii="Times New Roman" w:hAnsi="Times New Roman"/>
                <w:sz w:val="24"/>
                <w:szCs w:val="24"/>
                <w:lang w:val="lt-LT"/>
              </w:rPr>
            </w:pPr>
          </w:p>
        </w:tc>
        <w:tc>
          <w:tcPr>
            <w:tcW w:w="1984" w:type="dxa"/>
          </w:tcPr>
          <w:p w14:paraId="13BD94BD" w14:textId="77777777" w:rsidR="00D83C2F" w:rsidRDefault="00D83C2F">
            <w:pPr>
              <w:tabs>
                <w:tab w:val="left" w:pos="275"/>
              </w:tabs>
              <w:spacing w:after="0" w:line="240" w:lineRule="auto"/>
              <w:jc w:val="both"/>
              <w:rPr>
                <w:rFonts w:ascii="Times New Roman" w:hAnsi="Times New Roman"/>
                <w:sz w:val="24"/>
                <w:szCs w:val="24"/>
                <w:lang w:val="lt-LT"/>
              </w:rPr>
            </w:pPr>
          </w:p>
        </w:tc>
      </w:tr>
      <w:tr w:rsidR="00D83C2F" w14:paraId="627E60DA" w14:textId="77777777" w:rsidTr="00557FAE">
        <w:tc>
          <w:tcPr>
            <w:tcW w:w="846" w:type="dxa"/>
          </w:tcPr>
          <w:p w14:paraId="71C6B4B6" w14:textId="77777777" w:rsidR="00D83C2F" w:rsidRDefault="00D83C2F">
            <w:pPr>
              <w:spacing w:after="0" w:line="240" w:lineRule="auto"/>
              <w:jc w:val="both"/>
              <w:rPr>
                <w:rFonts w:ascii="Times New Roman" w:hAnsi="Times New Roman"/>
                <w:bCs/>
                <w:sz w:val="24"/>
                <w:szCs w:val="24"/>
                <w:lang w:val="lt-LT"/>
              </w:rPr>
            </w:pPr>
          </w:p>
        </w:tc>
        <w:tc>
          <w:tcPr>
            <w:tcW w:w="5245" w:type="dxa"/>
          </w:tcPr>
          <w:p w14:paraId="6F0FA752" w14:textId="77777777" w:rsidR="00D83C2F" w:rsidRDefault="003D1D00">
            <w:pPr>
              <w:tabs>
                <w:tab w:val="left" w:pos="667"/>
              </w:tabs>
              <w:spacing w:after="0" w:line="240" w:lineRule="auto"/>
              <w:jc w:val="both"/>
              <w:rPr>
                <w:rFonts w:ascii="Times New Roman" w:hAnsi="Times New Roman"/>
                <w:b/>
                <w:sz w:val="24"/>
                <w:szCs w:val="24"/>
                <w:lang w:val="lt-LT"/>
              </w:rPr>
            </w:pPr>
            <w:r>
              <w:rPr>
                <w:rFonts w:ascii="Times New Roman" w:hAnsi="Times New Roman"/>
                <w:b/>
                <w:bCs/>
                <w:i/>
                <w:iCs/>
                <w:sz w:val="24"/>
                <w:szCs w:val="24"/>
                <w:lang w:val="lt-LT"/>
              </w:rPr>
              <w:t>2017 m. pateikti derinti teisės aktų projektai, kurie priimti 2018 m.</w:t>
            </w:r>
          </w:p>
        </w:tc>
        <w:tc>
          <w:tcPr>
            <w:tcW w:w="1701" w:type="dxa"/>
          </w:tcPr>
          <w:p w14:paraId="4692E2B5" w14:textId="77777777" w:rsidR="00D83C2F" w:rsidRDefault="00D83C2F">
            <w:pPr>
              <w:tabs>
                <w:tab w:val="left" w:pos="275"/>
              </w:tabs>
              <w:spacing w:after="0" w:line="240" w:lineRule="auto"/>
              <w:jc w:val="both"/>
              <w:rPr>
                <w:rFonts w:ascii="Times New Roman" w:hAnsi="Times New Roman"/>
                <w:sz w:val="24"/>
                <w:szCs w:val="24"/>
                <w:lang w:val="lt-LT"/>
              </w:rPr>
            </w:pPr>
          </w:p>
        </w:tc>
        <w:tc>
          <w:tcPr>
            <w:tcW w:w="1984" w:type="dxa"/>
          </w:tcPr>
          <w:p w14:paraId="0C102594" w14:textId="77777777" w:rsidR="00D83C2F" w:rsidRDefault="00D83C2F">
            <w:pPr>
              <w:tabs>
                <w:tab w:val="left" w:pos="275"/>
              </w:tabs>
              <w:spacing w:after="0" w:line="240" w:lineRule="auto"/>
              <w:jc w:val="both"/>
              <w:rPr>
                <w:rFonts w:ascii="Times New Roman" w:hAnsi="Times New Roman"/>
                <w:sz w:val="24"/>
                <w:szCs w:val="24"/>
                <w:lang w:val="lt-LT"/>
              </w:rPr>
            </w:pPr>
          </w:p>
        </w:tc>
      </w:tr>
      <w:tr w:rsidR="00D83C2F" w14:paraId="1ABF7708" w14:textId="77777777" w:rsidTr="00557FAE">
        <w:tc>
          <w:tcPr>
            <w:tcW w:w="846" w:type="dxa"/>
          </w:tcPr>
          <w:p w14:paraId="25566CFB" w14:textId="77777777" w:rsidR="00D83C2F" w:rsidRDefault="00D83C2F">
            <w:pPr>
              <w:spacing w:after="0" w:line="240" w:lineRule="auto"/>
              <w:jc w:val="both"/>
              <w:rPr>
                <w:rFonts w:ascii="Times New Roman" w:hAnsi="Times New Roman"/>
                <w:bCs/>
                <w:sz w:val="24"/>
                <w:szCs w:val="24"/>
                <w:lang w:val="lt-LT"/>
              </w:rPr>
            </w:pPr>
          </w:p>
        </w:tc>
        <w:tc>
          <w:tcPr>
            <w:tcW w:w="5245" w:type="dxa"/>
          </w:tcPr>
          <w:p w14:paraId="7F9F8E3B" w14:textId="77777777" w:rsidR="00D83C2F" w:rsidRDefault="003D1D00">
            <w:pPr>
              <w:tabs>
                <w:tab w:val="left" w:pos="275"/>
              </w:tabs>
              <w:spacing w:after="0" w:line="240" w:lineRule="auto"/>
              <w:jc w:val="both"/>
              <w:rPr>
                <w:rFonts w:ascii="Times New Roman" w:hAnsi="Times New Roman"/>
                <w:b/>
                <w:sz w:val="24"/>
                <w:szCs w:val="24"/>
                <w:lang w:val="lt-LT"/>
              </w:rPr>
            </w:pPr>
            <w:r>
              <w:rPr>
                <w:rFonts w:ascii="Times New Roman" w:hAnsi="Times New Roman"/>
                <w:b/>
                <w:sz w:val="24"/>
                <w:szCs w:val="24"/>
                <w:lang w:val="lt-LT"/>
              </w:rPr>
              <w:t>-</w:t>
            </w:r>
          </w:p>
        </w:tc>
        <w:tc>
          <w:tcPr>
            <w:tcW w:w="1701" w:type="dxa"/>
          </w:tcPr>
          <w:p w14:paraId="27205E5A" w14:textId="77777777" w:rsidR="00D83C2F" w:rsidRDefault="00D83C2F">
            <w:pPr>
              <w:tabs>
                <w:tab w:val="left" w:pos="275"/>
              </w:tabs>
              <w:spacing w:after="0" w:line="240" w:lineRule="auto"/>
              <w:jc w:val="both"/>
              <w:rPr>
                <w:rFonts w:ascii="Times New Roman" w:hAnsi="Times New Roman"/>
                <w:sz w:val="24"/>
                <w:szCs w:val="24"/>
                <w:lang w:val="lt-LT"/>
              </w:rPr>
            </w:pPr>
          </w:p>
        </w:tc>
        <w:tc>
          <w:tcPr>
            <w:tcW w:w="1984" w:type="dxa"/>
          </w:tcPr>
          <w:p w14:paraId="1FD07259" w14:textId="77777777" w:rsidR="00D83C2F" w:rsidRDefault="00D83C2F">
            <w:pPr>
              <w:tabs>
                <w:tab w:val="left" w:pos="275"/>
              </w:tabs>
              <w:spacing w:after="0" w:line="240" w:lineRule="auto"/>
              <w:jc w:val="both"/>
              <w:rPr>
                <w:rFonts w:ascii="Times New Roman" w:hAnsi="Times New Roman"/>
                <w:sz w:val="24"/>
                <w:szCs w:val="24"/>
                <w:lang w:val="lt-LT"/>
              </w:rPr>
            </w:pPr>
          </w:p>
        </w:tc>
      </w:tr>
      <w:tr w:rsidR="00D83C2F" w14:paraId="28856C9F" w14:textId="77777777" w:rsidTr="00557FAE">
        <w:tc>
          <w:tcPr>
            <w:tcW w:w="846" w:type="dxa"/>
          </w:tcPr>
          <w:p w14:paraId="3E46384F" w14:textId="77777777" w:rsidR="00D83C2F" w:rsidRDefault="00D83C2F">
            <w:pPr>
              <w:spacing w:after="0" w:line="240" w:lineRule="auto"/>
              <w:jc w:val="both"/>
              <w:rPr>
                <w:rFonts w:ascii="Times New Roman" w:hAnsi="Times New Roman"/>
                <w:bCs/>
                <w:sz w:val="24"/>
                <w:szCs w:val="24"/>
                <w:lang w:val="lt-LT"/>
              </w:rPr>
            </w:pPr>
          </w:p>
        </w:tc>
        <w:tc>
          <w:tcPr>
            <w:tcW w:w="5245" w:type="dxa"/>
          </w:tcPr>
          <w:p w14:paraId="26EB16B4" w14:textId="77777777" w:rsidR="00D83C2F" w:rsidRDefault="003D1D00">
            <w:pPr>
              <w:tabs>
                <w:tab w:val="left" w:pos="275"/>
              </w:tabs>
              <w:spacing w:after="0" w:line="240" w:lineRule="auto"/>
              <w:jc w:val="both"/>
              <w:rPr>
                <w:rFonts w:ascii="Times New Roman" w:hAnsi="Times New Roman"/>
                <w:b/>
                <w:sz w:val="24"/>
                <w:szCs w:val="24"/>
                <w:lang w:val="lt-LT"/>
              </w:rPr>
            </w:pPr>
            <w:r>
              <w:rPr>
                <w:rFonts w:ascii="Times New Roman" w:hAnsi="Times New Roman"/>
                <w:b/>
                <w:bCs/>
                <w:i/>
                <w:iCs/>
                <w:sz w:val="24"/>
                <w:szCs w:val="24"/>
                <w:lang w:val="lt-LT"/>
              </w:rPr>
              <w:t>2018 m. pateikti derinti teisės aktų projektai, kurie priimti 2018 m.</w:t>
            </w:r>
          </w:p>
        </w:tc>
        <w:tc>
          <w:tcPr>
            <w:tcW w:w="1701" w:type="dxa"/>
          </w:tcPr>
          <w:p w14:paraId="23D2AF5D" w14:textId="77777777" w:rsidR="00D83C2F" w:rsidRDefault="00D83C2F">
            <w:pPr>
              <w:tabs>
                <w:tab w:val="left" w:pos="275"/>
              </w:tabs>
              <w:spacing w:after="0" w:line="240" w:lineRule="auto"/>
              <w:jc w:val="both"/>
              <w:rPr>
                <w:rFonts w:ascii="Times New Roman" w:hAnsi="Times New Roman"/>
                <w:sz w:val="24"/>
                <w:szCs w:val="24"/>
                <w:lang w:val="lt-LT"/>
              </w:rPr>
            </w:pPr>
          </w:p>
        </w:tc>
        <w:tc>
          <w:tcPr>
            <w:tcW w:w="1984" w:type="dxa"/>
          </w:tcPr>
          <w:p w14:paraId="649E508F" w14:textId="77777777" w:rsidR="00D83C2F" w:rsidRDefault="00D83C2F">
            <w:pPr>
              <w:tabs>
                <w:tab w:val="left" w:pos="275"/>
              </w:tabs>
              <w:spacing w:after="0" w:line="240" w:lineRule="auto"/>
              <w:jc w:val="both"/>
              <w:rPr>
                <w:rFonts w:ascii="Times New Roman" w:hAnsi="Times New Roman"/>
                <w:sz w:val="24"/>
                <w:szCs w:val="24"/>
                <w:lang w:val="lt-LT"/>
              </w:rPr>
            </w:pPr>
          </w:p>
        </w:tc>
      </w:tr>
      <w:tr w:rsidR="00D83C2F" w14:paraId="619F3B00" w14:textId="77777777" w:rsidTr="00557FAE">
        <w:tc>
          <w:tcPr>
            <w:tcW w:w="846" w:type="dxa"/>
          </w:tcPr>
          <w:p w14:paraId="21A4CE1B" w14:textId="77777777" w:rsidR="00D83C2F" w:rsidRDefault="003D1D00">
            <w:pPr>
              <w:spacing w:after="0" w:line="240" w:lineRule="auto"/>
              <w:jc w:val="both"/>
              <w:rPr>
                <w:rFonts w:ascii="Times New Roman" w:hAnsi="Times New Roman"/>
                <w:bCs/>
                <w:sz w:val="24"/>
                <w:szCs w:val="24"/>
              </w:rPr>
            </w:pPr>
            <w:r>
              <w:rPr>
                <w:rFonts w:ascii="Times New Roman" w:hAnsi="Times New Roman"/>
                <w:bCs/>
                <w:sz w:val="24"/>
                <w:szCs w:val="24"/>
              </w:rPr>
              <w:lastRenderedPageBreak/>
              <w:t>5.1.</w:t>
            </w:r>
          </w:p>
        </w:tc>
        <w:tc>
          <w:tcPr>
            <w:tcW w:w="5245" w:type="dxa"/>
          </w:tcPr>
          <w:p w14:paraId="4A839A14" w14:textId="77777777" w:rsidR="00D83C2F" w:rsidRDefault="003D1D00">
            <w:pPr>
              <w:tabs>
                <w:tab w:val="left" w:pos="275"/>
              </w:tabs>
              <w:spacing w:after="0" w:line="240" w:lineRule="auto"/>
              <w:jc w:val="both"/>
              <w:rPr>
                <w:rFonts w:ascii="Times New Roman" w:hAnsi="Times New Roman"/>
                <w:sz w:val="24"/>
                <w:szCs w:val="24"/>
                <w:lang w:val="lt-LT"/>
              </w:rPr>
            </w:pPr>
            <w:r>
              <w:rPr>
                <w:rFonts w:ascii="Times New Roman" w:hAnsi="Times New Roman"/>
                <w:sz w:val="24"/>
                <w:szCs w:val="24"/>
                <w:lang w:val="lt-LT"/>
              </w:rPr>
              <w:t>Lietuvos statistikos departamento generalinio direktoriaus įsakymo „Dėl Tarptautinio verslo organizavimo ir verslo funkcijų perkėlimo į užsienį statistinės ataskaitos VPU-01 (vienkartinės) formos patvirtinimo“ projektas</w:t>
            </w:r>
          </w:p>
        </w:tc>
        <w:tc>
          <w:tcPr>
            <w:tcW w:w="1701" w:type="dxa"/>
          </w:tcPr>
          <w:p w14:paraId="35BADAEA" w14:textId="77777777" w:rsidR="00D83C2F" w:rsidRDefault="003D1D00">
            <w:pPr>
              <w:tabs>
                <w:tab w:val="left" w:pos="275"/>
              </w:tabs>
              <w:spacing w:after="0" w:line="240" w:lineRule="auto"/>
              <w:jc w:val="both"/>
              <w:rPr>
                <w:rFonts w:ascii="Times New Roman" w:hAnsi="Times New Roman"/>
                <w:sz w:val="24"/>
                <w:szCs w:val="24"/>
                <w:lang w:val="lt-LT"/>
              </w:rPr>
            </w:pPr>
            <w:r>
              <w:rPr>
                <w:rFonts w:ascii="Times New Roman" w:hAnsi="Times New Roman"/>
                <w:sz w:val="24"/>
                <w:szCs w:val="24"/>
                <w:lang w:val="lt-LT"/>
              </w:rPr>
              <w:t>-3.919,70 EUR</w:t>
            </w:r>
          </w:p>
        </w:tc>
        <w:tc>
          <w:tcPr>
            <w:tcW w:w="1984" w:type="dxa"/>
          </w:tcPr>
          <w:p w14:paraId="5C6D2131" w14:textId="77777777" w:rsidR="00D83C2F" w:rsidRDefault="003D1D00">
            <w:pPr>
              <w:tabs>
                <w:tab w:val="left" w:pos="275"/>
              </w:tabs>
              <w:spacing w:after="0" w:line="240" w:lineRule="auto"/>
              <w:jc w:val="both"/>
              <w:rPr>
                <w:rFonts w:ascii="Times New Roman" w:hAnsi="Times New Roman"/>
                <w:sz w:val="24"/>
                <w:szCs w:val="24"/>
                <w:lang w:val="lt-LT"/>
              </w:rPr>
            </w:pPr>
            <w:r>
              <w:rPr>
                <w:rFonts w:ascii="Times New Roman" w:hAnsi="Times New Roman"/>
                <w:sz w:val="24"/>
                <w:szCs w:val="24"/>
                <w:lang w:val="lt-LT"/>
              </w:rPr>
              <w:t>-3.919,70 EUR</w:t>
            </w:r>
          </w:p>
        </w:tc>
      </w:tr>
      <w:tr w:rsidR="00131388" w14:paraId="0E97F2C9" w14:textId="77777777" w:rsidTr="00557FAE">
        <w:tc>
          <w:tcPr>
            <w:tcW w:w="846" w:type="dxa"/>
          </w:tcPr>
          <w:p w14:paraId="370A188D" w14:textId="5FF1F252" w:rsidR="00131388" w:rsidRDefault="00131388">
            <w:pPr>
              <w:spacing w:after="0" w:line="240" w:lineRule="auto"/>
              <w:jc w:val="both"/>
              <w:rPr>
                <w:rFonts w:ascii="Times New Roman" w:hAnsi="Times New Roman"/>
                <w:bCs/>
                <w:sz w:val="24"/>
                <w:szCs w:val="24"/>
              </w:rPr>
            </w:pPr>
            <w:r>
              <w:rPr>
                <w:rFonts w:ascii="Times New Roman" w:hAnsi="Times New Roman"/>
                <w:bCs/>
                <w:sz w:val="24"/>
                <w:szCs w:val="24"/>
              </w:rPr>
              <w:t>5.2.</w:t>
            </w:r>
          </w:p>
        </w:tc>
        <w:tc>
          <w:tcPr>
            <w:tcW w:w="5245" w:type="dxa"/>
          </w:tcPr>
          <w:p w14:paraId="195CAA26" w14:textId="626D5594" w:rsidR="00131388" w:rsidRDefault="00131388">
            <w:pPr>
              <w:tabs>
                <w:tab w:val="left" w:pos="275"/>
              </w:tabs>
              <w:spacing w:after="0" w:line="240" w:lineRule="auto"/>
              <w:jc w:val="both"/>
              <w:rPr>
                <w:rFonts w:ascii="Times New Roman" w:hAnsi="Times New Roman"/>
                <w:sz w:val="24"/>
                <w:szCs w:val="24"/>
                <w:lang w:val="lt-LT"/>
              </w:rPr>
            </w:pPr>
            <w:r w:rsidRPr="00131388">
              <w:rPr>
                <w:rFonts w:ascii="Times New Roman" w:hAnsi="Times New Roman"/>
                <w:sz w:val="24"/>
                <w:szCs w:val="24"/>
                <w:lang w:val="lt-LT"/>
              </w:rPr>
              <w:t>Lietuvos statistikos departamento generalinio direktoriaus įsakymo „Dėl Mokyklos lėšų, pajamų ir išlaidų statistinės ataskaitos ŠVF-01 (metinės) formos patvirtinimo“ projektas</w:t>
            </w:r>
          </w:p>
        </w:tc>
        <w:tc>
          <w:tcPr>
            <w:tcW w:w="1701" w:type="dxa"/>
          </w:tcPr>
          <w:p w14:paraId="12F82DE1" w14:textId="07F09BE5" w:rsidR="00131388" w:rsidRDefault="00131388">
            <w:pPr>
              <w:tabs>
                <w:tab w:val="left" w:pos="275"/>
              </w:tabs>
              <w:spacing w:after="0" w:line="240" w:lineRule="auto"/>
              <w:jc w:val="both"/>
              <w:rPr>
                <w:rFonts w:ascii="Times New Roman" w:hAnsi="Times New Roman"/>
                <w:sz w:val="24"/>
                <w:szCs w:val="24"/>
                <w:lang w:val="lt-LT"/>
              </w:rPr>
            </w:pPr>
            <w:r>
              <w:rPr>
                <w:rFonts w:ascii="Times New Roman" w:hAnsi="Times New Roman"/>
                <w:sz w:val="24"/>
                <w:szCs w:val="24"/>
                <w:lang w:val="lt-LT"/>
              </w:rPr>
              <w:t>-23,06 EUR</w:t>
            </w:r>
          </w:p>
        </w:tc>
        <w:tc>
          <w:tcPr>
            <w:tcW w:w="1984" w:type="dxa"/>
          </w:tcPr>
          <w:p w14:paraId="5604BB72" w14:textId="26C05934" w:rsidR="00131388" w:rsidRDefault="00131388">
            <w:pPr>
              <w:tabs>
                <w:tab w:val="left" w:pos="275"/>
              </w:tabs>
              <w:spacing w:after="0" w:line="240" w:lineRule="auto"/>
              <w:jc w:val="both"/>
              <w:rPr>
                <w:rFonts w:ascii="Times New Roman" w:hAnsi="Times New Roman"/>
                <w:sz w:val="24"/>
                <w:szCs w:val="24"/>
                <w:lang w:val="lt-LT"/>
              </w:rPr>
            </w:pPr>
            <w:r>
              <w:rPr>
                <w:rFonts w:ascii="Times New Roman" w:hAnsi="Times New Roman"/>
                <w:sz w:val="24"/>
                <w:szCs w:val="24"/>
                <w:lang w:val="lt-LT"/>
              </w:rPr>
              <w:t>-23,06 EUR</w:t>
            </w:r>
          </w:p>
        </w:tc>
      </w:tr>
      <w:tr w:rsidR="00D83C2F" w14:paraId="255BB266" w14:textId="77777777" w:rsidTr="00557FAE">
        <w:tc>
          <w:tcPr>
            <w:tcW w:w="846" w:type="dxa"/>
          </w:tcPr>
          <w:p w14:paraId="34A765EA" w14:textId="0A9FAD01" w:rsidR="00D83C2F" w:rsidRDefault="003D1D00">
            <w:pPr>
              <w:spacing w:after="0" w:line="240" w:lineRule="auto"/>
              <w:jc w:val="both"/>
              <w:rPr>
                <w:rFonts w:ascii="Times New Roman" w:hAnsi="Times New Roman"/>
                <w:bCs/>
                <w:sz w:val="24"/>
                <w:szCs w:val="24"/>
              </w:rPr>
            </w:pPr>
            <w:r>
              <w:rPr>
                <w:rFonts w:ascii="Times New Roman" w:hAnsi="Times New Roman"/>
                <w:bCs/>
                <w:sz w:val="24"/>
                <w:szCs w:val="24"/>
              </w:rPr>
              <w:t>5.</w:t>
            </w:r>
            <w:r w:rsidR="00131388">
              <w:rPr>
                <w:rFonts w:ascii="Times New Roman" w:hAnsi="Times New Roman"/>
                <w:bCs/>
                <w:sz w:val="24"/>
                <w:szCs w:val="24"/>
              </w:rPr>
              <w:t>3</w:t>
            </w:r>
            <w:r>
              <w:rPr>
                <w:rFonts w:ascii="Times New Roman" w:hAnsi="Times New Roman"/>
                <w:bCs/>
                <w:sz w:val="24"/>
                <w:szCs w:val="24"/>
              </w:rPr>
              <w:t>.</w:t>
            </w:r>
          </w:p>
        </w:tc>
        <w:tc>
          <w:tcPr>
            <w:tcW w:w="5245" w:type="dxa"/>
          </w:tcPr>
          <w:p w14:paraId="14FD7F9A" w14:textId="77777777" w:rsidR="00D83C2F" w:rsidRDefault="003D1D00">
            <w:pPr>
              <w:tabs>
                <w:tab w:val="left" w:pos="275"/>
              </w:tabs>
              <w:spacing w:after="0" w:line="240" w:lineRule="auto"/>
              <w:jc w:val="both"/>
              <w:rPr>
                <w:rFonts w:ascii="Times New Roman" w:hAnsi="Times New Roman"/>
                <w:sz w:val="24"/>
                <w:szCs w:val="24"/>
                <w:lang w:val="lt-LT"/>
              </w:rPr>
            </w:pPr>
            <w:r>
              <w:rPr>
                <w:rFonts w:ascii="Times New Roman" w:hAnsi="Times New Roman"/>
                <w:sz w:val="24"/>
                <w:szCs w:val="24"/>
                <w:lang w:val="lt-LT"/>
              </w:rPr>
              <w:t>Lietuvos statistikos departamento generalinio direktoriaus įsakymo „Augalų apsaugos produktų panaudojimo žemės ūkio bendrovėse ir įmonėse statistinės ataskaitos APR-02 (kas 5 metai) formos patvirtinimo“ projektas</w:t>
            </w:r>
          </w:p>
        </w:tc>
        <w:tc>
          <w:tcPr>
            <w:tcW w:w="1701" w:type="dxa"/>
          </w:tcPr>
          <w:p w14:paraId="5C14F642" w14:textId="77777777" w:rsidR="00D83C2F" w:rsidRDefault="003D1D00">
            <w:pPr>
              <w:tabs>
                <w:tab w:val="left" w:pos="275"/>
              </w:tabs>
              <w:spacing w:after="0" w:line="240" w:lineRule="auto"/>
              <w:jc w:val="both"/>
              <w:rPr>
                <w:rFonts w:ascii="Times New Roman" w:hAnsi="Times New Roman"/>
                <w:sz w:val="24"/>
                <w:szCs w:val="24"/>
                <w:lang w:val="lt-LT"/>
              </w:rPr>
            </w:pPr>
            <w:r>
              <w:rPr>
                <w:rFonts w:ascii="Times New Roman" w:hAnsi="Times New Roman"/>
                <w:sz w:val="24"/>
                <w:szCs w:val="24"/>
                <w:lang w:val="lt-LT"/>
              </w:rPr>
              <w:t>-1.516,59 EUR</w:t>
            </w:r>
          </w:p>
        </w:tc>
        <w:tc>
          <w:tcPr>
            <w:tcW w:w="1984" w:type="dxa"/>
          </w:tcPr>
          <w:p w14:paraId="2B382E79" w14:textId="77777777" w:rsidR="00D83C2F" w:rsidRDefault="003D1D00">
            <w:pPr>
              <w:tabs>
                <w:tab w:val="left" w:pos="275"/>
              </w:tabs>
              <w:spacing w:after="0" w:line="240" w:lineRule="auto"/>
              <w:jc w:val="both"/>
              <w:rPr>
                <w:rFonts w:ascii="Times New Roman" w:hAnsi="Times New Roman"/>
                <w:sz w:val="24"/>
                <w:szCs w:val="24"/>
                <w:lang w:val="lt-LT"/>
              </w:rPr>
            </w:pPr>
            <w:r>
              <w:rPr>
                <w:rFonts w:ascii="Times New Roman" w:hAnsi="Times New Roman"/>
                <w:sz w:val="24"/>
                <w:szCs w:val="24"/>
                <w:lang w:val="lt-LT"/>
              </w:rPr>
              <w:t>-1.516,59 EUR</w:t>
            </w:r>
          </w:p>
        </w:tc>
      </w:tr>
      <w:tr w:rsidR="00D83C2F" w14:paraId="31AB761E" w14:textId="77777777" w:rsidTr="00557FAE">
        <w:tc>
          <w:tcPr>
            <w:tcW w:w="846" w:type="dxa"/>
          </w:tcPr>
          <w:p w14:paraId="49D7AFBF" w14:textId="77777777" w:rsidR="00D83C2F" w:rsidRDefault="003D1D00">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6.</w:t>
            </w:r>
          </w:p>
        </w:tc>
        <w:tc>
          <w:tcPr>
            <w:tcW w:w="5245" w:type="dxa"/>
          </w:tcPr>
          <w:p w14:paraId="727E112B" w14:textId="77777777" w:rsidR="00D83C2F" w:rsidRDefault="003D1D00">
            <w:pPr>
              <w:spacing w:after="0" w:line="240" w:lineRule="auto"/>
              <w:jc w:val="both"/>
              <w:rPr>
                <w:rFonts w:ascii="Times New Roman" w:hAnsi="Times New Roman"/>
                <w:b/>
                <w:sz w:val="24"/>
                <w:szCs w:val="24"/>
                <w:lang w:val="lt-LT"/>
              </w:rPr>
            </w:pPr>
            <w:r>
              <w:rPr>
                <w:rFonts w:ascii="Times New Roman" w:hAnsi="Times New Roman"/>
                <w:b/>
                <w:sz w:val="24"/>
                <w:szCs w:val="24"/>
                <w:lang w:val="lt-LT"/>
              </w:rPr>
              <w:t>Kultūros ministerija</w:t>
            </w:r>
          </w:p>
        </w:tc>
        <w:tc>
          <w:tcPr>
            <w:tcW w:w="1701" w:type="dxa"/>
          </w:tcPr>
          <w:p w14:paraId="69659634" w14:textId="77777777" w:rsidR="00D83C2F" w:rsidRDefault="00D83C2F">
            <w:pPr>
              <w:spacing w:after="0" w:line="240" w:lineRule="auto"/>
              <w:jc w:val="both"/>
              <w:rPr>
                <w:rFonts w:ascii="Times New Roman" w:hAnsi="Times New Roman"/>
                <w:sz w:val="24"/>
                <w:szCs w:val="24"/>
                <w:lang w:val="lt-LT"/>
              </w:rPr>
            </w:pPr>
          </w:p>
        </w:tc>
        <w:tc>
          <w:tcPr>
            <w:tcW w:w="1984" w:type="dxa"/>
          </w:tcPr>
          <w:p w14:paraId="79404532" w14:textId="77777777" w:rsidR="00D83C2F" w:rsidRDefault="00D83C2F">
            <w:pPr>
              <w:spacing w:after="0" w:line="240" w:lineRule="auto"/>
              <w:jc w:val="both"/>
              <w:rPr>
                <w:rFonts w:ascii="Times New Roman" w:hAnsi="Times New Roman"/>
                <w:sz w:val="24"/>
                <w:szCs w:val="24"/>
                <w:lang w:val="lt-LT"/>
              </w:rPr>
            </w:pPr>
          </w:p>
        </w:tc>
      </w:tr>
      <w:tr w:rsidR="00D83C2F" w14:paraId="6500524B" w14:textId="77777777" w:rsidTr="00557FAE">
        <w:tc>
          <w:tcPr>
            <w:tcW w:w="846" w:type="dxa"/>
          </w:tcPr>
          <w:p w14:paraId="19DF268E" w14:textId="77777777" w:rsidR="00D83C2F" w:rsidRDefault="00D83C2F">
            <w:pPr>
              <w:spacing w:after="0" w:line="240" w:lineRule="auto"/>
              <w:jc w:val="both"/>
              <w:rPr>
                <w:rFonts w:ascii="Times New Roman" w:hAnsi="Times New Roman"/>
                <w:bCs/>
                <w:sz w:val="24"/>
                <w:szCs w:val="24"/>
                <w:lang w:val="lt-LT"/>
              </w:rPr>
            </w:pPr>
          </w:p>
        </w:tc>
        <w:tc>
          <w:tcPr>
            <w:tcW w:w="5245" w:type="dxa"/>
          </w:tcPr>
          <w:p w14:paraId="20D6DE45"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b/>
                <w:bCs/>
                <w:i/>
                <w:iCs/>
                <w:sz w:val="24"/>
                <w:szCs w:val="24"/>
                <w:lang w:val="lt-LT"/>
              </w:rPr>
              <w:t>2016 m. pateikti derinti teisės aktų projektai, kurie priimti 2018 m.</w:t>
            </w:r>
          </w:p>
        </w:tc>
        <w:tc>
          <w:tcPr>
            <w:tcW w:w="1701" w:type="dxa"/>
          </w:tcPr>
          <w:p w14:paraId="6E19B7E2" w14:textId="77777777" w:rsidR="00D83C2F" w:rsidRDefault="00D83C2F">
            <w:pPr>
              <w:spacing w:after="0" w:line="240" w:lineRule="auto"/>
              <w:jc w:val="both"/>
              <w:rPr>
                <w:rFonts w:ascii="Times New Roman" w:hAnsi="Times New Roman"/>
                <w:sz w:val="24"/>
                <w:szCs w:val="24"/>
                <w:lang w:val="lt-LT"/>
              </w:rPr>
            </w:pPr>
          </w:p>
        </w:tc>
        <w:tc>
          <w:tcPr>
            <w:tcW w:w="1984" w:type="dxa"/>
          </w:tcPr>
          <w:p w14:paraId="6BB0497E" w14:textId="77777777" w:rsidR="00D83C2F" w:rsidRDefault="00D83C2F">
            <w:pPr>
              <w:spacing w:after="0" w:line="240" w:lineRule="auto"/>
              <w:jc w:val="both"/>
              <w:rPr>
                <w:rFonts w:ascii="Times New Roman" w:hAnsi="Times New Roman"/>
                <w:sz w:val="24"/>
                <w:szCs w:val="24"/>
                <w:lang w:val="lt-LT"/>
              </w:rPr>
            </w:pPr>
          </w:p>
        </w:tc>
      </w:tr>
      <w:tr w:rsidR="00D83C2F" w14:paraId="1AA797A5" w14:textId="77777777" w:rsidTr="00557FAE">
        <w:tc>
          <w:tcPr>
            <w:tcW w:w="846" w:type="dxa"/>
          </w:tcPr>
          <w:p w14:paraId="5861FA43" w14:textId="77777777" w:rsidR="00D83C2F" w:rsidRDefault="003D1D00">
            <w:pPr>
              <w:spacing w:after="0" w:line="240" w:lineRule="auto"/>
              <w:jc w:val="both"/>
              <w:rPr>
                <w:rFonts w:ascii="Times New Roman" w:hAnsi="Times New Roman"/>
                <w:bCs/>
                <w:sz w:val="24"/>
                <w:szCs w:val="24"/>
              </w:rPr>
            </w:pPr>
            <w:r>
              <w:rPr>
                <w:rFonts w:ascii="Times New Roman" w:hAnsi="Times New Roman"/>
                <w:bCs/>
                <w:sz w:val="24"/>
                <w:szCs w:val="24"/>
              </w:rPr>
              <w:t>6.1.</w:t>
            </w:r>
          </w:p>
        </w:tc>
        <w:tc>
          <w:tcPr>
            <w:tcW w:w="5245" w:type="dxa"/>
          </w:tcPr>
          <w:p w14:paraId="41CAAF36"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Lietuvos Respublikos kino įstatymo Nr. IX-752 pakeitimo įstatymo projektas</w:t>
            </w:r>
          </w:p>
        </w:tc>
        <w:tc>
          <w:tcPr>
            <w:tcW w:w="1701" w:type="dxa"/>
          </w:tcPr>
          <w:p w14:paraId="17B0806A" w14:textId="4D56AE00" w:rsidR="00D83C2F" w:rsidRDefault="003D1D00" w:rsidP="008568C4">
            <w:pPr>
              <w:spacing w:after="0" w:line="240" w:lineRule="auto"/>
              <w:jc w:val="both"/>
              <w:rPr>
                <w:rFonts w:ascii="Times New Roman" w:hAnsi="Times New Roman"/>
                <w:sz w:val="24"/>
                <w:szCs w:val="24"/>
                <w:lang w:val="lt-LT"/>
              </w:rPr>
            </w:pPr>
            <w:r>
              <w:rPr>
                <w:rFonts w:ascii="Times New Roman" w:hAnsi="Times New Roman"/>
                <w:sz w:val="24"/>
                <w:szCs w:val="24"/>
                <w:lang w:val="lt-LT"/>
              </w:rPr>
              <w:t>+</w:t>
            </w:r>
            <w:r w:rsidR="008568C4">
              <w:rPr>
                <w:rFonts w:ascii="Times New Roman" w:hAnsi="Times New Roman"/>
                <w:sz w:val="24"/>
                <w:szCs w:val="24"/>
                <w:lang w:val="lt-LT"/>
              </w:rPr>
              <w:t>695,92</w:t>
            </w:r>
            <w:r>
              <w:rPr>
                <w:rFonts w:ascii="Times New Roman" w:hAnsi="Times New Roman"/>
                <w:sz w:val="24"/>
                <w:szCs w:val="24"/>
                <w:lang w:val="lt-LT"/>
              </w:rPr>
              <w:t xml:space="preserve"> EUR</w:t>
            </w:r>
            <w:r w:rsidR="0067358C">
              <w:rPr>
                <w:rStyle w:val="FootnoteReference"/>
                <w:rFonts w:ascii="Times New Roman" w:hAnsi="Times New Roman"/>
                <w:sz w:val="24"/>
                <w:szCs w:val="24"/>
                <w:lang w:val="lt-LT"/>
              </w:rPr>
              <w:footnoteReference w:id="2"/>
            </w:r>
          </w:p>
        </w:tc>
        <w:tc>
          <w:tcPr>
            <w:tcW w:w="1984" w:type="dxa"/>
          </w:tcPr>
          <w:p w14:paraId="693B1528"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w:t>
            </w:r>
          </w:p>
        </w:tc>
      </w:tr>
      <w:tr w:rsidR="00D83C2F" w14:paraId="667CAC27" w14:textId="77777777" w:rsidTr="00557FAE">
        <w:tc>
          <w:tcPr>
            <w:tcW w:w="846" w:type="dxa"/>
          </w:tcPr>
          <w:p w14:paraId="2A714EF0" w14:textId="77777777" w:rsidR="00D83C2F" w:rsidRDefault="00D83C2F">
            <w:pPr>
              <w:spacing w:after="0" w:line="240" w:lineRule="auto"/>
              <w:jc w:val="both"/>
              <w:rPr>
                <w:rFonts w:ascii="Times New Roman" w:hAnsi="Times New Roman"/>
                <w:bCs/>
                <w:sz w:val="24"/>
                <w:szCs w:val="24"/>
                <w:lang w:val="lt-LT"/>
              </w:rPr>
            </w:pPr>
          </w:p>
        </w:tc>
        <w:tc>
          <w:tcPr>
            <w:tcW w:w="5245" w:type="dxa"/>
          </w:tcPr>
          <w:p w14:paraId="57EE174A"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b/>
                <w:bCs/>
                <w:i/>
                <w:iCs/>
                <w:sz w:val="24"/>
                <w:szCs w:val="24"/>
                <w:lang w:val="lt-LT"/>
              </w:rPr>
              <w:t>2017 m. pateikti derinti teisės aktų projektai, kurie priimti 2018 m.</w:t>
            </w:r>
          </w:p>
        </w:tc>
        <w:tc>
          <w:tcPr>
            <w:tcW w:w="1701" w:type="dxa"/>
          </w:tcPr>
          <w:p w14:paraId="6400645F" w14:textId="77777777" w:rsidR="00D83C2F" w:rsidRDefault="00D83C2F">
            <w:pPr>
              <w:spacing w:after="0" w:line="240" w:lineRule="auto"/>
              <w:jc w:val="both"/>
              <w:rPr>
                <w:rFonts w:ascii="Times New Roman" w:hAnsi="Times New Roman"/>
                <w:sz w:val="24"/>
                <w:szCs w:val="24"/>
                <w:lang w:val="lt-LT"/>
              </w:rPr>
            </w:pPr>
          </w:p>
        </w:tc>
        <w:tc>
          <w:tcPr>
            <w:tcW w:w="1984" w:type="dxa"/>
          </w:tcPr>
          <w:p w14:paraId="7E177F54" w14:textId="77777777" w:rsidR="00D83C2F" w:rsidRDefault="00D83C2F">
            <w:pPr>
              <w:spacing w:after="0" w:line="240" w:lineRule="auto"/>
              <w:jc w:val="both"/>
              <w:rPr>
                <w:rFonts w:ascii="Times New Roman" w:hAnsi="Times New Roman"/>
                <w:sz w:val="24"/>
                <w:szCs w:val="24"/>
                <w:lang w:val="lt-LT"/>
              </w:rPr>
            </w:pPr>
          </w:p>
        </w:tc>
      </w:tr>
      <w:tr w:rsidR="00D83C2F" w14:paraId="273B6506" w14:textId="77777777" w:rsidTr="00557FAE">
        <w:tc>
          <w:tcPr>
            <w:tcW w:w="846" w:type="dxa"/>
          </w:tcPr>
          <w:p w14:paraId="57E55113" w14:textId="77777777" w:rsidR="00D83C2F" w:rsidRDefault="00D83C2F">
            <w:pPr>
              <w:spacing w:after="0" w:line="240" w:lineRule="auto"/>
              <w:jc w:val="both"/>
              <w:rPr>
                <w:rFonts w:ascii="Times New Roman" w:hAnsi="Times New Roman"/>
                <w:bCs/>
                <w:sz w:val="24"/>
                <w:szCs w:val="24"/>
                <w:lang w:val="lt-LT"/>
              </w:rPr>
            </w:pPr>
          </w:p>
        </w:tc>
        <w:tc>
          <w:tcPr>
            <w:tcW w:w="5245" w:type="dxa"/>
          </w:tcPr>
          <w:p w14:paraId="136417E0"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b/>
                <w:sz w:val="24"/>
                <w:szCs w:val="24"/>
                <w:lang w:val="lt-LT"/>
              </w:rPr>
              <w:t>-</w:t>
            </w:r>
          </w:p>
        </w:tc>
        <w:tc>
          <w:tcPr>
            <w:tcW w:w="1701" w:type="dxa"/>
          </w:tcPr>
          <w:p w14:paraId="01F4BB47" w14:textId="77777777" w:rsidR="00D83C2F" w:rsidRDefault="00D83C2F">
            <w:pPr>
              <w:spacing w:after="0" w:line="240" w:lineRule="auto"/>
              <w:jc w:val="both"/>
              <w:rPr>
                <w:rFonts w:ascii="Times New Roman" w:hAnsi="Times New Roman"/>
                <w:sz w:val="24"/>
                <w:szCs w:val="24"/>
                <w:lang w:val="lt-LT"/>
              </w:rPr>
            </w:pPr>
          </w:p>
        </w:tc>
        <w:tc>
          <w:tcPr>
            <w:tcW w:w="1984" w:type="dxa"/>
          </w:tcPr>
          <w:p w14:paraId="24C15089" w14:textId="77777777" w:rsidR="00D83C2F" w:rsidRDefault="00D83C2F">
            <w:pPr>
              <w:spacing w:after="0" w:line="240" w:lineRule="auto"/>
              <w:jc w:val="both"/>
              <w:rPr>
                <w:rFonts w:ascii="Times New Roman" w:hAnsi="Times New Roman"/>
                <w:sz w:val="24"/>
                <w:szCs w:val="24"/>
                <w:lang w:val="lt-LT"/>
              </w:rPr>
            </w:pPr>
          </w:p>
        </w:tc>
      </w:tr>
      <w:tr w:rsidR="00D83C2F" w14:paraId="1AA3F04D" w14:textId="77777777" w:rsidTr="00557FAE">
        <w:tc>
          <w:tcPr>
            <w:tcW w:w="846" w:type="dxa"/>
          </w:tcPr>
          <w:p w14:paraId="2C9F6C13" w14:textId="77777777" w:rsidR="00D83C2F" w:rsidRDefault="00D83C2F">
            <w:pPr>
              <w:spacing w:after="0" w:line="240" w:lineRule="auto"/>
              <w:jc w:val="both"/>
              <w:rPr>
                <w:rFonts w:ascii="Times New Roman" w:hAnsi="Times New Roman"/>
                <w:bCs/>
                <w:sz w:val="24"/>
                <w:szCs w:val="24"/>
                <w:lang w:val="lt-LT"/>
              </w:rPr>
            </w:pPr>
          </w:p>
        </w:tc>
        <w:tc>
          <w:tcPr>
            <w:tcW w:w="5245" w:type="dxa"/>
          </w:tcPr>
          <w:p w14:paraId="7B01E705"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b/>
                <w:bCs/>
                <w:i/>
                <w:iCs/>
                <w:sz w:val="24"/>
                <w:szCs w:val="24"/>
                <w:lang w:val="lt-LT"/>
              </w:rPr>
              <w:t>2018 m. pateikti derinti teisės aktų projektai, kurie priimti 2018 m.</w:t>
            </w:r>
          </w:p>
        </w:tc>
        <w:tc>
          <w:tcPr>
            <w:tcW w:w="1701" w:type="dxa"/>
          </w:tcPr>
          <w:p w14:paraId="1308AE05" w14:textId="77777777" w:rsidR="00D83C2F" w:rsidRDefault="00D83C2F">
            <w:pPr>
              <w:spacing w:after="0" w:line="240" w:lineRule="auto"/>
              <w:jc w:val="both"/>
              <w:rPr>
                <w:rFonts w:ascii="Times New Roman" w:hAnsi="Times New Roman"/>
                <w:sz w:val="24"/>
                <w:szCs w:val="24"/>
                <w:lang w:val="lt-LT"/>
              </w:rPr>
            </w:pPr>
          </w:p>
        </w:tc>
        <w:tc>
          <w:tcPr>
            <w:tcW w:w="1984" w:type="dxa"/>
          </w:tcPr>
          <w:p w14:paraId="4F08AB64" w14:textId="77777777" w:rsidR="00D83C2F" w:rsidRDefault="00D83C2F">
            <w:pPr>
              <w:spacing w:after="0" w:line="240" w:lineRule="auto"/>
              <w:jc w:val="both"/>
              <w:rPr>
                <w:rFonts w:ascii="Times New Roman" w:hAnsi="Times New Roman"/>
                <w:sz w:val="24"/>
                <w:szCs w:val="24"/>
                <w:lang w:val="lt-LT"/>
              </w:rPr>
            </w:pPr>
          </w:p>
        </w:tc>
      </w:tr>
      <w:tr w:rsidR="00D83C2F" w14:paraId="1B7484E6" w14:textId="77777777" w:rsidTr="00557FAE">
        <w:tc>
          <w:tcPr>
            <w:tcW w:w="846" w:type="dxa"/>
          </w:tcPr>
          <w:p w14:paraId="1E466CB4" w14:textId="77777777" w:rsidR="00D83C2F" w:rsidRDefault="00D83C2F">
            <w:pPr>
              <w:spacing w:after="0" w:line="240" w:lineRule="auto"/>
              <w:jc w:val="both"/>
              <w:rPr>
                <w:rFonts w:ascii="Times New Roman" w:hAnsi="Times New Roman"/>
                <w:bCs/>
                <w:sz w:val="24"/>
                <w:szCs w:val="24"/>
                <w:lang w:val="lt-LT"/>
              </w:rPr>
            </w:pPr>
          </w:p>
        </w:tc>
        <w:tc>
          <w:tcPr>
            <w:tcW w:w="5245" w:type="dxa"/>
          </w:tcPr>
          <w:p w14:paraId="0EC4E7BF"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w:t>
            </w:r>
          </w:p>
        </w:tc>
        <w:tc>
          <w:tcPr>
            <w:tcW w:w="1701" w:type="dxa"/>
          </w:tcPr>
          <w:p w14:paraId="32FB4043" w14:textId="77777777" w:rsidR="00D83C2F" w:rsidRDefault="00D83C2F">
            <w:pPr>
              <w:spacing w:after="0" w:line="240" w:lineRule="auto"/>
              <w:jc w:val="both"/>
              <w:rPr>
                <w:rFonts w:ascii="Times New Roman" w:hAnsi="Times New Roman"/>
                <w:sz w:val="24"/>
                <w:szCs w:val="24"/>
                <w:lang w:val="lt-LT"/>
              </w:rPr>
            </w:pPr>
          </w:p>
        </w:tc>
        <w:tc>
          <w:tcPr>
            <w:tcW w:w="1984" w:type="dxa"/>
          </w:tcPr>
          <w:p w14:paraId="6BDD14D1" w14:textId="77777777" w:rsidR="00D83C2F" w:rsidRDefault="00D83C2F">
            <w:pPr>
              <w:spacing w:after="0" w:line="240" w:lineRule="auto"/>
              <w:jc w:val="both"/>
              <w:rPr>
                <w:rFonts w:ascii="Times New Roman" w:hAnsi="Times New Roman"/>
                <w:sz w:val="24"/>
                <w:szCs w:val="24"/>
                <w:lang w:val="lt-LT"/>
              </w:rPr>
            </w:pPr>
          </w:p>
        </w:tc>
      </w:tr>
      <w:tr w:rsidR="00D83C2F" w14:paraId="4CB9E871" w14:textId="77777777" w:rsidTr="00557FAE">
        <w:tc>
          <w:tcPr>
            <w:tcW w:w="846" w:type="dxa"/>
          </w:tcPr>
          <w:p w14:paraId="601B1F7A" w14:textId="77777777" w:rsidR="00D83C2F" w:rsidRDefault="003D1D00">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7.</w:t>
            </w:r>
          </w:p>
        </w:tc>
        <w:tc>
          <w:tcPr>
            <w:tcW w:w="5245" w:type="dxa"/>
          </w:tcPr>
          <w:p w14:paraId="0B9386CE" w14:textId="77777777" w:rsidR="00D83C2F" w:rsidRDefault="003D1D00">
            <w:pPr>
              <w:spacing w:after="0" w:line="240" w:lineRule="auto"/>
              <w:jc w:val="both"/>
              <w:rPr>
                <w:rFonts w:ascii="Times New Roman" w:hAnsi="Times New Roman"/>
                <w:b/>
                <w:color w:val="00B050"/>
                <w:sz w:val="24"/>
                <w:szCs w:val="24"/>
                <w:lang w:val="lt-LT"/>
              </w:rPr>
            </w:pPr>
            <w:r>
              <w:rPr>
                <w:rFonts w:ascii="Times New Roman" w:hAnsi="Times New Roman"/>
                <w:b/>
                <w:sz w:val="24"/>
                <w:szCs w:val="24"/>
                <w:lang w:val="lt-LT"/>
              </w:rPr>
              <w:t>Ryšių reguliavimo tarnyba</w:t>
            </w:r>
          </w:p>
        </w:tc>
        <w:tc>
          <w:tcPr>
            <w:tcW w:w="1701" w:type="dxa"/>
          </w:tcPr>
          <w:p w14:paraId="35A74D80" w14:textId="77777777" w:rsidR="00D83C2F" w:rsidRDefault="00D83C2F">
            <w:pPr>
              <w:spacing w:after="0" w:line="240" w:lineRule="auto"/>
              <w:jc w:val="both"/>
              <w:rPr>
                <w:rFonts w:ascii="Times New Roman" w:hAnsi="Times New Roman"/>
                <w:sz w:val="24"/>
                <w:szCs w:val="24"/>
                <w:lang w:val="lt-LT"/>
              </w:rPr>
            </w:pPr>
          </w:p>
        </w:tc>
        <w:tc>
          <w:tcPr>
            <w:tcW w:w="1984" w:type="dxa"/>
          </w:tcPr>
          <w:p w14:paraId="6E54F7F8" w14:textId="77777777" w:rsidR="00D83C2F" w:rsidRDefault="00D83C2F">
            <w:pPr>
              <w:spacing w:after="0" w:line="240" w:lineRule="auto"/>
              <w:jc w:val="both"/>
              <w:rPr>
                <w:rFonts w:ascii="Times New Roman" w:hAnsi="Times New Roman"/>
                <w:sz w:val="24"/>
                <w:szCs w:val="24"/>
                <w:lang w:val="lt-LT"/>
              </w:rPr>
            </w:pPr>
          </w:p>
        </w:tc>
      </w:tr>
      <w:tr w:rsidR="00D83C2F" w14:paraId="76EBBDAC" w14:textId="77777777" w:rsidTr="00557FAE">
        <w:tc>
          <w:tcPr>
            <w:tcW w:w="846" w:type="dxa"/>
          </w:tcPr>
          <w:p w14:paraId="131720ED" w14:textId="77777777" w:rsidR="00D83C2F" w:rsidRDefault="00D83C2F">
            <w:pPr>
              <w:spacing w:after="0" w:line="240" w:lineRule="auto"/>
              <w:jc w:val="both"/>
              <w:rPr>
                <w:rFonts w:ascii="Times New Roman" w:hAnsi="Times New Roman"/>
                <w:bCs/>
                <w:sz w:val="24"/>
                <w:szCs w:val="24"/>
                <w:lang w:val="lt-LT"/>
              </w:rPr>
            </w:pPr>
          </w:p>
        </w:tc>
        <w:tc>
          <w:tcPr>
            <w:tcW w:w="5245" w:type="dxa"/>
          </w:tcPr>
          <w:p w14:paraId="7956F0D2" w14:textId="77777777" w:rsidR="00D83C2F" w:rsidRDefault="003D1D00">
            <w:pPr>
              <w:spacing w:after="0" w:line="240" w:lineRule="auto"/>
              <w:jc w:val="both"/>
              <w:rPr>
                <w:rFonts w:ascii="Times New Roman" w:hAnsi="Times New Roman"/>
                <w:b/>
                <w:sz w:val="24"/>
                <w:szCs w:val="24"/>
                <w:lang w:val="lt-LT"/>
              </w:rPr>
            </w:pPr>
            <w:r>
              <w:rPr>
                <w:rFonts w:ascii="Times New Roman" w:hAnsi="Times New Roman"/>
                <w:b/>
                <w:bCs/>
                <w:i/>
                <w:iCs/>
                <w:sz w:val="24"/>
                <w:szCs w:val="24"/>
                <w:lang w:val="lt-LT"/>
              </w:rPr>
              <w:t>2016 m. pateikti derinti teisės aktų projektai, kurie priimti 2018 m.</w:t>
            </w:r>
          </w:p>
        </w:tc>
        <w:tc>
          <w:tcPr>
            <w:tcW w:w="1701" w:type="dxa"/>
          </w:tcPr>
          <w:p w14:paraId="1761A87F" w14:textId="77777777" w:rsidR="00D83C2F" w:rsidRDefault="00D83C2F">
            <w:pPr>
              <w:spacing w:after="0" w:line="240" w:lineRule="auto"/>
              <w:jc w:val="both"/>
              <w:rPr>
                <w:rFonts w:ascii="Times New Roman" w:hAnsi="Times New Roman"/>
                <w:sz w:val="24"/>
                <w:szCs w:val="24"/>
                <w:lang w:val="lt-LT"/>
              </w:rPr>
            </w:pPr>
          </w:p>
        </w:tc>
        <w:tc>
          <w:tcPr>
            <w:tcW w:w="1984" w:type="dxa"/>
          </w:tcPr>
          <w:p w14:paraId="1889BB86" w14:textId="77777777" w:rsidR="00D83C2F" w:rsidRDefault="00D83C2F">
            <w:pPr>
              <w:spacing w:after="0" w:line="240" w:lineRule="auto"/>
              <w:jc w:val="both"/>
              <w:rPr>
                <w:rFonts w:ascii="Times New Roman" w:hAnsi="Times New Roman"/>
                <w:sz w:val="24"/>
                <w:szCs w:val="24"/>
                <w:lang w:val="lt-LT"/>
              </w:rPr>
            </w:pPr>
          </w:p>
        </w:tc>
      </w:tr>
      <w:tr w:rsidR="00D83C2F" w14:paraId="5352F219" w14:textId="77777777" w:rsidTr="00557FAE">
        <w:tc>
          <w:tcPr>
            <w:tcW w:w="846" w:type="dxa"/>
          </w:tcPr>
          <w:p w14:paraId="4CD85FF4" w14:textId="77777777" w:rsidR="00D83C2F" w:rsidRDefault="00D83C2F">
            <w:pPr>
              <w:spacing w:after="0" w:line="240" w:lineRule="auto"/>
              <w:jc w:val="both"/>
              <w:rPr>
                <w:rFonts w:ascii="Times New Roman" w:hAnsi="Times New Roman"/>
                <w:bCs/>
                <w:sz w:val="24"/>
                <w:szCs w:val="24"/>
                <w:lang w:val="lt-LT"/>
              </w:rPr>
            </w:pPr>
          </w:p>
        </w:tc>
        <w:tc>
          <w:tcPr>
            <w:tcW w:w="5245" w:type="dxa"/>
          </w:tcPr>
          <w:p w14:paraId="23E5DFD8" w14:textId="77777777" w:rsidR="00D83C2F" w:rsidRDefault="003D1D00">
            <w:pPr>
              <w:spacing w:after="0" w:line="240" w:lineRule="auto"/>
              <w:jc w:val="both"/>
              <w:rPr>
                <w:rFonts w:ascii="Times New Roman" w:hAnsi="Times New Roman"/>
                <w:b/>
                <w:sz w:val="24"/>
                <w:szCs w:val="24"/>
                <w:lang w:val="lt-LT"/>
              </w:rPr>
            </w:pPr>
            <w:r>
              <w:rPr>
                <w:rFonts w:ascii="Times New Roman" w:hAnsi="Times New Roman"/>
                <w:bCs/>
                <w:iCs/>
                <w:sz w:val="24"/>
                <w:szCs w:val="24"/>
                <w:lang w:val="lt-LT"/>
              </w:rPr>
              <w:t>-</w:t>
            </w:r>
          </w:p>
        </w:tc>
        <w:tc>
          <w:tcPr>
            <w:tcW w:w="1701" w:type="dxa"/>
          </w:tcPr>
          <w:p w14:paraId="44C930E5" w14:textId="77777777" w:rsidR="00D83C2F" w:rsidRDefault="00D83C2F">
            <w:pPr>
              <w:spacing w:after="0" w:line="240" w:lineRule="auto"/>
              <w:jc w:val="both"/>
              <w:rPr>
                <w:rFonts w:ascii="Times New Roman" w:hAnsi="Times New Roman"/>
                <w:sz w:val="24"/>
                <w:szCs w:val="24"/>
                <w:lang w:val="lt-LT"/>
              </w:rPr>
            </w:pPr>
          </w:p>
        </w:tc>
        <w:tc>
          <w:tcPr>
            <w:tcW w:w="1984" w:type="dxa"/>
          </w:tcPr>
          <w:p w14:paraId="75658958" w14:textId="77777777" w:rsidR="00D83C2F" w:rsidRDefault="00D83C2F">
            <w:pPr>
              <w:spacing w:after="0" w:line="240" w:lineRule="auto"/>
              <w:jc w:val="both"/>
              <w:rPr>
                <w:rFonts w:ascii="Times New Roman" w:hAnsi="Times New Roman"/>
                <w:sz w:val="24"/>
                <w:szCs w:val="24"/>
                <w:lang w:val="lt-LT"/>
              </w:rPr>
            </w:pPr>
          </w:p>
        </w:tc>
      </w:tr>
      <w:tr w:rsidR="00D83C2F" w14:paraId="31FE3650" w14:textId="77777777" w:rsidTr="00557FAE">
        <w:tc>
          <w:tcPr>
            <w:tcW w:w="846" w:type="dxa"/>
          </w:tcPr>
          <w:p w14:paraId="301E901C" w14:textId="77777777" w:rsidR="00D83C2F" w:rsidRDefault="00D83C2F">
            <w:pPr>
              <w:spacing w:after="0" w:line="240" w:lineRule="auto"/>
              <w:jc w:val="both"/>
              <w:rPr>
                <w:rFonts w:ascii="Times New Roman" w:hAnsi="Times New Roman"/>
                <w:bCs/>
                <w:sz w:val="24"/>
                <w:szCs w:val="24"/>
                <w:lang w:val="lt-LT"/>
              </w:rPr>
            </w:pPr>
          </w:p>
        </w:tc>
        <w:tc>
          <w:tcPr>
            <w:tcW w:w="5245" w:type="dxa"/>
          </w:tcPr>
          <w:p w14:paraId="1F8B52A6" w14:textId="77777777" w:rsidR="00D83C2F" w:rsidRDefault="003D1D00">
            <w:pPr>
              <w:spacing w:after="0" w:line="240" w:lineRule="auto"/>
              <w:jc w:val="both"/>
              <w:rPr>
                <w:rFonts w:ascii="Times New Roman" w:hAnsi="Times New Roman"/>
                <w:b/>
                <w:sz w:val="24"/>
                <w:szCs w:val="24"/>
                <w:lang w:val="lt-LT"/>
              </w:rPr>
            </w:pPr>
            <w:r>
              <w:rPr>
                <w:rFonts w:ascii="Times New Roman" w:hAnsi="Times New Roman"/>
                <w:b/>
                <w:bCs/>
                <w:i/>
                <w:iCs/>
                <w:sz w:val="24"/>
                <w:szCs w:val="24"/>
                <w:lang w:val="lt-LT"/>
              </w:rPr>
              <w:t>2017 m. pateikti derinti teisės aktų projektai, kurie priimti 2018 m.</w:t>
            </w:r>
          </w:p>
        </w:tc>
        <w:tc>
          <w:tcPr>
            <w:tcW w:w="1701" w:type="dxa"/>
          </w:tcPr>
          <w:p w14:paraId="3EEE60EE" w14:textId="77777777" w:rsidR="00D83C2F" w:rsidRDefault="00D83C2F">
            <w:pPr>
              <w:spacing w:after="0" w:line="240" w:lineRule="auto"/>
              <w:jc w:val="both"/>
              <w:rPr>
                <w:rFonts w:ascii="Times New Roman" w:hAnsi="Times New Roman"/>
                <w:sz w:val="24"/>
                <w:szCs w:val="24"/>
                <w:lang w:val="lt-LT"/>
              </w:rPr>
            </w:pPr>
          </w:p>
        </w:tc>
        <w:tc>
          <w:tcPr>
            <w:tcW w:w="1984" w:type="dxa"/>
          </w:tcPr>
          <w:p w14:paraId="5A094DE5" w14:textId="77777777" w:rsidR="00D83C2F" w:rsidRDefault="00D83C2F">
            <w:pPr>
              <w:spacing w:after="0" w:line="240" w:lineRule="auto"/>
              <w:jc w:val="both"/>
              <w:rPr>
                <w:rFonts w:ascii="Times New Roman" w:hAnsi="Times New Roman"/>
                <w:sz w:val="24"/>
                <w:szCs w:val="24"/>
                <w:lang w:val="lt-LT"/>
              </w:rPr>
            </w:pPr>
          </w:p>
        </w:tc>
      </w:tr>
      <w:tr w:rsidR="00D83C2F" w14:paraId="50B8C1CB" w14:textId="77777777" w:rsidTr="00557FAE">
        <w:tc>
          <w:tcPr>
            <w:tcW w:w="846" w:type="dxa"/>
          </w:tcPr>
          <w:p w14:paraId="00767907" w14:textId="77777777" w:rsidR="00D83C2F" w:rsidRDefault="00D83C2F">
            <w:pPr>
              <w:spacing w:after="0" w:line="240" w:lineRule="auto"/>
              <w:jc w:val="both"/>
              <w:rPr>
                <w:rFonts w:ascii="Times New Roman" w:hAnsi="Times New Roman"/>
                <w:bCs/>
                <w:sz w:val="24"/>
                <w:szCs w:val="24"/>
                <w:lang w:val="lt-LT"/>
              </w:rPr>
            </w:pPr>
          </w:p>
        </w:tc>
        <w:tc>
          <w:tcPr>
            <w:tcW w:w="5245" w:type="dxa"/>
          </w:tcPr>
          <w:p w14:paraId="5C0DAC7A" w14:textId="77777777" w:rsidR="00D83C2F" w:rsidRDefault="003D1D00">
            <w:pPr>
              <w:spacing w:after="0" w:line="240" w:lineRule="auto"/>
              <w:jc w:val="both"/>
              <w:rPr>
                <w:rFonts w:ascii="Times New Roman" w:hAnsi="Times New Roman"/>
                <w:b/>
                <w:sz w:val="24"/>
                <w:szCs w:val="24"/>
                <w:lang w:val="lt-LT"/>
              </w:rPr>
            </w:pPr>
            <w:r>
              <w:rPr>
                <w:rFonts w:ascii="Times New Roman" w:hAnsi="Times New Roman"/>
                <w:sz w:val="24"/>
                <w:szCs w:val="24"/>
                <w:lang w:val="lt-LT"/>
              </w:rPr>
              <w:t>–</w:t>
            </w:r>
          </w:p>
        </w:tc>
        <w:tc>
          <w:tcPr>
            <w:tcW w:w="1701" w:type="dxa"/>
          </w:tcPr>
          <w:p w14:paraId="139EA13C" w14:textId="77777777" w:rsidR="00D83C2F" w:rsidRDefault="00D83C2F">
            <w:pPr>
              <w:spacing w:after="0" w:line="240" w:lineRule="auto"/>
              <w:jc w:val="both"/>
              <w:rPr>
                <w:rFonts w:ascii="Times New Roman" w:hAnsi="Times New Roman"/>
                <w:sz w:val="24"/>
                <w:szCs w:val="24"/>
                <w:lang w:val="lt-LT"/>
              </w:rPr>
            </w:pPr>
          </w:p>
        </w:tc>
        <w:tc>
          <w:tcPr>
            <w:tcW w:w="1984" w:type="dxa"/>
          </w:tcPr>
          <w:p w14:paraId="479C42BA" w14:textId="77777777" w:rsidR="00D83C2F" w:rsidRDefault="00D83C2F">
            <w:pPr>
              <w:spacing w:after="0" w:line="240" w:lineRule="auto"/>
              <w:jc w:val="both"/>
              <w:rPr>
                <w:rFonts w:ascii="Times New Roman" w:hAnsi="Times New Roman"/>
                <w:sz w:val="24"/>
                <w:szCs w:val="24"/>
                <w:lang w:val="lt-LT"/>
              </w:rPr>
            </w:pPr>
          </w:p>
        </w:tc>
      </w:tr>
      <w:tr w:rsidR="00D83C2F" w14:paraId="232B5753" w14:textId="77777777" w:rsidTr="00557FAE">
        <w:tc>
          <w:tcPr>
            <w:tcW w:w="846" w:type="dxa"/>
          </w:tcPr>
          <w:p w14:paraId="5AEF7BFC" w14:textId="77777777" w:rsidR="00D83C2F" w:rsidRDefault="00D83C2F">
            <w:pPr>
              <w:spacing w:after="0" w:line="240" w:lineRule="auto"/>
              <w:jc w:val="both"/>
              <w:rPr>
                <w:rFonts w:ascii="Times New Roman" w:hAnsi="Times New Roman"/>
                <w:bCs/>
                <w:sz w:val="24"/>
                <w:szCs w:val="24"/>
                <w:lang w:val="lt-LT"/>
              </w:rPr>
            </w:pPr>
          </w:p>
        </w:tc>
        <w:tc>
          <w:tcPr>
            <w:tcW w:w="5245" w:type="dxa"/>
          </w:tcPr>
          <w:p w14:paraId="30745A53" w14:textId="77777777" w:rsidR="00D83C2F" w:rsidRDefault="003D1D00">
            <w:pPr>
              <w:spacing w:after="0" w:line="240" w:lineRule="auto"/>
              <w:jc w:val="both"/>
              <w:rPr>
                <w:rFonts w:ascii="Times New Roman" w:hAnsi="Times New Roman"/>
                <w:b/>
                <w:sz w:val="24"/>
                <w:szCs w:val="24"/>
                <w:lang w:val="lt-LT"/>
              </w:rPr>
            </w:pPr>
            <w:r>
              <w:rPr>
                <w:rFonts w:ascii="Times New Roman" w:hAnsi="Times New Roman"/>
                <w:b/>
                <w:bCs/>
                <w:i/>
                <w:iCs/>
                <w:sz w:val="24"/>
                <w:szCs w:val="24"/>
                <w:lang w:val="lt-LT"/>
              </w:rPr>
              <w:t>2018 m. pateikti derinti teisės aktų projektai, kurie priimti 2018 m.</w:t>
            </w:r>
          </w:p>
        </w:tc>
        <w:tc>
          <w:tcPr>
            <w:tcW w:w="1701" w:type="dxa"/>
          </w:tcPr>
          <w:p w14:paraId="7AB9EB94" w14:textId="77777777" w:rsidR="00D83C2F" w:rsidRDefault="00D83C2F">
            <w:pPr>
              <w:spacing w:after="0" w:line="240" w:lineRule="auto"/>
              <w:jc w:val="both"/>
              <w:rPr>
                <w:rFonts w:ascii="Times New Roman" w:hAnsi="Times New Roman"/>
                <w:sz w:val="24"/>
                <w:szCs w:val="24"/>
                <w:lang w:val="lt-LT"/>
              </w:rPr>
            </w:pPr>
          </w:p>
        </w:tc>
        <w:tc>
          <w:tcPr>
            <w:tcW w:w="1984" w:type="dxa"/>
          </w:tcPr>
          <w:p w14:paraId="498F8D44" w14:textId="77777777" w:rsidR="00D83C2F" w:rsidRDefault="00D83C2F">
            <w:pPr>
              <w:spacing w:after="0" w:line="240" w:lineRule="auto"/>
              <w:jc w:val="both"/>
              <w:rPr>
                <w:rFonts w:ascii="Times New Roman" w:hAnsi="Times New Roman"/>
                <w:sz w:val="24"/>
                <w:szCs w:val="24"/>
                <w:lang w:val="lt-LT"/>
              </w:rPr>
            </w:pPr>
          </w:p>
        </w:tc>
      </w:tr>
      <w:tr w:rsidR="00D83C2F" w14:paraId="0EF28FFE" w14:textId="77777777" w:rsidTr="00557FAE">
        <w:tc>
          <w:tcPr>
            <w:tcW w:w="846" w:type="dxa"/>
          </w:tcPr>
          <w:p w14:paraId="50C1DB06" w14:textId="77777777" w:rsidR="00D83C2F" w:rsidRDefault="003D1D00">
            <w:pPr>
              <w:spacing w:after="0" w:line="240" w:lineRule="auto"/>
              <w:jc w:val="both"/>
              <w:rPr>
                <w:rFonts w:ascii="Times New Roman" w:hAnsi="Times New Roman"/>
                <w:bCs/>
                <w:sz w:val="24"/>
                <w:szCs w:val="24"/>
              </w:rPr>
            </w:pPr>
            <w:r>
              <w:rPr>
                <w:rFonts w:ascii="Times New Roman" w:hAnsi="Times New Roman"/>
                <w:bCs/>
                <w:sz w:val="24"/>
                <w:szCs w:val="24"/>
              </w:rPr>
              <w:t>7.1.</w:t>
            </w:r>
          </w:p>
        </w:tc>
        <w:tc>
          <w:tcPr>
            <w:tcW w:w="5245" w:type="dxa"/>
          </w:tcPr>
          <w:p w14:paraId="37FC6725"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Lietuvos Respublikos ryšių reguliavimo tarnybos direktoriaus įsakymo „Dėl Lietuvos Respublikos ryšių reguliavimo tarnybos direktoriaus 2006 m. vasario 15 d. įsakymo Nr. 1V-214 „Dėl Reikalavimų universaliųjų paslaugų kokybei aprašo ir Reikalavimų universaliųjų paslaugų teikėjams, užtikrinant taksofonu teikiamų viešųjų telefono ryšio paslaugų prieinamumą, įskaitant taksofonų prieinamumą neįgaliems šių paslaugų gavėjams, aprašo patvirtinimo“ pakeitimo“ projektas</w:t>
            </w:r>
          </w:p>
        </w:tc>
        <w:tc>
          <w:tcPr>
            <w:tcW w:w="1701" w:type="dxa"/>
          </w:tcPr>
          <w:p w14:paraId="690DDAD8"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+67,05 EUR</w:t>
            </w:r>
          </w:p>
        </w:tc>
        <w:tc>
          <w:tcPr>
            <w:tcW w:w="1984" w:type="dxa"/>
          </w:tcPr>
          <w:p w14:paraId="53917998"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w:t>
            </w:r>
          </w:p>
        </w:tc>
      </w:tr>
      <w:tr w:rsidR="00D83C2F" w14:paraId="3EFAB99F" w14:textId="77777777" w:rsidTr="00557FAE">
        <w:tc>
          <w:tcPr>
            <w:tcW w:w="846" w:type="dxa"/>
          </w:tcPr>
          <w:p w14:paraId="0A8AB99A" w14:textId="77777777" w:rsidR="00D83C2F" w:rsidRDefault="003D1D00">
            <w:pPr>
              <w:spacing w:after="0" w:line="240" w:lineRule="auto"/>
              <w:jc w:val="both"/>
              <w:rPr>
                <w:rFonts w:ascii="Times New Roman" w:hAnsi="Times New Roman"/>
                <w:bCs/>
                <w:sz w:val="24"/>
                <w:szCs w:val="24"/>
              </w:rPr>
            </w:pPr>
            <w:r>
              <w:rPr>
                <w:rFonts w:ascii="Times New Roman" w:hAnsi="Times New Roman"/>
                <w:bCs/>
                <w:sz w:val="24"/>
                <w:szCs w:val="24"/>
              </w:rPr>
              <w:t>7.2.</w:t>
            </w:r>
          </w:p>
        </w:tc>
        <w:tc>
          <w:tcPr>
            <w:tcW w:w="5245" w:type="dxa"/>
          </w:tcPr>
          <w:p w14:paraId="06FEF083"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Ryšių reguliavimo tarnybos direktoriaus įsakymo "Dėl Viešųjų ryšių tinklų vientisumo užtikrinimo taisyklių patvirtinimo" projektas</w:t>
            </w:r>
          </w:p>
        </w:tc>
        <w:tc>
          <w:tcPr>
            <w:tcW w:w="1701" w:type="dxa"/>
          </w:tcPr>
          <w:p w14:paraId="7D5D8177" w14:textId="5F98680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-34.9</w:t>
            </w:r>
            <w:r w:rsidR="00257251">
              <w:rPr>
                <w:rFonts w:ascii="Times New Roman" w:hAnsi="Times New Roman"/>
                <w:sz w:val="24"/>
                <w:szCs w:val="24"/>
                <w:lang w:val="lt-LT"/>
              </w:rPr>
              <w:t>89</w:t>
            </w:r>
            <w:r>
              <w:rPr>
                <w:rFonts w:ascii="Times New Roman" w:hAnsi="Times New Roman"/>
                <w:sz w:val="24"/>
                <w:szCs w:val="24"/>
                <w:lang w:val="lt-LT"/>
              </w:rPr>
              <w:t>,</w:t>
            </w:r>
            <w:r w:rsidR="00257251">
              <w:rPr>
                <w:rFonts w:ascii="Times New Roman" w:hAnsi="Times New Roman"/>
                <w:sz w:val="24"/>
                <w:szCs w:val="24"/>
                <w:lang w:val="lt-LT"/>
              </w:rPr>
              <w:t>2</w:t>
            </w:r>
            <w:r>
              <w:rPr>
                <w:rFonts w:ascii="Times New Roman" w:hAnsi="Times New Roman"/>
                <w:sz w:val="24"/>
                <w:szCs w:val="24"/>
                <w:lang w:val="lt-LT"/>
              </w:rPr>
              <w:t>2 EUR</w:t>
            </w:r>
          </w:p>
        </w:tc>
        <w:tc>
          <w:tcPr>
            <w:tcW w:w="1984" w:type="dxa"/>
          </w:tcPr>
          <w:p w14:paraId="073CB50F"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w:t>
            </w:r>
          </w:p>
        </w:tc>
      </w:tr>
      <w:tr w:rsidR="00D83C2F" w14:paraId="3E08704E" w14:textId="77777777" w:rsidTr="00557FAE">
        <w:tc>
          <w:tcPr>
            <w:tcW w:w="846" w:type="dxa"/>
          </w:tcPr>
          <w:p w14:paraId="33AFD2F1" w14:textId="77777777" w:rsidR="00D83C2F" w:rsidRDefault="003D1D00">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8.</w:t>
            </w:r>
          </w:p>
        </w:tc>
        <w:tc>
          <w:tcPr>
            <w:tcW w:w="5245" w:type="dxa"/>
          </w:tcPr>
          <w:p w14:paraId="7B3C3AA5" w14:textId="77777777" w:rsidR="00D83C2F" w:rsidRDefault="003D1D00">
            <w:pPr>
              <w:spacing w:after="0" w:line="240" w:lineRule="auto"/>
              <w:jc w:val="both"/>
              <w:rPr>
                <w:rFonts w:ascii="Times New Roman" w:hAnsi="Times New Roman"/>
                <w:b/>
                <w:sz w:val="24"/>
                <w:szCs w:val="24"/>
                <w:lang w:val="lt-LT"/>
              </w:rPr>
            </w:pPr>
            <w:r>
              <w:rPr>
                <w:rFonts w:ascii="Times New Roman" w:hAnsi="Times New Roman"/>
                <w:b/>
                <w:sz w:val="24"/>
                <w:szCs w:val="24"/>
                <w:lang w:val="lt-LT"/>
              </w:rPr>
              <w:t>Susisiekimo ministerija</w:t>
            </w:r>
          </w:p>
        </w:tc>
        <w:tc>
          <w:tcPr>
            <w:tcW w:w="1701" w:type="dxa"/>
          </w:tcPr>
          <w:p w14:paraId="50A2B6A3" w14:textId="77777777" w:rsidR="00D83C2F" w:rsidRDefault="00D83C2F">
            <w:pPr>
              <w:spacing w:after="0" w:line="240" w:lineRule="auto"/>
              <w:jc w:val="both"/>
              <w:rPr>
                <w:rFonts w:ascii="Times New Roman" w:hAnsi="Times New Roman"/>
                <w:sz w:val="24"/>
                <w:szCs w:val="24"/>
                <w:lang w:val="lt-LT"/>
              </w:rPr>
            </w:pPr>
          </w:p>
        </w:tc>
        <w:tc>
          <w:tcPr>
            <w:tcW w:w="1984" w:type="dxa"/>
          </w:tcPr>
          <w:p w14:paraId="0D457E3C" w14:textId="77777777" w:rsidR="00D83C2F" w:rsidRDefault="00D83C2F">
            <w:pPr>
              <w:spacing w:after="0" w:line="240" w:lineRule="auto"/>
              <w:jc w:val="both"/>
              <w:rPr>
                <w:rFonts w:ascii="Times New Roman" w:hAnsi="Times New Roman"/>
                <w:sz w:val="24"/>
                <w:szCs w:val="24"/>
                <w:lang w:val="lt-LT"/>
              </w:rPr>
            </w:pPr>
          </w:p>
        </w:tc>
      </w:tr>
      <w:tr w:rsidR="00D83C2F" w14:paraId="0D377A84" w14:textId="77777777" w:rsidTr="00557FAE">
        <w:tc>
          <w:tcPr>
            <w:tcW w:w="846" w:type="dxa"/>
          </w:tcPr>
          <w:p w14:paraId="64C93620" w14:textId="77777777" w:rsidR="00D83C2F" w:rsidRDefault="00D83C2F">
            <w:pPr>
              <w:spacing w:after="0" w:line="240" w:lineRule="auto"/>
              <w:jc w:val="both"/>
              <w:rPr>
                <w:rFonts w:ascii="Times New Roman" w:hAnsi="Times New Roman"/>
                <w:bCs/>
                <w:sz w:val="24"/>
                <w:szCs w:val="24"/>
                <w:lang w:val="lt-LT"/>
              </w:rPr>
            </w:pPr>
          </w:p>
        </w:tc>
        <w:tc>
          <w:tcPr>
            <w:tcW w:w="5245" w:type="dxa"/>
          </w:tcPr>
          <w:p w14:paraId="162E6902" w14:textId="77777777" w:rsidR="00D83C2F" w:rsidRDefault="003D1D00">
            <w:pPr>
              <w:spacing w:after="0" w:line="240" w:lineRule="auto"/>
              <w:jc w:val="both"/>
              <w:rPr>
                <w:rFonts w:ascii="Times New Roman" w:hAnsi="Times New Roman"/>
                <w:b/>
                <w:bCs/>
                <w:i/>
                <w:iCs/>
                <w:sz w:val="24"/>
                <w:szCs w:val="24"/>
                <w:lang w:val="lt-LT"/>
              </w:rPr>
            </w:pPr>
            <w:r>
              <w:rPr>
                <w:rFonts w:ascii="Times New Roman" w:hAnsi="Times New Roman"/>
                <w:b/>
                <w:bCs/>
                <w:i/>
                <w:iCs/>
                <w:sz w:val="24"/>
                <w:szCs w:val="24"/>
                <w:lang w:val="lt-LT"/>
              </w:rPr>
              <w:t>2016 m. pateikti derinti teisės aktų projektai, kurie priimti 2018 m.</w:t>
            </w:r>
          </w:p>
        </w:tc>
        <w:tc>
          <w:tcPr>
            <w:tcW w:w="1701" w:type="dxa"/>
          </w:tcPr>
          <w:p w14:paraId="0D7F1D1D" w14:textId="77777777" w:rsidR="00D83C2F" w:rsidRDefault="00D83C2F">
            <w:pPr>
              <w:spacing w:after="0" w:line="240" w:lineRule="auto"/>
              <w:jc w:val="both"/>
              <w:rPr>
                <w:rFonts w:ascii="Times New Roman" w:hAnsi="Times New Roman"/>
                <w:sz w:val="24"/>
                <w:szCs w:val="24"/>
                <w:lang w:val="lt-LT"/>
              </w:rPr>
            </w:pPr>
          </w:p>
        </w:tc>
        <w:tc>
          <w:tcPr>
            <w:tcW w:w="1984" w:type="dxa"/>
          </w:tcPr>
          <w:p w14:paraId="608C9B87" w14:textId="77777777" w:rsidR="00D83C2F" w:rsidRDefault="00D83C2F">
            <w:pPr>
              <w:spacing w:after="0" w:line="240" w:lineRule="auto"/>
              <w:jc w:val="both"/>
              <w:rPr>
                <w:rFonts w:ascii="Times New Roman" w:hAnsi="Times New Roman"/>
                <w:sz w:val="24"/>
                <w:szCs w:val="24"/>
                <w:lang w:val="lt-LT"/>
              </w:rPr>
            </w:pPr>
          </w:p>
        </w:tc>
      </w:tr>
      <w:tr w:rsidR="00D83C2F" w14:paraId="753C52F9" w14:textId="77777777" w:rsidTr="0002310D">
        <w:tc>
          <w:tcPr>
            <w:tcW w:w="846" w:type="dxa"/>
            <w:shd w:val="clear" w:color="auto" w:fill="FFFFFF" w:themeFill="background1"/>
          </w:tcPr>
          <w:p w14:paraId="2463BFB8" w14:textId="77777777" w:rsidR="00D83C2F" w:rsidRDefault="003D1D00">
            <w:pPr>
              <w:spacing w:after="0" w:line="240" w:lineRule="auto"/>
              <w:jc w:val="both"/>
              <w:rPr>
                <w:rFonts w:ascii="Times New Roman" w:hAnsi="Times New Roman"/>
                <w:bCs/>
                <w:sz w:val="24"/>
                <w:szCs w:val="24"/>
              </w:rPr>
            </w:pPr>
            <w:r>
              <w:rPr>
                <w:rFonts w:ascii="Times New Roman" w:hAnsi="Times New Roman"/>
                <w:bCs/>
                <w:sz w:val="24"/>
                <w:szCs w:val="24"/>
              </w:rPr>
              <w:t>8.1.</w:t>
            </w:r>
          </w:p>
        </w:tc>
        <w:tc>
          <w:tcPr>
            <w:tcW w:w="5245" w:type="dxa"/>
            <w:shd w:val="clear" w:color="auto" w:fill="FFFFFF" w:themeFill="background1"/>
          </w:tcPr>
          <w:p w14:paraId="21BEBE4D" w14:textId="322A43CB" w:rsidR="00D83C2F" w:rsidRDefault="003D1D00">
            <w:pPr>
              <w:spacing w:after="0" w:line="240" w:lineRule="auto"/>
              <w:jc w:val="both"/>
              <w:rPr>
                <w:rFonts w:ascii="Times New Roman" w:hAnsi="Times New Roman"/>
                <w:bCs/>
                <w:iCs/>
                <w:sz w:val="24"/>
                <w:szCs w:val="24"/>
                <w:lang w:val="lt-LT"/>
              </w:rPr>
            </w:pPr>
            <w:r>
              <w:rPr>
                <w:rFonts w:ascii="Times New Roman" w:hAnsi="Times New Roman"/>
                <w:bCs/>
                <w:iCs/>
                <w:sz w:val="24"/>
                <w:szCs w:val="24"/>
                <w:lang w:val="lt-LT"/>
              </w:rPr>
              <w:t xml:space="preserve">Lietuvos Respublikos </w:t>
            </w:r>
            <w:r w:rsidR="0025705E">
              <w:rPr>
                <w:rFonts w:ascii="Times New Roman" w:hAnsi="Times New Roman"/>
                <w:bCs/>
                <w:iCs/>
                <w:sz w:val="24"/>
                <w:szCs w:val="24"/>
                <w:lang w:val="lt-LT"/>
              </w:rPr>
              <w:t xml:space="preserve">elektroninės atpažinties ir elektroninių operacijų </w:t>
            </w:r>
            <w:r>
              <w:rPr>
                <w:rFonts w:ascii="Times New Roman" w:hAnsi="Times New Roman"/>
                <w:bCs/>
                <w:iCs/>
                <w:sz w:val="24"/>
                <w:szCs w:val="24"/>
                <w:lang w:val="lt-LT"/>
              </w:rPr>
              <w:t>patikimumo užtikrinimo paslaugų įstatymo projektas</w:t>
            </w:r>
          </w:p>
        </w:tc>
        <w:tc>
          <w:tcPr>
            <w:tcW w:w="1701" w:type="dxa"/>
            <w:shd w:val="clear" w:color="auto" w:fill="FFFFFF" w:themeFill="background1"/>
          </w:tcPr>
          <w:p w14:paraId="2D975C40" w14:textId="74DBBB31" w:rsidR="00D83C2F" w:rsidRDefault="0025705E">
            <w:pPr>
              <w:spacing w:after="0" w:line="240" w:lineRule="auto"/>
              <w:jc w:val="both"/>
              <w:rPr>
                <w:rFonts w:ascii="Times New Roman" w:hAnsi="Times New Roman"/>
                <w:sz w:val="24"/>
                <w:szCs w:val="24"/>
                <w:lang w:val="lt-LT"/>
              </w:rPr>
            </w:pPr>
            <w:r>
              <w:rPr>
                <w:rFonts w:ascii="Times New Roman" w:hAnsi="Times New Roman"/>
                <w:sz w:val="24"/>
                <w:szCs w:val="24"/>
                <w:lang w:val="lt-LT"/>
              </w:rPr>
              <w:t>+176,10 EUR</w:t>
            </w:r>
          </w:p>
        </w:tc>
        <w:tc>
          <w:tcPr>
            <w:tcW w:w="1984" w:type="dxa"/>
            <w:shd w:val="clear" w:color="auto" w:fill="FFFFFF" w:themeFill="background1"/>
          </w:tcPr>
          <w:p w14:paraId="22BAD9A5" w14:textId="2CA94129" w:rsidR="00D83C2F" w:rsidRDefault="00094689">
            <w:pPr>
              <w:spacing w:after="0" w:line="240" w:lineRule="auto"/>
              <w:jc w:val="both"/>
              <w:rPr>
                <w:rFonts w:ascii="Times New Roman" w:hAnsi="Times New Roman"/>
                <w:sz w:val="24"/>
                <w:szCs w:val="24"/>
                <w:lang w:val="lt-LT"/>
              </w:rPr>
            </w:pPr>
            <w:r w:rsidRPr="00333D56">
              <w:rPr>
                <w:rFonts w:ascii="Times New Roman" w:hAnsi="Times New Roman"/>
                <w:sz w:val="24"/>
                <w:szCs w:val="24"/>
                <w:lang w:val="lt-LT"/>
              </w:rPr>
              <w:t>+</w:t>
            </w:r>
            <w:r w:rsidR="00425FD8" w:rsidRPr="0002310D">
              <w:rPr>
                <w:rFonts w:ascii="Times New Roman" w:hAnsi="Times New Roman"/>
                <w:sz w:val="24"/>
                <w:szCs w:val="24"/>
                <w:lang w:val="lt-LT"/>
              </w:rPr>
              <w:t>117,4</w:t>
            </w:r>
            <w:r w:rsidRPr="00333D56">
              <w:rPr>
                <w:rFonts w:ascii="Times New Roman" w:hAnsi="Times New Roman"/>
                <w:sz w:val="24"/>
                <w:szCs w:val="24"/>
                <w:lang w:val="lt-LT"/>
              </w:rPr>
              <w:t>0 EUR</w:t>
            </w:r>
          </w:p>
        </w:tc>
      </w:tr>
      <w:tr w:rsidR="00D83C2F" w14:paraId="04F0E5D4" w14:textId="77777777" w:rsidTr="00557FAE">
        <w:tc>
          <w:tcPr>
            <w:tcW w:w="846" w:type="dxa"/>
          </w:tcPr>
          <w:p w14:paraId="21CE2E33" w14:textId="77777777" w:rsidR="00D83C2F" w:rsidRDefault="00D83C2F">
            <w:pPr>
              <w:spacing w:after="0" w:line="240" w:lineRule="auto"/>
              <w:jc w:val="both"/>
              <w:rPr>
                <w:rFonts w:ascii="Times New Roman" w:hAnsi="Times New Roman"/>
                <w:bCs/>
                <w:sz w:val="24"/>
                <w:szCs w:val="24"/>
                <w:lang w:val="lt-LT"/>
              </w:rPr>
            </w:pPr>
          </w:p>
        </w:tc>
        <w:tc>
          <w:tcPr>
            <w:tcW w:w="5245" w:type="dxa"/>
          </w:tcPr>
          <w:p w14:paraId="7DCF302B" w14:textId="77777777" w:rsidR="00D83C2F" w:rsidRDefault="003D1D00">
            <w:pPr>
              <w:spacing w:after="0" w:line="240" w:lineRule="auto"/>
              <w:jc w:val="both"/>
              <w:rPr>
                <w:rFonts w:ascii="Times New Roman" w:hAnsi="Times New Roman"/>
                <w:b/>
                <w:sz w:val="24"/>
                <w:szCs w:val="24"/>
                <w:lang w:val="lt-LT"/>
              </w:rPr>
            </w:pPr>
            <w:r>
              <w:rPr>
                <w:rFonts w:ascii="Times New Roman" w:hAnsi="Times New Roman"/>
                <w:b/>
                <w:bCs/>
                <w:i/>
                <w:iCs/>
                <w:sz w:val="24"/>
                <w:szCs w:val="24"/>
                <w:lang w:val="lt-LT"/>
              </w:rPr>
              <w:t>2017 m. pateikti derinti teisės aktų projektai, kurie priimti 2018 m.</w:t>
            </w:r>
          </w:p>
        </w:tc>
        <w:tc>
          <w:tcPr>
            <w:tcW w:w="1701" w:type="dxa"/>
          </w:tcPr>
          <w:p w14:paraId="1077D311" w14:textId="77777777" w:rsidR="00D83C2F" w:rsidRDefault="00D83C2F">
            <w:pPr>
              <w:spacing w:after="0" w:line="240" w:lineRule="auto"/>
              <w:jc w:val="both"/>
              <w:rPr>
                <w:rFonts w:ascii="Times New Roman" w:hAnsi="Times New Roman"/>
                <w:sz w:val="24"/>
                <w:szCs w:val="24"/>
                <w:lang w:val="lt-LT"/>
              </w:rPr>
            </w:pPr>
          </w:p>
        </w:tc>
        <w:tc>
          <w:tcPr>
            <w:tcW w:w="1984" w:type="dxa"/>
          </w:tcPr>
          <w:p w14:paraId="5FE8E6F3" w14:textId="77777777" w:rsidR="00D83C2F" w:rsidRDefault="00D83C2F">
            <w:pPr>
              <w:spacing w:after="0" w:line="240" w:lineRule="auto"/>
              <w:jc w:val="both"/>
              <w:rPr>
                <w:rFonts w:ascii="Times New Roman" w:hAnsi="Times New Roman"/>
                <w:sz w:val="24"/>
                <w:szCs w:val="24"/>
                <w:lang w:val="lt-LT"/>
              </w:rPr>
            </w:pPr>
          </w:p>
        </w:tc>
      </w:tr>
      <w:tr w:rsidR="00D83C2F" w14:paraId="1A0F3F2D" w14:textId="77777777" w:rsidTr="00557FAE">
        <w:tc>
          <w:tcPr>
            <w:tcW w:w="846" w:type="dxa"/>
          </w:tcPr>
          <w:p w14:paraId="28AD988F" w14:textId="74358D32" w:rsidR="00D83C2F" w:rsidRDefault="003D1D00">
            <w:pPr>
              <w:spacing w:after="0" w:line="240" w:lineRule="auto"/>
              <w:jc w:val="both"/>
              <w:rPr>
                <w:rFonts w:ascii="Times New Roman" w:hAnsi="Times New Roman"/>
                <w:bCs/>
                <w:sz w:val="24"/>
                <w:szCs w:val="24"/>
              </w:rPr>
            </w:pPr>
            <w:r>
              <w:rPr>
                <w:rFonts w:ascii="Times New Roman" w:hAnsi="Times New Roman"/>
                <w:bCs/>
                <w:sz w:val="24"/>
                <w:szCs w:val="24"/>
              </w:rPr>
              <w:t>8.</w:t>
            </w:r>
            <w:r w:rsidR="00504AEA">
              <w:rPr>
                <w:rFonts w:ascii="Times New Roman" w:hAnsi="Times New Roman"/>
                <w:bCs/>
                <w:sz w:val="24"/>
                <w:szCs w:val="24"/>
              </w:rPr>
              <w:t>2</w:t>
            </w:r>
            <w:r>
              <w:rPr>
                <w:rFonts w:ascii="Times New Roman" w:hAnsi="Times New Roman"/>
                <w:bCs/>
                <w:sz w:val="24"/>
                <w:szCs w:val="24"/>
              </w:rPr>
              <w:t>.</w:t>
            </w:r>
          </w:p>
        </w:tc>
        <w:tc>
          <w:tcPr>
            <w:tcW w:w="5245" w:type="dxa"/>
          </w:tcPr>
          <w:p w14:paraId="26C275AD"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Lietuvos Respublikos Klaipėdos valstybinio jūrų uosto įstatymo Nr. I-1340 31(2) straipsnio pakeitimo įstatymo projektas</w:t>
            </w:r>
          </w:p>
        </w:tc>
        <w:tc>
          <w:tcPr>
            <w:tcW w:w="1701" w:type="dxa"/>
          </w:tcPr>
          <w:p w14:paraId="0D292B84"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-1.073,60 EUR</w:t>
            </w:r>
          </w:p>
        </w:tc>
        <w:tc>
          <w:tcPr>
            <w:tcW w:w="1984" w:type="dxa"/>
          </w:tcPr>
          <w:p w14:paraId="7F772D3B"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w:t>
            </w:r>
          </w:p>
        </w:tc>
      </w:tr>
      <w:tr w:rsidR="00D83C2F" w14:paraId="7B0D3B1F" w14:textId="77777777" w:rsidTr="00557FAE">
        <w:tc>
          <w:tcPr>
            <w:tcW w:w="846" w:type="dxa"/>
          </w:tcPr>
          <w:p w14:paraId="55F755DF" w14:textId="77777777" w:rsidR="00D83C2F" w:rsidRDefault="00D83C2F">
            <w:pPr>
              <w:spacing w:after="0" w:line="240" w:lineRule="auto"/>
              <w:jc w:val="both"/>
              <w:rPr>
                <w:rFonts w:ascii="Times New Roman" w:hAnsi="Times New Roman"/>
                <w:bCs/>
                <w:sz w:val="24"/>
                <w:szCs w:val="24"/>
                <w:lang w:val="lt-LT"/>
              </w:rPr>
            </w:pPr>
          </w:p>
        </w:tc>
        <w:tc>
          <w:tcPr>
            <w:tcW w:w="5245" w:type="dxa"/>
          </w:tcPr>
          <w:p w14:paraId="0CA63284" w14:textId="77777777" w:rsidR="00D83C2F" w:rsidRDefault="003D1D00">
            <w:pPr>
              <w:spacing w:after="0" w:line="240" w:lineRule="auto"/>
              <w:jc w:val="both"/>
              <w:rPr>
                <w:rFonts w:ascii="Times New Roman" w:hAnsi="Times New Roman"/>
                <w:b/>
                <w:sz w:val="24"/>
                <w:szCs w:val="24"/>
                <w:lang w:val="lt-LT"/>
              </w:rPr>
            </w:pPr>
            <w:r>
              <w:rPr>
                <w:rFonts w:ascii="Times New Roman" w:hAnsi="Times New Roman"/>
                <w:b/>
                <w:bCs/>
                <w:i/>
                <w:iCs/>
                <w:sz w:val="24"/>
                <w:szCs w:val="24"/>
                <w:lang w:val="lt-LT"/>
              </w:rPr>
              <w:t>2018 m. pateikti derinti teisės aktų projektai, kurie priimti 2018 m.</w:t>
            </w:r>
          </w:p>
        </w:tc>
        <w:tc>
          <w:tcPr>
            <w:tcW w:w="1701" w:type="dxa"/>
          </w:tcPr>
          <w:p w14:paraId="5EECB802" w14:textId="77777777" w:rsidR="00D83C2F" w:rsidRDefault="00D83C2F">
            <w:pPr>
              <w:spacing w:after="0" w:line="240" w:lineRule="auto"/>
              <w:jc w:val="both"/>
              <w:rPr>
                <w:rFonts w:ascii="Times New Roman" w:hAnsi="Times New Roman"/>
                <w:sz w:val="24"/>
                <w:szCs w:val="24"/>
                <w:lang w:val="lt-LT"/>
              </w:rPr>
            </w:pPr>
          </w:p>
        </w:tc>
        <w:tc>
          <w:tcPr>
            <w:tcW w:w="1984" w:type="dxa"/>
          </w:tcPr>
          <w:p w14:paraId="3A5C1E90" w14:textId="77777777" w:rsidR="00D83C2F" w:rsidRDefault="00D83C2F">
            <w:pPr>
              <w:spacing w:after="0" w:line="240" w:lineRule="auto"/>
              <w:jc w:val="both"/>
              <w:rPr>
                <w:rFonts w:ascii="Times New Roman" w:hAnsi="Times New Roman"/>
                <w:sz w:val="24"/>
                <w:szCs w:val="24"/>
                <w:lang w:val="lt-LT"/>
              </w:rPr>
            </w:pPr>
          </w:p>
        </w:tc>
      </w:tr>
      <w:tr w:rsidR="00D83C2F" w14:paraId="183D1040" w14:textId="77777777" w:rsidTr="00557FAE">
        <w:tc>
          <w:tcPr>
            <w:tcW w:w="846" w:type="dxa"/>
            <w:shd w:val="clear" w:color="auto" w:fill="auto"/>
          </w:tcPr>
          <w:p w14:paraId="45A21909" w14:textId="4576A60F" w:rsidR="00D83C2F" w:rsidRDefault="003D1D00">
            <w:pPr>
              <w:spacing w:after="0" w:line="240" w:lineRule="auto"/>
              <w:jc w:val="both"/>
              <w:rPr>
                <w:rFonts w:ascii="Times New Roman" w:hAnsi="Times New Roman"/>
                <w:bCs/>
                <w:sz w:val="24"/>
                <w:szCs w:val="24"/>
              </w:rPr>
            </w:pPr>
            <w:r>
              <w:rPr>
                <w:rFonts w:ascii="Times New Roman" w:hAnsi="Times New Roman"/>
                <w:bCs/>
                <w:sz w:val="24"/>
                <w:szCs w:val="24"/>
              </w:rPr>
              <w:t>8.</w:t>
            </w:r>
            <w:r w:rsidR="00504AEA">
              <w:rPr>
                <w:rFonts w:ascii="Times New Roman" w:hAnsi="Times New Roman"/>
                <w:bCs/>
                <w:sz w:val="24"/>
                <w:szCs w:val="24"/>
              </w:rPr>
              <w:t>3</w:t>
            </w:r>
            <w:r>
              <w:rPr>
                <w:rFonts w:ascii="Times New Roman" w:hAnsi="Times New Roman"/>
                <w:bCs/>
                <w:sz w:val="24"/>
                <w:szCs w:val="24"/>
              </w:rPr>
              <w:t>.</w:t>
            </w:r>
          </w:p>
        </w:tc>
        <w:tc>
          <w:tcPr>
            <w:tcW w:w="5245" w:type="dxa"/>
            <w:shd w:val="clear" w:color="auto" w:fill="auto"/>
          </w:tcPr>
          <w:p w14:paraId="76A74303"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Lietuvos Respublikos Vyriausybės nutarimo "Dėl Lietuvos Respublikos Vyriausybės 2005 m. balandžio 13 d. nutarimo Nr. 403 "Dėl Kelių transporto priemonių techninės būklės kontrolės Lietuvos Respublikos keliuose taisyklių patvirtinimo" pakeitimo" projektas</w:t>
            </w:r>
          </w:p>
        </w:tc>
        <w:tc>
          <w:tcPr>
            <w:tcW w:w="1701" w:type="dxa"/>
            <w:shd w:val="clear" w:color="auto" w:fill="auto"/>
          </w:tcPr>
          <w:p w14:paraId="09C2B4A4"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+4.613,24 EUR</w:t>
            </w:r>
          </w:p>
        </w:tc>
        <w:tc>
          <w:tcPr>
            <w:tcW w:w="1984" w:type="dxa"/>
          </w:tcPr>
          <w:p w14:paraId="0D98B672"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w:t>
            </w:r>
          </w:p>
        </w:tc>
      </w:tr>
      <w:tr w:rsidR="00D83C2F" w14:paraId="58D49DC1" w14:textId="77777777" w:rsidTr="00557FAE">
        <w:tc>
          <w:tcPr>
            <w:tcW w:w="846" w:type="dxa"/>
          </w:tcPr>
          <w:p w14:paraId="79A521B1" w14:textId="77777777" w:rsidR="00D83C2F" w:rsidRDefault="003D1D00">
            <w:pPr>
              <w:spacing w:after="0" w:line="240" w:lineRule="auto"/>
              <w:jc w:val="both"/>
              <w:rPr>
                <w:rFonts w:ascii="Times New Roman" w:hAnsi="Times New Roman"/>
                <w:b/>
                <w:sz w:val="24"/>
                <w:szCs w:val="24"/>
                <w:lang w:val="lt-LT"/>
              </w:rPr>
            </w:pPr>
            <w:r>
              <w:rPr>
                <w:rFonts w:ascii="Times New Roman" w:hAnsi="Times New Roman"/>
                <w:sz w:val="24"/>
                <w:szCs w:val="24"/>
                <w:lang w:val="lt-LT"/>
              </w:rPr>
              <w:t>9.</w:t>
            </w:r>
          </w:p>
        </w:tc>
        <w:tc>
          <w:tcPr>
            <w:tcW w:w="5245" w:type="dxa"/>
          </w:tcPr>
          <w:p w14:paraId="4F0A7737" w14:textId="77777777" w:rsidR="00D83C2F" w:rsidRDefault="003D1D00">
            <w:pPr>
              <w:spacing w:after="0" w:line="240" w:lineRule="auto"/>
              <w:jc w:val="both"/>
              <w:rPr>
                <w:rFonts w:ascii="Times New Roman" w:hAnsi="Times New Roman"/>
                <w:b/>
                <w:sz w:val="24"/>
                <w:szCs w:val="24"/>
                <w:lang w:val="lt-LT"/>
              </w:rPr>
            </w:pPr>
            <w:r>
              <w:rPr>
                <w:rFonts w:ascii="Times New Roman" w:hAnsi="Times New Roman"/>
                <w:b/>
                <w:sz w:val="24"/>
                <w:szCs w:val="24"/>
                <w:lang w:val="lt-LT"/>
              </w:rPr>
              <w:t>Sveikatos apsaugos ministerija</w:t>
            </w:r>
          </w:p>
        </w:tc>
        <w:tc>
          <w:tcPr>
            <w:tcW w:w="1701" w:type="dxa"/>
          </w:tcPr>
          <w:p w14:paraId="5F8C52D1" w14:textId="77777777" w:rsidR="00D83C2F" w:rsidRDefault="00D83C2F">
            <w:pPr>
              <w:spacing w:after="0" w:line="240" w:lineRule="auto"/>
              <w:jc w:val="both"/>
              <w:rPr>
                <w:rFonts w:ascii="Times New Roman" w:hAnsi="Times New Roman"/>
                <w:sz w:val="24"/>
                <w:szCs w:val="24"/>
                <w:lang w:val="lt-LT"/>
              </w:rPr>
            </w:pPr>
          </w:p>
        </w:tc>
        <w:tc>
          <w:tcPr>
            <w:tcW w:w="1984" w:type="dxa"/>
          </w:tcPr>
          <w:p w14:paraId="255213F6" w14:textId="77777777" w:rsidR="00D83C2F" w:rsidRDefault="00D83C2F">
            <w:pPr>
              <w:spacing w:after="0" w:line="240" w:lineRule="auto"/>
              <w:jc w:val="both"/>
              <w:rPr>
                <w:rFonts w:ascii="Times New Roman" w:hAnsi="Times New Roman"/>
                <w:sz w:val="24"/>
                <w:szCs w:val="24"/>
                <w:lang w:val="lt-LT"/>
              </w:rPr>
            </w:pPr>
          </w:p>
        </w:tc>
      </w:tr>
      <w:tr w:rsidR="00D83C2F" w14:paraId="774830AB" w14:textId="77777777" w:rsidTr="00557FAE">
        <w:tc>
          <w:tcPr>
            <w:tcW w:w="846" w:type="dxa"/>
          </w:tcPr>
          <w:p w14:paraId="6FB4E9B3" w14:textId="77777777" w:rsidR="00D83C2F" w:rsidRDefault="00D83C2F">
            <w:pPr>
              <w:spacing w:after="0" w:line="240" w:lineRule="auto"/>
              <w:jc w:val="both"/>
              <w:rPr>
                <w:rFonts w:ascii="Times New Roman" w:hAnsi="Times New Roman"/>
                <w:bCs/>
                <w:sz w:val="24"/>
                <w:szCs w:val="24"/>
                <w:lang w:val="lt-LT"/>
              </w:rPr>
            </w:pPr>
          </w:p>
        </w:tc>
        <w:tc>
          <w:tcPr>
            <w:tcW w:w="5245" w:type="dxa"/>
          </w:tcPr>
          <w:p w14:paraId="0A766A26" w14:textId="77777777" w:rsidR="00D83C2F" w:rsidRDefault="003D1D00">
            <w:pPr>
              <w:spacing w:after="0" w:line="240" w:lineRule="auto"/>
              <w:jc w:val="both"/>
              <w:rPr>
                <w:rFonts w:ascii="Times New Roman" w:hAnsi="Times New Roman"/>
                <w:b/>
                <w:bCs/>
                <w:i/>
                <w:iCs/>
                <w:sz w:val="24"/>
                <w:szCs w:val="24"/>
                <w:lang w:val="lt-LT"/>
              </w:rPr>
            </w:pPr>
            <w:r>
              <w:rPr>
                <w:rFonts w:ascii="Times New Roman" w:hAnsi="Times New Roman"/>
                <w:b/>
                <w:bCs/>
                <w:i/>
                <w:iCs/>
                <w:sz w:val="24"/>
                <w:szCs w:val="24"/>
                <w:lang w:val="lt-LT"/>
              </w:rPr>
              <w:t>2016 m. pateikti derinti teisės aktų projektai, kurie priimti 2018 m.</w:t>
            </w:r>
          </w:p>
        </w:tc>
        <w:tc>
          <w:tcPr>
            <w:tcW w:w="1701" w:type="dxa"/>
          </w:tcPr>
          <w:p w14:paraId="7BD2D97E" w14:textId="77777777" w:rsidR="00D83C2F" w:rsidRDefault="00D83C2F">
            <w:pPr>
              <w:spacing w:after="0" w:line="240" w:lineRule="auto"/>
              <w:jc w:val="both"/>
              <w:rPr>
                <w:rFonts w:ascii="Times New Roman" w:hAnsi="Times New Roman"/>
                <w:sz w:val="24"/>
                <w:szCs w:val="24"/>
                <w:lang w:val="lt-LT"/>
              </w:rPr>
            </w:pPr>
          </w:p>
        </w:tc>
        <w:tc>
          <w:tcPr>
            <w:tcW w:w="1984" w:type="dxa"/>
          </w:tcPr>
          <w:p w14:paraId="62EE9E9F" w14:textId="77777777" w:rsidR="00D83C2F" w:rsidRDefault="00D83C2F">
            <w:pPr>
              <w:spacing w:after="0" w:line="240" w:lineRule="auto"/>
              <w:jc w:val="both"/>
              <w:rPr>
                <w:rFonts w:ascii="Times New Roman" w:hAnsi="Times New Roman"/>
                <w:sz w:val="24"/>
                <w:szCs w:val="24"/>
                <w:lang w:val="lt-LT"/>
              </w:rPr>
            </w:pPr>
          </w:p>
        </w:tc>
      </w:tr>
      <w:tr w:rsidR="00D83C2F" w14:paraId="67C2FA6B" w14:textId="77777777" w:rsidTr="00557FAE">
        <w:tc>
          <w:tcPr>
            <w:tcW w:w="846" w:type="dxa"/>
          </w:tcPr>
          <w:p w14:paraId="27801A71" w14:textId="77777777" w:rsidR="00D83C2F" w:rsidRDefault="00D83C2F">
            <w:pPr>
              <w:spacing w:after="0" w:line="240" w:lineRule="auto"/>
              <w:jc w:val="both"/>
              <w:rPr>
                <w:rFonts w:ascii="Times New Roman" w:hAnsi="Times New Roman"/>
                <w:bCs/>
                <w:sz w:val="24"/>
                <w:szCs w:val="24"/>
                <w:lang w:val="lt-LT"/>
              </w:rPr>
            </w:pPr>
          </w:p>
        </w:tc>
        <w:tc>
          <w:tcPr>
            <w:tcW w:w="5245" w:type="dxa"/>
          </w:tcPr>
          <w:p w14:paraId="78832083" w14:textId="77777777" w:rsidR="00D83C2F" w:rsidRDefault="003D1D00">
            <w:pPr>
              <w:spacing w:after="0" w:line="240" w:lineRule="auto"/>
              <w:jc w:val="both"/>
              <w:rPr>
                <w:rFonts w:ascii="Times New Roman" w:hAnsi="Times New Roman"/>
                <w:bCs/>
                <w:iCs/>
                <w:sz w:val="24"/>
                <w:szCs w:val="24"/>
                <w:lang w:val="lt-LT"/>
              </w:rPr>
            </w:pPr>
            <w:r>
              <w:rPr>
                <w:rFonts w:ascii="Times New Roman" w:hAnsi="Times New Roman"/>
                <w:bCs/>
                <w:iCs/>
                <w:sz w:val="24"/>
                <w:szCs w:val="24"/>
                <w:lang w:val="lt-LT"/>
              </w:rPr>
              <w:t>-</w:t>
            </w:r>
          </w:p>
        </w:tc>
        <w:tc>
          <w:tcPr>
            <w:tcW w:w="1701" w:type="dxa"/>
          </w:tcPr>
          <w:p w14:paraId="59833C05" w14:textId="77777777" w:rsidR="00D83C2F" w:rsidRDefault="00D83C2F">
            <w:pPr>
              <w:spacing w:after="0" w:line="240" w:lineRule="auto"/>
              <w:jc w:val="both"/>
              <w:rPr>
                <w:rFonts w:ascii="Times New Roman" w:hAnsi="Times New Roman"/>
                <w:sz w:val="24"/>
                <w:szCs w:val="24"/>
                <w:lang w:val="lt-LT"/>
              </w:rPr>
            </w:pPr>
          </w:p>
        </w:tc>
        <w:tc>
          <w:tcPr>
            <w:tcW w:w="1984" w:type="dxa"/>
          </w:tcPr>
          <w:p w14:paraId="1AA28487" w14:textId="77777777" w:rsidR="00D83C2F" w:rsidRDefault="00D83C2F">
            <w:pPr>
              <w:spacing w:after="0" w:line="240" w:lineRule="auto"/>
              <w:jc w:val="both"/>
              <w:rPr>
                <w:rFonts w:ascii="Times New Roman" w:hAnsi="Times New Roman"/>
                <w:sz w:val="24"/>
                <w:szCs w:val="24"/>
                <w:lang w:val="lt-LT"/>
              </w:rPr>
            </w:pPr>
          </w:p>
        </w:tc>
      </w:tr>
      <w:tr w:rsidR="00D83C2F" w14:paraId="7DF4B549" w14:textId="77777777" w:rsidTr="00557FAE">
        <w:tc>
          <w:tcPr>
            <w:tcW w:w="846" w:type="dxa"/>
          </w:tcPr>
          <w:p w14:paraId="3E0DD0BC" w14:textId="77777777" w:rsidR="00D83C2F" w:rsidRDefault="00D83C2F">
            <w:pPr>
              <w:spacing w:after="0" w:line="240" w:lineRule="auto"/>
              <w:jc w:val="both"/>
              <w:rPr>
                <w:rFonts w:ascii="Times New Roman" w:hAnsi="Times New Roman"/>
                <w:bCs/>
                <w:sz w:val="24"/>
                <w:szCs w:val="24"/>
                <w:lang w:val="lt-LT"/>
              </w:rPr>
            </w:pPr>
          </w:p>
        </w:tc>
        <w:tc>
          <w:tcPr>
            <w:tcW w:w="5245" w:type="dxa"/>
          </w:tcPr>
          <w:p w14:paraId="330D8B6C" w14:textId="77777777" w:rsidR="00D83C2F" w:rsidRDefault="003D1D00">
            <w:pPr>
              <w:spacing w:after="0" w:line="240" w:lineRule="auto"/>
              <w:jc w:val="both"/>
              <w:rPr>
                <w:rFonts w:ascii="Times New Roman" w:hAnsi="Times New Roman"/>
                <w:b/>
                <w:sz w:val="24"/>
                <w:szCs w:val="24"/>
                <w:lang w:val="lt-LT"/>
              </w:rPr>
            </w:pPr>
            <w:r>
              <w:rPr>
                <w:rFonts w:ascii="Times New Roman" w:hAnsi="Times New Roman"/>
                <w:b/>
                <w:bCs/>
                <w:i/>
                <w:iCs/>
                <w:sz w:val="24"/>
                <w:szCs w:val="24"/>
                <w:lang w:val="lt-LT"/>
              </w:rPr>
              <w:t>2017 m. pateikti derinti teisės aktų projektai, kurie priimti 2018 m.</w:t>
            </w:r>
          </w:p>
        </w:tc>
        <w:tc>
          <w:tcPr>
            <w:tcW w:w="1701" w:type="dxa"/>
          </w:tcPr>
          <w:p w14:paraId="29AA80E2" w14:textId="77777777" w:rsidR="00D83C2F" w:rsidRDefault="00D83C2F">
            <w:pPr>
              <w:spacing w:after="0" w:line="240" w:lineRule="auto"/>
              <w:jc w:val="both"/>
              <w:rPr>
                <w:rFonts w:ascii="Times New Roman" w:hAnsi="Times New Roman"/>
                <w:sz w:val="24"/>
                <w:szCs w:val="24"/>
                <w:lang w:val="lt-LT"/>
              </w:rPr>
            </w:pPr>
          </w:p>
        </w:tc>
        <w:tc>
          <w:tcPr>
            <w:tcW w:w="1984" w:type="dxa"/>
          </w:tcPr>
          <w:p w14:paraId="0D1F1EFE" w14:textId="77777777" w:rsidR="00D83C2F" w:rsidRDefault="00D83C2F">
            <w:pPr>
              <w:spacing w:after="0" w:line="240" w:lineRule="auto"/>
              <w:jc w:val="both"/>
              <w:rPr>
                <w:rFonts w:ascii="Times New Roman" w:hAnsi="Times New Roman"/>
                <w:sz w:val="24"/>
                <w:szCs w:val="24"/>
                <w:lang w:val="lt-LT"/>
              </w:rPr>
            </w:pPr>
          </w:p>
        </w:tc>
      </w:tr>
      <w:tr w:rsidR="00D83C2F" w14:paraId="538A5B58" w14:textId="77777777" w:rsidTr="00557FAE">
        <w:tc>
          <w:tcPr>
            <w:tcW w:w="846" w:type="dxa"/>
          </w:tcPr>
          <w:p w14:paraId="2FDBA882" w14:textId="77777777" w:rsidR="00D83C2F" w:rsidRDefault="003D1D00">
            <w:pPr>
              <w:spacing w:after="0" w:line="240" w:lineRule="auto"/>
              <w:jc w:val="both"/>
              <w:rPr>
                <w:rFonts w:ascii="Times New Roman" w:hAnsi="Times New Roman"/>
                <w:bCs/>
                <w:sz w:val="24"/>
                <w:szCs w:val="24"/>
              </w:rPr>
            </w:pPr>
            <w:r>
              <w:rPr>
                <w:rFonts w:ascii="Times New Roman" w:hAnsi="Times New Roman"/>
                <w:bCs/>
                <w:sz w:val="24"/>
                <w:szCs w:val="24"/>
              </w:rPr>
              <w:t>9.1.</w:t>
            </w:r>
          </w:p>
        </w:tc>
        <w:tc>
          <w:tcPr>
            <w:tcW w:w="5245" w:type="dxa"/>
          </w:tcPr>
          <w:p w14:paraId="18DC47CA"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Lietuvos Respublikos sveikatos apsaugos ministro įsakymo „Dėl Žmogaus reprodukcinių audinių, lytinių ląstelių ir embriono, skirtų autologiniam naudojimui, įvežimo į Lietuvos Respublikos teritoriją ir išvežimo iš jos, lytinių ląstelių, skirtų pagalbiniam apvaisinimui, įvežimo į Lietuvos Respubliką bei reprodukcinių audinių, lytinių ląstelių ir embriono tranzito per Lietuvos Respublikos teritoriją tvarkos aprašo patvirtinimo“ projektas</w:t>
            </w:r>
          </w:p>
        </w:tc>
        <w:tc>
          <w:tcPr>
            <w:tcW w:w="1701" w:type="dxa"/>
          </w:tcPr>
          <w:p w14:paraId="55BACB93" w14:textId="09AA3DF2"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+815,62 EUR</w:t>
            </w:r>
            <w:r w:rsidR="0067358C">
              <w:rPr>
                <w:rStyle w:val="FootnoteReference"/>
                <w:rFonts w:ascii="Times New Roman" w:hAnsi="Times New Roman"/>
                <w:sz w:val="24"/>
                <w:szCs w:val="24"/>
                <w:lang w:val="lt-LT"/>
              </w:rPr>
              <w:footnoteReference w:id="3"/>
            </w:r>
          </w:p>
        </w:tc>
        <w:tc>
          <w:tcPr>
            <w:tcW w:w="1984" w:type="dxa"/>
          </w:tcPr>
          <w:p w14:paraId="7A20B345"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+812,36 EUR</w:t>
            </w:r>
          </w:p>
        </w:tc>
      </w:tr>
      <w:tr w:rsidR="00F45632" w14:paraId="3AE6D5CD" w14:textId="77777777" w:rsidTr="00557FAE">
        <w:tc>
          <w:tcPr>
            <w:tcW w:w="846" w:type="dxa"/>
          </w:tcPr>
          <w:p w14:paraId="646BC963" w14:textId="49407134" w:rsidR="00F45632" w:rsidRDefault="0025501A">
            <w:pPr>
              <w:spacing w:after="0" w:line="240" w:lineRule="auto"/>
              <w:jc w:val="both"/>
              <w:rPr>
                <w:rFonts w:ascii="Times New Roman" w:hAnsi="Times New Roman"/>
                <w:bCs/>
                <w:sz w:val="24"/>
                <w:szCs w:val="24"/>
              </w:rPr>
            </w:pPr>
            <w:r>
              <w:rPr>
                <w:rFonts w:ascii="Times New Roman" w:hAnsi="Times New Roman"/>
                <w:bCs/>
                <w:sz w:val="24"/>
                <w:szCs w:val="24"/>
              </w:rPr>
              <w:t>9.2.</w:t>
            </w:r>
          </w:p>
        </w:tc>
        <w:tc>
          <w:tcPr>
            <w:tcW w:w="5245" w:type="dxa"/>
          </w:tcPr>
          <w:p w14:paraId="1619CD3C" w14:textId="3E20695E" w:rsidR="00F45632" w:rsidRDefault="00F45632">
            <w:pPr>
              <w:spacing w:after="0" w:line="240" w:lineRule="auto"/>
              <w:jc w:val="both"/>
              <w:rPr>
                <w:rFonts w:ascii="Times New Roman" w:hAnsi="Times New Roman"/>
                <w:sz w:val="24"/>
                <w:szCs w:val="24"/>
                <w:lang w:val="lt-LT"/>
              </w:rPr>
            </w:pPr>
            <w:r w:rsidRPr="00F45632">
              <w:rPr>
                <w:rFonts w:ascii="Times New Roman" w:hAnsi="Times New Roman"/>
                <w:sz w:val="24"/>
                <w:szCs w:val="24"/>
                <w:lang w:val="lt-LT"/>
              </w:rPr>
              <w:t>Lietuvos Respublikos radiacinės saugos įstatymo Nr. VIII-1019 pakeitimo įstatymo projektas</w:t>
            </w:r>
          </w:p>
        </w:tc>
        <w:tc>
          <w:tcPr>
            <w:tcW w:w="1701" w:type="dxa"/>
          </w:tcPr>
          <w:p w14:paraId="214FF4D1" w14:textId="7ADA13A0" w:rsidR="00F45632" w:rsidRDefault="0025501A">
            <w:pPr>
              <w:spacing w:after="0" w:line="240" w:lineRule="auto"/>
              <w:jc w:val="both"/>
              <w:rPr>
                <w:rFonts w:ascii="Times New Roman" w:hAnsi="Times New Roman"/>
                <w:sz w:val="24"/>
                <w:szCs w:val="24"/>
                <w:lang w:val="lt-LT"/>
              </w:rPr>
            </w:pPr>
            <w:r>
              <w:rPr>
                <w:rFonts w:ascii="Times New Roman" w:hAnsi="Times New Roman"/>
                <w:sz w:val="24"/>
                <w:szCs w:val="24"/>
                <w:lang w:val="lt-LT"/>
              </w:rPr>
              <w:t>+583,70 EUR</w:t>
            </w:r>
            <w:r w:rsidR="00C10EDE">
              <w:rPr>
                <w:rStyle w:val="FootnoteReference"/>
                <w:rFonts w:ascii="Times New Roman" w:hAnsi="Times New Roman"/>
                <w:sz w:val="24"/>
                <w:szCs w:val="24"/>
                <w:lang w:val="lt-LT"/>
              </w:rPr>
              <w:footnoteReference w:id="4"/>
            </w:r>
          </w:p>
          <w:p w14:paraId="76E32A58" w14:textId="4091888C" w:rsidR="0025501A" w:rsidRDefault="0025501A">
            <w:pPr>
              <w:spacing w:after="0" w:line="240" w:lineRule="auto"/>
              <w:jc w:val="both"/>
              <w:rPr>
                <w:rFonts w:ascii="Times New Roman" w:hAnsi="Times New Roman"/>
                <w:sz w:val="24"/>
                <w:szCs w:val="24"/>
                <w:lang w:val="lt-LT"/>
              </w:rPr>
            </w:pPr>
            <w:r>
              <w:rPr>
                <w:rFonts w:ascii="Times New Roman" w:hAnsi="Times New Roman"/>
                <w:sz w:val="24"/>
                <w:szCs w:val="24"/>
                <w:lang w:val="lt-LT"/>
              </w:rPr>
              <w:t>+14.494,46 EUR</w:t>
            </w:r>
            <w:r w:rsidR="00C10EDE">
              <w:rPr>
                <w:rStyle w:val="FootnoteReference"/>
                <w:rFonts w:ascii="Times New Roman" w:hAnsi="Times New Roman"/>
                <w:sz w:val="24"/>
                <w:szCs w:val="24"/>
                <w:lang w:val="lt-LT"/>
              </w:rPr>
              <w:footnoteReference w:id="5"/>
            </w:r>
          </w:p>
        </w:tc>
        <w:tc>
          <w:tcPr>
            <w:tcW w:w="1984" w:type="dxa"/>
          </w:tcPr>
          <w:p w14:paraId="05754BED" w14:textId="77777777" w:rsidR="00F45632" w:rsidRDefault="0025501A">
            <w:pPr>
              <w:spacing w:after="0" w:line="240" w:lineRule="auto"/>
              <w:jc w:val="both"/>
              <w:rPr>
                <w:rFonts w:ascii="Times New Roman" w:hAnsi="Times New Roman"/>
                <w:sz w:val="24"/>
                <w:szCs w:val="24"/>
                <w:lang w:val="lt-LT"/>
              </w:rPr>
            </w:pPr>
            <w:r>
              <w:rPr>
                <w:rFonts w:ascii="Times New Roman" w:hAnsi="Times New Roman"/>
                <w:sz w:val="24"/>
                <w:szCs w:val="24"/>
                <w:lang w:val="lt-LT"/>
              </w:rPr>
              <w:t>+511,56 EUR</w:t>
            </w:r>
          </w:p>
          <w:p w14:paraId="03DC70FA" w14:textId="79D8AD44" w:rsidR="0025501A" w:rsidRDefault="00C10EDE">
            <w:pPr>
              <w:spacing w:after="0" w:line="240" w:lineRule="auto"/>
              <w:jc w:val="both"/>
              <w:rPr>
                <w:rFonts w:ascii="Times New Roman" w:hAnsi="Times New Roman"/>
                <w:sz w:val="24"/>
                <w:szCs w:val="24"/>
                <w:lang w:val="lt-LT"/>
              </w:rPr>
            </w:pPr>
            <w:r>
              <w:rPr>
                <w:rFonts w:ascii="Times New Roman" w:hAnsi="Times New Roman"/>
                <w:sz w:val="24"/>
                <w:szCs w:val="24"/>
                <w:lang w:val="lt-LT"/>
              </w:rPr>
              <w:t>+13.905,66 EUR</w:t>
            </w:r>
          </w:p>
        </w:tc>
      </w:tr>
      <w:tr w:rsidR="00D83C2F" w14:paraId="3E916942" w14:textId="77777777" w:rsidTr="00557FAE">
        <w:tc>
          <w:tcPr>
            <w:tcW w:w="846" w:type="dxa"/>
          </w:tcPr>
          <w:p w14:paraId="7DDF33C7" w14:textId="77777777" w:rsidR="00D83C2F" w:rsidRDefault="00D83C2F">
            <w:pPr>
              <w:spacing w:after="0" w:line="240" w:lineRule="auto"/>
              <w:jc w:val="both"/>
              <w:rPr>
                <w:rFonts w:ascii="Times New Roman" w:hAnsi="Times New Roman"/>
                <w:bCs/>
                <w:sz w:val="24"/>
                <w:szCs w:val="24"/>
                <w:lang w:val="lt-LT"/>
              </w:rPr>
            </w:pPr>
          </w:p>
        </w:tc>
        <w:tc>
          <w:tcPr>
            <w:tcW w:w="5245" w:type="dxa"/>
          </w:tcPr>
          <w:p w14:paraId="76D26050" w14:textId="77777777" w:rsidR="00D83C2F" w:rsidRDefault="003D1D00">
            <w:pPr>
              <w:spacing w:after="0" w:line="240" w:lineRule="auto"/>
              <w:jc w:val="both"/>
              <w:rPr>
                <w:rFonts w:ascii="Times New Roman" w:hAnsi="Times New Roman"/>
                <w:b/>
                <w:sz w:val="24"/>
                <w:szCs w:val="24"/>
                <w:lang w:val="lt-LT"/>
              </w:rPr>
            </w:pPr>
            <w:r>
              <w:rPr>
                <w:rFonts w:ascii="Times New Roman" w:hAnsi="Times New Roman"/>
                <w:b/>
                <w:bCs/>
                <w:i/>
                <w:iCs/>
                <w:sz w:val="24"/>
                <w:szCs w:val="24"/>
                <w:lang w:val="lt-LT"/>
              </w:rPr>
              <w:t>2018 m. pateikti derinti teisės aktų projektai, kurie priimti 2018 m.</w:t>
            </w:r>
          </w:p>
        </w:tc>
        <w:tc>
          <w:tcPr>
            <w:tcW w:w="1701" w:type="dxa"/>
          </w:tcPr>
          <w:p w14:paraId="7FC5C330" w14:textId="77777777" w:rsidR="00D83C2F" w:rsidRDefault="00D83C2F">
            <w:pPr>
              <w:spacing w:after="0" w:line="240" w:lineRule="auto"/>
              <w:jc w:val="both"/>
              <w:rPr>
                <w:rFonts w:ascii="Times New Roman" w:hAnsi="Times New Roman"/>
                <w:sz w:val="24"/>
                <w:szCs w:val="24"/>
                <w:lang w:val="lt-LT"/>
              </w:rPr>
            </w:pPr>
          </w:p>
        </w:tc>
        <w:tc>
          <w:tcPr>
            <w:tcW w:w="1984" w:type="dxa"/>
          </w:tcPr>
          <w:p w14:paraId="60DDF874" w14:textId="77777777" w:rsidR="00D83C2F" w:rsidRDefault="00D83C2F">
            <w:pPr>
              <w:spacing w:after="0" w:line="240" w:lineRule="auto"/>
              <w:jc w:val="both"/>
              <w:rPr>
                <w:rFonts w:ascii="Times New Roman" w:hAnsi="Times New Roman"/>
                <w:sz w:val="24"/>
                <w:szCs w:val="24"/>
                <w:lang w:val="lt-LT"/>
              </w:rPr>
            </w:pPr>
          </w:p>
        </w:tc>
      </w:tr>
      <w:tr w:rsidR="00791F84" w14:paraId="5B61880E" w14:textId="77777777" w:rsidTr="00557FAE">
        <w:tc>
          <w:tcPr>
            <w:tcW w:w="846" w:type="dxa"/>
          </w:tcPr>
          <w:p w14:paraId="184194F4" w14:textId="77777777" w:rsidR="00791F84" w:rsidRDefault="00791F84">
            <w:pPr>
              <w:spacing w:after="0" w:line="240" w:lineRule="auto"/>
              <w:jc w:val="both"/>
              <w:rPr>
                <w:rFonts w:ascii="Times New Roman" w:hAnsi="Times New Roman"/>
                <w:bCs/>
                <w:sz w:val="24"/>
                <w:szCs w:val="24"/>
                <w:lang w:val="lt-LT"/>
              </w:rPr>
            </w:pPr>
          </w:p>
        </w:tc>
        <w:tc>
          <w:tcPr>
            <w:tcW w:w="5245" w:type="dxa"/>
          </w:tcPr>
          <w:p w14:paraId="26FC0F76" w14:textId="294E247E" w:rsidR="00791F84" w:rsidRDefault="00791F84">
            <w:pPr>
              <w:spacing w:after="0" w:line="240" w:lineRule="auto"/>
              <w:jc w:val="both"/>
              <w:rPr>
                <w:rFonts w:ascii="Times New Roman" w:hAnsi="Times New Roman"/>
                <w:b/>
                <w:bCs/>
                <w:i/>
                <w:iCs/>
                <w:sz w:val="24"/>
                <w:szCs w:val="24"/>
                <w:lang w:val="lt-LT"/>
              </w:rPr>
            </w:pPr>
            <w:r>
              <w:rPr>
                <w:rFonts w:ascii="Times New Roman" w:hAnsi="Times New Roman"/>
                <w:b/>
                <w:bCs/>
                <w:i/>
                <w:iCs/>
                <w:sz w:val="24"/>
                <w:szCs w:val="24"/>
                <w:lang w:val="lt-LT"/>
              </w:rPr>
              <w:t>-</w:t>
            </w:r>
          </w:p>
        </w:tc>
        <w:tc>
          <w:tcPr>
            <w:tcW w:w="1701" w:type="dxa"/>
          </w:tcPr>
          <w:p w14:paraId="2EE9EBE6" w14:textId="77777777" w:rsidR="00791F84" w:rsidRDefault="00791F84">
            <w:pPr>
              <w:spacing w:after="0" w:line="240" w:lineRule="auto"/>
              <w:jc w:val="both"/>
              <w:rPr>
                <w:rFonts w:ascii="Times New Roman" w:hAnsi="Times New Roman"/>
                <w:sz w:val="24"/>
                <w:szCs w:val="24"/>
                <w:lang w:val="lt-LT"/>
              </w:rPr>
            </w:pPr>
          </w:p>
        </w:tc>
        <w:tc>
          <w:tcPr>
            <w:tcW w:w="1984" w:type="dxa"/>
          </w:tcPr>
          <w:p w14:paraId="5F0B9BB6" w14:textId="77777777" w:rsidR="00791F84" w:rsidRDefault="00791F84">
            <w:pPr>
              <w:spacing w:after="0" w:line="240" w:lineRule="auto"/>
              <w:jc w:val="both"/>
              <w:rPr>
                <w:rFonts w:ascii="Times New Roman" w:hAnsi="Times New Roman"/>
                <w:sz w:val="24"/>
                <w:szCs w:val="24"/>
                <w:lang w:val="lt-LT"/>
              </w:rPr>
            </w:pPr>
          </w:p>
        </w:tc>
      </w:tr>
      <w:tr w:rsidR="00117830" w14:paraId="38FC4A73" w14:textId="77777777" w:rsidTr="0002310D">
        <w:tc>
          <w:tcPr>
            <w:tcW w:w="846" w:type="dxa"/>
            <w:shd w:val="clear" w:color="auto" w:fill="auto"/>
          </w:tcPr>
          <w:p w14:paraId="0876421A" w14:textId="7D9950A0" w:rsidR="00117830" w:rsidRDefault="00117830" w:rsidP="00117830">
            <w:pPr>
              <w:spacing w:after="0" w:line="240" w:lineRule="auto"/>
              <w:jc w:val="both"/>
              <w:rPr>
                <w:rFonts w:ascii="Times New Roman" w:hAnsi="Times New Roman"/>
                <w:bCs/>
                <w:sz w:val="24"/>
                <w:szCs w:val="24"/>
              </w:rPr>
            </w:pPr>
            <w:r>
              <w:rPr>
                <w:rFonts w:ascii="Times New Roman" w:hAnsi="Times New Roman"/>
                <w:bCs/>
                <w:sz w:val="24"/>
                <w:szCs w:val="24"/>
              </w:rPr>
              <w:t>10.</w:t>
            </w:r>
          </w:p>
        </w:tc>
        <w:tc>
          <w:tcPr>
            <w:tcW w:w="5245" w:type="dxa"/>
            <w:shd w:val="clear" w:color="auto" w:fill="auto"/>
          </w:tcPr>
          <w:p w14:paraId="3BD29ED6" w14:textId="4F09F0FE" w:rsidR="00117830" w:rsidRDefault="00117830" w:rsidP="00117830">
            <w:pPr>
              <w:spacing w:after="0" w:line="240" w:lineRule="auto"/>
              <w:jc w:val="both"/>
              <w:rPr>
                <w:rFonts w:ascii="Times New Roman" w:hAnsi="Times New Roman"/>
                <w:sz w:val="24"/>
                <w:szCs w:val="24"/>
                <w:lang w:val="lt-LT"/>
              </w:rPr>
            </w:pPr>
            <w:r>
              <w:rPr>
                <w:rFonts w:ascii="Times New Roman" w:hAnsi="Times New Roman"/>
                <w:b/>
                <w:sz w:val="24"/>
                <w:szCs w:val="24"/>
                <w:lang w:val="lt-LT"/>
              </w:rPr>
              <w:t>Ūkio ministerija</w:t>
            </w:r>
          </w:p>
        </w:tc>
        <w:tc>
          <w:tcPr>
            <w:tcW w:w="1701" w:type="dxa"/>
            <w:shd w:val="clear" w:color="auto" w:fill="auto"/>
          </w:tcPr>
          <w:p w14:paraId="1A2444D9" w14:textId="77777777" w:rsidR="00117830" w:rsidRDefault="00117830" w:rsidP="00117830">
            <w:pPr>
              <w:spacing w:after="0" w:line="240" w:lineRule="auto"/>
              <w:jc w:val="both"/>
              <w:rPr>
                <w:rFonts w:ascii="Times New Roman" w:hAnsi="Times New Roman"/>
                <w:sz w:val="24"/>
                <w:szCs w:val="24"/>
                <w:lang w:val="lt-LT"/>
              </w:rPr>
            </w:pPr>
          </w:p>
        </w:tc>
        <w:tc>
          <w:tcPr>
            <w:tcW w:w="1984" w:type="dxa"/>
            <w:shd w:val="clear" w:color="auto" w:fill="auto"/>
          </w:tcPr>
          <w:p w14:paraId="7C71E8C8" w14:textId="77777777" w:rsidR="00117830" w:rsidRDefault="00117830" w:rsidP="00117830">
            <w:pPr>
              <w:spacing w:after="0" w:line="240" w:lineRule="auto"/>
              <w:jc w:val="both"/>
              <w:rPr>
                <w:rFonts w:ascii="Times New Roman" w:hAnsi="Times New Roman"/>
                <w:sz w:val="24"/>
                <w:szCs w:val="24"/>
                <w:lang w:val="lt-LT"/>
              </w:rPr>
            </w:pPr>
          </w:p>
        </w:tc>
      </w:tr>
      <w:tr w:rsidR="00117830" w14:paraId="09CFDC13" w14:textId="77777777" w:rsidTr="0002310D">
        <w:tc>
          <w:tcPr>
            <w:tcW w:w="846" w:type="dxa"/>
            <w:shd w:val="clear" w:color="auto" w:fill="auto"/>
          </w:tcPr>
          <w:p w14:paraId="41C0F91D" w14:textId="77777777" w:rsidR="00117830" w:rsidRDefault="00117830" w:rsidP="00117830">
            <w:pPr>
              <w:spacing w:after="0" w:line="240" w:lineRule="auto"/>
              <w:jc w:val="both"/>
              <w:rPr>
                <w:rFonts w:ascii="Times New Roman" w:hAnsi="Times New Roman"/>
                <w:bCs/>
                <w:sz w:val="24"/>
                <w:szCs w:val="24"/>
              </w:rPr>
            </w:pPr>
          </w:p>
        </w:tc>
        <w:tc>
          <w:tcPr>
            <w:tcW w:w="5245" w:type="dxa"/>
            <w:shd w:val="clear" w:color="auto" w:fill="auto"/>
          </w:tcPr>
          <w:p w14:paraId="2321B77C" w14:textId="4B6F2760" w:rsidR="00117830" w:rsidRDefault="00117830" w:rsidP="00117830">
            <w:pPr>
              <w:spacing w:after="0" w:line="240" w:lineRule="auto"/>
              <w:jc w:val="both"/>
              <w:rPr>
                <w:rFonts w:ascii="Times New Roman" w:hAnsi="Times New Roman"/>
                <w:sz w:val="24"/>
                <w:szCs w:val="24"/>
                <w:lang w:val="lt-LT"/>
              </w:rPr>
            </w:pPr>
            <w:r>
              <w:rPr>
                <w:rFonts w:ascii="Times New Roman" w:hAnsi="Times New Roman"/>
                <w:b/>
                <w:bCs/>
                <w:i/>
                <w:iCs/>
                <w:sz w:val="24"/>
                <w:szCs w:val="24"/>
              </w:rPr>
              <w:t>2016 m. pateikti derinti teisės aktų projektai, kurie priimti 2018 m.</w:t>
            </w:r>
          </w:p>
        </w:tc>
        <w:tc>
          <w:tcPr>
            <w:tcW w:w="1701" w:type="dxa"/>
            <w:shd w:val="clear" w:color="auto" w:fill="auto"/>
          </w:tcPr>
          <w:p w14:paraId="5F88E3BD" w14:textId="77777777" w:rsidR="00117830" w:rsidRDefault="00117830" w:rsidP="00117830">
            <w:pPr>
              <w:spacing w:after="0" w:line="240" w:lineRule="auto"/>
              <w:jc w:val="both"/>
              <w:rPr>
                <w:rFonts w:ascii="Times New Roman" w:hAnsi="Times New Roman"/>
                <w:sz w:val="24"/>
                <w:szCs w:val="24"/>
                <w:lang w:val="lt-LT"/>
              </w:rPr>
            </w:pPr>
          </w:p>
        </w:tc>
        <w:tc>
          <w:tcPr>
            <w:tcW w:w="1984" w:type="dxa"/>
            <w:shd w:val="clear" w:color="auto" w:fill="auto"/>
          </w:tcPr>
          <w:p w14:paraId="2195C5BE" w14:textId="77777777" w:rsidR="00117830" w:rsidRDefault="00117830" w:rsidP="00117830">
            <w:pPr>
              <w:spacing w:after="0" w:line="240" w:lineRule="auto"/>
              <w:jc w:val="both"/>
              <w:rPr>
                <w:rFonts w:ascii="Times New Roman" w:hAnsi="Times New Roman"/>
                <w:sz w:val="24"/>
                <w:szCs w:val="24"/>
                <w:lang w:val="lt-LT"/>
              </w:rPr>
            </w:pPr>
          </w:p>
        </w:tc>
      </w:tr>
      <w:tr w:rsidR="00117830" w14:paraId="31D30655" w14:textId="77777777" w:rsidTr="0002310D">
        <w:tc>
          <w:tcPr>
            <w:tcW w:w="846" w:type="dxa"/>
            <w:shd w:val="clear" w:color="auto" w:fill="auto"/>
          </w:tcPr>
          <w:p w14:paraId="063A7469" w14:textId="73855646" w:rsidR="00117830" w:rsidRDefault="00117830" w:rsidP="00117830">
            <w:pPr>
              <w:spacing w:after="0" w:line="240" w:lineRule="auto"/>
              <w:jc w:val="both"/>
              <w:rPr>
                <w:rFonts w:ascii="Times New Roman" w:hAnsi="Times New Roman"/>
                <w:bCs/>
                <w:sz w:val="24"/>
                <w:szCs w:val="24"/>
              </w:rPr>
            </w:pPr>
            <w:r>
              <w:rPr>
                <w:rFonts w:ascii="Times New Roman" w:hAnsi="Times New Roman"/>
                <w:bCs/>
                <w:sz w:val="24"/>
                <w:szCs w:val="24"/>
              </w:rPr>
              <w:t>10.1.</w:t>
            </w:r>
          </w:p>
        </w:tc>
        <w:tc>
          <w:tcPr>
            <w:tcW w:w="5245" w:type="dxa"/>
            <w:shd w:val="clear" w:color="auto" w:fill="auto"/>
          </w:tcPr>
          <w:p w14:paraId="0B9099C5" w14:textId="02466552" w:rsidR="00117830" w:rsidRDefault="00117830" w:rsidP="00117830">
            <w:pPr>
              <w:spacing w:after="0" w:line="240" w:lineRule="auto"/>
              <w:jc w:val="both"/>
              <w:rPr>
                <w:rFonts w:ascii="Times New Roman" w:hAnsi="Times New Roman"/>
                <w:sz w:val="24"/>
                <w:szCs w:val="24"/>
                <w:lang w:val="lt-LT"/>
              </w:rPr>
            </w:pPr>
            <w:r>
              <w:rPr>
                <w:rFonts w:ascii="Times New Roman" w:hAnsi="Times New Roman"/>
                <w:sz w:val="24"/>
                <w:szCs w:val="24"/>
                <w:lang w:val="lt-LT"/>
              </w:rPr>
              <w:t xml:space="preserve">Lietuvos Respublikos reklamos įstatymo Nr. VIII-1871 2, 12, 14, 15, 19, 24, 25 ir 26 straipsnių </w:t>
            </w:r>
            <w:r>
              <w:rPr>
                <w:rFonts w:ascii="Times New Roman" w:hAnsi="Times New Roman"/>
                <w:sz w:val="24"/>
                <w:szCs w:val="24"/>
                <w:lang w:val="lt-LT"/>
              </w:rPr>
              <w:lastRenderedPageBreak/>
              <w:t>pakeitimo ir įstatymo papildymo 21</w:t>
            </w:r>
            <w:r w:rsidRPr="0002310D">
              <w:rPr>
                <w:rFonts w:ascii="Times New Roman" w:hAnsi="Times New Roman"/>
                <w:sz w:val="24"/>
                <w:szCs w:val="24"/>
                <w:vertAlign w:val="superscript"/>
                <w:lang w:val="lt-LT"/>
              </w:rPr>
              <w:t>1</w:t>
            </w:r>
            <w:r>
              <w:rPr>
                <w:rFonts w:ascii="Times New Roman" w:hAnsi="Times New Roman"/>
                <w:sz w:val="24"/>
                <w:szCs w:val="24"/>
                <w:lang w:val="lt-LT"/>
              </w:rPr>
              <w:t xml:space="preserve"> straipsniu įstatymo projektas</w:t>
            </w:r>
          </w:p>
        </w:tc>
        <w:tc>
          <w:tcPr>
            <w:tcW w:w="1701" w:type="dxa"/>
            <w:shd w:val="clear" w:color="auto" w:fill="auto"/>
          </w:tcPr>
          <w:p w14:paraId="4567C1D4" w14:textId="61A9AD4A" w:rsidR="00117830" w:rsidRDefault="00117830" w:rsidP="00117830">
            <w:pPr>
              <w:spacing w:after="0" w:line="240" w:lineRule="auto"/>
              <w:jc w:val="both"/>
              <w:rPr>
                <w:rFonts w:ascii="Times New Roman" w:hAnsi="Times New Roman"/>
                <w:sz w:val="24"/>
                <w:szCs w:val="24"/>
                <w:lang w:val="lt-LT"/>
              </w:rPr>
            </w:pPr>
            <w:r>
              <w:rPr>
                <w:rFonts w:ascii="Times New Roman" w:hAnsi="Times New Roman"/>
                <w:sz w:val="24"/>
                <w:szCs w:val="24"/>
                <w:lang w:val="lt-LT"/>
              </w:rPr>
              <w:lastRenderedPageBreak/>
              <w:t>-363.186,00 EUR</w:t>
            </w:r>
          </w:p>
        </w:tc>
        <w:tc>
          <w:tcPr>
            <w:tcW w:w="1984" w:type="dxa"/>
            <w:shd w:val="clear" w:color="auto" w:fill="auto"/>
          </w:tcPr>
          <w:p w14:paraId="3883C2C0" w14:textId="4569DA0F" w:rsidR="00117830" w:rsidRDefault="00117830" w:rsidP="00117830">
            <w:pPr>
              <w:spacing w:after="0" w:line="240" w:lineRule="auto"/>
              <w:jc w:val="both"/>
              <w:rPr>
                <w:rFonts w:ascii="Times New Roman" w:hAnsi="Times New Roman"/>
                <w:sz w:val="24"/>
                <w:szCs w:val="24"/>
                <w:lang w:val="lt-LT"/>
              </w:rPr>
            </w:pPr>
            <w:r>
              <w:rPr>
                <w:rFonts w:ascii="Times New Roman" w:hAnsi="Times New Roman"/>
                <w:sz w:val="24"/>
                <w:szCs w:val="24"/>
                <w:lang w:val="lt-LT"/>
              </w:rPr>
              <w:t>-</w:t>
            </w:r>
          </w:p>
        </w:tc>
      </w:tr>
      <w:tr w:rsidR="00117830" w14:paraId="070F207F" w14:textId="77777777" w:rsidTr="0002310D">
        <w:tc>
          <w:tcPr>
            <w:tcW w:w="846" w:type="dxa"/>
            <w:shd w:val="clear" w:color="auto" w:fill="auto"/>
          </w:tcPr>
          <w:p w14:paraId="106B338D" w14:textId="53B6D1D3" w:rsidR="00117830" w:rsidRDefault="00117830" w:rsidP="00117830">
            <w:pPr>
              <w:spacing w:after="0" w:line="240" w:lineRule="auto"/>
              <w:jc w:val="both"/>
              <w:rPr>
                <w:rFonts w:ascii="Times New Roman" w:hAnsi="Times New Roman"/>
                <w:bCs/>
                <w:sz w:val="24"/>
                <w:szCs w:val="24"/>
              </w:rPr>
            </w:pPr>
            <w:r>
              <w:rPr>
                <w:rFonts w:ascii="Times New Roman" w:hAnsi="Times New Roman"/>
                <w:bCs/>
                <w:sz w:val="24"/>
                <w:szCs w:val="24"/>
              </w:rPr>
              <w:t>10.2.</w:t>
            </w:r>
          </w:p>
        </w:tc>
        <w:tc>
          <w:tcPr>
            <w:tcW w:w="5245" w:type="dxa"/>
            <w:shd w:val="clear" w:color="auto" w:fill="auto"/>
          </w:tcPr>
          <w:p w14:paraId="7BA550C1" w14:textId="08DF4AB1" w:rsidR="00117830" w:rsidRDefault="00117830" w:rsidP="00117830">
            <w:pPr>
              <w:spacing w:after="0" w:line="240" w:lineRule="auto"/>
              <w:jc w:val="both"/>
              <w:rPr>
                <w:rFonts w:ascii="Times New Roman" w:hAnsi="Times New Roman"/>
                <w:sz w:val="24"/>
                <w:szCs w:val="24"/>
                <w:lang w:val="lt-LT"/>
              </w:rPr>
            </w:pPr>
            <w:r>
              <w:rPr>
                <w:rFonts w:ascii="Times New Roman" w:hAnsi="Times New Roman"/>
                <w:sz w:val="24"/>
                <w:szCs w:val="24"/>
                <w:lang w:val="lt-LT"/>
              </w:rPr>
              <w:t>Lietuvos Respublikos metrologijos įstatymo Nr. I-1452 2, 6, 8, 9, 10, 12, 15, 18, 19, 23 straipsnių pakeitimo ir Įstatymo papildymo 10</w:t>
            </w:r>
            <w:r w:rsidRPr="0002310D">
              <w:rPr>
                <w:rFonts w:ascii="Times New Roman" w:hAnsi="Times New Roman"/>
                <w:sz w:val="24"/>
                <w:szCs w:val="24"/>
                <w:vertAlign w:val="superscript"/>
                <w:lang w:val="lt-LT"/>
              </w:rPr>
              <w:t>1</w:t>
            </w:r>
            <w:r>
              <w:rPr>
                <w:rFonts w:ascii="Times New Roman" w:hAnsi="Times New Roman"/>
                <w:sz w:val="24"/>
                <w:szCs w:val="24"/>
                <w:lang w:val="lt-LT"/>
              </w:rPr>
              <w:t xml:space="preserve"> straipsniu ir šeštuoju</w:t>
            </w:r>
            <w:r w:rsidRPr="0002310D">
              <w:rPr>
                <w:rFonts w:ascii="Times New Roman" w:hAnsi="Times New Roman"/>
                <w:sz w:val="24"/>
                <w:szCs w:val="24"/>
                <w:vertAlign w:val="superscript"/>
                <w:lang w:val="lt-LT"/>
              </w:rPr>
              <w:t>1</w:t>
            </w:r>
            <w:r>
              <w:rPr>
                <w:rFonts w:ascii="Times New Roman" w:hAnsi="Times New Roman"/>
                <w:sz w:val="24"/>
                <w:szCs w:val="24"/>
                <w:lang w:val="lt-LT"/>
              </w:rPr>
              <w:t xml:space="preserve"> skirsniu įstatymo projektas</w:t>
            </w:r>
          </w:p>
        </w:tc>
        <w:tc>
          <w:tcPr>
            <w:tcW w:w="1701" w:type="dxa"/>
            <w:shd w:val="clear" w:color="auto" w:fill="auto"/>
          </w:tcPr>
          <w:p w14:paraId="10180696" w14:textId="79412896" w:rsidR="00117830" w:rsidRDefault="00117830" w:rsidP="00117830">
            <w:pPr>
              <w:spacing w:after="0" w:line="240" w:lineRule="auto"/>
              <w:jc w:val="both"/>
              <w:rPr>
                <w:rFonts w:ascii="Times New Roman" w:hAnsi="Times New Roman"/>
                <w:sz w:val="24"/>
                <w:szCs w:val="24"/>
                <w:lang w:val="lt-LT"/>
              </w:rPr>
            </w:pPr>
            <w:r>
              <w:rPr>
                <w:rFonts w:ascii="Times New Roman" w:hAnsi="Times New Roman"/>
                <w:sz w:val="24"/>
                <w:szCs w:val="24"/>
                <w:lang w:val="lt-LT"/>
              </w:rPr>
              <w:t>-148,21 EUR</w:t>
            </w:r>
          </w:p>
        </w:tc>
        <w:tc>
          <w:tcPr>
            <w:tcW w:w="1984" w:type="dxa"/>
            <w:shd w:val="clear" w:color="auto" w:fill="auto"/>
          </w:tcPr>
          <w:p w14:paraId="04C14F62" w14:textId="53BEFCD9" w:rsidR="00117830" w:rsidRDefault="00117830" w:rsidP="00117830">
            <w:pPr>
              <w:spacing w:after="0" w:line="240" w:lineRule="auto"/>
              <w:jc w:val="both"/>
              <w:rPr>
                <w:rFonts w:ascii="Times New Roman" w:hAnsi="Times New Roman"/>
                <w:sz w:val="24"/>
                <w:szCs w:val="24"/>
                <w:lang w:val="lt-LT"/>
              </w:rPr>
            </w:pPr>
            <w:r>
              <w:rPr>
                <w:rFonts w:ascii="Times New Roman" w:hAnsi="Times New Roman"/>
                <w:sz w:val="24"/>
                <w:szCs w:val="24"/>
                <w:lang w:val="lt-LT"/>
              </w:rPr>
              <w:t>-</w:t>
            </w:r>
          </w:p>
        </w:tc>
      </w:tr>
      <w:tr w:rsidR="00117830" w14:paraId="5FA86984" w14:textId="77777777" w:rsidTr="0002310D">
        <w:tc>
          <w:tcPr>
            <w:tcW w:w="846" w:type="dxa"/>
            <w:shd w:val="clear" w:color="auto" w:fill="auto"/>
          </w:tcPr>
          <w:p w14:paraId="6A5E5CF5" w14:textId="77777777" w:rsidR="00117830" w:rsidRDefault="00117830" w:rsidP="00117830">
            <w:pPr>
              <w:spacing w:after="0" w:line="240" w:lineRule="auto"/>
              <w:jc w:val="both"/>
              <w:rPr>
                <w:rFonts w:ascii="Times New Roman" w:hAnsi="Times New Roman"/>
                <w:bCs/>
                <w:sz w:val="24"/>
                <w:szCs w:val="24"/>
              </w:rPr>
            </w:pPr>
          </w:p>
        </w:tc>
        <w:tc>
          <w:tcPr>
            <w:tcW w:w="5245" w:type="dxa"/>
            <w:shd w:val="clear" w:color="auto" w:fill="auto"/>
          </w:tcPr>
          <w:p w14:paraId="41212561" w14:textId="60F7027F" w:rsidR="00117830" w:rsidRDefault="00117830" w:rsidP="00117830">
            <w:pPr>
              <w:spacing w:after="0" w:line="240" w:lineRule="auto"/>
              <w:jc w:val="both"/>
              <w:rPr>
                <w:rFonts w:ascii="Times New Roman" w:hAnsi="Times New Roman"/>
                <w:sz w:val="24"/>
                <w:szCs w:val="24"/>
                <w:lang w:val="lt-LT"/>
              </w:rPr>
            </w:pPr>
            <w:r>
              <w:rPr>
                <w:rFonts w:ascii="Times New Roman" w:hAnsi="Times New Roman"/>
                <w:b/>
                <w:bCs/>
                <w:i/>
                <w:iCs/>
                <w:sz w:val="24"/>
                <w:szCs w:val="24"/>
              </w:rPr>
              <w:t>2017 m. pateikti derinti teisės aktų projektai, kurie priimti 2018 m.</w:t>
            </w:r>
          </w:p>
        </w:tc>
        <w:tc>
          <w:tcPr>
            <w:tcW w:w="1701" w:type="dxa"/>
            <w:shd w:val="clear" w:color="auto" w:fill="auto"/>
          </w:tcPr>
          <w:p w14:paraId="2FA3D62D" w14:textId="77777777" w:rsidR="00117830" w:rsidRDefault="00117830" w:rsidP="00117830">
            <w:pPr>
              <w:spacing w:after="0" w:line="240" w:lineRule="auto"/>
              <w:jc w:val="both"/>
              <w:rPr>
                <w:rFonts w:ascii="Times New Roman" w:hAnsi="Times New Roman"/>
                <w:sz w:val="24"/>
                <w:szCs w:val="24"/>
                <w:lang w:val="lt-LT"/>
              </w:rPr>
            </w:pPr>
          </w:p>
        </w:tc>
        <w:tc>
          <w:tcPr>
            <w:tcW w:w="1984" w:type="dxa"/>
            <w:shd w:val="clear" w:color="auto" w:fill="auto"/>
          </w:tcPr>
          <w:p w14:paraId="3B5C5151" w14:textId="77777777" w:rsidR="00117830" w:rsidRDefault="00117830" w:rsidP="00117830">
            <w:pPr>
              <w:spacing w:after="0" w:line="240" w:lineRule="auto"/>
              <w:jc w:val="both"/>
              <w:rPr>
                <w:rFonts w:ascii="Times New Roman" w:hAnsi="Times New Roman"/>
                <w:sz w:val="24"/>
                <w:szCs w:val="24"/>
                <w:lang w:val="lt-LT"/>
              </w:rPr>
            </w:pPr>
          </w:p>
        </w:tc>
      </w:tr>
      <w:tr w:rsidR="000879C7" w14:paraId="69C855D9" w14:textId="77777777" w:rsidTr="0002310D">
        <w:tc>
          <w:tcPr>
            <w:tcW w:w="846" w:type="dxa"/>
            <w:shd w:val="clear" w:color="auto" w:fill="auto"/>
          </w:tcPr>
          <w:p w14:paraId="764BD42C" w14:textId="1B2C677E" w:rsidR="000879C7" w:rsidRDefault="000879C7" w:rsidP="000879C7">
            <w:pPr>
              <w:spacing w:after="0" w:line="240" w:lineRule="auto"/>
              <w:jc w:val="both"/>
              <w:rPr>
                <w:rFonts w:ascii="Times New Roman" w:hAnsi="Times New Roman"/>
                <w:bCs/>
                <w:sz w:val="24"/>
                <w:szCs w:val="24"/>
              </w:rPr>
            </w:pPr>
            <w:r>
              <w:rPr>
                <w:rFonts w:ascii="Times New Roman" w:hAnsi="Times New Roman"/>
                <w:bCs/>
                <w:sz w:val="24"/>
                <w:szCs w:val="24"/>
              </w:rPr>
              <w:t>10.3.</w:t>
            </w:r>
          </w:p>
        </w:tc>
        <w:tc>
          <w:tcPr>
            <w:tcW w:w="5245" w:type="dxa"/>
            <w:shd w:val="clear" w:color="auto" w:fill="auto"/>
          </w:tcPr>
          <w:p w14:paraId="56179FB5" w14:textId="109BB6D3" w:rsidR="000879C7" w:rsidRDefault="000879C7" w:rsidP="000879C7">
            <w:pPr>
              <w:spacing w:after="0" w:line="240" w:lineRule="auto"/>
              <w:jc w:val="both"/>
              <w:rPr>
                <w:rFonts w:ascii="Times New Roman" w:hAnsi="Times New Roman"/>
                <w:sz w:val="24"/>
                <w:szCs w:val="24"/>
                <w:lang w:val="lt-LT"/>
              </w:rPr>
            </w:pPr>
            <w:r w:rsidRPr="00EF33D8">
              <w:rPr>
                <w:rFonts w:ascii="Times New Roman" w:hAnsi="Times New Roman"/>
                <w:sz w:val="24"/>
                <w:szCs w:val="24"/>
                <w:lang w:val="lt-LT"/>
              </w:rPr>
              <w:t>Lietuvos Respublikos turizmo įstatymo Nr. VIII-667 pakeitimo įstatymo projektas</w:t>
            </w:r>
          </w:p>
        </w:tc>
        <w:tc>
          <w:tcPr>
            <w:tcW w:w="1701" w:type="dxa"/>
            <w:shd w:val="clear" w:color="auto" w:fill="auto"/>
          </w:tcPr>
          <w:p w14:paraId="6356C92E" w14:textId="40C166C3" w:rsidR="000879C7" w:rsidRDefault="000879C7" w:rsidP="000879C7">
            <w:pPr>
              <w:spacing w:after="0" w:line="240" w:lineRule="auto"/>
              <w:jc w:val="both"/>
              <w:rPr>
                <w:rFonts w:ascii="Times New Roman" w:hAnsi="Times New Roman"/>
                <w:sz w:val="24"/>
                <w:szCs w:val="24"/>
                <w:lang w:val="lt-LT"/>
              </w:rPr>
            </w:pPr>
            <w:r>
              <w:rPr>
                <w:rFonts w:ascii="Times New Roman" w:hAnsi="Times New Roman"/>
                <w:sz w:val="24"/>
                <w:szCs w:val="24"/>
                <w:lang w:val="lt-LT"/>
              </w:rPr>
              <w:t>-15.351,20 EUR</w:t>
            </w:r>
          </w:p>
        </w:tc>
        <w:tc>
          <w:tcPr>
            <w:tcW w:w="1984" w:type="dxa"/>
            <w:shd w:val="clear" w:color="auto" w:fill="auto"/>
          </w:tcPr>
          <w:p w14:paraId="1370CF2B" w14:textId="569023D3" w:rsidR="000879C7" w:rsidRDefault="000879C7" w:rsidP="000879C7">
            <w:pPr>
              <w:spacing w:after="0" w:line="240" w:lineRule="auto"/>
              <w:jc w:val="both"/>
              <w:rPr>
                <w:rFonts w:ascii="Times New Roman" w:hAnsi="Times New Roman"/>
                <w:sz w:val="24"/>
                <w:szCs w:val="24"/>
                <w:lang w:val="lt-LT"/>
              </w:rPr>
            </w:pPr>
            <w:r>
              <w:rPr>
                <w:rFonts w:ascii="Times New Roman" w:hAnsi="Times New Roman"/>
                <w:sz w:val="24"/>
                <w:szCs w:val="24"/>
                <w:lang w:val="lt-LT"/>
              </w:rPr>
              <w:t>-</w:t>
            </w:r>
          </w:p>
        </w:tc>
      </w:tr>
      <w:tr w:rsidR="00117830" w14:paraId="2A8A08F5" w14:textId="77777777" w:rsidTr="0002310D">
        <w:tc>
          <w:tcPr>
            <w:tcW w:w="846" w:type="dxa"/>
            <w:shd w:val="clear" w:color="auto" w:fill="auto"/>
          </w:tcPr>
          <w:p w14:paraId="45924CA2" w14:textId="77777777" w:rsidR="00117830" w:rsidRDefault="00117830" w:rsidP="00117830">
            <w:pPr>
              <w:spacing w:after="0" w:line="240" w:lineRule="auto"/>
              <w:jc w:val="both"/>
              <w:rPr>
                <w:rFonts w:ascii="Times New Roman" w:hAnsi="Times New Roman"/>
                <w:bCs/>
                <w:sz w:val="24"/>
                <w:szCs w:val="24"/>
              </w:rPr>
            </w:pPr>
          </w:p>
        </w:tc>
        <w:tc>
          <w:tcPr>
            <w:tcW w:w="5245" w:type="dxa"/>
            <w:shd w:val="clear" w:color="auto" w:fill="auto"/>
          </w:tcPr>
          <w:p w14:paraId="1892C4C9" w14:textId="30BF5327" w:rsidR="00117830" w:rsidRDefault="00117830" w:rsidP="00117830">
            <w:pPr>
              <w:spacing w:after="0" w:line="240" w:lineRule="auto"/>
              <w:jc w:val="both"/>
              <w:rPr>
                <w:rFonts w:ascii="Times New Roman" w:hAnsi="Times New Roman"/>
                <w:sz w:val="24"/>
                <w:szCs w:val="24"/>
                <w:lang w:val="lt-LT"/>
              </w:rPr>
            </w:pPr>
            <w:r>
              <w:rPr>
                <w:rFonts w:ascii="Times New Roman" w:hAnsi="Times New Roman"/>
                <w:b/>
                <w:bCs/>
                <w:i/>
                <w:iCs/>
                <w:sz w:val="24"/>
                <w:szCs w:val="24"/>
              </w:rPr>
              <w:t>2018 m. pateikti derinti teisės aktų projektai, kurie priimti 2018 m.</w:t>
            </w:r>
          </w:p>
        </w:tc>
        <w:tc>
          <w:tcPr>
            <w:tcW w:w="1701" w:type="dxa"/>
            <w:shd w:val="clear" w:color="auto" w:fill="auto"/>
          </w:tcPr>
          <w:p w14:paraId="51941601" w14:textId="77777777" w:rsidR="00117830" w:rsidRDefault="00117830" w:rsidP="00117830">
            <w:pPr>
              <w:spacing w:after="0" w:line="240" w:lineRule="auto"/>
              <w:jc w:val="both"/>
              <w:rPr>
                <w:rFonts w:ascii="Times New Roman" w:hAnsi="Times New Roman"/>
                <w:sz w:val="24"/>
                <w:szCs w:val="24"/>
                <w:lang w:val="lt-LT"/>
              </w:rPr>
            </w:pPr>
          </w:p>
        </w:tc>
        <w:tc>
          <w:tcPr>
            <w:tcW w:w="1984" w:type="dxa"/>
            <w:shd w:val="clear" w:color="auto" w:fill="auto"/>
          </w:tcPr>
          <w:p w14:paraId="391D0D0A" w14:textId="77777777" w:rsidR="00117830" w:rsidRDefault="00117830" w:rsidP="00117830">
            <w:pPr>
              <w:spacing w:after="0" w:line="240" w:lineRule="auto"/>
              <w:jc w:val="both"/>
              <w:rPr>
                <w:rFonts w:ascii="Times New Roman" w:hAnsi="Times New Roman"/>
                <w:sz w:val="24"/>
                <w:szCs w:val="24"/>
                <w:lang w:val="lt-LT"/>
              </w:rPr>
            </w:pPr>
          </w:p>
        </w:tc>
      </w:tr>
      <w:tr w:rsidR="00117830" w14:paraId="0142B9E9" w14:textId="77777777" w:rsidTr="0002310D">
        <w:tc>
          <w:tcPr>
            <w:tcW w:w="846" w:type="dxa"/>
            <w:shd w:val="clear" w:color="auto" w:fill="auto"/>
          </w:tcPr>
          <w:p w14:paraId="0C866E0F" w14:textId="347503F7" w:rsidR="00117830" w:rsidRDefault="000879C7" w:rsidP="00117830">
            <w:pPr>
              <w:spacing w:after="0" w:line="240" w:lineRule="auto"/>
              <w:jc w:val="both"/>
              <w:rPr>
                <w:rFonts w:ascii="Times New Roman" w:hAnsi="Times New Roman"/>
                <w:bCs/>
                <w:sz w:val="24"/>
                <w:szCs w:val="24"/>
              </w:rPr>
            </w:pPr>
            <w:r>
              <w:rPr>
                <w:rFonts w:ascii="Times New Roman" w:hAnsi="Times New Roman"/>
                <w:bCs/>
                <w:sz w:val="24"/>
                <w:szCs w:val="24"/>
              </w:rPr>
              <w:t>10.4</w:t>
            </w:r>
            <w:r w:rsidR="0001056C">
              <w:rPr>
                <w:rFonts w:ascii="Times New Roman" w:hAnsi="Times New Roman"/>
                <w:bCs/>
                <w:sz w:val="24"/>
                <w:szCs w:val="24"/>
              </w:rPr>
              <w:t>.</w:t>
            </w:r>
          </w:p>
        </w:tc>
        <w:tc>
          <w:tcPr>
            <w:tcW w:w="5245" w:type="dxa"/>
            <w:shd w:val="clear" w:color="auto" w:fill="auto"/>
          </w:tcPr>
          <w:p w14:paraId="1C38DAC4" w14:textId="0A30951A" w:rsidR="00117830" w:rsidRDefault="00A9277B" w:rsidP="00117830">
            <w:pPr>
              <w:spacing w:after="0" w:line="240" w:lineRule="auto"/>
              <w:jc w:val="both"/>
              <w:rPr>
                <w:rFonts w:ascii="Times New Roman" w:hAnsi="Times New Roman"/>
                <w:sz w:val="24"/>
                <w:szCs w:val="24"/>
                <w:lang w:val="lt-LT"/>
              </w:rPr>
            </w:pPr>
            <w:r w:rsidRPr="00A9277B">
              <w:rPr>
                <w:rFonts w:ascii="Times New Roman" w:hAnsi="Times New Roman"/>
                <w:sz w:val="24"/>
                <w:szCs w:val="24"/>
                <w:lang w:val="lt-LT"/>
              </w:rPr>
              <w:t>Lietuvos Respublikos ūkio ministro įsakymo „Dėl Lietuvos Respublikos ūkio ministro 2014 m. rugpjūčio 1 d. įsakymo Nr. 4-523 „Dėl Teisinio metrologinio reglamentavimo sritims priskirtų matavimo priemonių grupių ir laiko intervalų tarp periodinių matavimo priemonių patikrų sąrašo patvirtinimo“ pakeitimo“ projektas</w:t>
            </w:r>
          </w:p>
        </w:tc>
        <w:tc>
          <w:tcPr>
            <w:tcW w:w="1701" w:type="dxa"/>
            <w:shd w:val="clear" w:color="auto" w:fill="auto"/>
          </w:tcPr>
          <w:p w14:paraId="4C2D5636" w14:textId="541FEAD0" w:rsidR="00117830" w:rsidRDefault="00A9277B" w:rsidP="00117830">
            <w:pPr>
              <w:spacing w:after="0" w:line="240" w:lineRule="auto"/>
              <w:jc w:val="both"/>
              <w:rPr>
                <w:rFonts w:ascii="Times New Roman" w:hAnsi="Times New Roman"/>
                <w:sz w:val="24"/>
                <w:szCs w:val="24"/>
                <w:lang w:val="lt-LT"/>
              </w:rPr>
            </w:pPr>
            <w:r w:rsidRPr="00A9277B">
              <w:rPr>
                <w:rFonts w:ascii="Times New Roman" w:hAnsi="Times New Roman"/>
                <w:sz w:val="24"/>
                <w:szCs w:val="24"/>
                <w:lang w:val="lt-LT"/>
              </w:rPr>
              <w:t>-9.487,94</w:t>
            </w:r>
            <w:r>
              <w:rPr>
                <w:rFonts w:ascii="Times New Roman" w:hAnsi="Times New Roman"/>
                <w:sz w:val="24"/>
                <w:szCs w:val="24"/>
                <w:lang w:val="lt-LT"/>
              </w:rPr>
              <w:t xml:space="preserve"> EUR</w:t>
            </w:r>
          </w:p>
        </w:tc>
        <w:tc>
          <w:tcPr>
            <w:tcW w:w="1984" w:type="dxa"/>
            <w:shd w:val="clear" w:color="auto" w:fill="auto"/>
          </w:tcPr>
          <w:p w14:paraId="02513AA0" w14:textId="7E30D745" w:rsidR="00117830" w:rsidRDefault="00A9277B" w:rsidP="00117830">
            <w:pPr>
              <w:spacing w:after="0" w:line="240" w:lineRule="auto"/>
              <w:jc w:val="both"/>
              <w:rPr>
                <w:rFonts w:ascii="Times New Roman" w:hAnsi="Times New Roman"/>
                <w:sz w:val="24"/>
                <w:szCs w:val="24"/>
                <w:lang w:val="lt-LT"/>
              </w:rPr>
            </w:pPr>
            <w:r>
              <w:rPr>
                <w:rFonts w:ascii="Times New Roman" w:hAnsi="Times New Roman"/>
                <w:sz w:val="24"/>
                <w:szCs w:val="24"/>
                <w:lang w:val="lt-LT"/>
              </w:rPr>
              <w:t>-</w:t>
            </w:r>
          </w:p>
        </w:tc>
      </w:tr>
      <w:tr w:rsidR="00117830" w14:paraId="60FFE7AF" w14:textId="77777777" w:rsidTr="0002310D">
        <w:tc>
          <w:tcPr>
            <w:tcW w:w="846" w:type="dxa"/>
            <w:shd w:val="clear" w:color="auto" w:fill="auto"/>
          </w:tcPr>
          <w:p w14:paraId="77E2D272" w14:textId="5151C0E5" w:rsidR="00117830" w:rsidRDefault="000879C7">
            <w:pPr>
              <w:spacing w:after="0" w:line="240" w:lineRule="auto"/>
              <w:jc w:val="both"/>
              <w:rPr>
                <w:rFonts w:ascii="Times New Roman" w:hAnsi="Times New Roman"/>
                <w:bCs/>
                <w:sz w:val="24"/>
                <w:szCs w:val="24"/>
              </w:rPr>
            </w:pPr>
            <w:r>
              <w:rPr>
                <w:rFonts w:ascii="Times New Roman" w:hAnsi="Times New Roman"/>
                <w:bCs/>
                <w:sz w:val="24"/>
                <w:szCs w:val="24"/>
              </w:rPr>
              <w:t>10.5</w:t>
            </w:r>
            <w:r w:rsidR="00B75287">
              <w:rPr>
                <w:rFonts w:ascii="Times New Roman" w:hAnsi="Times New Roman"/>
                <w:bCs/>
                <w:sz w:val="24"/>
                <w:szCs w:val="24"/>
              </w:rPr>
              <w:t>.</w:t>
            </w:r>
          </w:p>
        </w:tc>
        <w:tc>
          <w:tcPr>
            <w:tcW w:w="5245" w:type="dxa"/>
            <w:shd w:val="clear" w:color="auto" w:fill="auto"/>
          </w:tcPr>
          <w:p w14:paraId="53B05618" w14:textId="28F3E287" w:rsidR="00117830" w:rsidRDefault="00B75287">
            <w:pPr>
              <w:spacing w:after="0" w:line="240" w:lineRule="auto"/>
              <w:jc w:val="both"/>
              <w:rPr>
                <w:rFonts w:ascii="Times New Roman" w:hAnsi="Times New Roman"/>
                <w:sz w:val="24"/>
                <w:szCs w:val="24"/>
                <w:lang w:val="lt-LT"/>
              </w:rPr>
            </w:pPr>
            <w:r>
              <w:rPr>
                <w:rFonts w:ascii="Times New Roman" w:hAnsi="Times New Roman"/>
                <w:sz w:val="24"/>
                <w:szCs w:val="24"/>
                <w:lang w:val="lt-LT"/>
              </w:rPr>
              <w:t>Lietuvos Respublikos nacionaliniam saugumui užtikrinti svarbių objektų apsaugos įstatym</w:t>
            </w:r>
            <w:r w:rsidR="00E47CC8">
              <w:rPr>
                <w:rFonts w:ascii="Times New Roman" w:hAnsi="Times New Roman"/>
                <w:sz w:val="24"/>
                <w:szCs w:val="24"/>
                <w:lang w:val="lt-LT"/>
              </w:rPr>
              <w:t>as</w:t>
            </w:r>
          </w:p>
        </w:tc>
        <w:tc>
          <w:tcPr>
            <w:tcW w:w="1701" w:type="dxa"/>
            <w:shd w:val="clear" w:color="auto" w:fill="auto"/>
          </w:tcPr>
          <w:p w14:paraId="2EE3B91A" w14:textId="41805F4A" w:rsidR="00117830" w:rsidRPr="005C7941" w:rsidRDefault="005C7941">
            <w:pPr>
              <w:spacing w:after="0" w:line="240" w:lineRule="auto"/>
              <w:jc w:val="both"/>
              <w:rPr>
                <w:rFonts w:ascii="Times New Roman" w:hAnsi="Times New Roman"/>
                <w:sz w:val="24"/>
                <w:szCs w:val="24"/>
                <w:lang w:val="lt-LT"/>
              </w:rPr>
            </w:pPr>
            <w:r w:rsidRPr="0002310D">
              <w:rPr>
                <w:rFonts w:ascii="Times New Roman" w:hAnsi="Times New Roman"/>
                <w:color w:val="000000"/>
                <w:sz w:val="24"/>
                <w:szCs w:val="24"/>
              </w:rPr>
              <w:t>-25.271,53 EUR</w:t>
            </w:r>
          </w:p>
        </w:tc>
        <w:tc>
          <w:tcPr>
            <w:tcW w:w="1984" w:type="dxa"/>
            <w:shd w:val="clear" w:color="auto" w:fill="auto"/>
          </w:tcPr>
          <w:p w14:paraId="7140E0E0" w14:textId="548147C4" w:rsidR="00117830" w:rsidRDefault="005C7941">
            <w:pPr>
              <w:spacing w:after="0" w:line="240" w:lineRule="auto"/>
              <w:jc w:val="both"/>
              <w:rPr>
                <w:rFonts w:ascii="Times New Roman" w:hAnsi="Times New Roman"/>
                <w:sz w:val="24"/>
                <w:szCs w:val="24"/>
                <w:lang w:val="lt-LT"/>
              </w:rPr>
            </w:pPr>
            <w:r>
              <w:rPr>
                <w:rFonts w:ascii="Times New Roman" w:hAnsi="Times New Roman"/>
                <w:sz w:val="24"/>
                <w:szCs w:val="24"/>
                <w:lang w:val="lt-LT"/>
              </w:rPr>
              <w:t>-</w:t>
            </w:r>
          </w:p>
        </w:tc>
      </w:tr>
      <w:tr w:rsidR="00D83C2F" w14:paraId="249721A9" w14:textId="77777777" w:rsidTr="00557FAE">
        <w:trPr>
          <w:trHeight w:val="253"/>
        </w:trPr>
        <w:tc>
          <w:tcPr>
            <w:tcW w:w="846" w:type="dxa"/>
          </w:tcPr>
          <w:p w14:paraId="10ABE473" w14:textId="6317336C" w:rsidR="00D83C2F" w:rsidRDefault="003D1D00" w:rsidP="00557FAE">
            <w:pPr>
              <w:spacing w:after="0" w:line="240" w:lineRule="auto"/>
              <w:ind w:right="24"/>
              <w:jc w:val="both"/>
              <w:rPr>
                <w:rFonts w:ascii="Times New Roman" w:hAnsi="Times New Roman"/>
                <w:sz w:val="24"/>
                <w:szCs w:val="24"/>
                <w:lang w:val="lt-LT"/>
              </w:rPr>
            </w:pPr>
            <w:r>
              <w:rPr>
                <w:rFonts w:ascii="Times New Roman" w:hAnsi="Times New Roman"/>
                <w:sz w:val="24"/>
                <w:szCs w:val="24"/>
                <w:lang w:val="lt-LT"/>
              </w:rPr>
              <w:t>1</w:t>
            </w:r>
            <w:r w:rsidR="00117830">
              <w:rPr>
                <w:rFonts w:ascii="Times New Roman" w:hAnsi="Times New Roman"/>
                <w:sz w:val="24"/>
                <w:szCs w:val="24"/>
                <w:lang w:val="lt-LT"/>
              </w:rPr>
              <w:t>1</w:t>
            </w:r>
            <w:r>
              <w:rPr>
                <w:rFonts w:ascii="Times New Roman" w:hAnsi="Times New Roman"/>
                <w:sz w:val="24"/>
                <w:szCs w:val="24"/>
                <w:lang w:val="lt-LT"/>
              </w:rPr>
              <w:t>.</w:t>
            </w:r>
          </w:p>
        </w:tc>
        <w:tc>
          <w:tcPr>
            <w:tcW w:w="5245" w:type="dxa"/>
          </w:tcPr>
          <w:p w14:paraId="2D67C85A" w14:textId="77777777" w:rsidR="00D83C2F" w:rsidRDefault="003D1D00">
            <w:pPr>
              <w:spacing w:after="0" w:line="240" w:lineRule="auto"/>
              <w:jc w:val="both"/>
              <w:rPr>
                <w:rFonts w:ascii="Times New Roman" w:hAnsi="Times New Roman"/>
                <w:b/>
                <w:color w:val="00B050"/>
                <w:sz w:val="24"/>
                <w:szCs w:val="24"/>
                <w:lang w:val="lt-LT"/>
              </w:rPr>
            </w:pPr>
            <w:r>
              <w:rPr>
                <w:rFonts w:ascii="Times New Roman" w:hAnsi="Times New Roman"/>
                <w:b/>
                <w:sz w:val="24"/>
                <w:szCs w:val="24"/>
                <w:lang w:val="lt-LT"/>
              </w:rPr>
              <w:t xml:space="preserve">Valstybinė atominės energetikos saugos inspekcija </w:t>
            </w:r>
          </w:p>
        </w:tc>
        <w:tc>
          <w:tcPr>
            <w:tcW w:w="1701" w:type="dxa"/>
          </w:tcPr>
          <w:p w14:paraId="017DDD7F" w14:textId="77777777" w:rsidR="00D83C2F" w:rsidRDefault="00D83C2F">
            <w:pPr>
              <w:spacing w:after="0" w:line="240" w:lineRule="auto"/>
              <w:jc w:val="both"/>
              <w:rPr>
                <w:rFonts w:ascii="Times New Roman" w:hAnsi="Times New Roman"/>
                <w:sz w:val="24"/>
                <w:szCs w:val="24"/>
                <w:lang w:val="lt-LT"/>
              </w:rPr>
            </w:pPr>
          </w:p>
        </w:tc>
        <w:tc>
          <w:tcPr>
            <w:tcW w:w="1984" w:type="dxa"/>
          </w:tcPr>
          <w:p w14:paraId="54A6F879" w14:textId="77777777" w:rsidR="00D83C2F" w:rsidRDefault="00D83C2F">
            <w:pPr>
              <w:spacing w:after="0" w:line="240" w:lineRule="auto"/>
              <w:jc w:val="both"/>
              <w:rPr>
                <w:rFonts w:ascii="Times New Roman" w:hAnsi="Times New Roman"/>
                <w:sz w:val="24"/>
                <w:szCs w:val="24"/>
                <w:lang w:val="lt-LT"/>
              </w:rPr>
            </w:pPr>
          </w:p>
        </w:tc>
      </w:tr>
      <w:tr w:rsidR="00D83C2F" w14:paraId="38722A03" w14:textId="77777777" w:rsidTr="00557FAE">
        <w:trPr>
          <w:trHeight w:val="253"/>
        </w:trPr>
        <w:tc>
          <w:tcPr>
            <w:tcW w:w="846" w:type="dxa"/>
          </w:tcPr>
          <w:p w14:paraId="54F31E52" w14:textId="77777777" w:rsidR="00D83C2F" w:rsidRDefault="00D83C2F">
            <w:pPr>
              <w:spacing w:after="0" w:line="240" w:lineRule="auto"/>
              <w:jc w:val="both"/>
              <w:rPr>
                <w:rFonts w:ascii="Times New Roman" w:hAnsi="Times New Roman"/>
                <w:sz w:val="24"/>
                <w:szCs w:val="24"/>
                <w:lang w:val="lt-LT"/>
              </w:rPr>
            </w:pPr>
          </w:p>
        </w:tc>
        <w:tc>
          <w:tcPr>
            <w:tcW w:w="5245" w:type="dxa"/>
          </w:tcPr>
          <w:p w14:paraId="0DDF0609" w14:textId="77777777" w:rsidR="00D83C2F" w:rsidRDefault="003D1D00">
            <w:pPr>
              <w:spacing w:after="0" w:line="240" w:lineRule="auto"/>
              <w:jc w:val="both"/>
              <w:rPr>
                <w:rFonts w:ascii="Times New Roman" w:hAnsi="Times New Roman"/>
                <w:b/>
                <w:bCs/>
                <w:i/>
                <w:iCs/>
                <w:sz w:val="24"/>
                <w:szCs w:val="24"/>
                <w:lang w:val="lt-LT"/>
              </w:rPr>
            </w:pPr>
            <w:r>
              <w:rPr>
                <w:rFonts w:ascii="Times New Roman" w:hAnsi="Times New Roman"/>
                <w:b/>
                <w:bCs/>
                <w:i/>
                <w:iCs/>
                <w:sz w:val="24"/>
                <w:szCs w:val="24"/>
                <w:lang w:val="lt-LT"/>
              </w:rPr>
              <w:t>2016 m. pateikti derinti teisės aktų projektai, kurie priimti 2018 m.</w:t>
            </w:r>
          </w:p>
        </w:tc>
        <w:tc>
          <w:tcPr>
            <w:tcW w:w="1701" w:type="dxa"/>
          </w:tcPr>
          <w:p w14:paraId="3FF73D5E" w14:textId="77777777" w:rsidR="00D83C2F" w:rsidRDefault="00D83C2F">
            <w:pPr>
              <w:spacing w:after="0" w:line="240" w:lineRule="auto"/>
              <w:jc w:val="both"/>
              <w:rPr>
                <w:rFonts w:ascii="Times New Roman" w:hAnsi="Times New Roman"/>
                <w:sz w:val="24"/>
                <w:szCs w:val="24"/>
                <w:lang w:val="lt-LT"/>
              </w:rPr>
            </w:pPr>
          </w:p>
        </w:tc>
        <w:tc>
          <w:tcPr>
            <w:tcW w:w="1984" w:type="dxa"/>
          </w:tcPr>
          <w:p w14:paraId="0AFA1E89" w14:textId="77777777" w:rsidR="00D83C2F" w:rsidRDefault="00D83C2F">
            <w:pPr>
              <w:spacing w:after="0" w:line="240" w:lineRule="auto"/>
              <w:jc w:val="both"/>
              <w:rPr>
                <w:rFonts w:ascii="Times New Roman" w:hAnsi="Times New Roman"/>
                <w:sz w:val="24"/>
                <w:szCs w:val="24"/>
                <w:lang w:val="lt-LT"/>
              </w:rPr>
            </w:pPr>
          </w:p>
        </w:tc>
      </w:tr>
      <w:tr w:rsidR="00D83C2F" w14:paraId="1DFD9463" w14:textId="77777777" w:rsidTr="00557FAE">
        <w:trPr>
          <w:trHeight w:val="253"/>
        </w:trPr>
        <w:tc>
          <w:tcPr>
            <w:tcW w:w="846" w:type="dxa"/>
          </w:tcPr>
          <w:p w14:paraId="0EC2906E" w14:textId="77777777" w:rsidR="00D83C2F" w:rsidRDefault="00D83C2F">
            <w:pPr>
              <w:spacing w:after="0" w:line="240" w:lineRule="auto"/>
              <w:jc w:val="both"/>
              <w:rPr>
                <w:rFonts w:ascii="Times New Roman" w:hAnsi="Times New Roman"/>
                <w:sz w:val="24"/>
                <w:szCs w:val="24"/>
                <w:lang w:val="lt-LT"/>
              </w:rPr>
            </w:pPr>
          </w:p>
        </w:tc>
        <w:tc>
          <w:tcPr>
            <w:tcW w:w="5245" w:type="dxa"/>
          </w:tcPr>
          <w:p w14:paraId="592B8F8C" w14:textId="77777777" w:rsidR="00D83C2F" w:rsidRDefault="003D1D00">
            <w:pPr>
              <w:spacing w:after="0" w:line="240" w:lineRule="auto"/>
              <w:jc w:val="both"/>
              <w:rPr>
                <w:rFonts w:ascii="Times New Roman" w:hAnsi="Times New Roman"/>
                <w:bCs/>
                <w:iCs/>
                <w:sz w:val="24"/>
                <w:szCs w:val="24"/>
                <w:lang w:val="lt-LT"/>
              </w:rPr>
            </w:pPr>
            <w:r>
              <w:rPr>
                <w:rFonts w:ascii="Times New Roman" w:hAnsi="Times New Roman"/>
                <w:bCs/>
                <w:iCs/>
                <w:sz w:val="24"/>
                <w:szCs w:val="24"/>
                <w:lang w:val="lt-LT"/>
              </w:rPr>
              <w:t>-</w:t>
            </w:r>
          </w:p>
        </w:tc>
        <w:tc>
          <w:tcPr>
            <w:tcW w:w="1701" w:type="dxa"/>
          </w:tcPr>
          <w:p w14:paraId="772EC18D" w14:textId="77777777" w:rsidR="00D83C2F" w:rsidRDefault="00D83C2F">
            <w:pPr>
              <w:spacing w:after="0" w:line="240" w:lineRule="auto"/>
              <w:jc w:val="both"/>
              <w:rPr>
                <w:rFonts w:ascii="Times New Roman" w:hAnsi="Times New Roman"/>
                <w:sz w:val="24"/>
                <w:szCs w:val="24"/>
                <w:lang w:val="lt-LT"/>
              </w:rPr>
            </w:pPr>
          </w:p>
        </w:tc>
        <w:tc>
          <w:tcPr>
            <w:tcW w:w="1984" w:type="dxa"/>
          </w:tcPr>
          <w:p w14:paraId="57C43A4E" w14:textId="77777777" w:rsidR="00D83C2F" w:rsidRDefault="00D83C2F">
            <w:pPr>
              <w:spacing w:after="0" w:line="240" w:lineRule="auto"/>
              <w:jc w:val="both"/>
              <w:rPr>
                <w:rFonts w:ascii="Times New Roman" w:hAnsi="Times New Roman"/>
                <w:sz w:val="24"/>
                <w:szCs w:val="24"/>
                <w:lang w:val="lt-LT"/>
              </w:rPr>
            </w:pPr>
          </w:p>
        </w:tc>
      </w:tr>
      <w:tr w:rsidR="00D83C2F" w14:paraId="09E16866" w14:textId="77777777" w:rsidTr="00557FAE">
        <w:trPr>
          <w:trHeight w:val="253"/>
        </w:trPr>
        <w:tc>
          <w:tcPr>
            <w:tcW w:w="846" w:type="dxa"/>
          </w:tcPr>
          <w:p w14:paraId="24324979" w14:textId="77777777" w:rsidR="00D83C2F" w:rsidRDefault="00D83C2F">
            <w:pPr>
              <w:spacing w:after="0" w:line="240" w:lineRule="auto"/>
              <w:jc w:val="both"/>
              <w:rPr>
                <w:rFonts w:ascii="Times New Roman" w:hAnsi="Times New Roman"/>
                <w:sz w:val="24"/>
                <w:szCs w:val="24"/>
                <w:lang w:val="lt-LT"/>
              </w:rPr>
            </w:pPr>
          </w:p>
        </w:tc>
        <w:tc>
          <w:tcPr>
            <w:tcW w:w="5245" w:type="dxa"/>
          </w:tcPr>
          <w:p w14:paraId="38396094"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b/>
                <w:bCs/>
                <w:i/>
                <w:iCs/>
                <w:sz w:val="24"/>
                <w:szCs w:val="24"/>
                <w:lang w:val="lt-LT"/>
              </w:rPr>
              <w:t>2017 m. pateikti derinti teisės aktų projektai, kurie priimti 2018 m.</w:t>
            </w:r>
          </w:p>
        </w:tc>
        <w:tc>
          <w:tcPr>
            <w:tcW w:w="1701" w:type="dxa"/>
          </w:tcPr>
          <w:p w14:paraId="0C3ADB65" w14:textId="77777777" w:rsidR="00D83C2F" w:rsidRDefault="00D83C2F">
            <w:pPr>
              <w:spacing w:after="0" w:line="240" w:lineRule="auto"/>
              <w:jc w:val="both"/>
              <w:rPr>
                <w:rFonts w:ascii="Times New Roman" w:hAnsi="Times New Roman"/>
                <w:sz w:val="24"/>
                <w:szCs w:val="24"/>
                <w:lang w:val="lt-LT"/>
              </w:rPr>
            </w:pPr>
          </w:p>
        </w:tc>
        <w:tc>
          <w:tcPr>
            <w:tcW w:w="1984" w:type="dxa"/>
          </w:tcPr>
          <w:p w14:paraId="48FF6C0F" w14:textId="77777777" w:rsidR="00D83C2F" w:rsidRDefault="00D83C2F">
            <w:pPr>
              <w:spacing w:after="0" w:line="240" w:lineRule="auto"/>
              <w:jc w:val="both"/>
              <w:rPr>
                <w:rFonts w:ascii="Times New Roman" w:hAnsi="Times New Roman"/>
                <w:sz w:val="24"/>
                <w:szCs w:val="24"/>
                <w:lang w:val="lt-LT"/>
              </w:rPr>
            </w:pPr>
          </w:p>
        </w:tc>
      </w:tr>
      <w:tr w:rsidR="00D83C2F" w14:paraId="5DC2E7A7" w14:textId="77777777" w:rsidTr="00557FAE">
        <w:trPr>
          <w:trHeight w:val="253"/>
        </w:trPr>
        <w:tc>
          <w:tcPr>
            <w:tcW w:w="846" w:type="dxa"/>
          </w:tcPr>
          <w:p w14:paraId="276EC894" w14:textId="0C1C98A8" w:rsidR="00D83C2F" w:rsidRDefault="003D1D00">
            <w:pPr>
              <w:spacing w:after="0" w:line="240" w:lineRule="auto"/>
              <w:jc w:val="both"/>
              <w:rPr>
                <w:rFonts w:ascii="Times New Roman" w:hAnsi="Times New Roman"/>
                <w:sz w:val="24"/>
                <w:szCs w:val="24"/>
              </w:rPr>
            </w:pPr>
            <w:r>
              <w:rPr>
                <w:rFonts w:ascii="Times New Roman" w:hAnsi="Times New Roman"/>
                <w:sz w:val="24"/>
                <w:szCs w:val="24"/>
              </w:rPr>
              <w:t>1</w:t>
            </w:r>
            <w:r w:rsidR="00117830">
              <w:rPr>
                <w:rFonts w:ascii="Times New Roman" w:hAnsi="Times New Roman"/>
                <w:sz w:val="24"/>
                <w:szCs w:val="24"/>
              </w:rPr>
              <w:t>1</w:t>
            </w:r>
            <w:r>
              <w:rPr>
                <w:rFonts w:ascii="Times New Roman" w:hAnsi="Times New Roman"/>
                <w:sz w:val="24"/>
                <w:szCs w:val="24"/>
              </w:rPr>
              <w:t>.1.</w:t>
            </w:r>
          </w:p>
        </w:tc>
        <w:tc>
          <w:tcPr>
            <w:tcW w:w="5245" w:type="dxa"/>
          </w:tcPr>
          <w:p w14:paraId="6011A018"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Valstybinės atominės energetikos saugos inspekcijos viršininko įsakymo „Dėl Valstybinės atominės energetikos saugos inspekcijos viršininko 2010 m. vasario 5 d. įsakymo Nr. 22.3-16 „Dėl Branduolinės saugos reikalavimų BSR-2.1.2-2010 „Bendrieji atominių elektrinių su RBMK-1500 tipo reaktoriais saugos užtikrinimo reikalavimai“ patvirtinimo“ pakeitimo“ projektas</w:t>
            </w:r>
          </w:p>
        </w:tc>
        <w:tc>
          <w:tcPr>
            <w:tcW w:w="1701" w:type="dxa"/>
          </w:tcPr>
          <w:p w14:paraId="1F3799C1"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-33</w:t>
            </w:r>
            <w:r>
              <w:rPr>
                <w:rFonts w:ascii="Times New Roman" w:hAnsi="Times New Roman"/>
                <w:sz w:val="24"/>
                <w:szCs w:val="24"/>
              </w:rPr>
              <w:t>,</w:t>
            </w:r>
            <w:r>
              <w:rPr>
                <w:rFonts w:ascii="Times New Roman" w:hAnsi="Times New Roman"/>
                <w:sz w:val="24"/>
                <w:szCs w:val="24"/>
                <w:lang w:val="lt-LT"/>
              </w:rPr>
              <w:t>55 EUR</w:t>
            </w:r>
          </w:p>
        </w:tc>
        <w:tc>
          <w:tcPr>
            <w:tcW w:w="1984" w:type="dxa"/>
          </w:tcPr>
          <w:p w14:paraId="33123D35"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w:t>
            </w:r>
          </w:p>
        </w:tc>
      </w:tr>
      <w:tr w:rsidR="00D83C2F" w14:paraId="641FEC7E" w14:textId="77777777" w:rsidTr="00557FAE">
        <w:trPr>
          <w:trHeight w:val="253"/>
        </w:trPr>
        <w:tc>
          <w:tcPr>
            <w:tcW w:w="846" w:type="dxa"/>
          </w:tcPr>
          <w:p w14:paraId="193DE3DD" w14:textId="40191BBB" w:rsidR="00D83C2F" w:rsidRDefault="003D1D00">
            <w:pPr>
              <w:spacing w:after="0" w:line="240" w:lineRule="auto"/>
              <w:jc w:val="both"/>
              <w:rPr>
                <w:rFonts w:ascii="Times New Roman" w:hAnsi="Times New Roman"/>
                <w:sz w:val="24"/>
                <w:szCs w:val="24"/>
              </w:rPr>
            </w:pPr>
            <w:r>
              <w:rPr>
                <w:rFonts w:ascii="Times New Roman" w:hAnsi="Times New Roman"/>
                <w:sz w:val="24"/>
                <w:szCs w:val="24"/>
              </w:rPr>
              <w:t>1</w:t>
            </w:r>
            <w:r w:rsidR="00117830">
              <w:rPr>
                <w:rFonts w:ascii="Times New Roman" w:hAnsi="Times New Roman"/>
                <w:sz w:val="24"/>
                <w:szCs w:val="24"/>
              </w:rPr>
              <w:t>1</w:t>
            </w:r>
            <w:r>
              <w:rPr>
                <w:rFonts w:ascii="Times New Roman" w:hAnsi="Times New Roman"/>
                <w:sz w:val="24"/>
                <w:szCs w:val="24"/>
              </w:rPr>
              <w:t>.2.</w:t>
            </w:r>
          </w:p>
        </w:tc>
        <w:tc>
          <w:tcPr>
            <w:tcW w:w="5245" w:type="dxa"/>
          </w:tcPr>
          <w:p w14:paraId="765B41DD"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Valstybinės atominės energetikos saugos inspekcijos viršininko įsakymo „Dėl Valstybinės atominės energetikos saugos inspekcijos viršininko 2011 m. rugsėjo 27 d. įsakymo Nr. 22.3-90 „Dėl Branduolinės saugos reikalavimų BSR-1.9.2-2011 „Radionuklidų nebekontroliuojamųjų radioaktyvumo lygių medžiagoms ir atliekoms, susidarančioms branduolinės energetikos srities veiklos metu, nustatymas ir taikymas“ patvirtinimo“ pakeitimo“ projektas</w:t>
            </w:r>
          </w:p>
        </w:tc>
        <w:tc>
          <w:tcPr>
            <w:tcW w:w="1701" w:type="dxa"/>
          </w:tcPr>
          <w:p w14:paraId="25FABE69"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+0,40 EUR</w:t>
            </w:r>
          </w:p>
        </w:tc>
        <w:tc>
          <w:tcPr>
            <w:tcW w:w="1984" w:type="dxa"/>
          </w:tcPr>
          <w:p w14:paraId="1F679731"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w:t>
            </w:r>
          </w:p>
        </w:tc>
      </w:tr>
      <w:tr w:rsidR="00D83C2F" w14:paraId="006CD9D8" w14:textId="77777777" w:rsidTr="00557FAE">
        <w:trPr>
          <w:trHeight w:val="253"/>
        </w:trPr>
        <w:tc>
          <w:tcPr>
            <w:tcW w:w="846" w:type="dxa"/>
          </w:tcPr>
          <w:p w14:paraId="37C098BB" w14:textId="77777777" w:rsidR="00D83C2F" w:rsidRDefault="00D83C2F">
            <w:pPr>
              <w:spacing w:after="0" w:line="240" w:lineRule="auto"/>
              <w:jc w:val="both"/>
              <w:rPr>
                <w:rFonts w:ascii="Times New Roman" w:hAnsi="Times New Roman"/>
                <w:sz w:val="24"/>
                <w:szCs w:val="24"/>
                <w:lang w:val="lt-LT"/>
              </w:rPr>
            </w:pPr>
          </w:p>
        </w:tc>
        <w:tc>
          <w:tcPr>
            <w:tcW w:w="5245" w:type="dxa"/>
          </w:tcPr>
          <w:p w14:paraId="72B01A8B"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b/>
                <w:bCs/>
                <w:i/>
                <w:iCs/>
                <w:sz w:val="24"/>
                <w:szCs w:val="24"/>
                <w:lang w:val="lt-LT"/>
              </w:rPr>
              <w:t>2018 m. pateikti derinti teisės aktų projektai, kurie priimti 2018 m.</w:t>
            </w:r>
          </w:p>
        </w:tc>
        <w:tc>
          <w:tcPr>
            <w:tcW w:w="1701" w:type="dxa"/>
          </w:tcPr>
          <w:p w14:paraId="68F733D0" w14:textId="77777777" w:rsidR="00D83C2F" w:rsidRDefault="00D83C2F">
            <w:pPr>
              <w:spacing w:after="0" w:line="240" w:lineRule="auto"/>
              <w:jc w:val="both"/>
              <w:rPr>
                <w:rFonts w:ascii="Times New Roman" w:hAnsi="Times New Roman"/>
                <w:sz w:val="24"/>
                <w:szCs w:val="24"/>
                <w:lang w:val="lt-LT"/>
              </w:rPr>
            </w:pPr>
          </w:p>
        </w:tc>
        <w:tc>
          <w:tcPr>
            <w:tcW w:w="1984" w:type="dxa"/>
          </w:tcPr>
          <w:p w14:paraId="6E8BB35D" w14:textId="77777777" w:rsidR="00D83C2F" w:rsidRDefault="00D83C2F">
            <w:pPr>
              <w:spacing w:after="0" w:line="240" w:lineRule="auto"/>
              <w:jc w:val="both"/>
              <w:rPr>
                <w:rFonts w:ascii="Times New Roman" w:hAnsi="Times New Roman"/>
                <w:sz w:val="24"/>
                <w:szCs w:val="24"/>
                <w:lang w:val="lt-LT"/>
              </w:rPr>
            </w:pPr>
          </w:p>
        </w:tc>
      </w:tr>
      <w:tr w:rsidR="00290BA1" w14:paraId="44CE2086" w14:textId="77777777" w:rsidTr="00557FAE">
        <w:trPr>
          <w:trHeight w:val="253"/>
        </w:trPr>
        <w:tc>
          <w:tcPr>
            <w:tcW w:w="846" w:type="dxa"/>
          </w:tcPr>
          <w:p w14:paraId="6AEDEC0A" w14:textId="68801FD2" w:rsidR="00290BA1" w:rsidRDefault="00290BA1" w:rsidP="00290BA1">
            <w:pPr>
              <w:spacing w:after="0" w:line="240" w:lineRule="auto"/>
              <w:jc w:val="both"/>
              <w:rPr>
                <w:rFonts w:ascii="Times New Roman" w:hAnsi="Times New Roman"/>
                <w:sz w:val="24"/>
                <w:szCs w:val="24"/>
                <w:lang w:val="lt-LT"/>
              </w:rPr>
            </w:pPr>
            <w:r>
              <w:rPr>
                <w:rFonts w:ascii="Times New Roman" w:hAnsi="Times New Roman"/>
                <w:sz w:val="24"/>
                <w:szCs w:val="24"/>
              </w:rPr>
              <w:t>11.3</w:t>
            </w:r>
          </w:p>
        </w:tc>
        <w:tc>
          <w:tcPr>
            <w:tcW w:w="5245" w:type="dxa"/>
          </w:tcPr>
          <w:p w14:paraId="44851ACB" w14:textId="1E499F57" w:rsidR="00290BA1" w:rsidRDefault="00290BA1" w:rsidP="00290BA1">
            <w:pPr>
              <w:spacing w:after="0" w:line="240" w:lineRule="auto"/>
              <w:jc w:val="both"/>
              <w:rPr>
                <w:rFonts w:ascii="Times New Roman" w:hAnsi="Times New Roman"/>
                <w:sz w:val="24"/>
                <w:szCs w:val="24"/>
                <w:lang w:val="lt-LT"/>
              </w:rPr>
            </w:pPr>
            <w:r w:rsidRPr="00D05729">
              <w:rPr>
                <w:rFonts w:ascii="Times New Roman" w:hAnsi="Times New Roman"/>
                <w:sz w:val="24"/>
                <w:szCs w:val="24"/>
                <w:lang w:val="lt-LT"/>
              </w:rPr>
              <w:t xml:space="preserve">Valstybinės atominės energetikos saugos inspekcijos viršininko įsakymo „Dėl Valstybinės atominės energetikos saugos inspekcijos viršininko 2001 m. balandžio 25 d. įsakymo Nr. 19 „Dėl Reikalavimų </w:t>
            </w:r>
            <w:r w:rsidRPr="00D05729">
              <w:rPr>
                <w:rFonts w:ascii="Times New Roman" w:hAnsi="Times New Roman"/>
                <w:sz w:val="24"/>
                <w:szCs w:val="24"/>
                <w:lang w:val="lt-LT"/>
              </w:rPr>
              <w:lastRenderedPageBreak/>
              <w:t>Ignalinos atominės elektrinės (IAE) antrojo energijos bloko reaktoriaus antrosios stabdymo sistemos (ASS) projektavimui ir saugos pagrindimui“ patvirtinimo“ pripažinimo netekusiu galios“ projektas</w:t>
            </w:r>
          </w:p>
        </w:tc>
        <w:tc>
          <w:tcPr>
            <w:tcW w:w="1701" w:type="dxa"/>
          </w:tcPr>
          <w:p w14:paraId="4161B6FC" w14:textId="2C334A01" w:rsidR="00290BA1" w:rsidRDefault="00290BA1" w:rsidP="00290BA1">
            <w:pPr>
              <w:spacing w:after="0" w:line="240" w:lineRule="auto"/>
              <w:jc w:val="both"/>
              <w:rPr>
                <w:rFonts w:ascii="Times New Roman" w:hAnsi="Times New Roman"/>
                <w:sz w:val="24"/>
                <w:szCs w:val="24"/>
                <w:lang w:val="lt-LT"/>
              </w:rPr>
            </w:pPr>
            <w:r>
              <w:rPr>
                <w:rFonts w:ascii="Times New Roman" w:hAnsi="Times New Roman"/>
                <w:sz w:val="24"/>
                <w:szCs w:val="24"/>
                <w:lang w:val="lt-LT"/>
              </w:rPr>
              <w:lastRenderedPageBreak/>
              <w:t>-21,00 EUR</w:t>
            </w:r>
          </w:p>
        </w:tc>
        <w:tc>
          <w:tcPr>
            <w:tcW w:w="1984" w:type="dxa"/>
          </w:tcPr>
          <w:p w14:paraId="5CB5C832" w14:textId="46AAC8E0" w:rsidR="00290BA1" w:rsidRDefault="00290BA1" w:rsidP="00290BA1">
            <w:pPr>
              <w:spacing w:after="0" w:line="240" w:lineRule="auto"/>
              <w:jc w:val="both"/>
              <w:rPr>
                <w:rFonts w:ascii="Times New Roman" w:hAnsi="Times New Roman"/>
                <w:sz w:val="24"/>
                <w:szCs w:val="24"/>
                <w:lang w:val="lt-LT"/>
              </w:rPr>
            </w:pPr>
            <w:r>
              <w:rPr>
                <w:rFonts w:ascii="Times New Roman" w:hAnsi="Times New Roman"/>
                <w:sz w:val="24"/>
                <w:szCs w:val="24"/>
                <w:lang w:val="lt-LT"/>
              </w:rPr>
              <w:t>-</w:t>
            </w:r>
          </w:p>
        </w:tc>
      </w:tr>
      <w:tr w:rsidR="00D83C2F" w14:paraId="571E1F53" w14:textId="77777777" w:rsidTr="00557FAE">
        <w:trPr>
          <w:trHeight w:val="253"/>
        </w:trPr>
        <w:tc>
          <w:tcPr>
            <w:tcW w:w="846" w:type="dxa"/>
          </w:tcPr>
          <w:p w14:paraId="32C27FE9" w14:textId="09728E3F"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1</w:t>
            </w:r>
            <w:r w:rsidR="00117830">
              <w:rPr>
                <w:rFonts w:ascii="Times New Roman" w:hAnsi="Times New Roman"/>
                <w:sz w:val="24"/>
                <w:szCs w:val="24"/>
                <w:lang w:val="lt-LT"/>
              </w:rPr>
              <w:t>2</w:t>
            </w:r>
            <w:r>
              <w:rPr>
                <w:rFonts w:ascii="Times New Roman" w:hAnsi="Times New Roman"/>
                <w:sz w:val="24"/>
                <w:szCs w:val="24"/>
                <w:lang w:val="lt-LT"/>
              </w:rPr>
              <w:t>.</w:t>
            </w:r>
          </w:p>
        </w:tc>
        <w:tc>
          <w:tcPr>
            <w:tcW w:w="5245" w:type="dxa"/>
          </w:tcPr>
          <w:p w14:paraId="6AB1CF34" w14:textId="77777777" w:rsidR="00D83C2F" w:rsidRDefault="003D1D00">
            <w:pPr>
              <w:spacing w:after="0" w:line="240" w:lineRule="auto"/>
              <w:jc w:val="both"/>
              <w:rPr>
                <w:rFonts w:ascii="Times New Roman" w:hAnsi="Times New Roman"/>
                <w:b/>
                <w:sz w:val="24"/>
                <w:szCs w:val="24"/>
                <w:lang w:val="lt-LT"/>
              </w:rPr>
            </w:pPr>
            <w:r>
              <w:rPr>
                <w:rFonts w:ascii="Times New Roman" w:hAnsi="Times New Roman"/>
                <w:b/>
                <w:sz w:val="24"/>
                <w:szCs w:val="24"/>
                <w:lang w:val="lt-LT"/>
              </w:rPr>
              <w:t>Valstybinė maisto ir veterinarijos tarnyba</w:t>
            </w:r>
          </w:p>
        </w:tc>
        <w:tc>
          <w:tcPr>
            <w:tcW w:w="1701" w:type="dxa"/>
          </w:tcPr>
          <w:p w14:paraId="4266FB9F" w14:textId="77777777" w:rsidR="00D83C2F" w:rsidRDefault="00D83C2F">
            <w:pPr>
              <w:spacing w:after="0" w:line="240" w:lineRule="auto"/>
              <w:jc w:val="both"/>
              <w:rPr>
                <w:rFonts w:ascii="Times New Roman" w:hAnsi="Times New Roman"/>
                <w:sz w:val="24"/>
                <w:szCs w:val="24"/>
                <w:lang w:val="lt-LT"/>
              </w:rPr>
            </w:pPr>
          </w:p>
        </w:tc>
        <w:tc>
          <w:tcPr>
            <w:tcW w:w="1984" w:type="dxa"/>
          </w:tcPr>
          <w:p w14:paraId="03CFD4AA" w14:textId="77777777" w:rsidR="00D83C2F" w:rsidRDefault="00D83C2F">
            <w:pPr>
              <w:spacing w:after="0" w:line="240" w:lineRule="auto"/>
              <w:jc w:val="both"/>
              <w:rPr>
                <w:rFonts w:ascii="Times New Roman" w:hAnsi="Times New Roman"/>
                <w:sz w:val="24"/>
                <w:szCs w:val="24"/>
                <w:lang w:val="lt-LT"/>
              </w:rPr>
            </w:pPr>
          </w:p>
        </w:tc>
      </w:tr>
      <w:tr w:rsidR="00D83C2F" w14:paraId="4BCA02DB" w14:textId="77777777" w:rsidTr="00557FAE">
        <w:tc>
          <w:tcPr>
            <w:tcW w:w="846" w:type="dxa"/>
          </w:tcPr>
          <w:p w14:paraId="39A49B61" w14:textId="77777777" w:rsidR="00D83C2F" w:rsidRDefault="00D83C2F">
            <w:pPr>
              <w:spacing w:after="0" w:line="240" w:lineRule="auto"/>
              <w:jc w:val="both"/>
              <w:rPr>
                <w:rFonts w:ascii="Times New Roman" w:hAnsi="Times New Roman"/>
                <w:sz w:val="24"/>
                <w:szCs w:val="24"/>
                <w:lang w:val="lt-LT"/>
              </w:rPr>
            </w:pPr>
          </w:p>
        </w:tc>
        <w:tc>
          <w:tcPr>
            <w:tcW w:w="5245" w:type="dxa"/>
          </w:tcPr>
          <w:p w14:paraId="7AE9A51D" w14:textId="77777777" w:rsidR="00D83C2F" w:rsidRDefault="003D1D00">
            <w:pPr>
              <w:spacing w:after="0" w:line="240" w:lineRule="auto"/>
              <w:jc w:val="both"/>
              <w:rPr>
                <w:rFonts w:ascii="Times New Roman" w:hAnsi="Times New Roman"/>
                <w:b/>
                <w:bCs/>
                <w:i/>
                <w:iCs/>
                <w:sz w:val="24"/>
                <w:szCs w:val="24"/>
                <w:lang w:val="lt-LT"/>
              </w:rPr>
            </w:pPr>
            <w:r>
              <w:rPr>
                <w:rFonts w:ascii="Times New Roman" w:hAnsi="Times New Roman"/>
                <w:b/>
                <w:bCs/>
                <w:i/>
                <w:iCs/>
                <w:sz w:val="24"/>
                <w:szCs w:val="24"/>
                <w:lang w:val="lt-LT"/>
              </w:rPr>
              <w:t>2016 m. pateikti derinti teisės aktų projektai, kurie priimti 2018 m.</w:t>
            </w:r>
          </w:p>
        </w:tc>
        <w:tc>
          <w:tcPr>
            <w:tcW w:w="1701" w:type="dxa"/>
          </w:tcPr>
          <w:p w14:paraId="7070314F" w14:textId="77777777" w:rsidR="00D83C2F" w:rsidRDefault="00D83C2F">
            <w:pPr>
              <w:tabs>
                <w:tab w:val="left" w:pos="0"/>
              </w:tabs>
              <w:spacing w:after="0" w:line="240" w:lineRule="auto"/>
              <w:jc w:val="both"/>
              <w:rPr>
                <w:rFonts w:ascii="Times New Roman" w:hAnsi="Times New Roman"/>
                <w:sz w:val="24"/>
                <w:szCs w:val="24"/>
                <w:lang w:val="lt-LT"/>
              </w:rPr>
            </w:pPr>
          </w:p>
        </w:tc>
        <w:tc>
          <w:tcPr>
            <w:tcW w:w="1984" w:type="dxa"/>
          </w:tcPr>
          <w:p w14:paraId="1B209392" w14:textId="77777777" w:rsidR="00D83C2F" w:rsidRDefault="00D83C2F">
            <w:pPr>
              <w:tabs>
                <w:tab w:val="left" w:pos="0"/>
              </w:tabs>
              <w:spacing w:after="0" w:line="240" w:lineRule="auto"/>
              <w:jc w:val="both"/>
              <w:rPr>
                <w:rFonts w:ascii="Times New Roman" w:hAnsi="Times New Roman"/>
                <w:sz w:val="24"/>
                <w:szCs w:val="24"/>
                <w:lang w:val="lt-LT"/>
              </w:rPr>
            </w:pPr>
          </w:p>
        </w:tc>
      </w:tr>
      <w:tr w:rsidR="00D83C2F" w14:paraId="0AEC5B0B" w14:textId="77777777" w:rsidTr="00557FAE">
        <w:tc>
          <w:tcPr>
            <w:tcW w:w="846" w:type="dxa"/>
          </w:tcPr>
          <w:p w14:paraId="1FDC7BF4" w14:textId="0AC7BEDD" w:rsidR="00D83C2F" w:rsidRDefault="003D1D00">
            <w:pPr>
              <w:spacing w:after="0" w:line="240" w:lineRule="auto"/>
              <w:jc w:val="both"/>
              <w:rPr>
                <w:rFonts w:ascii="Times New Roman" w:hAnsi="Times New Roman"/>
                <w:sz w:val="24"/>
                <w:szCs w:val="24"/>
              </w:rPr>
            </w:pPr>
            <w:r>
              <w:rPr>
                <w:rFonts w:ascii="Times New Roman" w:hAnsi="Times New Roman"/>
                <w:sz w:val="24"/>
                <w:szCs w:val="24"/>
              </w:rPr>
              <w:t>1</w:t>
            </w:r>
            <w:r w:rsidR="00117830">
              <w:rPr>
                <w:rFonts w:ascii="Times New Roman" w:hAnsi="Times New Roman"/>
                <w:sz w:val="24"/>
                <w:szCs w:val="24"/>
              </w:rPr>
              <w:t>2</w:t>
            </w:r>
            <w:r>
              <w:rPr>
                <w:rFonts w:ascii="Times New Roman" w:hAnsi="Times New Roman"/>
                <w:sz w:val="24"/>
                <w:szCs w:val="24"/>
              </w:rPr>
              <w:t>.1.</w:t>
            </w:r>
          </w:p>
        </w:tc>
        <w:tc>
          <w:tcPr>
            <w:tcW w:w="5245" w:type="dxa"/>
          </w:tcPr>
          <w:p w14:paraId="688C04CC" w14:textId="77777777" w:rsidR="00D83C2F" w:rsidRDefault="003D1D00">
            <w:pPr>
              <w:spacing w:after="0" w:line="240" w:lineRule="auto"/>
              <w:jc w:val="both"/>
              <w:rPr>
                <w:rFonts w:ascii="Times New Roman" w:hAnsi="Times New Roman"/>
                <w:bCs/>
                <w:iCs/>
                <w:sz w:val="24"/>
                <w:szCs w:val="24"/>
                <w:lang w:val="lt-LT"/>
              </w:rPr>
            </w:pPr>
            <w:r>
              <w:rPr>
                <w:rFonts w:ascii="Times New Roman" w:hAnsi="Times New Roman"/>
                <w:bCs/>
                <w:iCs/>
                <w:sz w:val="24"/>
                <w:szCs w:val="24"/>
                <w:lang w:val="lt-LT"/>
              </w:rPr>
              <w:t>Valstybinės maisto ir veterinarijos tarnybos direktoriaus įsakymo „Dėl Valstybinės maisto ir veterinarijos tarnybos direktoriaus 2014 m. rugsėjo 22 d. įsakymo Nr. B1-804 „Dėl Gyvūno augintinio pasų įforminimo tvarkos aprašo patvirtinimo“ pakeitimo“ projektas</w:t>
            </w:r>
          </w:p>
        </w:tc>
        <w:tc>
          <w:tcPr>
            <w:tcW w:w="1701" w:type="dxa"/>
          </w:tcPr>
          <w:p w14:paraId="5EA0F90C" w14:textId="77777777" w:rsidR="00D83C2F" w:rsidRDefault="003D1D00">
            <w:pPr>
              <w:tabs>
                <w:tab w:val="left" w:pos="0"/>
              </w:tabs>
              <w:spacing w:after="0" w:line="240" w:lineRule="auto"/>
              <w:jc w:val="both"/>
              <w:rPr>
                <w:rFonts w:ascii="Times New Roman" w:hAnsi="Times New Roman"/>
                <w:sz w:val="24"/>
                <w:szCs w:val="24"/>
                <w:lang w:val="lt-LT"/>
              </w:rPr>
            </w:pPr>
            <w:r>
              <w:rPr>
                <w:rFonts w:ascii="Times New Roman" w:hAnsi="Times New Roman"/>
                <w:sz w:val="24"/>
                <w:szCs w:val="24"/>
                <w:lang w:val="lt-LT"/>
              </w:rPr>
              <w:t>-3.983,00 EUR</w:t>
            </w:r>
          </w:p>
        </w:tc>
        <w:tc>
          <w:tcPr>
            <w:tcW w:w="1984" w:type="dxa"/>
          </w:tcPr>
          <w:p w14:paraId="607F33A0" w14:textId="77777777" w:rsidR="00D83C2F" w:rsidRDefault="003D1D00">
            <w:pPr>
              <w:tabs>
                <w:tab w:val="left" w:pos="0"/>
              </w:tabs>
              <w:spacing w:after="0" w:line="240" w:lineRule="auto"/>
              <w:jc w:val="both"/>
              <w:rPr>
                <w:rFonts w:ascii="Times New Roman" w:hAnsi="Times New Roman"/>
                <w:sz w:val="24"/>
                <w:szCs w:val="24"/>
                <w:lang w:val="lt-LT"/>
              </w:rPr>
            </w:pPr>
            <w:r>
              <w:rPr>
                <w:rFonts w:ascii="Times New Roman" w:hAnsi="Times New Roman"/>
                <w:sz w:val="24"/>
                <w:szCs w:val="24"/>
                <w:lang w:val="lt-LT"/>
              </w:rPr>
              <w:t>-7.631,38 EUR</w:t>
            </w:r>
          </w:p>
        </w:tc>
      </w:tr>
      <w:tr w:rsidR="00D83C2F" w14:paraId="6041D294" w14:textId="77777777" w:rsidTr="00557FAE">
        <w:tc>
          <w:tcPr>
            <w:tcW w:w="846" w:type="dxa"/>
          </w:tcPr>
          <w:p w14:paraId="286D6746" w14:textId="77777777" w:rsidR="00D83C2F" w:rsidRDefault="00D83C2F">
            <w:pPr>
              <w:spacing w:after="0" w:line="240" w:lineRule="auto"/>
              <w:jc w:val="both"/>
              <w:rPr>
                <w:rFonts w:ascii="Times New Roman" w:hAnsi="Times New Roman"/>
                <w:sz w:val="24"/>
                <w:szCs w:val="24"/>
                <w:lang w:val="lt-LT"/>
              </w:rPr>
            </w:pPr>
          </w:p>
        </w:tc>
        <w:tc>
          <w:tcPr>
            <w:tcW w:w="5245" w:type="dxa"/>
          </w:tcPr>
          <w:p w14:paraId="081FBDB4" w14:textId="77777777" w:rsidR="00D83C2F" w:rsidRDefault="003D1D00">
            <w:pPr>
              <w:tabs>
                <w:tab w:val="left" w:pos="0"/>
              </w:tabs>
              <w:spacing w:after="0" w:line="240" w:lineRule="auto"/>
              <w:jc w:val="both"/>
              <w:rPr>
                <w:rFonts w:ascii="Times New Roman" w:hAnsi="Times New Roman"/>
                <w:sz w:val="24"/>
                <w:szCs w:val="24"/>
                <w:lang w:val="lt-LT"/>
              </w:rPr>
            </w:pPr>
            <w:r>
              <w:rPr>
                <w:rFonts w:ascii="Times New Roman" w:hAnsi="Times New Roman"/>
                <w:b/>
                <w:bCs/>
                <w:i/>
                <w:iCs/>
                <w:sz w:val="24"/>
                <w:szCs w:val="24"/>
                <w:lang w:val="lt-LT"/>
              </w:rPr>
              <w:t>2017 m. pateikti derinti teisės aktų projektai, kurie priimti 2018 m.</w:t>
            </w:r>
          </w:p>
        </w:tc>
        <w:tc>
          <w:tcPr>
            <w:tcW w:w="1701" w:type="dxa"/>
          </w:tcPr>
          <w:p w14:paraId="44BD4AA1" w14:textId="77777777" w:rsidR="00D83C2F" w:rsidRDefault="00D83C2F">
            <w:pPr>
              <w:tabs>
                <w:tab w:val="left" w:pos="0"/>
              </w:tabs>
              <w:spacing w:after="0" w:line="240" w:lineRule="auto"/>
              <w:jc w:val="both"/>
              <w:rPr>
                <w:rFonts w:ascii="Times New Roman" w:hAnsi="Times New Roman"/>
                <w:sz w:val="24"/>
                <w:szCs w:val="24"/>
                <w:lang w:val="lt-LT"/>
              </w:rPr>
            </w:pPr>
          </w:p>
        </w:tc>
        <w:tc>
          <w:tcPr>
            <w:tcW w:w="1984" w:type="dxa"/>
          </w:tcPr>
          <w:p w14:paraId="2CE4CAB8" w14:textId="77777777" w:rsidR="00D83C2F" w:rsidRDefault="00D83C2F">
            <w:pPr>
              <w:tabs>
                <w:tab w:val="left" w:pos="0"/>
              </w:tabs>
              <w:spacing w:after="0" w:line="240" w:lineRule="auto"/>
              <w:jc w:val="both"/>
              <w:rPr>
                <w:rFonts w:ascii="Times New Roman" w:hAnsi="Times New Roman"/>
                <w:sz w:val="24"/>
                <w:szCs w:val="24"/>
                <w:lang w:val="lt-LT"/>
              </w:rPr>
            </w:pPr>
          </w:p>
        </w:tc>
      </w:tr>
      <w:tr w:rsidR="00D83C2F" w14:paraId="6CC86826" w14:textId="77777777" w:rsidTr="00557FAE">
        <w:trPr>
          <w:trHeight w:val="90"/>
        </w:trPr>
        <w:tc>
          <w:tcPr>
            <w:tcW w:w="846" w:type="dxa"/>
          </w:tcPr>
          <w:p w14:paraId="58385A85" w14:textId="77777777" w:rsidR="00D83C2F" w:rsidRDefault="00D83C2F">
            <w:pPr>
              <w:spacing w:after="0" w:line="240" w:lineRule="auto"/>
              <w:jc w:val="both"/>
              <w:rPr>
                <w:rFonts w:ascii="Times New Roman" w:hAnsi="Times New Roman"/>
                <w:sz w:val="24"/>
                <w:szCs w:val="24"/>
                <w:lang w:val="lt-LT"/>
              </w:rPr>
            </w:pPr>
          </w:p>
        </w:tc>
        <w:tc>
          <w:tcPr>
            <w:tcW w:w="5245" w:type="dxa"/>
          </w:tcPr>
          <w:p w14:paraId="04F58998" w14:textId="77777777" w:rsidR="00D83C2F" w:rsidRDefault="003D1D00">
            <w:pPr>
              <w:tabs>
                <w:tab w:val="left" w:pos="0"/>
              </w:tabs>
              <w:spacing w:after="0" w:line="240" w:lineRule="auto"/>
              <w:jc w:val="both"/>
              <w:rPr>
                <w:rFonts w:ascii="Times New Roman" w:hAnsi="Times New Roman"/>
                <w:sz w:val="24"/>
                <w:szCs w:val="24"/>
                <w:lang w:val="lt-LT"/>
              </w:rPr>
            </w:pPr>
            <w:r>
              <w:rPr>
                <w:rFonts w:ascii="Times New Roman" w:hAnsi="Times New Roman"/>
                <w:sz w:val="24"/>
                <w:szCs w:val="24"/>
                <w:lang w:val="lt-LT"/>
              </w:rPr>
              <w:t>-</w:t>
            </w:r>
          </w:p>
        </w:tc>
        <w:tc>
          <w:tcPr>
            <w:tcW w:w="1701" w:type="dxa"/>
          </w:tcPr>
          <w:p w14:paraId="5AAC4790" w14:textId="77777777" w:rsidR="00D83C2F" w:rsidRDefault="00D83C2F">
            <w:pPr>
              <w:tabs>
                <w:tab w:val="left" w:pos="0"/>
              </w:tabs>
              <w:spacing w:after="0" w:line="240" w:lineRule="auto"/>
              <w:jc w:val="both"/>
              <w:rPr>
                <w:rFonts w:ascii="Times New Roman" w:hAnsi="Times New Roman"/>
                <w:sz w:val="24"/>
                <w:szCs w:val="24"/>
                <w:lang w:val="lt-LT"/>
              </w:rPr>
            </w:pPr>
          </w:p>
        </w:tc>
        <w:tc>
          <w:tcPr>
            <w:tcW w:w="1984" w:type="dxa"/>
          </w:tcPr>
          <w:p w14:paraId="1E4233C2" w14:textId="77777777" w:rsidR="00D83C2F" w:rsidRDefault="00D83C2F">
            <w:pPr>
              <w:tabs>
                <w:tab w:val="left" w:pos="0"/>
              </w:tabs>
              <w:spacing w:after="0" w:line="240" w:lineRule="auto"/>
              <w:jc w:val="both"/>
              <w:rPr>
                <w:rFonts w:ascii="Times New Roman" w:hAnsi="Times New Roman"/>
                <w:sz w:val="24"/>
                <w:szCs w:val="24"/>
                <w:lang w:val="lt-LT"/>
              </w:rPr>
            </w:pPr>
          </w:p>
        </w:tc>
      </w:tr>
      <w:tr w:rsidR="00D83C2F" w14:paraId="19739237" w14:textId="77777777" w:rsidTr="00557FAE">
        <w:tc>
          <w:tcPr>
            <w:tcW w:w="846" w:type="dxa"/>
          </w:tcPr>
          <w:p w14:paraId="5F506F5E" w14:textId="77777777" w:rsidR="00D83C2F" w:rsidRDefault="00D83C2F">
            <w:pPr>
              <w:spacing w:after="0" w:line="240" w:lineRule="auto"/>
              <w:jc w:val="both"/>
              <w:rPr>
                <w:rFonts w:ascii="Times New Roman" w:hAnsi="Times New Roman"/>
                <w:sz w:val="24"/>
                <w:szCs w:val="24"/>
                <w:lang w:val="lt-LT"/>
              </w:rPr>
            </w:pPr>
          </w:p>
        </w:tc>
        <w:tc>
          <w:tcPr>
            <w:tcW w:w="5245" w:type="dxa"/>
          </w:tcPr>
          <w:p w14:paraId="2BCD42D7" w14:textId="77777777" w:rsidR="00D83C2F" w:rsidRDefault="003D1D00">
            <w:pPr>
              <w:tabs>
                <w:tab w:val="left" w:pos="0"/>
              </w:tabs>
              <w:spacing w:after="0" w:line="240" w:lineRule="auto"/>
              <w:jc w:val="both"/>
              <w:rPr>
                <w:rFonts w:ascii="Times New Roman" w:hAnsi="Times New Roman"/>
                <w:sz w:val="24"/>
                <w:szCs w:val="24"/>
                <w:lang w:val="lt-LT"/>
              </w:rPr>
            </w:pPr>
            <w:r>
              <w:rPr>
                <w:rFonts w:ascii="Times New Roman" w:hAnsi="Times New Roman"/>
                <w:b/>
                <w:bCs/>
                <w:i/>
                <w:iCs/>
                <w:sz w:val="24"/>
                <w:szCs w:val="24"/>
                <w:lang w:val="lt-LT"/>
              </w:rPr>
              <w:t>2018 m. pateikti derinti teisės aktų projektai, kurie priimti 2018 m.</w:t>
            </w:r>
          </w:p>
        </w:tc>
        <w:tc>
          <w:tcPr>
            <w:tcW w:w="1701" w:type="dxa"/>
          </w:tcPr>
          <w:p w14:paraId="7C89F5D6" w14:textId="77777777" w:rsidR="00D83C2F" w:rsidRDefault="00D83C2F">
            <w:pPr>
              <w:tabs>
                <w:tab w:val="left" w:pos="0"/>
              </w:tabs>
              <w:spacing w:after="0" w:line="240" w:lineRule="auto"/>
              <w:jc w:val="both"/>
              <w:rPr>
                <w:rFonts w:ascii="Times New Roman" w:hAnsi="Times New Roman"/>
                <w:sz w:val="24"/>
                <w:szCs w:val="24"/>
                <w:lang w:val="lt-LT"/>
              </w:rPr>
            </w:pPr>
          </w:p>
        </w:tc>
        <w:tc>
          <w:tcPr>
            <w:tcW w:w="1984" w:type="dxa"/>
          </w:tcPr>
          <w:p w14:paraId="53A91ABC" w14:textId="77777777" w:rsidR="00D83C2F" w:rsidRDefault="00D83C2F">
            <w:pPr>
              <w:tabs>
                <w:tab w:val="left" w:pos="0"/>
              </w:tabs>
              <w:spacing w:after="0" w:line="240" w:lineRule="auto"/>
              <w:jc w:val="both"/>
              <w:rPr>
                <w:rFonts w:ascii="Times New Roman" w:hAnsi="Times New Roman"/>
                <w:sz w:val="24"/>
                <w:szCs w:val="24"/>
                <w:lang w:val="lt-LT"/>
              </w:rPr>
            </w:pPr>
          </w:p>
        </w:tc>
      </w:tr>
      <w:tr w:rsidR="00D83C2F" w14:paraId="32BB4D25" w14:textId="77777777" w:rsidTr="00557FAE">
        <w:tc>
          <w:tcPr>
            <w:tcW w:w="846" w:type="dxa"/>
          </w:tcPr>
          <w:p w14:paraId="01BCFB63" w14:textId="2BF1CBB3" w:rsidR="00D83C2F" w:rsidRDefault="003D1D00">
            <w:pPr>
              <w:spacing w:after="0" w:line="240" w:lineRule="auto"/>
              <w:jc w:val="both"/>
              <w:rPr>
                <w:rFonts w:ascii="Times New Roman" w:hAnsi="Times New Roman"/>
                <w:sz w:val="24"/>
                <w:szCs w:val="24"/>
              </w:rPr>
            </w:pPr>
            <w:r>
              <w:rPr>
                <w:rFonts w:ascii="Times New Roman" w:hAnsi="Times New Roman"/>
                <w:sz w:val="24"/>
                <w:szCs w:val="24"/>
              </w:rPr>
              <w:t>1</w:t>
            </w:r>
            <w:r w:rsidR="00117830">
              <w:rPr>
                <w:rFonts w:ascii="Times New Roman" w:hAnsi="Times New Roman"/>
                <w:sz w:val="24"/>
                <w:szCs w:val="24"/>
              </w:rPr>
              <w:t>2</w:t>
            </w:r>
            <w:r>
              <w:rPr>
                <w:rFonts w:ascii="Times New Roman" w:hAnsi="Times New Roman"/>
                <w:sz w:val="24"/>
                <w:szCs w:val="24"/>
              </w:rPr>
              <w:t>.2.</w:t>
            </w:r>
          </w:p>
        </w:tc>
        <w:tc>
          <w:tcPr>
            <w:tcW w:w="5245" w:type="dxa"/>
          </w:tcPr>
          <w:p w14:paraId="4A04A94E" w14:textId="77777777" w:rsidR="00D83C2F" w:rsidRDefault="003D1D00">
            <w:pPr>
              <w:tabs>
                <w:tab w:val="left" w:pos="0"/>
              </w:tabs>
              <w:spacing w:after="0" w:line="240" w:lineRule="auto"/>
              <w:jc w:val="both"/>
              <w:rPr>
                <w:rFonts w:ascii="Times New Roman" w:hAnsi="Times New Roman"/>
                <w:sz w:val="24"/>
                <w:szCs w:val="24"/>
                <w:lang w:val="lt-LT"/>
              </w:rPr>
            </w:pPr>
            <w:r>
              <w:rPr>
                <w:rFonts w:ascii="Times New Roman" w:hAnsi="Times New Roman"/>
                <w:sz w:val="24"/>
                <w:szCs w:val="24"/>
                <w:lang w:val="lt-LT"/>
              </w:rPr>
              <w:t>Valstybinės maisto ir veterinarijos tarnybos direktoriaus įsakymo "Dėl 2018-2020 metų lėtinės elnių išsekimo ligos valstybinės stebėsenos programos patvirtinimo" projektas</w:t>
            </w:r>
          </w:p>
        </w:tc>
        <w:tc>
          <w:tcPr>
            <w:tcW w:w="1701" w:type="dxa"/>
          </w:tcPr>
          <w:p w14:paraId="2FDFF2DA" w14:textId="77777777" w:rsidR="00D83C2F" w:rsidRDefault="003D1D00">
            <w:pPr>
              <w:tabs>
                <w:tab w:val="left" w:pos="0"/>
              </w:tabs>
              <w:spacing w:after="0" w:line="240" w:lineRule="auto"/>
              <w:jc w:val="both"/>
              <w:rPr>
                <w:rFonts w:ascii="Times New Roman" w:hAnsi="Times New Roman"/>
                <w:sz w:val="24"/>
                <w:szCs w:val="24"/>
                <w:lang w:val="lt-LT"/>
              </w:rPr>
            </w:pPr>
            <w:r>
              <w:rPr>
                <w:rFonts w:ascii="Times New Roman" w:hAnsi="Times New Roman"/>
                <w:sz w:val="24"/>
                <w:szCs w:val="24"/>
              </w:rPr>
              <w:t>+</w:t>
            </w:r>
            <w:r>
              <w:rPr>
                <w:rFonts w:ascii="Times New Roman" w:hAnsi="Times New Roman"/>
                <w:sz w:val="24"/>
                <w:szCs w:val="24"/>
                <w:lang w:val="lt-LT"/>
              </w:rPr>
              <w:t>1.882,65 EUR</w:t>
            </w:r>
          </w:p>
        </w:tc>
        <w:tc>
          <w:tcPr>
            <w:tcW w:w="1984" w:type="dxa"/>
          </w:tcPr>
          <w:p w14:paraId="3D7453B0" w14:textId="77777777" w:rsidR="00D83C2F" w:rsidRDefault="003D1D00">
            <w:pPr>
              <w:tabs>
                <w:tab w:val="left" w:pos="0"/>
              </w:tabs>
              <w:spacing w:after="0" w:line="240" w:lineRule="auto"/>
              <w:jc w:val="both"/>
              <w:rPr>
                <w:rFonts w:ascii="Times New Roman" w:hAnsi="Times New Roman"/>
                <w:sz w:val="24"/>
                <w:szCs w:val="24"/>
                <w:lang w:val="lt-LT"/>
              </w:rPr>
            </w:pPr>
            <w:r>
              <w:rPr>
                <w:rFonts w:ascii="Times New Roman" w:hAnsi="Times New Roman"/>
                <w:sz w:val="24"/>
                <w:szCs w:val="24"/>
              </w:rPr>
              <w:t>+</w:t>
            </w:r>
            <w:r>
              <w:rPr>
                <w:rFonts w:ascii="Times New Roman" w:hAnsi="Times New Roman"/>
                <w:sz w:val="24"/>
                <w:szCs w:val="24"/>
                <w:lang w:val="lt-LT"/>
              </w:rPr>
              <w:t>1.568,25 EUR</w:t>
            </w:r>
          </w:p>
        </w:tc>
      </w:tr>
      <w:tr w:rsidR="00D83C2F" w14:paraId="258037D3" w14:textId="77777777" w:rsidTr="00557FAE">
        <w:tc>
          <w:tcPr>
            <w:tcW w:w="846" w:type="dxa"/>
          </w:tcPr>
          <w:p w14:paraId="568B65D9" w14:textId="76205A55" w:rsidR="00D83C2F" w:rsidRDefault="003D1D00">
            <w:pPr>
              <w:spacing w:after="0" w:line="240" w:lineRule="auto"/>
              <w:jc w:val="both"/>
              <w:rPr>
                <w:rFonts w:ascii="Times New Roman" w:hAnsi="Times New Roman"/>
                <w:sz w:val="24"/>
                <w:szCs w:val="24"/>
              </w:rPr>
            </w:pPr>
            <w:r>
              <w:rPr>
                <w:rFonts w:ascii="Times New Roman" w:hAnsi="Times New Roman"/>
                <w:sz w:val="24"/>
                <w:szCs w:val="24"/>
              </w:rPr>
              <w:t>1</w:t>
            </w:r>
            <w:r w:rsidR="00117830">
              <w:rPr>
                <w:rFonts w:ascii="Times New Roman" w:hAnsi="Times New Roman"/>
                <w:sz w:val="24"/>
                <w:szCs w:val="24"/>
              </w:rPr>
              <w:t>2</w:t>
            </w:r>
            <w:r>
              <w:rPr>
                <w:rFonts w:ascii="Times New Roman" w:hAnsi="Times New Roman"/>
                <w:sz w:val="24"/>
                <w:szCs w:val="24"/>
              </w:rPr>
              <w:t>.3.</w:t>
            </w:r>
          </w:p>
        </w:tc>
        <w:tc>
          <w:tcPr>
            <w:tcW w:w="5245" w:type="dxa"/>
          </w:tcPr>
          <w:p w14:paraId="3CCF14C4" w14:textId="77777777" w:rsidR="00D83C2F" w:rsidRDefault="003D1D00">
            <w:pPr>
              <w:tabs>
                <w:tab w:val="left" w:pos="0"/>
              </w:tabs>
              <w:spacing w:after="0" w:line="240" w:lineRule="auto"/>
              <w:jc w:val="both"/>
              <w:rPr>
                <w:rFonts w:ascii="Times New Roman" w:hAnsi="Times New Roman"/>
                <w:sz w:val="24"/>
                <w:szCs w:val="24"/>
                <w:lang w:val="lt-LT"/>
              </w:rPr>
            </w:pPr>
            <w:r>
              <w:rPr>
                <w:rFonts w:ascii="Times New Roman" w:hAnsi="Times New Roman"/>
                <w:sz w:val="24"/>
                <w:szCs w:val="24"/>
                <w:lang w:val="lt-LT"/>
              </w:rPr>
              <w:t>Valstybinės maisto ir veterinarijos tarnybos direktoriaus įsakymo "Dėl Valstybinės maisto ir veterinarijos tarnybos direktoriaus 2006 m. birželio 27 d. įsakymo Nr. B1-401 "Dėl Pieno supirkimo tvarkos aprašo patvirtinimo" pakeitimo" projektas</w:t>
            </w:r>
          </w:p>
        </w:tc>
        <w:tc>
          <w:tcPr>
            <w:tcW w:w="1701" w:type="dxa"/>
          </w:tcPr>
          <w:p w14:paraId="6F5C825C" w14:textId="77777777" w:rsidR="00D83C2F" w:rsidRDefault="003D1D00">
            <w:pPr>
              <w:tabs>
                <w:tab w:val="left" w:pos="0"/>
              </w:tabs>
              <w:spacing w:after="0" w:line="240" w:lineRule="auto"/>
              <w:jc w:val="both"/>
              <w:rPr>
                <w:rFonts w:ascii="Times New Roman" w:hAnsi="Times New Roman"/>
                <w:sz w:val="24"/>
                <w:szCs w:val="24"/>
                <w:lang w:val="lt-LT"/>
              </w:rPr>
            </w:pPr>
            <w:r>
              <w:rPr>
                <w:rFonts w:ascii="Times New Roman" w:hAnsi="Times New Roman"/>
                <w:sz w:val="24"/>
                <w:szCs w:val="24"/>
                <w:lang w:val="lt-LT"/>
              </w:rPr>
              <w:t>-373.018,57 EUR</w:t>
            </w:r>
          </w:p>
        </w:tc>
        <w:tc>
          <w:tcPr>
            <w:tcW w:w="1984" w:type="dxa"/>
          </w:tcPr>
          <w:p w14:paraId="4B01F77C" w14:textId="77777777" w:rsidR="00D83C2F" w:rsidRDefault="003D1D00">
            <w:pPr>
              <w:tabs>
                <w:tab w:val="left" w:pos="0"/>
              </w:tabs>
              <w:spacing w:after="0" w:line="240" w:lineRule="auto"/>
              <w:jc w:val="both"/>
              <w:rPr>
                <w:rFonts w:ascii="Times New Roman" w:hAnsi="Times New Roman"/>
                <w:sz w:val="24"/>
                <w:szCs w:val="24"/>
                <w:lang w:val="lt-LT"/>
              </w:rPr>
            </w:pPr>
            <w:r>
              <w:rPr>
                <w:rFonts w:ascii="Times New Roman" w:hAnsi="Times New Roman"/>
                <w:sz w:val="24"/>
                <w:szCs w:val="24"/>
                <w:lang w:val="lt-LT"/>
              </w:rPr>
              <w:t>-</w:t>
            </w:r>
          </w:p>
        </w:tc>
      </w:tr>
      <w:tr w:rsidR="00D83C2F" w14:paraId="695C0CC1" w14:textId="77777777" w:rsidTr="00557FAE">
        <w:tc>
          <w:tcPr>
            <w:tcW w:w="846" w:type="dxa"/>
          </w:tcPr>
          <w:p w14:paraId="42EA6315" w14:textId="52365395" w:rsidR="00D83C2F" w:rsidRDefault="003D1D00">
            <w:pPr>
              <w:spacing w:after="0" w:line="240" w:lineRule="auto"/>
              <w:jc w:val="both"/>
              <w:rPr>
                <w:rFonts w:ascii="Times New Roman" w:hAnsi="Times New Roman"/>
                <w:sz w:val="24"/>
                <w:szCs w:val="24"/>
              </w:rPr>
            </w:pPr>
            <w:r>
              <w:rPr>
                <w:rFonts w:ascii="Times New Roman" w:hAnsi="Times New Roman"/>
                <w:sz w:val="24"/>
                <w:szCs w:val="24"/>
              </w:rPr>
              <w:t>1</w:t>
            </w:r>
            <w:r w:rsidR="00117830">
              <w:rPr>
                <w:rFonts w:ascii="Times New Roman" w:hAnsi="Times New Roman"/>
                <w:sz w:val="24"/>
                <w:szCs w:val="24"/>
              </w:rPr>
              <w:t>2</w:t>
            </w:r>
            <w:r>
              <w:rPr>
                <w:rFonts w:ascii="Times New Roman" w:hAnsi="Times New Roman"/>
                <w:sz w:val="24"/>
                <w:szCs w:val="24"/>
              </w:rPr>
              <w:t>.4.</w:t>
            </w:r>
          </w:p>
        </w:tc>
        <w:tc>
          <w:tcPr>
            <w:tcW w:w="5245" w:type="dxa"/>
          </w:tcPr>
          <w:p w14:paraId="34E7F6C5" w14:textId="77777777" w:rsidR="00D83C2F" w:rsidRDefault="003D1D00">
            <w:pPr>
              <w:tabs>
                <w:tab w:val="left" w:pos="0"/>
              </w:tabs>
              <w:spacing w:after="0" w:line="240" w:lineRule="auto"/>
              <w:jc w:val="both"/>
              <w:rPr>
                <w:rFonts w:ascii="Times New Roman" w:hAnsi="Times New Roman"/>
                <w:sz w:val="24"/>
                <w:szCs w:val="24"/>
                <w:lang w:val="lt-LT"/>
              </w:rPr>
            </w:pPr>
            <w:r>
              <w:rPr>
                <w:rFonts w:ascii="Times New Roman" w:hAnsi="Times New Roman"/>
                <w:sz w:val="24"/>
                <w:szCs w:val="24"/>
                <w:lang w:val="lt-LT"/>
              </w:rPr>
              <w:t>Valstybinės maisto ir veterinarijos tarnybos direktoriaus įsakymo „Dėl Pranešimo apie renginį (-ius) su gyvūnais formos patvirtinimo“ projektas</w:t>
            </w:r>
          </w:p>
        </w:tc>
        <w:tc>
          <w:tcPr>
            <w:tcW w:w="1701" w:type="dxa"/>
          </w:tcPr>
          <w:p w14:paraId="41F2AAC0" w14:textId="77777777" w:rsidR="00D83C2F" w:rsidRDefault="003D1D00">
            <w:pPr>
              <w:tabs>
                <w:tab w:val="left" w:pos="0"/>
              </w:tabs>
              <w:spacing w:after="0" w:line="240" w:lineRule="auto"/>
              <w:jc w:val="both"/>
              <w:rPr>
                <w:rFonts w:ascii="Times New Roman" w:hAnsi="Times New Roman"/>
                <w:sz w:val="24"/>
                <w:szCs w:val="24"/>
                <w:lang w:val="lt-LT"/>
              </w:rPr>
            </w:pPr>
            <w:r>
              <w:rPr>
                <w:rFonts w:ascii="Times New Roman" w:hAnsi="Times New Roman"/>
                <w:sz w:val="24"/>
                <w:szCs w:val="24"/>
                <w:lang w:val="lt-LT"/>
              </w:rPr>
              <w:t>-1.455,93 EUR</w:t>
            </w:r>
          </w:p>
        </w:tc>
        <w:tc>
          <w:tcPr>
            <w:tcW w:w="1984" w:type="dxa"/>
          </w:tcPr>
          <w:p w14:paraId="158D50A8" w14:textId="77777777" w:rsidR="00D83C2F" w:rsidRDefault="003D1D00">
            <w:pPr>
              <w:tabs>
                <w:tab w:val="left" w:pos="0"/>
              </w:tabs>
              <w:spacing w:after="0" w:line="240" w:lineRule="auto"/>
              <w:jc w:val="both"/>
              <w:rPr>
                <w:rFonts w:ascii="Times New Roman" w:hAnsi="Times New Roman"/>
                <w:sz w:val="24"/>
                <w:szCs w:val="24"/>
                <w:lang w:val="lt-LT"/>
              </w:rPr>
            </w:pPr>
            <w:r>
              <w:rPr>
                <w:rFonts w:ascii="Times New Roman" w:hAnsi="Times New Roman"/>
                <w:sz w:val="24"/>
                <w:szCs w:val="24"/>
                <w:lang w:val="lt-LT"/>
              </w:rPr>
              <w:t>-</w:t>
            </w:r>
          </w:p>
        </w:tc>
      </w:tr>
      <w:tr w:rsidR="00D83C2F" w14:paraId="050D9D17" w14:textId="77777777" w:rsidTr="00557FAE">
        <w:tc>
          <w:tcPr>
            <w:tcW w:w="846" w:type="dxa"/>
          </w:tcPr>
          <w:p w14:paraId="0B622C25" w14:textId="093159C4" w:rsidR="00D83C2F" w:rsidRDefault="003D1D00">
            <w:pPr>
              <w:spacing w:after="0" w:line="240" w:lineRule="auto"/>
              <w:jc w:val="both"/>
              <w:rPr>
                <w:rFonts w:ascii="Times New Roman" w:hAnsi="Times New Roman"/>
                <w:sz w:val="24"/>
                <w:szCs w:val="24"/>
              </w:rPr>
            </w:pPr>
            <w:r>
              <w:rPr>
                <w:rFonts w:ascii="Times New Roman" w:hAnsi="Times New Roman"/>
                <w:sz w:val="24"/>
                <w:szCs w:val="24"/>
              </w:rPr>
              <w:t>1</w:t>
            </w:r>
            <w:r w:rsidR="00117830">
              <w:rPr>
                <w:rFonts w:ascii="Times New Roman" w:hAnsi="Times New Roman"/>
                <w:sz w:val="24"/>
                <w:szCs w:val="24"/>
              </w:rPr>
              <w:t>2</w:t>
            </w:r>
            <w:r>
              <w:rPr>
                <w:rFonts w:ascii="Times New Roman" w:hAnsi="Times New Roman"/>
                <w:sz w:val="24"/>
                <w:szCs w:val="24"/>
              </w:rPr>
              <w:t>.5.</w:t>
            </w:r>
          </w:p>
        </w:tc>
        <w:tc>
          <w:tcPr>
            <w:tcW w:w="5245" w:type="dxa"/>
          </w:tcPr>
          <w:p w14:paraId="50444DB9" w14:textId="77777777" w:rsidR="00D83C2F" w:rsidRDefault="003D1D00">
            <w:pPr>
              <w:tabs>
                <w:tab w:val="left" w:pos="0"/>
              </w:tabs>
              <w:spacing w:after="0" w:line="240" w:lineRule="auto"/>
              <w:jc w:val="both"/>
              <w:rPr>
                <w:rFonts w:ascii="Times New Roman" w:hAnsi="Times New Roman"/>
                <w:sz w:val="24"/>
                <w:szCs w:val="24"/>
                <w:lang w:val="lt-LT"/>
              </w:rPr>
            </w:pPr>
            <w:r>
              <w:rPr>
                <w:rFonts w:ascii="Times New Roman" w:hAnsi="Times New Roman"/>
                <w:sz w:val="24"/>
                <w:szCs w:val="24"/>
                <w:lang w:val="lt-LT"/>
              </w:rPr>
              <w:t>Valstybinės maisto ir veterinarijos tarnybos direktoriaus įsakymo "Dėl Valstybinės maisto ir veterinarijos tarnybos direktoriaus 2005 m. kovo 18 d. įsakymo Nr. B1-180 "Dėl bitynų, bitininkystės produktų ir bičių užkrečiamųjų ligų kontrolės reikalavimų patvirtinimo" pakeitimo"</w:t>
            </w:r>
          </w:p>
        </w:tc>
        <w:tc>
          <w:tcPr>
            <w:tcW w:w="1701" w:type="dxa"/>
          </w:tcPr>
          <w:p w14:paraId="67669A94" w14:textId="77777777" w:rsidR="00D83C2F" w:rsidRDefault="003D1D00">
            <w:pPr>
              <w:tabs>
                <w:tab w:val="left" w:pos="0"/>
              </w:tabs>
              <w:spacing w:after="0" w:line="240" w:lineRule="auto"/>
              <w:jc w:val="both"/>
              <w:rPr>
                <w:rFonts w:ascii="Times New Roman" w:hAnsi="Times New Roman"/>
                <w:sz w:val="24"/>
                <w:szCs w:val="24"/>
                <w:lang w:val="lt-LT"/>
              </w:rPr>
            </w:pPr>
            <w:r>
              <w:rPr>
                <w:rFonts w:ascii="Times New Roman" w:hAnsi="Times New Roman"/>
                <w:sz w:val="24"/>
                <w:szCs w:val="24"/>
                <w:lang w:val="lt-LT"/>
              </w:rPr>
              <w:t>-13.727,18 EUR</w:t>
            </w:r>
          </w:p>
        </w:tc>
        <w:tc>
          <w:tcPr>
            <w:tcW w:w="1984" w:type="dxa"/>
          </w:tcPr>
          <w:p w14:paraId="664520F1" w14:textId="77777777" w:rsidR="00D83C2F" w:rsidRDefault="003D1D00">
            <w:pPr>
              <w:tabs>
                <w:tab w:val="left" w:pos="0"/>
              </w:tabs>
              <w:spacing w:after="0" w:line="240" w:lineRule="auto"/>
              <w:jc w:val="both"/>
              <w:rPr>
                <w:rFonts w:ascii="Times New Roman" w:hAnsi="Times New Roman"/>
                <w:sz w:val="24"/>
                <w:szCs w:val="24"/>
                <w:lang w:val="lt-LT"/>
              </w:rPr>
            </w:pPr>
            <w:r>
              <w:rPr>
                <w:rFonts w:ascii="Times New Roman" w:hAnsi="Times New Roman"/>
                <w:sz w:val="24"/>
                <w:szCs w:val="24"/>
                <w:lang w:val="lt-LT"/>
              </w:rPr>
              <w:t>-</w:t>
            </w:r>
          </w:p>
        </w:tc>
      </w:tr>
      <w:tr w:rsidR="00BE6D75" w14:paraId="2CF773F1" w14:textId="77777777" w:rsidTr="00557FAE">
        <w:tc>
          <w:tcPr>
            <w:tcW w:w="846" w:type="dxa"/>
          </w:tcPr>
          <w:p w14:paraId="5E8835FE" w14:textId="1A1B5F41" w:rsidR="00BE6D75" w:rsidRPr="0002310D" w:rsidRDefault="00BE6D75">
            <w:pPr>
              <w:spacing w:after="0" w:line="240" w:lineRule="auto"/>
              <w:jc w:val="both"/>
              <w:rPr>
                <w:rFonts w:ascii="Times New Roman" w:hAnsi="Times New Roman"/>
                <w:sz w:val="24"/>
                <w:szCs w:val="24"/>
                <w:lang w:val="lt-LT"/>
              </w:rPr>
            </w:pPr>
            <w:r w:rsidRPr="0002310D">
              <w:rPr>
                <w:rFonts w:ascii="Times New Roman" w:hAnsi="Times New Roman"/>
                <w:sz w:val="24"/>
                <w:szCs w:val="24"/>
                <w:lang w:val="lt-LT"/>
              </w:rPr>
              <w:t>12.6.</w:t>
            </w:r>
          </w:p>
        </w:tc>
        <w:tc>
          <w:tcPr>
            <w:tcW w:w="5245" w:type="dxa"/>
          </w:tcPr>
          <w:p w14:paraId="2A8C4018" w14:textId="6500A5AC" w:rsidR="00BE6D75" w:rsidRPr="007F5C75" w:rsidRDefault="00BE6D75">
            <w:pPr>
              <w:tabs>
                <w:tab w:val="left" w:pos="0"/>
              </w:tabs>
              <w:spacing w:after="0" w:line="240" w:lineRule="auto"/>
              <w:jc w:val="both"/>
              <w:rPr>
                <w:rFonts w:ascii="Times New Roman" w:hAnsi="Times New Roman"/>
                <w:sz w:val="24"/>
                <w:szCs w:val="24"/>
                <w:lang w:val="lt-LT"/>
              </w:rPr>
            </w:pPr>
            <w:r w:rsidRPr="0002310D">
              <w:rPr>
                <w:rFonts w:ascii="Times New Roman" w:hAnsi="Times New Roman"/>
                <w:sz w:val="24"/>
                <w:szCs w:val="24"/>
                <w:lang w:val="lt-LT"/>
              </w:rPr>
              <w:t>Valstybinės maisto ir veterinarijos tarnybos direktoriaus įsakymo „Dėl Valstybinės maisto ir veterinarijos tarnybos direktoriaus 2003 m. gruodžio 19 d. įsakymo Nr. B1-975 „Dėl Netinkamo maistui žalio pieno tvarkymo ir apskaitos“ pripažinimo netekusiu galios“ projektas</w:t>
            </w:r>
          </w:p>
        </w:tc>
        <w:tc>
          <w:tcPr>
            <w:tcW w:w="1701" w:type="dxa"/>
          </w:tcPr>
          <w:p w14:paraId="6183A4FE" w14:textId="0AF25580" w:rsidR="00BE6D75" w:rsidRDefault="00BE6D75">
            <w:pPr>
              <w:tabs>
                <w:tab w:val="left" w:pos="0"/>
              </w:tabs>
              <w:spacing w:after="0" w:line="240" w:lineRule="auto"/>
              <w:jc w:val="both"/>
              <w:rPr>
                <w:rFonts w:ascii="Times New Roman" w:hAnsi="Times New Roman"/>
                <w:sz w:val="24"/>
                <w:szCs w:val="24"/>
                <w:lang w:val="lt-LT"/>
              </w:rPr>
            </w:pPr>
            <w:r>
              <w:rPr>
                <w:rFonts w:ascii="Times New Roman" w:hAnsi="Times New Roman"/>
                <w:sz w:val="24"/>
                <w:szCs w:val="24"/>
                <w:lang w:val="lt-LT"/>
              </w:rPr>
              <w:t>-1.362,40 EUR</w:t>
            </w:r>
          </w:p>
        </w:tc>
        <w:tc>
          <w:tcPr>
            <w:tcW w:w="1984" w:type="dxa"/>
          </w:tcPr>
          <w:p w14:paraId="125DA108" w14:textId="32C7EBA9" w:rsidR="00BE6D75" w:rsidRDefault="007F5C75">
            <w:pPr>
              <w:tabs>
                <w:tab w:val="left" w:pos="0"/>
              </w:tabs>
              <w:spacing w:after="0" w:line="240" w:lineRule="auto"/>
              <w:jc w:val="both"/>
              <w:rPr>
                <w:rFonts w:ascii="Times New Roman" w:hAnsi="Times New Roman"/>
                <w:sz w:val="24"/>
                <w:szCs w:val="24"/>
                <w:lang w:val="lt-LT"/>
              </w:rPr>
            </w:pPr>
            <w:r>
              <w:rPr>
                <w:rFonts w:ascii="Times New Roman" w:hAnsi="Times New Roman"/>
                <w:sz w:val="24"/>
                <w:szCs w:val="24"/>
                <w:lang w:val="lt-LT"/>
              </w:rPr>
              <w:t>-</w:t>
            </w:r>
          </w:p>
        </w:tc>
      </w:tr>
      <w:tr w:rsidR="00BE6D75" w14:paraId="45D0374D" w14:textId="77777777" w:rsidTr="00557FAE">
        <w:tc>
          <w:tcPr>
            <w:tcW w:w="846" w:type="dxa"/>
          </w:tcPr>
          <w:p w14:paraId="51B74B78" w14:textId="086EDF44" w:rsidR="00BE6D75" w:rsidRDefault="00BE6D75">
            <w:pPr>
              <w:spacing w:after="0" w:line="240" w:lineRule="auto"/>
              <w:jc w:val="both"/>
              <w:rPr>
                <w:rFonts w:ascii="Times New Roman" w:hAnsi="Times New Roman"/>
                <w:sz w:val="24"/>
                <w:szCs w:val="24"/>
              </w:rPr>
            </w:pPr>
            <w:r>
              <w:rPr>
                <w:rFonts w:ascii="Times New Roman" w:hAnsi="Times New Roman"/>
                <w:sz w:val="24"/>
                <w:szCs w:val="24"/>
              </w:rPr>
              <w:t>12.7.</w:t>
            </w:r>
          </w:p>
        </w:tc>
        <w:tc>
          <w:tcPr>
            <w:tcW w:w="5245" w:type="dxa"/>
          </w:tcPr>
          <w:p w14:paraId="7FD71973" w14:textId="5B6CA9C2" w:rsidR="00BE6D75" w:rsidRDefault="000E232F">
            <w:pPr>
              <w:tabs>
                <w:tab w:val="left" w:pos="0"/>
              </w:tabs>
              <w:spacing w:after="0" w:line="240" w:lineRule="auto"/>
              <w:jc w:val="both"/>
              <w:rPr>
                <w:rFonts w:ascii="Times New Roman" w:hAnsi="Times New Roman"/>
                <w:sz w:val="24"/>
                <w:szCs w:val="24"/>
                <w:lang w:val="lt-LT"/>
              </w:rPr>
            </w:pPr>
            <w:r w:rsidRPr="000E232F">
              <w:rPr>
                <w:rFonts w:ascii="Times New Roman" w:hAnsi="Times New Roman"/>
                <w:sz w:val="24"/>
                <w:szCs w:val="24"/>
                <w:lang w:val="lt-LT"/>
              </w:rPr>
              <w:t>Valstybinės maisto ir veterinarijos tarnybos direktoriaus įsakymo „Dėl Valstybinės maisto ir veterinarijos tarnybos direktoriaus 2005 m. kovo 23 d. įsakymo Nr. B1-190 „Dėl Šalutinių gyvūninių produktų ir jų gaminių tvarkymo ir apskaitos reikalavimų patvirtinimo“ pakeitimo“ projektas</w:t>
            </w:r>
          </w:p>
        </w:tc>
        <w:tc>
          <w:tcPr>
            <w:tcW w:w="1701" w:type="dxa"/>
          </w:tcPr>
          <w:p w14:paraId="79F84F54" w14:textId="0B7A27C6" w:rsidR="00BE6D75" w:rsidRDefault="000E232F">
            <w:pPr>
              <w:tabs>
                <w:tab w:val="left" w:pos="0"/>
              </w:tabs>
              <w:spacing w:after="0" w:line="240" w:lineRule="auto"/>
              <w:jc w:val="both"/>
              <w:rPr>
                <w:rFonts w:ascii="Times New Roman" w:hAnsi="Times New Roman"/>
                <w:sz w:val="24"/>
                <w:szCs w:val="24"/>
                <w:lang w:val="lt-LT"/>
              </w:rPr>
            </w:pPr>
            <w:r>
              <w:rPr>
                <w:rFonts w:ascii="Times New Roman" w:hAnsi="Times New Roman"/>
                <w:sz w:val="24"/>
                <w:szCs w:val="24"/>
                <w:lang w:val="lt-LT"/>
              </w:rPr>
              <w:t>-521.511,00 EUR</w:t>
            </w:r>
          </w:p>
        </w:tc>
        <w:tc>
          <w:tcPr>
            <w:tcW w:w="1984" w:type="dxa"/>
          </w:tcPr>
          <w:p w14:paraId="460841C7" w14:textId="47F55648" w:rsidR="00BE6D75" w:rsidRDefault="000E232F">
            <w:pPr>
              <w:tabs>
                <w:tab w:val="left" w:pos="0"/>
              </w:tabs>
              <w:spacing w:after="0" w:line="240" w:lineRule="auto"/>
              <w:jc w:val="both"/>
              <w:rPr>
                <w:rFonts w:ascii="Times New Roman" w:hAnsi="Times New Roman"/>
                <w:sz w:val="24"/>
                <w:szCs w:val="24"/>
                <w:lang w:val="lt-LT"/>
              </w:rPr>
            </w:pPr>
            <w:r>
              <w:rPr>
                <w:rFonts w:ascii="Times New Roman" w:hAnsi="Times New Roman"/>
                <w:sz w:val="24"/>
                <w:szCs w:val="24"/>
                <w:lang w:val="lt-LT"/>
              </w:rPr>
              <w:t>-</w:t>
            </w:r>
          </w:p>
        </w:tc>
      </w:tr>
      <w:tr w:rsidR="00D83C2F" w14:paraId="3CBBB34F" w14:textId="77777777" w:rsidTr="00557FAE">
        <w:tc>
          <w:tcPr>
            <w:tcW w:w="846" w:type="dxa"/>
          </w:tcPr>
          <w:p w14:paraId="76501F2B" w14:textId="454D777D" w:rsidR="00D83C2F" w:rsidRDefault="003D1D00" w:rsidP="00117830">
            <w:pPr>
              <w:spacing w:after="0" w:line="240" w:lineRule="auto"/>
              <w:jc w:val="both"/>
              <w:rPr>
                <w:rFonts w:ascii="Times New Roman" w:hAnsi="Times New Roman"/>
                <w:sz w:val="24"/>
                <w:szCs w:val="24"/>
                <w:lang w:val="lt-LT"/>
              </w:rPr>
            </w:pPr>
            <w:r>
              <w:rPr>
                <w:rFonts w:ascii="Times New Roman" w:hAnsi="Times New Roman"/>
                <w:sz w:val="24"/>
                <w:szCs w:val="24"/>
                <w:lang w:val="lt-LT"/>
              </w:rPr>
              <w:t>1</w:t>
            </w:r>
            <w:r w:rsidR="00117830">
              <w:rPr>
                <w:rFonts w:ascii="Times New Roman" w:hAnsi="Times New Roman"/>
                <w:sz w:val="24"/>
                <w:szCs w:val="24"/>
                <w:lang w:val="lt-LT"/>
              </w:rPr>
              <w:t>3</w:t>
            </w:r>
            <w:r>
              <w:rPr>
                <w:rFonts w:ascii="Times New Roman" w:hAnsi="Times New Roman"/>
                <w:sz w:val="24"/>
                <w:szCs w:val="24"/>
                <w:lang w:val="lt-LT"/>
              </w:rPr>
              <w:t>.</w:t>
            </w:r>
          </w:p>
        </w:tc>
        <w:tc>
          <w:tcPr>
            <w:tcW w:w="5245" w:type="dxa"/>
          </w:tcPr>
          <w:p w14:paraId="7AC8AE14" w14:textId="77777777" w:rsidR="00D83C2F" w:rsidRDefault="003D1D00">
            <w:pPr>
              <w:tabs>
                <w:tab w:val="left" w:pos="0"/>
              </w:tabs>
              <w:spacing w:after="0" w:line="240" w:lineRule="auto"/>
              <w:jc w:val="both"/>
              <w:rPr>
                <w:rFonts w:ascii="Times New Roman" w:hAnsi="Times New Roman"/>
                <w:b/>
                <w:sz w:val="24"/>
                <w:szCs w:val="24"/>
                <w:lang w:val="lt-LT"/>
              </w:rPr>
            </w:pPr>
            <w:r>
              <w:rPr>
                <w:rFonts w:ascii="Times New Roman" w:hAnsi="Times New Roman"/>
                <w:b/>
                <w:sz w:val="24"/>
                <w:szCs w:val="24"/>
                <w:lang w:val="lt-LT"/>
              </w:rPr>
              <w:t>Valstybinė mokesčių inspekcija prie Finansų ministerijos</w:t>
            </w:r>
          </w:p>
        </w:tc>
        <w:tc>
          <w:tcPr>
            <w:tcW w:w="1701" w:type="dxa"/>
          </w:tcPr>
          <w:p w14:paraId="7FCB2009" w14:textId="77777777" w:rsidR="00D83C2F" w:rsidRDefault="00D83C2F">
            <w:pPr>
              <w:tabs>
                <w:tab w:val="left" w:pos="0"/>
              </w:tabs>
              <w:spacing w:after="0" w:line="240" w:lineRule="auto"/>
              <w:jc w:val="both"/>
              <w:rPr>
                <w:rFonts w:ascii="Times New Roman" w:hAnsi="Times New Roman"/>
                <w:sz w:val="24"/>
                <w:szCs w:val="24"/>
                <w:lang w:val="lt-LT"/>
              </w:rPr>
            </w:pPr>
          </w:p>
        </w:tc>
        <w:tc>
          <w:tcPr>
            <w:tcW w:w="1984" w:type="dxa"/>
          </w:tcPr>
          <w:p w14:paraId="2E98F354" w14:textId="77777777" w:rsidR="00D83C2F" w:rsidRDefault="00D83C2F">
            <w:pPr>
              <w:tabs>
                <w:tab w:val="left" w:pos="0"/>
              </w:tabs>
              <w:spacing w:after="0" w:line="240" w:lineRule="auto"/>
              <w:jc w:val="both"/>
              <w:rPr>
                <w:rFonts w:ascii="Times New Roman" w:hAnsi="Times New Roman"/>
                <w:sz w:val="24"/>
                <w:szCs w:val="24"/>
                <w:lang w:val="lt-LT"/>
              </w:rPr>
            </w:pPr>
          </w:p>
        </w:tc>
      </w:tr>
      <w:tr w:rsidR="00D83C2F" w14:paraId="67192B0B" w14:textId="77777777" w:rsidTr="00557FAE">
        <w:tc>
          <w:tcPr>
            <w:tcW w:w="846" w:type="dxa"/>
          </w:tcPr>
          <w:p w14:paraId="07DAB6B8" w14:textId="77777777" w:rsidR="00D83C2F" w:rsidRDefault="00D83C2F">
            <w:pPr>
              <w:spacing w:after="0" w:line="240" w:lineRule="auto"/>
              <w:jc w:val="both"/>
              <w:rPr>
                <w:rFonts w:ascii="Times New Roman" w:hAnsi="Times New Roman"/>
                <w:bCs/>
                <w:sz w:val="24"/>
                <w:szCs w:val="24"/>
                <w:lang w:val="lt-LT"/>
              </w:rPr>
            </w:pPr>
          </w:p>
        </w:tc>
        <w:tc>
          <w:tcPr>
            <w:tcW w:w="5245" w:type="dxa"/>
          </w:tcPr>
          <w:p w14:paraId="6CA05C3A" w14:textId="77777777" w:rsidR="00D83C2F" w:rsidRDefault="003D1D00">
            <w:pPr>
              <w:spacing w:after="0" w:line="240" w:lineRule="auto"/>
              <w:jc w:val="both"/>
              <w:rPr>
                <w:rFonts w:ascii="Times New Roman" w:hAnsi="Times New Roman"/>
                <w:b/>
                <w:sz w:val="24"/>
                <w:szCs w:val="24"/>
                <w:lang w:val="lt-LT"/>
              </w:rPr>
            </w:pPr>
            <w:r>
              <w:rPr>
                <w:rFonts w:ascii="Times New Roman" w:hAnsi="Times New Roman"/>
                <w:b/>
                <w:bCs/>
                <w:i/>
                <w:iCs/>
                <w:sz w:val="24"/>
                <w:szCs w:val="24"/>
                <w:lang w:val="lt-LT"/>
              </w:rPr>
              <w:t>2016 m. pateikti derinti teisės aktų projektai, kurie priimti 2018 m.</w:t>
            </w:r>
          </w:p>
        </w:tc>
        <w:tc>
          <w:tcPr>
            <w:tcW w:w="1701" w:type="dxa"/>
          </w:tcPr>
          <w:p w14:paraId="5EFEFD6D" w14:textId="77777777" w:rsidR="00D83C2F" w:rsidRDefault="00D83C2F">
            <w:pPr>
              <w:spacing w:after="0" w:line="240" w:lineRule="auto"/>
              <w:jc w:val="both"/>
              <w:rPr>
                <w:rFonts w:ascii="Times New Roman" w:hAnsi="Times New Roman"/>
                <w:sz w:val="24"/>
                <w:szCs w:val="24"/>
                <w:lang w:val="lt-LT"/>
              </w:rPr>
            </w:pPr>
          </w:p>
        </w:tc>
        <w:tc>
          <w:tcPr>
            <w:tcW w:w="1984" w:type="dxa"/>
          </w:tcPr>
          <w:p w14:paraId="774D2F36" w14:textId="77777777" w:rsidR="00D83C2F" w:rsidRDefault="00D83C2F">
            <w:pPr>
              <w:spacing w:after="0" w:line="240" w:lineRule="auto"/>
              <w:jc w:val="both"/>
              <w:rPr>
                <w:rFonts w:ascii="Times New Roman" w:hAnsi="Times New Roman"/>
                <w:sz w:val="24"/>
                <w:szCs w:val="24"/>
                <w:lang w:val="lt-LT"/>
              </w:rPr>
            </w:pPr>
          </w:p>
        </w:tc>
      </w:tr>
      <w:tr w:rsidR="00D83C2F" w14:paraId="1E4B48E1" w14:textId="77777777" w:rsidTr="00557FAE">
        <w:tc>
          <w:tcPr>
            <w:tcW w:w="846" w:type="dxa"/>
          </w:tcPr>
          <w:p w14:paraId="4B952BB9" w14:textId="77777777" w:rsidR="00D83C2F" w:rsidRDefault="00D83C2F">
            <w:pPr>
              <w:spacing w:after="0" w:line="240" w:lineRule="auto"/>
              <w:jc w:val="both"/>
              <w:rPr>
                <w:rFonts w:ascii="Times New Roman" w:hAnsi="Times New Roman"/>
                <w:bCs/>
                <w:sz w:val="24"/>
                <w:szCs w:val="24"/>
                <w:lang w:val="lt-LT"/>
              </w:rPr>
            </w:pPr>
          </w:p>
        </w:tc>
        <w:tc>
          <w:tcPr>
            <w:tcW w:w="5245" w:type="dxa"/>
          </w:tcPr>
          <w:p w14:paraId="34BB332C" w14:textId="77777777" w:rsidR="00D83C2F" w:rsidRDefault="003D1D00">
            <w:pPr>
              <w:spacing w:after="0" w:line="240" w:lineRule="auto"/>
              <w:jc w:val="both"/>
              <w:rPr>
                <w:rFonts w:ascii="Times New Roman" w:hAnsi="Times New Roman"/>
                <w:b/>
                <w:sz w:val="24"/>
                <w:szCs w:val="24"/>
                <w:lang w:val="lt-LT"/>
              </w:rPr>
            </w:pPr>
            <w:r>
              <w:rPr>
                <w:rFonts w:ascii="Times New Roman" w:hAnsi="Times New Roman"/>
                <w:sz w:val="24"/>
                <w:szCs w:val="24"/>
                <w:lang w:val="lt-LT"/>
              </w:rPr>
              <w:t>-</w:t>
            </w:r>
          </w:p>
        </w:tc>
        <w:tc>
          <w:tcPr>
            <w:tcW w:w="1701" w:type="dxa"/>
          </w:tcPr>
          <w:p w14:paraId="0CA6E618" w14:textId="77777777" w:rsidR="00D83C2F" w:rsidRDefault="00D83C2F">
            <w:pPr>
              <w:spacing w:after="0" w:line="240" w:lineRule="auto"/>
              <w:jc w:val="both"/>
              <w:rPr>
                <w:rFonts w:ascii="Times New Roman" w:hAnsi="Times New Roman"/>
                <w:sz w:val="24"/>
                <w:szCs w:val="24"/>
                <w:lang w:val="lt-LT"/>
              </w:rPr>
            </w:pPr>
          </w:p>
        </w:tc>
        <w:tc>
          <w:tcPr>
            <w:tcW w:w="1984" w:type="dxa"/>
          </w:tcPr>
          <w:p w14:paraId="79D5E8A7" w14:textId="77777777" w:rsidR="00D83C2F" w:rsidRDefault="00D83C2F">
            <w:pPr>
              <w:spacing w:after="0" w:line="240" w:lineRule="auto"/>
              <w:jc w:val="both"/>
              <w:rPr>
                <w:rFonts w:ascii="Times New Roman" w:hAnsi="Times New Roman"/>
                <w:sz w:val="24"/>
                <w:szCs w:val="24"/>
                <w:lang w:val="lt-LT"/>
              </w:rPr>
            </w:pPr>
          </w:p>
        </w:tc>
      </w:tr>
      <w:tr w:rsidR="00D83C2F" w14:paraId="58408C2D" w14:textId="77777777" w:rsidTr="00557FAE">
        <w:tc>
          <w:tcPr>
            <w:tcW w:w="846" w:type="dxa"/>
          </w:tcPr>
          <w:p w14:paraId="49379D1B" w14:textId="77777777" w:rsidR="00D83C2F" w:rsidRDefault="00D83C2F">
            <w:pPr>
              <w:spacing w:after="0" w:line="240" w:lineRule="auto"/>
              <w:jc w:val="both"/>
              <w:rPr>
                <w:rFonts w:ascii="Times New Roman" w:hAnsi="Times New Roman"/>
                <w:bCs/>
                <w:sz w:val="24"/>
                <w:szCs w:val="24"/>
                <w:lang w:val="lt-LT"/>
              </w:rPr>
            </w:pPr>
          </w:p>
        </w:tc>
        <w:tc>
          <w:tcPr>
            <w:tcW w:w="5245" w:type="dxa"/>
          </w:tcPr>
          <w:p w14:paraId="7592E594" w14:textId="77777777" w:rsidR="00D83C2F" w:rsidRDefault="003D1D00">
            <w:pPr>
              <w:spacing w:after="0" w:line="240" w:lineRule="auto"/>
              <w:jc w:val="both"/>
              <w:rPr>
                <w:rFonts w:ascii="Times New Roman" w:hAnsi="Times New Roman"/>
                <w:b/>
                <w:sz w:val="24"/>
                <w:szCs w:val="24"/>
                <w:lang w:val="lt-LT"/>
              </w:rPr>
            </w:pPr>
            <w:r>
              <w:rPr>
                <w:rFonts w:ascii="Times New Roman" w:hAnsi="Times New Roman"/>
                <w:b/>
                <w:bCs/>
                <w:i/>
                <w:iCs/>
                <w:sz w:val="24"/>
                <w:szCs w:val="24"/>
                <w:lang w:val="lt-LT"/>
              </w:rPr>
              <w:t>2017 m. pateikti derinti teisės aktų projektai, kurie priimti 2018 m.</w:t>
            </w:r>
          </w:p>
        </w:tc>
        <w:tc>
          <w:tcPr>
            <w:tcW w:w="1701" w:type="dxa"/>
          </w:tcPr>
          <w:p w14:paraId="1F7E57A1" w14:textId="77777777" w:rsidR="00D83C2F" w:rsidRDefault="00D83C2F">
            <w:pPr>
              <w:spacing w:after="0" w:line="240" w:lineRule="auto"/>
              <w:jc w:val="both"/>
              <w:rPr>
                <w:rFonts w:ascii="Times New Roman" w:hAnsi="Times New Roman"/>
                <w:sz w:val="24"/>
                <w:szCs w:val="24"/>
                <w:lang w:val="lt-LT"/>
              </w:rPr>
            </w:pPr>
          </w:p>
        </w:tc>
        <w:tc>
          <w:tcPr>
            <w:tcW w:w="1984" w:type="dxa"/>
          </w:tcPr>
          <w:p w14:paraId="4CF46E84" w14:textId="77777777" w:rsidR="00D83C2F" w:rsidRDefault="00D83C2F">
            <w:pPr>
              <w:spacing w:after="0" w:line="240" w:lineRule="auto"/>
              <w:jc w:val="both"/>
              <w:rPr>
                <w:rFonts w:ascii="Times New Roman" w:hAnsi="Times New Roman"/>
                <w:sz w:val="24"/>
                <w:szCs w:val="24"/>
                <w:lang w:val="lt-LT"/>
              </w:rPr>
            </w:pPr>
          </w:p>
        </w:tc>
      </w:tr>
      <w:tr w:rsidR="00D83C2F" w14:paraId="61B10D70" w14:textId="77777777" w:rsidTr="00557FAE">
        <w:tc>
          <w:tcPr>
            <w:tcW w:w="846" w:type="dxa"/>
          </w:tcPr>
          <w:p w14:paraId="3F4E8C77" w14:textId="47EDD498" w:rsidR="00D83C2F" w:rsidRDefault="003D1D00">
            <w:pPr>
              <w:spacing w:after="0" w:line="240" w:lineRule="auto"/>
              <w:jc w:val="both"/>
              <w:rPr>
                <w:rFonts w:ascii="Times New Roman" w:hAnsi="Times New Roman"/>
                <w:bCs/>
                <w:sz w:val="24"/>
                <w:szCs w:val="24"/>
              </w:rPr>
            </w:pPr>
            <w:r>
              <w:rPr>
                <w:rFonts w:ascii="Times New Roman" w:hAnsi="Times New Roman"/>
                <w:bCs/>
                <w:sz w:val="24"/>
                <w:szCs w:val="24"/>
              </w:rPr>
              <w:t>1</w:t>
            </w:r>
            <w:r w:rsidR="00117830">
              <w:rPr>
                <w:rFonts w:ascii="Times New Roman" w:hAnsi="Times New Roman"/>
                <w:bCs/>
                <w:sz w:val="24"/>
                <w:szCs w:val="24"/>
              </w:rPr>
              <w:t>3</w:t>
            </w:r>
            <w:r>
              <w:rPr>
                <w:rFonts w:ascii="Times New Roman" w:hAnsi="Times New Roman"/>
                <w:bCs/>
                <w:sz w:val="24"/>
                <w:szCs w:val="24"/>
              </w:rPr>
              <w:t>.1.</w:t>
            </w:r>
          </w:p>
        </w:tc>
        <w:tc>
          <w:tcPr>
            <w:tcW w:w="5245" w:type="dxa"/>
          </w:tcPr>
          <w:p w14:paraId="436F7D35" w14:textId="77777777" w:rsidR="00D83C2F" w:rsidRDefault="003D1D00">
            <w:pPr>
              <w:spacing w:after="0" w:line="240" w:lineRule="auto"/>
              <w:jc w:val="both"/>
              <w:rPr>
                <w:rFonts w:ascii="Times New Roman" w:hAnsi="Times New Roman"/>
                <w:b/>
                <w:sz w:val="24"/>
                <w:szCs w:val="24"/>
                <w:lang w:val="lt-LT"/>
              </w:rPr>
            </w:pPr>
            <w:r>
              <w:rPr>
                <w:rFonts w:ascii="Times New Roman" w:hAnsi="Times New Roman"/>
                <w:sz w:val="24"/>
                <w:szCs w:val="24"/>
                <w:lang w:val="lt-LT"/>
              </w:rPr>
              <w:t>Valstybinės mokesčių inspekcijos prie Lietuvos Respublikos finansų ministerijos viršininko įsakymo „Dėl Valstybinės mokesčių inspekcijos prie Lietuvos Respublikos finansų ministerijos viršininko 2010 m.  liepos 21 d. įsakymo Nr. VA-83 „Dėl Dokumentų teikimo elektroniniu būdu taisyklių patvirtinimo“ pakeitimo“ projektas</w:t>
            </w:r>
          </w:p>
        </w:tc>
        <w:tc>
          <w:tcPr>
            <w:tcW w:w="1701" w:type="dxa"/>
          </w:tcPr>
          <w:p w14:paraId="27233B23"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-147.284,83 EUR</w:t>
            </w:r>
          </w:p>
        </w:tc>
        <w:tc>
          <w:tcPr>
            <w:tcW w:w="1984" w:type="dxa"/>
          </w:tcPr>
          <w:p w14:paraId="0DA0823D"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w:t>
            </w:r>
          </w:p>
        </w:tc>
      </w:tr>
      <w:tr w:rsidR="00D83C2F" w14:paraId="60A85A25" w14:textId="77777777" w:rsidTr="00557FAE">
        <w:tc>
          <w:tcPr>
            <w:tcW w:w="846" w:type="dxa"/>
          </w:tcPr>
          <w:p w14:paraId="605D7321" w14:textId="77777777" w:rsidR="00D83C2F" w:rsidRDefault="00D83C2F">
            <w:pPr>
              <w:spacing w:after="0" w:line="240" w:lineRule="auto"/>
              <w:jc w:val="both"/>
              <w:rPr>
                <w:rFonts w:ascii="Times New Roman" w:hAnsi="Times New Roman"/>
                <w:bCs/>
                <w:sz w:val="24"/>
                <w:szCs w:val="24"/>
                <w:lang w:val="lt-LT"/>
              </w:rPr>
            </w:pPr>
          </w:p>
        </w:tc>
        <w:tc>
          <w:tcPr>
            <w:tcW w:w="5245" w:type="dxa"/>
          </w:tcPr>
          <w:p w14:paraId="7C1692F9" w14:textId="77777777" w:rsidR="00D83C2F" w:rsidRDefault="003D1D00">
            <w:pPr>
              <w:spacing w:after="0" w:line="240" w:lineRule="auto"/>
              <w:jc w:val="both"/>
              <w:rPr>
                <w:rFonts w:ascii="Times New Roman" w:hAnsi="Times New Roman"/>
                <w:b/>
                <w:sz w:val="24"/>
                <w:szCs w:val="24"/>
                <w:lang w:val="lt-LT"/>
              </w:rPr>
            </w:pPr>
            <w:r>
              <w:rPr>
                <w:rFonts w:ascii="Times New Roman" w:hAnsi="Times New Roman"/>
                <w:b/>
                <w:bCs/>
                <w:i/>
                <w:iCs/>
                <w:sz w:val="24"/>
                <w:szCs w:val="24"/>
                <w:lang w:val="lt-LT"/>
              </w:rPr>
              <w:t>2018 m. pateikti derinti teisės aktų projektai, kurie priimti 2018 m.</w:t>
            </w:r>
          </w:p>
        </w:tc>
        <w:tc>
          <w:tcPr>
            <w:tcW w:w="1701" w:type="dxa"/>
          </w:tcPr>
          <w:p w14:paraId="0911606F" w14:textId="77777777" w:rsidR="00D83C2F" w:rsidRDefault="00D83C2F">
            <w:pPr>
              <w:spacing w:after="0" w:line="240" w:lineRule="auto"/>
              <w:jc w:val="both"/>
              <w:rPr>
                <w:rFonts w:ascii="Times New Roman" w:hAnsi="Times New Roman"/>
                <w:sz w:val="24"/>
                <w:szCs w:val="24"/>
                <w:lang w:val="lt-LT"/>
              </w:rPr>
            </w:pPr>
          </w:p>
        </w:tc>
        <w:tc>
          <w:tcPr>
            <w:tcW w:w="1984" w:type="dxa"/>
          </w:tcPr>
          <w:p w14:paraId="7AAD2D1B" w14:textId="77777777" w:rsidR="00D83C2F" w:rsidRDefault="00D83C2F">
            <w:pPr>
              <w:spacing w:after="0" w:line="240" w:lineRule="auto"/>
              <w:jc w:val="both"/>
              <w:rPr>
                <w:rFonts w:ascii="Times New Roman" w:hAnsi="Times New Roman"/>
                <w:sz w:val="24"/>
                <w:szCs w:val="24"/>
                <w:lang w:val="lt-LT"/>
              </w:rPr>
            </w:pPr>
          </w:p>
        </w:tc>
      </w:tr>
      <w:tr w:rsidR="00D83C2F" w14:paraId="79CF8D16" w14:textId="77777777" w:rsidTr="00557FAE">
        <w:tc>
          <w:tcPr>
            <w:tcW w:w="846" w:type="dxa"/>
          </w:tcPr>
          <w:p w14:paraId="359728AA" w14:textId="0A01B16D" w:rsidR="00D83C2F" w:rsidRDefault="003D1D00">
            <w:pPr>
              <w:spacing w:after="0" w:line="240" w:lineRule="auto"/>
              <w:jc w:val="both"/>
              <w:rPr>
                <w:rFonts w:ascii="Times New Roman" w:hAnsi="Times New Roman"/>
                <w:bCs/>
                <w:sz w:val="24"/>
                <w:szCs w:val="24"/>
              </w:rPr>
            </w:pPr>
            <w:r>
              <w:rPr>
                <w:rFonts w:ascii="Times New Roman" w:hAnsi="Times New Roman"/>
                <w:bCs/>
                <w:sz w:val="24"/>
                <w:szCs w:val="24"/>
              </w:rPr>
              <w:t>1</w:t>
            </w:r>
            <w:r w:rsidR="00117830">
              <w:rPr>
                <w:rFonts w:ascii="Times New Roman" w:hAnsi="Times New Roman"/>
                <w:bCs/>
                <w:sz w:val="24"/>
                <w:szCs w:val="24"/>
              </w:rPr>
              <w:t>3</w:t>
            </w:r>
            <w:r>
              <w:rPr>
                <w:rFonts w:ascii="Times New Roman" w:hAnsi="Times New Roman"/>
                <w:bCs/>
                <w:sz w:val="24"/>
                <w:szCs w:val="24"/>
              </w:rPr>
              <w:t>.2.</w:t>
            </w:r>
          </w:p>
        </w:tc>
        <w:tc>
          <w:tcPr>
            <w:tcW w:w="5245" w:type="dxa"/>
          </w:tcPr>
          <w:p w14:paraId="02FFD8D4"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Valstybinės mokesčių inspekcijos prie Lietuvos Respublikos finansų ministerijos viršininko 2016 m. liepos 29 d. įsakymo Nr. VA-105 „Dėl finansų rinkos dalyvio duomenų teikimo apie asmens sąskaitų likučius, metines sąskaitų įplaukas ir skolinius įsipareigojimus taisyklių patvirtinimo“ pakeitimo projektas</w:t>
            </w:r>
          </w:p>
        </w:tc>
        <w:tc>
          <w:tcPr>
            <w:tcW w:w="1701" w:type="dxa"/>
          </w:tcPr>
          <w:p w14:paraId="2C2DF30A" w14:textId="7E004CC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-1.148,5</w:t>
            </w:r>
            <w:r w:rsidR="000701B8">
              <w:rPr>
                <w:rFonts w:ascii="Times New Roman" w:hAnsi="Times New Roman"/>
                <w:sz w:val="24"/>
                <w:szCs w:val="24"/>
                <w:lang w:val="lt-LT"/>
              </w:rPr>
              <w:t>1</w:t>
            </w:r>
            <w:r>
              <w:rPr>
                <w:rFonts w:ascii="Times New Roman" w:hAnsi="Times New Roman"/>
                <w:sz w:val="24"/>
                <w:szCs w:val="24"/>
                <w:lang w:val="lt-LT"/>
              </w:rPr>
              <w:t xml:space="preserve"> EUR</w:t>
            </w:r>
          </w:p>
        </w:tc>
        <w:tc>
          <w:tcPr>
            <w:tcW w:w="1984" w:type="dxa"/>
          </w:tcPr>
          <w:p w14:paraId="79D19F0C"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w:t>
            </w:r>
          </w:p>
        </w:tc>
      </w:tr>
      <w:tr w:rsidR="00D83C2F" w14:paraId="6F36BC16" w14:textId="77777777" w:rsidTr="00557FAE">
        <w:tc>
          <w:tcPr>
            <w:tcW w:w="846" w:type="dxa"/>
          </w:tcPr>
          <w:p w14:paraId="2A647D67" w14:textId="6C8E789C" w:rsidR="00D83C2F" w:rsidRDefault="003D1D00">
            <w:pPr>
              <w:spacing w:after="0" w:line="240" w:lineRule="auto"/>
              <w:jc w:val="both"/>
              <w:rPr>
                <w:rFonts w:ascii="Times New Roman" w:hAnsi="Times New Roman"/>
                <w:bCs/>
                <w:sz w:val="24"/>
                <w:szCs w:val="24"/>
              </w:rPr>
            </w:pPr>
            <w:r>
              <w:rPr>
                <w:rFonts w:ascii="Times New Roman" w:hAnsi="Times New Roman"/>
                <w:bCs/>
                <w:sz w:val="24"/>
                <w:szCs w:val="24"/>
              </w:rPr>
              <w:t>1</w:t>
            </w:r>
            <w:r w:rsidR="00117830">
              <w:rPr>
                <w:rFonts w:ascii="Times New Roman" w:hAnsi="Times New Roman"/>
                <w:bCs/>
                <w:sz w:val="24"/>
                <w:szCs w:val="24"/>
              </w:rPr>
              <w:t>3</w:t>
            </w:r>
            <w:r>
              <w:rPr>
                <w:rFonts w:ascii="Times New Roman" w:hAnsi="Times New Roman"/>
                <w:bCs/>
                <w:sz w:val="24"/>
                <w:szCs w:val="24"/>
              </w:rPr>
              <w:t>.3.</w:t>
            </w:r>
          </w:p>
        </w:tc>
        <w:tc>
          <w:tcPr>
            <w:tcW w:w="5245" w:type="dxa"/>
          </w:tcPr>
          <w:p w14:paraId="6C2BAE5C"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Valstybinės mokesčių inspekcijos prie Lietuvos Respublikos finansų ministerijos viršininko 2004 m. gegužės 5 d. įsakymo Nr. VA-87 "Dėl Mokestinių patikrinimų atlikimo, jų rezultatų įforminimo ir patvirtinimo taisyklių patvirtinimo" pakeitimo projektas</w:t>
            </w:r>
          </w:p>
        </w:tc>
        <w:tc>
          <w:tcPr>
            <w:tcW w:w="1701" w:type="dxa"/>
          </w:tcPr>
          <w:p w14:paraId="62CCE65F"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-2.993,51 EUR</w:t>
            </w:r>
          </w:p>
        </w:tc>
        <w:tc>
          <w:tcPr>
            <w:tcW w:w="1984" w:type="dxa"/>
          </w:tcPr>
          <w:p w14:paraId="69AEBA87"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w:t>
            </w:r>
          </w:p>
        </w:tc>
      </w:tr>
      <w:tr w:rsidR="00D83C2F" w14:paraId="5176B308" w14:textId="77777777" w:rsidTr="00557FAE">
        <w:tc>
          <w:tcPr>
            <w:tcW w:w="846" w:type="dxa"/>
          </w:tcPr>
          <w:p w14:paraId="21DA792D" w14:textId="30B5DE80" w:rsidR="00D83C2F" w:rsidRDefault="003D1D00">
            <w:pPr>
              <w:spacing w:after="0" w:line="240" w:lineRule="auto"/>
              <w:jc w:val="both"/>
              <w:rPr>
                <w:rFonts w:ascii="Times New Roman" w:hAnsi="Times New Roman"/>
                <w:bCs/>
                <w:sz w:val="24"/>
                <w:szCs w:val="24"/>
              </w:rPr>
            </w:pPr>
            <w:r>
              <w:rPr>
                <w:rFonts w:ascii="Times New Roman" w:hAnsi="Times New Roman"/>
                <w:bCs/>
                <w:sz w:val="24"/>
                <w:szCs w:val="24"/>
              </w:rPr>
              <w:t>1</w:t>
            </w:r>
            <w:r w:rsidR="00117830">
              <w:rPr>
                <w:rFonts w:ascii="Times New Roman" w:hAnsi="Times New Roman"/>
                <w:bCs/>
                <w:sz w:val="24"/>
                <w:szCs w:val="24"/>
              </w:rPr>
              <w:t>3</w:t>
            </w:r>
            <w:r>
              <w:rPr>
                <w:rFonts w:ascii="Times New Roman" w:hAnsi="Times New Roman"/>
                <w:bCs/>
                <w:sz w:val="24"/>
                <w:szCs w:val="24"/>
              </w:rPr>
              <w:t>.4.</w:t>
            </w:r>
          </w:p>
        </w:tc>
        <w:tc>
          <w:tcPr>
            <w:tcW w:w="5245" w:type="dxa"/>
          </w:tcPr>
          <w:p w14:paraId="55677D73"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Valstybinės mokesčių inspekcijos prie Lietuvos Respublikos finansų ministerijos viršininko 2004 m. gegužės 28 d. įsakymo Nr. VA-108 "Dėl Mokestinio tyrimo atlikimo taisyklių, pranešimo apie atliktą mokestinį tyrimą FR0687 formos ir užduoties atlikti mokestinį tyrimą FR0688 formos patvirtinimo" pakeitimo projektas</w:t>
            </w:r>
          </w:p>
        </w:tc>
        <w:tc>
          <w:tcPr>
            <w:tcW w:w="1701" w:type="dxa"/>
          </w:tcPr>
          <w:p w14:paraId="7E449744"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-9.141,98 EUR</w:t>
            </w:r>
          </w:p>
        </w:tc>
        <w:tc>
          <w:tcPr>
            <w:tcW w:w="1984" w:type="dxa"/>
          </w:tcPr>
          <w:p w14:paraId="286BFA86"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w:t>
            </w:r>
          </w:p>
        </w:tc>
      </w:tr>
      <w:tr w:rsidR="00D83C2F" w14:paraId="352CD0FA" w14:textId="77777777" w:rsidTr="00557FAE">
        <w:tc>
          <w:tcPr>
            <w:tcW w:w="846" w:type="dxa"/>
          </w:tcPr>
          <w:p w14:paraId="51BF1744" w14:textId="4C25A8A5" w:rsidR="00D83C2F" w:rsidRDefault="003D1D00">
            <w:pPr>
              <w:spacing w:after="0" w:line="240" w:lineRule="auto"/>
              <w:jc w:val="both"/>
              <w:rPr>
                <w:rFonts w:ascii="Times New Roman" w:hAnsi="Times New Roman"/>
                <w:bCs/>
                <w:sz w:val="24"/>
                <w:szCs w:val="24"/>
              </w:rPr>
            </w:pPr>
            <w:r>
              <w:rPr>
                <w:rFonts w:ascii="Times New Roman" w:hAnsi="Times New Roman"/>
                <w:bCs/>
                <w:sz w:val="24"/>
                <w:szCs w:val="24"/>
              </w:rPr>
              <w:t>1</w:t>
            </w:r>
            <w:r w:rsidR="00117830">
              <w:rPr>
                <w:rFonts w:ascii="Times New Roman" w:hAnsi="Times New Roman"/>
                <w:bCs/>
                <w:sz w:val="24"/>
                <w:szCs w:val="24"/>
              </w:rPr>
              <w:t>3</w:t>
            </w:r>
            <w:r>
              <w:rPr>
                <w:rFonts w:ascii="Times New Roman" w:hAnsi="Times New Roman"/>
                <w:bCs/>
                <w:sz w:val="24"/>
                <w:szCs w:val="24"/>
              </w:rPr>
              <w:t>.5.</w:t>
            </w:r>
          </w:p>
        </w:tc>
        <w:tc>
          <w:tcPr>
            <w:tcW w:w="5245" w:type="dxa"/>
          </w:tcPr>
          <w:p w14:paraId="2AEC71FB"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Valstybinės mokesčių inspekcijos prie Lietuvos Respublikos finansų ministerijos viršininko 2004 m. birželio 23 d. įsakymo Nr. VA-128 "Dėl Operatyvių patikrinimų atlikimo, jų rezultatų įforminimo ir tvirtinimo taisyklių patvirtinimo" pakeitimo projektas</w:t>
            </w:r>
          </w:p>
        </w:tc>
        <w:tc>
          <w:tcPr>
            <w:tcW w:w="1701" w:type="dxa"/>
          </w:tcPr>
          <w:p w14:paraId="4BDD81B3"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-34.400,03 EUR</w:t>
            </w:r>
          </w:p>
        </w:tc>
        <w:tc>
          <w:tcPr>
            <w:tcW w:w="1984" w:type="dxa"/>
          </w:tcPr>
          <w:p w14:paraId="0BC58FDD"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w:t>
            </w:r>
          </w:p>
        </w:tc>
      </w:tr>
      <w:tr w:rsidR="000701B8" w14:paraId="682494BB" w14:textId="77777777" w:rsidTr="0002310D">
        <w:tc>
          <w:tcPr>
            <w:tcW w:w="846" w:type="dxa"/>
          </w:tcPr>
          <w:p w14:paraId="4E52BFA4" w14:textId="4A1403E8" w:rsidR="000701B8" w:rsidRDefault="000701B8" w:rsidP="000701B8">
            <w:pPr>
              <w:spacing w:after="0" w:line="240" w:lineRule="auto"/>
              <w:jc w:val="both"/>
              <w:rPr>
                <w:rFonts w:ascii="Times New Roman" w:hAnsi="Times New Roman"/>
                <w:bCs/>
                <w:sz w:val="24"/>
                <w:szCs w:val="24"/>
              </w:rPr>
            </w:pPr>
            <w:r>
              <w:rPr>
                <w:rFonts w:ascii="Times New Roman" w:hAnsi="Times New Roman"/>
                <w:bCs/>
                <w:sz w:val="24"/>
                <w:szCs w:val="24"/>
              </w:rPr>
              <w:t>13.6.</w:t>
            </w:r>
          </w:p>
        </w:tc>
        <w:tc>
          <w:tcPr>
            <w:tcW w:w="5245" w:type="dxa"/>
            <w:shd w:val="clear" w:color="auto" w:fill="auto"/>
          </w:tcPr>
          <w:p w14:paraId="68182833" w14:textId="58DF9426" w:rsidR="000701B8" w:rsidRPr="0002310D" w:rsidRDefault="000701B8" w:rsidP="000701B8">
            <w:pPr>
              <w:jc w:val="both"/>
              <w:rPr>
                <w:rFonts w:ascii="Times New Roman" w:hAnsi="Times New Roman"/>
                <w:sz w:val="24"/>
                <w:szCs w:val="24"/>
                <w:lang w:val="lt-LT"/>
              </w:rPr>
            </w:pPr>
            <w:r w:rsidRPr="0002310D">
              <w:rPr>
                <w:rFonts w:ascii="Times New Roman" w:hAnsi="Times New Roman"/>
                <w:sz w:val="24"/>
                <w:szCs w:val="24"/>
                <w:lang w:val="lt-LT"/>
              </w:rPr>
              <w:t>Valstybinės mokesčių inspekcijos prie Lietuvos Respublikos finansų ministerijos viršininko įsakymo „Dėl Valstybinės mokesčių inspekcijos prie Lietuvos Respublikos finansų ministerijos viršininko 2016 m. lapkričio 21 d. įsakymo Nr. VA-137 „Dėl Lietuvos Respublikos labdaros ir paramos įstatymo įgyvendinimo“ pakeitim</w:t>
            </w:r>
            <w:r w:rsidR="00AC2065" w:rsidRPr="00AC2065">
              <w:rPr>
                <w:rFonts w:ascii="Times New Roman" w:hAnsi="Times New Roman"/>
                <w:sz w:val="24"/>
                <w:szCs w:val="24"/>
                <w:lang w:val="lt-LT"/>
              </w:rPr>
              <w:t>o projektas</w:t>
            </w:r>
          </w:p>
          <w:p w14:paraId="578EE1CD" w14:textId="01CB1D39" w:rsidR="000701B8" w:rsidRPr="000701B8" w:rsidRDefault="000701B8" w:rsidP="000701B8">
            <w:pPr>
              <w:spacing w:after="0" w:line="240" w:lineRule="auto"/>
              <w:jc w:val="both"/>
              <w:rPr>
                <w:rFonts w:ascii="Times New Roman" w:hAnsi="Times New Roman"/>
                <w:sz w:val="24"/>
                <w:szCs w:val="24"/>
                <w:lang w:val="lt-LT"/>
              </w:rPr>
            </w:pPr>
            <w:r w:rsidRPr="0002310D">
              <w:rPr>
                <w:rFonts w:ascii="Times New Roman" w:hAnsi="Times New Roman"/>
                <w:sz w:val="24"/>
                <w:szCs w:val="24"/>
              </w:rPr>
              <w:t>(2018 m. sausio 17 d. įsakymas Nr. VA-5)</w:t>
            </w:r>
          </w:p>
        </w:tc>
        <w:tc>
          <w:tcPr>
            <w:tcW w:w="1701" w:type="dxa"/>
            <w:shd w:val="clear" w:color="auto" w:fill="auto"/>
          </w:tcPr>
          <w:p w14:paraId="1F794C8B" w14:textId="0BEA5D55" w:rsidR="000701B8" w:rsidRPr="000701B8" w:rsidRDefault="000701B8" w:rsidP="000701B8">
            <w:pPr>
              <w:spacing w:after="0" w:line="240" w:lineRule="auto"/>
              <w:jc w:val="both"/>
              <w:rPr>
                <w:rFonts w:ascii="Times New Roman" w:hAnsi="Times New Roman"/>
                <w:sz w:val="24"/>
                <w:szCs w:val="24"/>
                <w:lang w:val="lt-LT"/>
              </w:rPr>
            </w:pPr>
            <w:r w:rsidRPr="0002310D">
              <w:rPr>
                <w:rFonts w:ascii="Times New Roman" w:hAnsi="Times New Roman"/>
                <w:sz w:val="24"/>
                <w:szCs w:val="24"/>
              </w:rPr>
              <w:t>-98</w:t>
            </w:r>
            <w:r w:rsidR="00AC2065">
              <w:rPr>
                <w:rFonts w:ascii="Times New Roman" w:hAnsi="Times New Roman"/>
                <w:sz w:val="24"/>
                <w:szCs w:val="24"/>
              </w:rPr>
              <w:t>.</w:t>
            </w:r>
            <w:r w:rsidRPr="0002310D">
              <w:rPr>
                <w:rFonts w:ascii="Times New Roman" w:hAnsi="Times New Roman"/>
                <w:sz w:val="24"/>
                <w:szCs w:val="24"/>
              </w:rPr>
              <w:t>822</w:t>
            </w:r>
            <w:r w:rsidR="00AC2065">
              <w:rPr>
                <w:rFonts w:ascii="Times New Roman" w:hAnsi="Times New Roman"/>
                <w:sz w:val="24"/>
                <w:szCs w:val="24"/>
              </w:rPr>
              <w:t>,00 EUR</w:t>
            </w:r>
          </w:p>
        </w:tc>
        <w:tc>
          <w:tcPr>
            <w:tcW w:w="1984" w:type="dxa"/>
          </w:tcPr>
          <w:p w14:paraId="0B7A2686" w14:textId="19F61B56" w:rsidR="000701B8" w:rsidRPr="000701B8" w:rsidRDefault="000701B8" w:rsidP="000701B8">
            <w:pPr>
              <w:spacing w:after="0" w:line="240" w:lineRule="auto"/>
              <w:jc w:val="both"/>
              <w:rPr>
                <w:rFonts w:ascii="Times New Roman" w:hAnsi="Times New Roman"/>
                <w:sz w:val="24"/>
                <w:szCs w:val="24"/>
                <w:lang w:val="lt-LT"/>
              </w:rPr>
            </w:pPr>
            <w:r w:rsidRPr="0002310D">
              <w:rPr>
                <w:rFonts w:ascii="Times New Roman" w:hAnsi="Times New Roman"/>
                <w:color w:val="000000"/>
                <w:sz w:val="24"/>
                <w:szCs w:val="24"/>
              </w:rPr>
              <w:t>-</w:t>
            </w:r>
          </w:p>
        </w:tc>
      </w:tr>
      <w:tr w:rsidR="00D83C2F" w14:paraId="50F6CB27" w14:textId="77777777" w:rsidTr="00557FAE">
        <w:tc>
          <w:tcPr>
            <w:tcW w:w="846" w:type="dxa"/>
          </w:tcPr>
          <w:p w14:paraId="1359C96F" w14:textId="5BC39B1B" w:rsidR="00D83C2F" w:rsidRDefault="003D1D00">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1</w:t>
            </w:r>
            <w:r w:rsidR="00117830">
              <w:rPr>
                <w:rFonts w:ascii="Times New Roman" w:hAnsi="Times New Roman"/>
                <w:bCs/>
                <w:sz w:val="24"/>
                <w:szCs w:val="24"/>
                <w:lang w:val="lt-LT"/>
              </w:rPr>
              <w:t>4</w:t>
            </w:r>
            <w:r>
              <w:rPr>
                <w:rFonts w:ascii="Times New Roman" w:hAnsi="Times New Roman"/>
                <w:bCs/>
                <w:sz w:val="24"/>
                <w:szCs w:val="24"/>
                <w:lang w:val="lt-LT"/>
              </w:rPr>
              <w:t>.</w:t>
            </w:r>
          </w:p>
        </w:tc>
        <w:tc>
          <w:tcPr>
            <w:tcW w:w="5245" w:type="dxa"/>
          </w:tcPr>
          <w:p w14:paraId="76916D28" w14:textId="77777777" w:rsidR="00D83C2F" w:rsidRDefault="003D1D00">
            <w:pPr>
              <w:spacing w:after="0" w:line="240" w:lineRule="auto"/>
              <w:jc w:val="both"/>
              <w:rPr>
                <w:rFonts w:ascii="Times New Roman" w:hAnsi="Times New Roman"/>
                <w:b/>
                <w:sz w:val="24"/>
                <w:szCs w:val="24"/>
                <w:lang w:val="lt-LT"/>
              </w:rPr>
            </w:pPr>
            <w:r>
              <w:rPr>
                <w:rFonts w:ascii="Times New Roman" w:hAnsi="Times New Roman"/>
                <w:b/>
                <w:sz w:val="24"/>
                <w:szCs w:val="24"/>
                <w:lang w:val="lt-LT"/>
              </w:rPr>
              <w:t>Vidaus reikalų ministerija</w:t>
            </w:r>
          </w:p>
        </w:tc>
        <w:tc>
          <w:tcPr>
            <w:tcW w:w="1701" w:type="dxa"/>
          </w:tcPr>
          <w:p w14:paraId="44157C76" w14:textId="77777777" w:rsidR="00D83C2F" w:rsidRDefault="00D83C2F">
            <w:pPr>
              <w:spacing w:after="0" w:line="240" w:lineRule="auto"/>
              <w:jc w:val="both"/>
              <w:rPr>
                <w:rFonts w:ascii="Times New Roman" w:hAnsi="Times New Roman"/>
                <w:sz w:val="24"/>
                <w:szCs w:val="24"/>
                <w:lang w:val="lt-LT"/>
              </w:rPr>
            </w:pPr>
          </w:p>
        </w:tc>
        <w:tc>
          <w:tcPr>
            <w:tcW w:w="1984" w:type="dxa"/>
          </w:tcPr>
          <w:p w14:paraId="0754881F" w14:textId="77777777" w:rsidR="00D83C2F" w:rsidRDefault="00D83C2F">
            <w:pPr>
              <w:spacing w:after="0" w:line="240" w:lineRule="auto"/>
              <w:jc w:val="both"/>
              <w:rPr>
                <w:rFonts w:ascii="Times New Roman" w:hAnsi="Times New Roman"/>
                <w:sz w:val="24"/>
                <w:szCs w:val="24"/>
                <w:lang w:val="lt-LT"/>
              </w:rPr>
            </w:pPr>
          </w:p>
        </w:tc>
      </w:tr>
      <w:tr w:rsidR="00D83C2F" w14:paraId="545663D8" w14:textId="77777777" w:rsidTr="00557FAE">
        <w:tc>
          <w:tcPr>
            <w:tcW w:w="846" w:type="dxa"/>
          </w:tcPr>
          <w:p w14:paraId="26DC725C" w14:textId="77777777" w:rsidR="00D83C2F" w:rsidRDefault="00D83C2F">
            <w:pPr>
              <w:spacing w:after="0" w:line="240" w:lineRule="auto"/>
              <w:jc w:val="both"/>
              <w:rPr>
                <w:rFonts w:ascii="Times New Roman" w:hAnsi="Times New Roman"/>
                <w:bCs/>
                <w:sz w:val="24"/>
                <w:szCs w:val="24"/>
                <w:lang w:val="lt-LT"/>
              </w:rPr>
            </w:pPr>
          </w:p>
        </w:tc>
        <w:tc>
          <w:tcPr>
            <w:tcW w:w="5245" w:type="dxa"/>
          </w:tcPr>
          <w:p w14:paraId="721BE911" w14:textId="77777777" w:rsidR="00D83C2F" w:rsidRDefault="003D1D00">
            <w:pPr>
              <w:spacing w:after="0" w:line="240" w:lineRule="auto"/>
              <w:jc w:val="both"/>
              <w:rPr>
                <w:rFonts w:ascii="Times New Roman" w:hAnsi="Times New Roman"/>
                <w:b/>
                <w:sz w:val="24"/>
                <w:szCs w:val="24"/>
                <w:lang w:val="lt-LT"/>
              </w:rPr>
            </w:pPr>
            <w:r>
              <w:rPr>
                <w:rFonts w:ascii="Times New Roman" w:hAnsi="Times New Roman"/>
                <w:b/>
                <w:bCs/>
                <w:i/>
                <w:iCs/>
                <w:sz w:val="24"/>
                <w:szCs w:val="24"/>
                <w:lang w:val="lt-LT"/>
              </w:rPr>
              <w:t>2016 m. pateikti derinti teisės aktų projektai, kurie priimti 2018 m.</w:t>
            </w:r>
          </w:p>
        </w:tc>
        <w:tc>
          <w:tcPr>
            <w:tcW w:w="1701" w:type="dxa"/>
          </w:tcPr>
          <w:p w14:paraId="33C9337A" w14:textId="77777777" w:rsidR="00D83C2F" w:rsidRDefault="00D83C2F">
            <w:pPr>
              <w:spacing w:after="0" w:line="240" w:lineRule="auto"/>
              <w:jc w:val="both"/>
              <w:rPr>
                <w:rFonts w:ascii="Times New Roman" w:hAnsi="Times New Roman"/>
                <w:sz w:val="24"/>
                <w:szCs w:val="24"/>
                <w:lang w:val="lt-LT"/>
              </w:rPr>
            </w:pPr>
          </w:p>
        </w:tc>
        <w:tc>
          <w:tcPr>
            <w:tcW w:w="1984" w:type="dxa"/>
          </w:tcPr>
          <w:p w14:paraId="48C8A45D" w14:textId="77777777" w:rsidR="00D83C2F" w:rsidRDefault="00D83C2F">
            <w:pPr>
              <w:spacing w:after="0" w:line="240" w:lineRule="auto"/>
              <w:jc w:val="both"/>
              <w:rPr>
                <w:rFonts w:ascii="Times New Roman" w:hAnsi="Times New Roman"/>
                <w:sz w:val="24"/>
                <w:szCs w:val="24"/>
                <w:lang w:val="lt-LT"/>
              </w:rPr>
            </w:pPr>
          </w:p>
        </w:tc>
      </w:tr>
      <w:tr w:rsidR="00D83C2F" w14:paraId="19F9D35E" w14:textId="77777777" w:rsidTr="00557FAE">
        <w:tc>
          <w:tcPr>
            <w:tcW w:w="846" w:type="dxa"/>
          </w:tcPr>
          <w:p w14:paraId="11412A11" w14:textId="77777777" w:rsidR="00D83C2F" w:rsidRDefault="00D83C2F">
            <w:pPr>
              <w:spacing w:after="0" w:line="240" w:lineRule="auto"/>
              <w:jc w:val="both"/>
              <w:rPr>
                <w:rFonts w:ascii="Times New Roman" w:hAnsi="Times New Roman"/>
                <w:bCs/>
                <w:sz w:val="24"/>
                <w:szCs w:val="24"/>
                <w:lang w:val="lt-LT"/>
              </w:rPr>
            </w:pPr>
          </w:p>
        </w:tc>
        <w:tc>
          <w:tcPr>
            <w:tcW w:w="5245" w:type="dxa"/>
          </w:tcPr>
          <w:p w14:paraId="0BF7846D"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w:t>
            </w:r>
          </w:p>
        </w:tc>
        <w:tc>
          <w:tcPr>
            <w:tcW w:w="1701" w:type="dxa"/>
          </w:tcPr>
          <w:p w14:paraId="31A0108E" w14:textId="77777777" w:rsidR="00D83C2F" w:rsidRDefault="00D83C2F">
            <w:pPr>
              <w:spacing w:after="0" w:line="240" w:lineRule="auto"/>
              <w:jc w:val="both"/>
              <w:rPr>
                <w:rFonts w:ascii="Times New Roman" w:hAnsi="Times New Roman"/>
                <w:sz w:val="24"/>
                <w:szCs w:val="24"/>
                <w:lang w:val="lt-LT"/>
              </w:rPr>
            </w:pPr>
          </w:p>
        </w:tc>
        <w:tc>
          <w:tcPr>
            <w:tcW w:w="1984" w:type="dxa"/>
          </w:tcPr>
          <w:p w14:paraId="64A7F1F3" w14:textId="77777777" w:rsidR="00D83C2F" w:rsidRDefault="00D83C2F">
            <w:pPr>
              <w:spacing w:after="0" w:line="240" w:lineRule="auto"/>
              <w:jc w:val="both"/>
              <w:rPr>
                <w:rFonts w:ascii="Times New Roman" w:hAnsi="Times New Roman"/>
                <w:sz w:val="24"/>
                <w:szCs w:val="24"/>
                <w:lang w:val="lt-LT"/>
              </w:rPr>
            </w:pPr>
          </w:p>
        </w:tc>
      </w:tr>
      <w:tr w:rsidR="00D83C2F" w14:paraId="1B946CF9" w14:textId="77777777" w:rsidTr="00557FAE">
        <w:tc>
          <w:tcPr>
            <w:tcW w:w="846" w:type="dxa"/>
          </w:tcPr>
          <w:p w14:paraId="202E79B1" w14:textId="77777777" w:rsidR="00D83C2F" w:rsidRDefault="00D83C2F">
            <w:pPr>
              <w:spacing w:after="0" w:line="240" w:lineRule="auto"/>
              <w:jc w:val="both"/>
              <w:rPr>
                <w:rFonts w:ascii="Times New Roman" w:hAnsi="Times New Roman"/>
                <w:bCs/>
                <w:sz w:val="24"/>
                <w:szCs w:val="24"/>
                <w:lang w:val="lt-LT"/>
              </w:rPr>
            </w:pPr>
          </w:p>
        </w:tc>
        <w:tc>
          <w:tcPr>
            <w:tcW w:w="5245" w:type="dxa"/>
          </w:tcPr>
          <w:p w14:paraId="31FF4C26" w14:textId="77777777" w:rsidR="00D83C2F" w:rsidRDefault="003D1D00">
            <w:pPr>
              <w:spacing w:after="0" w:line="240" w:lineRule="auto"/>
              <w:jc w:val="both"/>
              <w:rPr>
                <w:rFonts w:ascii="Times New Roman" w:hAnsi="Times New Roman"/>
                <w:b/>
                <w:sz w:val="24"/>
                <w:szCs w:val="24"/>
                <w:lang w:val="lt-LT"/>
              </w:rPr>
            </w:pPr>
            <w:r>
              <w:rPr>
                <w:rFonts w:ascii="Times New Roman" w:hAnsi="Times New Roman"/>
                <w:b/>
                <w:bCs/>
                <w:i/>
                <w:iCs/>
                <w:sz w:val="24"/>
                <w:szCs w:val="24"/>
                <w:lang w:val="lt-LT"/>
              </w:rPr>
              <w:t>2017 m. pateikti derinti teisės aktų projektai, kurie priimti 2018 m.</w:t>
            </w:r>
          </w:p>
        </w:tc>
        <w:tc>
          <w:tcPr>
            <w:tcW w:w="1701" w:type="dxa"/>
          </w:tcPr>
          <w:p w14:paraId="2A192745" w14:textId="77777777" w:rsidR="00D83C2F" w:rsidRDefault="00D83C2F">
            <w:pPr>
              <w:spacing w:after="0" w:line="240" w:lineRule="auto"/>
              <w:jc w:val="both"/>
              <w:rPr>
                <w:rFonts w:ascii="Times New Roman" w:hAnsi="Times New Roman"/>
                <w:sz w:val="24"/>
                <w:szCs w:val="24"/>
                <w:lang w:val="lt-LT"/>
              </w:rPr>
            </w:pPr>
          </w:p>
        </w:tc>
        <w:tc>
          <w:tcPr>
            <w:tcW w:w="1984" w:type="dxa"/>
          </w:tcPr>
          <w:p w14:paraId="22045743" w14:textId="77777777" w:rsidR="00D83C2F" w:rsidRDefault="00D83C2F">
            <w:pPr>
              <w:spacing w:after="0" w:line="240" w:lineRule="auto"/>
              <w:jc w:val="both"/>
              <w:rPr>
                <w:rFonts w:ascii="Times New Roman" w:hAnsi="Times New Roman"/>
                <w:sz w:val="24"/>
                <w:szCs w:val="24"/>
                <w:lang w:val="lt-LT"/>
              </w:rPr>
            </w:pPr>
          </w:p>
        </w:tc>
      </w:tr>
      <w:tr w:rsidR="00D83C2F" w14:paraId="596DF853" w14:textId="77777777" w:rsidTr="00557FAE">
        <w:tc>
          <w:tcPr>
            <w:tcW w:w="846" w:type="dxa"/>
          </w:tcPr>
          <w:p w14:paraId="282558D0" w14:textId="77777777" w:rsidR="00D83C2F" w:rsidRDefault="00D83C2F">
            <w:pPr>
              <w:spacing w:after="0" w:line="240" w:lineRule="auto"/>
              <w:jc w:val="both"/>
              <w:rPr>
                <w:rFonts w:ascii="Times New Roman" w:hAnsi="Times New Roman"/>
                <w:bCs/>
                <w:sz w:val="24"/>
                <w:szCs w:val="24"/>
                <w:lang w:val="lt-LT"/>
              </w:rPr>
            </w:pPr>
          </w:p>
        </w:tc>
        <w:tc>
          <w:tcPr>
            <w:tcW w:w="5245" w:type="dxa"/>
          </w:tcPr>
          <w:p w14:paraId="3BCCDA8F" w14:textId="5177BE5F" w:rsidR="00D83C2F" w:rsidRDefault="00706D10">
            <w:pPr>
              <w:spacing w:after="0" w:line="240" w:lineRule="auto"/>
              <w:jc w:val="both"/>
              <w:rPr>
                <w:rFonts w:ascii="Times New Roman" w:hAnsi="Times New Roman"/>
                <w:sz w:val="24"/>
                <w:szCs w:val="24"/>
                <w:lang w:val="lt-LT"/>
              </w:rPr>
            </w:pPr>
            <w:r>
              <w:rPr>
                <w:rFonts w:ascii="Times New Roman" w:hAnsi="Times New Roman"/>
                <w:sz w:val="24"/>
                <w:szCs w:val="24"/>
                <w:lang w:val="lt-LT"/>
              </w:rPr>
              <w:t>-</w:t>
            </w:r>
          </w:p>
        </w:tc>
        <w:tc>
          <w:tcPr>
            <w:tcW w:w="1701" w:type="dxa"/>
          </w:tcPr>
          <w:p w14:paraId="3CE9863A" w14:textId="77777777" w:rsidR="00D83C2F" w:rsidRDefault="00D83C2F">
            <w:pPr>
              <w:spacing w:after="0" w:line="240" w:lineRule="auto"/>
              <w:jc w:val="both"/>
              <w:rPr>
                <w:rFonts w:ascii="Times New Roman" w:hAnsi="Times New Roman"/>
                <w:sz w:val="24"/>
                <w:szCs w:val="24"/>
                <w:lang w:val="lt-LT"/>
              </w:rPr>
            </w:pPr>
          </w:p>
        </w:tc>
        <w:tc>
          <w:tcPr>
            <w:tcW w:w="1984" w:type="dxa"/>
          </w:tcPr>
          <w:p w14:paraId="65CF3696" w14:textId="77777777" w:rsidR="00D83C2F" w:rsidRDefault="00D83C2F">
            <w:pPr>
              <w:spacing w:after="0" w:line="240" w:lineRule="auto"/>
              <w:jc w:val="both"/>
              <w:rPr>
                <w:rFonts w:ascii="Times New Roman" w:hAnsi="Times New Roman"/>
                <w:sz w:val="24"/>
                <w:szCs w:val="24"/>
                <w:lang w:val="lt-LT"/>
              </w:rPr>
            </w:pPr>
          </w:p>
        </w:tc>
      </w:tr>
      <w:tr w:rsidR="00D83C2F" w14:paraId="3F1D0C1A" w14:textId="77777777" w:rsidTr="00557FAE">
        <w:tc>
          <w:tcPr>
            <w:tcW w:w="846" w:type="dxa"/>
          </w:tcPr>
          <w:p w14:paraId="6ADC6E34" w14:textId="77777777" w:rsidR="00D83C2F" w:rsidRDefault="00D83C2F">
            <w:pPr>
              <w:spacing w:after="0" w:line="240" w:lineRule="auto"/>
              <w:jc w:val="both"/>
              <w:rPr>
                <w:rFonts w:ascii="Times New Roman" w:hAnsi="Times New Roman"/>
                <w:bCs/>
                <w:sz w:val="24"/>
                <w:szCs w:val="24"/>
                <w:lang w:val="lt-LT"/>
              </w:rPr>
            </w:pPr>
          </w:p>
        </w:tc>
        <w:tc>
          <w:tcPr>
            <w:tcW w:w="5245" w:type="dxa"/>
          </w:tcPr>
          <w:p w14:paraId="257CA9DE" w14:textId="77777777" w:rsidR="00D83C2F" w:rsidRDefault="003D1D00">
            <w:pPr>
              <w:spacing w:after="0" w:line="240" w:lineRule="auto"/>
              <w:jc w:val="both"/>
              <w:rPr>
                <w:rFonts w:ascii="Times New Roman" w:hAnsi="Times New Roman"/>
                <w:b/>
                <w:sz w:val="24"/>
                <w:szCs w:val="24"/>
                <w:lang w:val="lt-LT"/>
              </w:rPr>
            </w:pPr>
            <w:r>
              <w:rPr>
                <w:rFonts w:ascii="Times New Roman" w:hAnsi="Times New Roman"/>
                <w:b/>
                <w:bCs/>
                <w:i/>
                <w:iCs/>
                <w:sz w:val="24"/>
                <w:szCs w:val="24"/>
                <w:lang w:val="lt-LT"/>
              </w:rPr>
              <w:t>2018 m. pateikti derinti teisės aktų projektai, kurie priimti 2018 m.</w:t>
            </w:r>
          </w:p>
        </w:tc>
        <w:tc>
          <w:tcPr>
            <w:tcW w:w="1701" w:type="dxa"/>
          </w:tcPr>
          <w:p w14:paraId="3A8D6F8F" w14:textId="77777777" w:rsidR="00D83C2F" w:rsidRDefault="00D83C2F">
            <w:pPr>
              <w:spacing w:after="0" w:line="240" w:lineRule="auto"/>
              <w:jc w:val="both"/>
              <w:rPr>
                <w:rFonts w:ascii="Times New Roman" w:hAnsi="Times New Roman"/>
                <w:sz w:val="24"/>
                <w:szCs w:val="24"/>
                <w:lang w:val="lt-LT"/>
              </w:rPr>
            </w:pPr>
          </w:p>
        </w:tc>
        <w:tc>
          <w:tcPr>
            <w:tcW w:w="1984" w:type="dxa"/>
          </w:tcPr>
          <w:p w14:paraId="5EFD867B" w14:textId="77777777" w:rsidR="00D83C2F" w:rsidRDefault="00D83C2F">
            <w:pPr>
              <w:spacing w:after="0" w:line="240" w:lineRule="auto"/>
              <w:jc w:val="both"/>
              <w:rPr>
                <w:rFonts w:ascii="Times New Roman" w:hAnsi="Times New Roman"/>
                <w:sz w:val="24"/>
                <w:szCs w:val="24"/>
                <w:lang w:val="lt-LT"/>
              </w:rPr>
            </w:pPr>
          </w:p>
        </w:tc>
      </w:tr>
      <w:tr w:rsidR="00D83C2F" w14:paraId="1855DC1E" w14:textId="77777777" w:rsidTr="00557FAE">
        <w:tc>
          <w:tcPr>
            <w:tcW w:w="846" w:type="dxa"/>
          </w:tcPr>
          <w:p w14:paraId="58661F1B" w14:textId="7A223A7D" w:rsidR="00D83C2F" w:rsidRDefault="003D1D00">
            <w:pPr>
              <w:spacing w:after="0" w:line="240" w:lineRule="auto"/>
              <w:jc w:val="both"/>
              <w:rPr>
                <w:rFonts w:ascii="Times New Roman" w:hAnsi="Times New Roman"/>
                <w:bCs/>
                <w:sz w:val="24"/>
                <w:szCs w:val="24"/>
              </w:rPr>
            </w:pPr>
            <w:r>
              <w:rPr>
                <w:rFonts w:ascii="Times New Roman" w:hAnsi="Times New Roman"/>
                <w:bCs/>
                <w:sz w:val="24"/>
                <w:szCs w:val="24"/>
              </w:rPr>
              <w:t>1</w:t>
            </w:r>
            <w:r w:rsidR="00117830">
              <w:rPr>
                <w:rFonts w:ascii="Times New Roman" w:hAnsi="Times New Roman"/>
                <w:bCs/>
                <w:sz w:val="24"/>
                <w:szCs w:val="24"/>
              </w:rPr>
              <w:t>4</w:t>
            </w:r>
            <w:r>
              <w:rPr>
                <w:rFonts w:ascii="Times New Roman" w:hAnsi="Times New Roman"/>
                <w:bCs/>
                <w:sz w:val="24"/>
                <w:szCs w:val="24"/>
              </w:rPr>
              <w:t>.1.</w:t>
            </w:r>
          </w:p>
        </w:tc>
        <w:tc>
          <w:tcPr>
            <w:tcW w:w="5245" w:type="dxa"/>
          </w:tcPr>
          <w:p w14:paraId="60C42A98"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Lietuvos Respublikos Vyriausybės nutarimo „Dėl Lietuvos Respublikos Vyriausybės 2005 m. vasario 2 d. nutarimo Nr. 116 „Dėl Ginkluotos ir neginkluotos asmens ir turto saugos licencijavimo taisyklių patvirtinimo“ pakeitimo“  projektas</w:t>
            </w:r>
          </w:p>
        </w:tc>
        <w:tc>
          <w:tcPr>
            <w:tcW w:w="1701" w:type="dxa"/>
          </w:tcPr>
          <w:p w14:paraId="60A2F69D"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-33,02 EUR</w:t>
            </w:r>
          </w:p>
        </w:tc>
        <w:tc>
          <w:tcPr>
            <w:tcW w:w="1984" w:type="dxa"/>
          </w:tcPr>
          <w:p w14:paraId="66DBC65D"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+9,96 EUR</w:t>
            </w:r>
          </w:p>
        </w:tc>
      </w:tr>
      <w:tr w:rsidR="00D83C2F" w14:paraId="00D9BB92" w14:textId="77777777" w:rsidTr="00557FAE">
        <w:tc>
          <w:tcPr>
            <w:tcW w:w="846" w:type="dxa"/>
          </w:tcPr>
          <w:p w14:paraId="30EA27D1" w14:textId="0E2ACBE4" w:rsidR="00D83C2F" w:rsidRDefault="003D1D00">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1</w:t>
            </w:r>
            <w:r w:rsidR="00117830">
              <w:rPr>
                <w:rFonts w:ascii="Times New Roman" w:hAnsi="Times New Roman"/>
                <w:bCs/>
                <w:sz w:val="24"/>
                <w:szCs w:val="24"/>
                <w:lang w:val="lt-LT"/>
              </w:rPr>
              <w:t>5</w:t>
            </w:r>
            <w:r>
              <w:rPr>
                <w:rFonts w:ascii="Times New Roman" w:hAnsi="Times New Roman"/>
                <w:bCs/>
                <w:sz w:val="24"/>
                <w:szCs w:val="24"/>
                <w:lang w:val="lt-LT"/>
              </w:rPr>
              <w:t>.</w:t>
            </w:r>
          </w:p>
        </w:tc>
        <w:tc>
          <w:tcPr>
            <w:tcW w:w="5245" w:type="dxa"/>
          </w:tcPr>
          <w:p w14:paraId="22064A41" w14:textId="77777777" w:rsidR="00D83C2F" w:rsidRDefault="003D1D00">
            <w:pPr>
              <w:spacing w:after="0" w:line="240" w:lineRule="auto"/>
              <w:jc w:val="both"/>
              <w:rPr>
                <w:rFonts w:ascii="Times New Roman" w:hAnsi="Times New Roman"/>
                <w:b/>
                <w:sz w:val="24"/>
                <w:szCs w:val="24"/>
                <w:lang w:val="lt-LT"/>
              </w:rPr>
            </w:pPr>
            <w:r>
              <w:rPr>
                <w:rFonts w:ascii="Times New Roman" w:hAnsi="Times New Roman"/>
                <w:b/>
                <w:sz w:val="24"/>
                <w:szCs w:val="24"/>
                <w:lang w:val="lt-LT"/>
              </w:rPr>
              <w:t>Žemės ūkio ministerija</w:t>
            </w:r>
          </w:p>
        </w:tc>
        <w:tc>
          <w:tcPr>
            <w:tcW w:w="1701" w:type="dxa"/>
          </w:tcPr>
          <w:p w14:paraId="665B6478" w14:textId="77777777" w:rsidR="00D83C2F" w:rsidRDefault="00D83C2F">
            <w:pPr>
              <w:spacing w:after="0" w:line="240" w:lineRule="auto"/>
              <w:jc w:val="both"/>
              <w:rPr>
                <w:rFonts w:ascii="Times New Roman" w:hAnsi="Times New Roman"/>
                <w:sz w:val="24"/>
                <w:szCs w:val="24"/>
                <w:lang w:val="lt-LT"/>
              </w:rPr>
            </w:pPr>
          </w:p>
        </w:tc>
        <w:tc>
          <w:tcPr>
            <w:tcW w:w="1984" w:type="dxa"/>
          </w:tcPr>
          <w:p w14:paraId="5B2A4D06" w14:textId="77777777" w:rsidR="00D83C2F" w:rsidRDefault="00D83C2F">
            <w:pPr>
              <w:spacing w:after="0" w:line="240" w:lineRule="auto"/>
              <w:jc w:val="both"/>
              <w:rPr>
                <w:rFonts w:ascii="Times New Roman" w:hAnsi="Times New Roman"/>
                <w:sz w:val="24"/>
                <w:szCs w:val="24"/>
                <w:lang w:val="lt-LT"/>
              </w:rPr>
            </w:pPr>
          </w:p>
        </w:tc>
      </w:tr>
      <w:tr w:rsidR="00D83C2F" w14:paraId="16DC16BA" w14:textId="77777777" w:rsidTr="00557FAE">
        <w:tc>
          <w:tcPr>
            <w:tcW w:w="846" w:type="dxa"/>
          </w:tcPr>
          <w:p w14:paraId="3BFD8217" w14:textId="77777777" w:rsidR="00D83C2F" w:rsidRDefault="00D83C2F">
            <w:pPr>
              <w:spacing w:after="0" w:line="240" w:lineRule="auto"/>
              <w:jc w:val="both"/>
              <w:rPr>
                <w:rFonts w:ascii="Times New Roman" w:hAnsi="Times New Roman"/>
                <w:bCs/>
                <w:sz w:val="24"/>
                <w:szCs w:val="24"/>
                <w:lang w:val="lt-LT"/>
              </w:rPr>
            </w:pPr>
          </w:p>
        </w:tc>
        <w:tc>
          <w:tcPr>
            <w:tcW w:w="5245" w:type="dxa"/>
          </w:tcPr>
          <w:p w14:paraId="07749316" w14:textId="77777777" w:rsidR="00D83C2F" w:rsidRDefault="003D1D00">
            <w:pPr>
              <w:spacing w:after="0" w:line="240" w:lineRule="auto"/>
              <w:jc w:val="both"/>
              <w:rPr>
                <w:rFonts w:ascii="Times New Roman" w:hAnsi="Times New Roman"/>
                <w:b/>
                <w:bCs/>
                <w:i/>
                <w:iCs/>
                <w:sz w:val="24"/>
                <w:szCs w:val="24"/>
                <w:lang w:val="lt-LT"/>
              </w:rPr>
            </w:pPr>
            <w:r>
              <w:rPr>
                <w:rFonts w:ascii="Times New Roman" w:hAnsi="Times New Roman"/>
                <w:b/>
                <w:bCs/>
                <w:i/>
                <w:iCs/>
                <w:sz w:val="24"/>
                <w:szCs w:val="24"/>
                <w:lang w:val="lt-LT"/>
              </w:rPr>
              <w:t>2016 m. pateikti derinti teisės aktų projektai, kurie priimti 2018 m.</w:t>
            </w:r>
          </w:p>
        </w:tc>
        <w:tc>
          <w:tcPr>
            <w:tcW w:w="1701" w:type="dxa"/>
          </w:tcPr>
          <w:p w14:paraId="1E3B730F" w14:textId="77777777" w:rsidR="00D83C2F" w:rsidRDefault="00D83C2F">
            <w:pPr>
              <w:spacing w:after="0" w:line="240" w:lineRule="auto"/>
              <w:jc w:val="both"/>
              <w:rPr>
                <w:rFonts w:ascii="Times New Roman" w:hAnsi="Times New Roman"/>
                <w:sz w:val="24"/>
                <w:szCs w:val="24"/>
                <w:lang w:val="lt-LT"/>
              </w:rPr>
            </w:pPr>
          </w:p>
        </w:tc>
        <w:tc>
          <w:tcPr>
            <w:tcW w:w="1984" w:type="dxa"/>
          </w:tcPr>
          <w:p w14:paraId="69B9C589" w14:textId="77777777" w:rsidR="00D83C2F" w:rsidRDefault="00D83C2F">
            <w:pPr>
              <w:spacing w:after="0" w:line="240" w:lineRule="auto"/>
              <w:jc w:val="both"/>
              <w:rPr>
                <w:rFonts w:ascii="Times New Roman" w:hAnsi="Times New Roman"/>
                <w:sz w:val="24"/>
                <w:szCs w:val="24"/>
                <w:lang w:val="lt-LT"/>
              </w:rPr>
            </w:pPr>
          </w:p>
        </w:tc>
      </w:tr>
      <w:tr w:rsidR="00D83C2F" w14:paraId="5FB81854" w14:textId="77777777" w:rsidTr="00557FAE">
        <w:tc>
          <w:tcPr>
            <w:tcW w:w="846" w:type="dxa"/>
          </w:tcPr>
          <w:p w14:paraId="14609E03" w14:textId="77777777" w:rsidR="00D83C2F" w:rsidRDefault="00D83C2F">
            <w:pPr>
              <w:spacing w:after="0" w:line="240" w:lineRule="auto"/>
              <w:jc w:val="both"/>
              <w:rPr>
                <w:rFonts w:ascii="Times New Roman" w:hAnsi="Times New Roman"/>
                <w:bCs/>
                <w:sz w:val="24"/>
                <w:szCs w:val="24"/>
                <w:lang w:val="lt-LT"/>
              </w:rPr>
            </w:pPr>
          </w:p>
        </w:tc>
        <w:tc>
          <w:tcPr>
            <w:tcW w:w="5245" w:type="dxa"/>
          </w:tcPr>
          <w:p w14:paraId="599A94A8" w14:textId="77777777" w:rsidR="00D83C2F" w:rsidRDefault="003D1D00">
            <w:pPr>
              <w:spacing w:after="0" w:line="240" w:lineRule="auto"/>
              <w:jc w:val="both"/>
              <w:rPr>
                <w:rFonts w:ascii="Times New Roman" w:hAnsi="Times New Roman"/>
                <w:bCs/>
                <w:iCs/>
                <w:sz w:val="24"/>
                <w:szCs w:val="24"/>
                <w:lang w:val="lt-LT"/>
              </w:rPr>
            </w:pPr>
            <w:r>
              <w:rPr>
                <w:rFonts w:ascii="Times New Roman" w:hAnsi="Times New Roman"/>
                <w:bCs/>
                <w:iCs/>
                <w:sz w:val="24"/>
                <w:szCs w:val="24"/>
                <w:lang w:val="lt-LT"/>
              </w:rPr>
              <w:t>-</w:t>
            </w:r>
          </w:p>
        </w:tc>
        <w:tc>
          <w:tcPr>
            <w:tcW w:w="1701" w:type="dxa"/>
          </w:tcPr>
          <w:p w14:paraId="1A45DA62" w14:textId="77777777" w:rsidR="00D83C2F" w:rsidRDefault="00D83C2F">
            <w:pPr>
              <w:spacing w:after="0" w:line="240" w:lineRule="auto"/>
              <w:jc w:val="both"/>
              <w:rPr>
                <w:rFonts w:ascii="Times New Roman" w:hAnsi="Times New Roman"/>
                <w:sz w:val="24"/>
                <w:szCs w:val="24"/>
                <w:lang w:val="lt-LT"/>
              </w:rPr>
            </w:pPr>
          </w:p>
        </w:tc>
        <w:tc>
          <w:tcPr>
            <w:tcW w:w="1984" w:type="dxa"/>
          </w:tcPr>
          <w:p w14:paraId="04D7A3EB" w14:textId="77777777" w:rsidR="00D83C2F" w:rsidRDefault="00D83C2F">
            <w:pPr>
              <w:spacing w:after="0" w:line="240" w:lineRule="auto"/>
              <w:jc w:val="both"/>
              <w:rPr>
                <w:rFonts w:ascii="Times New Roman" w:hAnsi="Times New Roman"/>
                <w:sz w:val="24"/>
                <w:szCs w:val="24"/>
                <w:lang w:val="lt-LT"/>
              </w:rPr>
            </w:pPr>
          </w:p>
        </w:tc>
      </w:tr>
      <w:tr w:rsidR="00D83C2F" w14:paraId="637175C8" w14:textId="77777777" w:rsidTr="00557FAE">
        <w:tc>
          <w:tcPr>
            <w:tcW w:w="846" w:type="dxa"/>
          </w:tcPr>
          <w:p w14:paraId="348A43EE" w14:textId="77777777" w:rsidR="00D83C2F" w:rsidRDefault="00D83C2F">
            <w:pPr>
              <w:spacing w:after="0" w:line="240" w:lineRule="auto"/>
              <w:jc w:val="both"/>
              <w:rPr>
                <w:rFonts w:ascii="Times New Roman" w:hAnsi="Times New Roman"/>
                <w:bCs/>
                <w:sz w:val="24"/>
                <w:szCs w:val="24"/>
                <w:lang w:val="lt-LT"/>
              </w:rPr>
            </w:pPr>
          </w:p>
        </w:tc>
        <w:tc>
          <w:tcPr>
            <w:tcW w:w="5245" w:type="dxa"/>
          </w:tcPr>
          <w:p w14:paraId="375CCD24" w14:textId="77777777" w:rsidR="00D83C2F" w:rsidRDefault="003D1D00">
            <w:pPr>
              <w:spacing w:after="0" w:line="240" w:lineRule="auto"/>
              <w:jc w:val="both"/>
              <w:rPr>
                <w:rFonts w:ascii="Times New Roman" w:hAnsi="Times New Roman"/>
                <w:b/>
                <w:sz w:val="24"/>
                <w:szCs w:val="24"/>
                <w:lang w:val="lt-LT"/>
              </w:rPr>
            </w:pPr>
            <w:r>
              <w:rPr>
                <w:rFonts w:ascii="Times New Roman" w:hAnsi="Times New Roman"/>
                <w:b/>
                <w:bCs/>
                <w:i/>
                <w:iCs/>
                <w:sz w:val="24"/>
                <w:szCs w:val="24"/>
                <w:lang w:val="lt-LT"/>
              </w:rPr>
              <w:t>2017 m. pateikti derinti teisės aktų projektai, kurie priimti 2018 m.</w:t>
            </w:r>
          </w:p>
        </w:tc>
        <w:tc>
          <w:tcPr>
            <w:tcW w:w="1701" w:type="dxa"/>
          </w:tcPr>
          <w:p w14:paraId="7E36A315" w14:textId="77777777" w:rsidR="00D83C2F" w:rsidRDefault="00D83C2F">
            <w:pPr>
              <w:spacing w:after="0" w:line="240" w:lineRule="auto"/>
              <w:jc w:val="both"/>
              <w:rPr>
                <w:rFonts w:ascii="Times New Roman" w:hAnsi="Times New Roman"/>
                <w:sz w:val="24"/>
                <w:szCs w:val="24"/>
                <w:lang w:val="lt-LT"/>
              </w:rPr>
            </w:pPr>
          </w:p>
        </w:tc>
        <w:tc>
          <w:tcPr>
            <w:tcW w:w="1984" w:type="dxa"/>
          </w:tcPr>
          <w:p w14:paraId="111B6800" w14:textId="77777777" w:rsidR="00D83C2F" w:rsidRDefault="00D83C2F">
            <w:pPr>
              <w:spacing w:after="0" w:line="240" w:lineRule="auto"/>
              <w:jc w:val="both"/>
              <w:rPr>
                <w:rFonts w:ascii="Times New Roman" w:hAnsi="Times New Roman"/>
                <w:sz w:val="24"/>
                <w:szCs w:val="24"/>
                <w:lang w:val="lt-LT"/>
              </w:rPr>
            </w:pPr>
          </w:p>
        </w:tc>
      </w:tr>
      <w:tr w:rsidR="00D83C2F" w14:paraId="2CA90023" w14:textId="77777777" w:rsidTr="00557FAE">
        <w:tc>
          <w:tcPr>
            <w:tcW w:w="846" w:type="dxa"/>
          </w:tcPr>
          <w:p w14:paraId="12C052D3" w14:textId="1ADCB4AF" w:rsidR="00D83C2F" w:rsidRDefault="003D1D00">
            <w:pPr>
              <w:spacing w:after="0" w:line="240" w:lineRule="auto"/>
              <w:jc w:val="both"/>
              <w:rPr>
                <w:rFonts w:ascii="Times New Roman" w:hAnsi="Times New Roman"/>
                <w:bCs/>
                <w:sz w:val="24"/>
                <w:szCs w:val="24"/>
              </w:rPr>
            </w:pPr>
            <w:r>
              <w:rPr>
                <w:rFonts w:ascii="Times New Roman" w:hAnsi="Times New Roman"/>
                <w:bCs/>
                <w:sz w:val="24"/>
                <w:szCs w:val="24"/>
              </w:rPr>
              <w:t>1</w:t>
            </w:r>
            <w:r w:rsidR="00117830">
              <w:rPr>
                <w:rFonts w:ascii="Times New Roman" w:hAnsi="Times New Roman"/>
                <w:bCs/>
                <w:sz w:val="24"/>
                <w:szCs w:val="24"/>
              </w:rPr>
              <w:t>5</w:t>
            </w:r>
            <w:r>
              <w:rPr>
                <w:rFonts w:ascii="Times New Roman" w:hAnsi="Times New Roman"/>
                <w:bCs/>
                <w:sz w:val="24"/>
                <w:szCs w:val="24"/>
              </w:rPr>
              <w:t>.1.</w:t>
            </w:r>
          </w:p>
        </w:tc>
        <w:tc>
          <w:tcPr>
            <w:tcW w:w="5245" w:type="dxa"/>
          </w:tcPr>
          <w:p w14:paraId="773621F8"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Lietuvos Respublikos žemės ūkio ministro įsakymo „Dėl Lietuvos Respublikos žemės ūkio ministro 2006 m. spalio 19 d. įsakymo Nr. 3D-408 „Dėl Medinės pakavimo medžiagos ir (arba) medienos, skirtos jai gaminti, terminio apdorojimo, ženklinimo ir tiekimo rinkai taisyklių patvirtinimo“ pakeitimo“  projektas</w:t>
            </w:r>
          </w:p>
        </w:tc>
        <w:tc>
          <w:tcPr>
            <w:tcW w:w="1701" w:type="dxa"/>
          </w:tcPr>
          <w:p w14:paraId="72C22592"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-10.668,00 EUR</w:t>
            </w:r>
          </w:p>
        </w:tc>
        <w:tc>
          <w:tcPr>
            <w:tcW w:w="1984" w:type="dxa"/>
          </w:tcPr>
          <w:p w14:paraId="1D284342"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w:t>
            </w:r>
          </w:p>
        </w:tc>
      </w:tr>
      <w:tr w:rsidR="00D83C2F" w14:paraId="09FB9452" w14:textId="77777777" w:rsidTr="00557FAE">
        <w:tc>
          <w:tcPr>
            <w:tcW w:w="846" w:type="dxa"/>
          </w:tcPr>
          <w:p w14:paraId="6A770B4A" w14:textId="200C62A9" w:rsidR="00D83C2F" w:rsidRDefault="003D1D00">
            <w:pPr>
              <w:spacing w:after="0" w:line="240" w:lineRule="auto"/>
              <w:jc w:val="both"/>
              <w:rPr>
                <w:rFonts w:ascii="Times New Roman" w:hAnsi="Times New Roman"/>
                <w:bCs/>
                <w:sz w:val="24"/>
                <w:szCs w:val="24"/>
              </w:rPr>
            </w:pPr>
            <w:r>
              <w:rPr>
                <w:rFonts w:ascii="Times New Roman" w:hAnsi="Times New Roman"/>
                <w:bCs/>
                <w:sz w:val="24"/>
                <w:szCs w:val="24"/>
              </w:rPr>
              <w:t>1</w:t>
            </w:r>
            <w:r w:rsidR="00117830">
              <w:rPr>
                <w:rFonts w:ascii="Times New Roman" w:hAnsi="Times New Roman"/>
                <w:bCs/>
                <w:sz w:val="24"/>
                <w:szCs w:val="24"/>
              </w:rPr>
              <w:t>5</w:t>
            </w:r>
            <w:r>
              <w:rPr>
                <w:rFonts w:ascii="Times New Roman" w:hAnsi="Times New Roman"/>
                <w:bCs/>
                <w:sz w:val="24"/>
                <w:szCs w:val="24"/>
              </w:rPr>
              <w:t>.2.</w:t>
            </w:r>
          </w:p>
        </w:tc>
        <w:tc>
          <w:tcPr>
            <w:tcW w:w="5245" w:type="dxa"/>
          </w:tcPr>
          <w:p w14:paraId="73F90825"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Lietuvos Respublikos atsiskaitymo už žemės ūkio produkciją įstatymo Nr. VIII-1422 14 straipsnio pakeitimo įstatymo projektas</w:t>
            </w:r>
          </w:p>
        </w:tc>
        <w:tc>
          <w:tcPr>
            <w:tcW w:w="1701" w:type="dxa"/>
          </w:tcPr>
          <w:p w14:paraId="33BA73B8"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+5.246,20 EUR</w:t>
            </w:r>
          </w:p>
        </w:tc>
        <w:tc>
          <w:tcPr>
            <w:tcW w:w="1984" w:type="dxa"/>
            <w:shd w:val="clear" w:color="auto" w:fill="FFFFFF" w:themeFill="background1"/>
          </w:tcPr>
          <w:p w14:paraId="12F6327D"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w:t>
            </w:r>
          </w:p>
        </w:tc>
      </w:tr>
      <w:tr w:rsidR="00D83C2F" w14:paraId="2C7B4204" w14:textId="77777777" w:rsidTr="00557FAE">
        <w:tc>
          <w:tcPr>
            <w:tcW w:w="846" w:type="dxa"/>
          </w:tcPr>
          <w:p w14:paraId="1375B607" w14:textId="1631B301" w:rsidR="00D83C2F" w:rsidRDefault="003D1D00">
            <w:pPr>
              <w:spacing w:after="0" w:line="240" w:lineRule="auto"/>
              <w:jc w:val="both"/>
              <w:rPr>
                <w:rFonts w:ascii="Times New Roman" w:hAnsi="Times New Roman"/>
                <w:bCs/>
                <w:sz w:val="24"/>
                <w:szCs w:val="24"/>
              </w:rPr>
            </w:pPr>
            <w:r>
              <w:rPr>
                <w:rFonts w:ascii="Times New Roman" w:hAnsi="Times New Roman"/>
                <w:bCs/>
                <w:sz w:val="24"/>
                <w:szCs w:val="24"/>
              </w:rPr>
              <w:t>1</w:t>
            </w:r>
            <w:r w:rsidR="00117830">
              <w:rPr>
                <w:rFonts w:ascii="Times New Roman" w:hAnsi="Times New Roman"/>
                <w:bCs/>
                <w:sz w:val="24"/>
                <w:szCs w:val="24"/>
              </w:rPr>
              <w:t>5</w:t>
            </w:r>
            <w:r>
              <w:rPr>
                <w:rFonts w:ascii="Times New Roman" w:hAnsi="Times New Roman"/>
                <w:bCs/>
                <w:sz w:val="24"/>
                <w:szCs w:val="24"/>
              </w:rPr>
              <w:t>.3.</w:t>
            </w:r>
          </w:p>
        </w:tc>
        <w:tc>
          <w:tcPr>
            <w:tcW w:w="5245" w:type="dxa"/>
          </w:tcPr>
          <w:p w14:paraId="25D4F2C7"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Žemės ūkio ministro įsakymo "Dėl Augalų apsaugos produktų įvežimo, vežimo taisyklių patvirtinimo" projektas</w:t>
            </w:r>
          </w:p>
        </w:tc>
        <w:tc>
          <w:tcPr>
            <w:tcW w:w="1701" w:type="dxa"/>
          </w:tcPr>
          <w:p w14:paraId="757273A9"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-1.234,00 EUR</w:t>
            </w:r>
          </w:p>
        </w:tc>
        <w:tc>
          <w:tcPr>
            <w:tcW w:w="1984" w:type="dxa"/>
          </w:tcPr>
          <w:p w14:paraId="42CC2383"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w:t>
            </w:r>
          </w:p>
        </w:tc>
      </w:tr>
      <w:tr w:rsidR="00D83C2F" w14:paraId="0C4CC962" w14:textId="77777777" w:rsidTr="00557FAE">
        <w:tc>
          <w:tcPr>
            <w:tcW w:w="846" w:type="dxa"/>
          </w:tcPr>
          <w:p w14:paraId="0FA05CBC" w14:textId="0BACFD64" w:rsidR="00D83C2F" w:rsidRDefault="003D1D00">
            <w:pPr>
              <w:spacing w:after="0" w:line="240" w:lineRule="auto"/>
              <w:jc w:val="both"/>
              <w:rPr>
                <w:rFonts w:ascii="Times New Roman" w:hAnsi="Times New Roman"/>
                <w:bCs/>
                <w:sz w:val="24"/>
                <w:szCs w:val="24"/>
              </w:rPr>
            </w:pPr>
            <w:r>
              <w:rPr>
                <w:rFonts w:ascii="Times New Roman" w:hAnsi="Times New Roman"/>
                <w:bCs/>
                <w:sz w:val="24"/>
                <w:szCs w:val="24"/>
              </w:rPr>
              <w:t>1</w:t>
            </w:r>
            <w:r w:rsidR="00117830">
              <w:rPr>
                <w:rFonts w:ascii="Times New Roman" w:hAnsi="Times New Roman"/>
                <w:bCs/>
                <w:sz w:val="24"/>
                <w:szCs w:val="24"/>
              </w:rPr>
              <w:t>5</w:t>
            </w:r>
            <w:r>
              <w:rPr>
                <w:rFonts w:ascii="Times New Roman" w:hAnsi="Times New Roman"/>
                <w:bCs/>
                <w:sz w:val="24"/>
                <w:szCs w:val="24"/>
              </w:rPr>
              <w:t>.4.</w:t>
            </w:r>
          </w:p>
        </w:tc>
        <w:tc>
          <w:tcPr>
            <w:tcW w:w="5245" w:type="dxa"/>
          </w:tcPr>
          <w:p w14:paraId="16126480"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Lietuvos Respublikos žemės ūkio ministro įsakymo „Dėl Lietuvos Respublikos žemės ūkio ministro 2003 m. gruodžio 30 d. įsakymo Nr. 3D-564 „Dėl Augalų apsaugos produktų įvežimo, vežimo saugojimo, naudojimo, tiekimo rinkai taisyklių patvirtinimo“  pakeitimo“ projektas</w:t>
            </w:r>
          </w:p>
        </w:tc>
        <w:tc>
          <w:tcPr>
            <w:tcW w:w="1701" w:type="dxa"/>
          </w:tcPr>
          <w:p w14:paraId="5AA651EC"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-656.653,49 EUR</w:t>
            </w:r>
          </w:p>
        </w:tc>
        <w:tc>
          <w:tcPr>
            <w:tcW w:w="1984" w:type="dxa"/>
            <w:shd w:val="clear" w:color="auto" w:fill="FFFFFF" w:themeFill="background1"/>
          </w:tcPr>
          <w:p w14:paraId="39A1B941"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+55,40 EUR</w:t>
            </w:r>
          </w:p>
        </w:tc>
      </w:tr>
      <w:tr w:rsidR="00D83C2F" w14:paraId="7911B561" w14:textId="77777777" w:rsidTr="00557FAE">
        <w:tc>
          <w:tcPr>
            <w:tcW w:w="846" w:type="dxa"/>
          </w:tcPr>
          <w:p w14:paraId="78D6751D" w14:textId="06819882" w:rsidR="00D83C2F" w:rsidRDefault="003D1D00">
            <w:pPr>
              <w:spacing w:after="0" w:line="240" w:lineRule="auto"/>
              <w:jc w:val="both"/>
              <w:rPr>
                <w:rFonts w:ascii="Times New Roman" w:hAnsi="Times New Roman"/>
                <w:bCs/>
                <w:sz w:val="24"/>
                <w:szCs w:val="24"/>
              </w:rPr>
            </w:pPr>
            <w:r>
              <w:rPr>
                <w:rFonts w:ascii="Times New Roman" w:hAnsi="Times New Roman"/>
                <w:bCs/>
                <w:sz w:val="24"/>
                <w:szCs w:val="24"/>
              </w:rPr>
              <w:t>1</w:t>
            </w:r>
            <w:r w:rsidR="00117830">
              <w:rPr>
                <w:rFonts w:ascii="Times New Roman" w:hAnsi="Times New Roman"/>
                <w:bCs/>
                <w:sz w:val="24"/>
                <w:szCs w:val="24"/>
              </w:rPr>
              <w:t>5</w:t>
            </w:r>
            <w:r>
              <w:rPr>
                <w:rFonts w:ascii="Times New Roman" w:hAnsi="Times New Roman"/>
                <w:bCs/>
                <w:sz w:val="24"/>
                <w:szCs w:val="24"/>
              </w:rPr>
              <w:t>.5.</w:t>
            </w:r>
          </w:p>
        </w:tc>
        <w:tc>
          <w:tcPr>
            <w:tcW w:w="5245" w:type="dxa"/>
          </w:tcPr>
          <w:p w14:paraId="5657C26F"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Lietuvos Respublikos žemės ūkio ministro įsakymo „Dėl žemės ūkio ministro 2013 m. gruodžio 19 d. įsakymo Nr. 3D-867 „Dėl Pluoštinių kanapių auginimo priežiūros ir tiekimo rinkai kontrolės tvarkos aprašo patvirtinimo“  pakeitimo“ projektas</w:t>
            </w:r>
          </w:p>
        </w:tc>
        <w:tc>
          <w:tcPr>
            <w:tcW w:w="1701" w:type="dxa"/>
          </w:tcPr>
          <w:p w14:paraId="7FCB018C"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-152.496,33 EUR</w:t>
            </w:r>
          </w:p>
        </w:tc>
        <w:tc>
          <w:tcPr>
            <w:tcW w:w="1984" w:type="dxa"/>
          </w:tcPr>
          <w:p w14:paraId="2A076746" w14:textId="74CCB697" w:rsidR="00D83C2F" w:rsidRDefault="002E4BAC">
            <w:pPr>
              <w:spacing w:after="0" w:line="240" w:lineRule="auto"/>
              <w:jc w:val="both"/>
              <w:rPr>
                <w:rFonts w:ascii="Times New Roman" w:hAnsi="Times New Roman"/>
                <w:sz w:val="24"/>
                <w:szCs w:val="24"/>
                <w:lang w:val="lt-LT"/>
              </w:rPr>
            </w:pPr>
            <w:r>
              <w:rPr>
                <w:rFonts w:ascii="Times New Roman" w:hAnsi="Times New Roman"/>
                <w:sz w:val="24"/>
                <w:szCs w:val="24"/>
                <w:lang w:val="lt-LT"/>
              </w:rPr>
              <w:t>-</w:t>
            </w:r>
          </w:p>
        </w:tc>
      </w:tr>
      <w:tr w:rsidR="00D83C2F" w14:paraId="6F412761" w14:textId="77777777" w:rsidTr="00557FAE">
        <w:tc>
          <w:tcPr>
            <w:tcW w:w="846" w:type="dxa"/>
          </w:tcPr>
          <w:p w14:paraId="376838FC" w14:textId="77777777" w:rsidR="00D83C2F" w:rsidRDefault="00D83C2F">
            <w:pPr>
              <w:spacing w:after="0" w:line="240" w:lineRule="auto"/>
              <w:jc w:val="both"/>
              <w:rPr>
                <w:rFonts w:ascii="Times New Roman" w:hAnsi="Times New Roman"/>
                <w:bCs/>
                <w:sz w:val="24"/>
                <w:szCs w:val="24"/>
                <w:lang w:val="lt-LT"/>
              </w:rPr>
            </w:pPr>
          </w:p>
        </w:tc>
        <w:tc>
          <w:tcPr>
            <w:tcW w:w="5245" w:type="dxa"/>
          </w:tcPr>
          <w:p w14:paraId="345EE102" w14:textId="77777777" w:rsidR="00D83C2F" w:rsidRDefault="003D1D00">
            <w:pPr>
              <w:spacing w:after="0" w:line="240" w:lineRule="auto"/>
              <w:jc w:val="both"/>
              <w:rPr>
                <w:rFonts w:ascii="Times New Roman" w:hAnsi="Times New Roman"/>
                <w:b/>
                <w:sz w:val="24"/>
                <w:szCs w:val="24"/>
                <w:lang w:val="lt-LT"/>
              </w:rPr>
            </w:pPr>
            <w:r>
              <w:rPr>
                <w:rFonts w:ascii="Times New Roman" w:hAnsi="Times New Roman"/>
                <w:b/>
                <w:bCs/>
                <w:i/>
                <w:iCs/>
                <w:sz w:val="24"/>
                <w:szCs w:val="24"/>
                <w:lang w:val="lt-LT"/>
              </w:rPr>
              <w:t>2018 m. pateikti derinti teisės aktų projektai, kurie priimti 2018 m.</w:t>
            </w:r>
          </w:p>
        </w:tc>
        <w:tc>
          <w:tcPr>
            <w:tcW w:w="1701" w:type="dxa"/>
          </w:tcPr>
          <w:p w14:paraId="36EACBD0" w14:textId="77777777" w:rsidR="00D83C2F" w:rsidRDefault="00D83C2F">
            <w:pPr>
              <w:spacing w:after="0" w:line="240" w:lineRule="auto"/>
              <w:jc w:val="both"/>
              <w:rPr>
                <w:rFonts w:ascii="Times New Roman" w:hAnsi="Times New Roman"/>
                <w:sz w:val="24"/>
                <w:szCs w:val="24"/>
                <w:lang w:val="lt-LT"/>
              </w:rPr>
            </w:pPr>
          </w:p>
        </w:tc>
        <w:tc>
          <w:tcPr>
            <w:tcW w:w="1984" w:type="dxa"/>
          </w:tcPr>
          <w:p w14:paraId="6899CC57" w14:textId="77777777" w:rsidR="00D83C2F" w:rsidRDefault="00D83C2F">
            <w:pPr>
              <w:spacing w:after="0" w:line="240" w:lineRule="auto"/>
              <w:jc w:val="both"/>
              <w:rPr>
                <w:rFonts w:ascii="Times New Roman" w:hAnsi="Times New Roman"/>
                <w:sz w:val="24"/>
                <w:szCs w:val="24"/>
                <w:lang w:val="lt-LT"/>
              </w:rPr>
            </w:pPr>
          </w:p>
        </w:tc>
      </w:tr>
      <w:tr w:rsidR="00D83C2F" w14:paraId="69D1C6E1" w14:textId="77777777" w:rsidTr="00557FAE">
        <w:tc>
          <w:tcPr>
            <w:tcW w:w="846" w:type="dxa"/>
          </w:tcPr>
          <w:p w14:paraId="3190A528" w14:textId="34C46907" w:rsidR="00D83C2F" w:rsidRDefault="003D1D00">
            <w:pPr>
              <w:spacing w:after="0" w:line="240" w:lineRule="auto"/>
              <w:jc w:val="both"/>
              <w:rPr>
                <w:rFonts w:ascii="Times New Roman" w:hAnsi="Times New Roman"/>
                <w:bCs/>
                <w:sz w:val="24"/>
                <w:szCs w:val="24"/>
              </w:rPr>
            </w:pPr>
            <w:r>
              <w:rPr>
                <w:rFonts w:ascii="Times New Roman" w:hAnsi="Times New Roman"/>
                <w:bCs/>
                <w:sz w:val="24"/>
                <w:szCs w:val="24"/>
              </w:rPr>
              <w:t>1</w:t>
            </w:r>
            <w:r w:rsidR="00117830">
              <w:rPr>
                <w:rFonts w:ascii="Times New Roman" w:hAnsi="Times New Roman"/>
                <w:bCs/>
                <w:sz w:val="24"/>
                <w:szCs w:val="24"/>
              </w:rPr>
              <w:t>5</w:t>
            </w:r>
            <w:r>
              <w:rPr>
                <w:rFonts w:ascii="Times New Roman" w:hAnsi="Times New Roman"/>
                <w:bCs/>
                <w:sz w:val="24"/>
                <w:szCs w:val="24"/>
              </w:rPr>
              <w:t>.6.</w:t>
            </w:r>
          </w:p>
        </w:tc>
        <w:tc>
          <w:tcPr>
            <w:tcW w:w="5245" w:type="dxa"/>
          </w:tcPr>
          <w:p w14:paraId="151CBF2F"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Lietuvos Respublikos žemės ūkio ministro 2017 m. lapkričio 16 d. įsakymo Nr. 3D-731 "Dėl žemės ūkio ministro 2006 m. sausio 11 d. įsakymo Nr. 3D-10 "Dėl maistinių bulvių augintojų registravimo Lietuvos Respublikos fitosanitariniame registre ir jų kontrolės" pakeitimo" pakeitimo projektas</w:t>
            </w:r>
          </w:p>
        </w:tc>
        <w:tc>
          <w:tcPr>
            <w:tcW w:w="1701" w:type="dxa"/>
          </w:tcPr>
          <w:p w14:paraId="0ADF24C7"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-37.650,00 EUR</w:t>
            </w:r>
          </w:p>
        </w:tc>
        <w:tc>
          <w:tcPr>
            <w:tcW w:w="1984" w:type="dxa"/>
            <w:shd w:val="clear" w:color="auto" w:fill="FFFFFF" w:themeFill="background1"/>
          </w:tcPr>
          <w:p w14:paraId="2D928A56"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w:t>
            </w:r>
          </w:p>
        </w:tc>
      </w:tr>
      <w:tr w:rsidR="00D83C2F" w14:paraId="10BA7CAB" w14:textId="77777777" w:rsidTr="00557FAE">
        <w:tc>
          <w:tcPr>
            <w:tcW w:w="846" w:type="dxa"/>
          </w:tcPr>
          <w:p w14:paraId="2FC78413" w14:textId="6DFDF50D" w:rsidR="00D83C2F" w:rsidRDefault="003D1D00">
            <w:pPr>
              <w:spacing w:after="0" w:line="240" w:lineRule="auto"/>
              <w:jc w:val="both"/>
              <w:rPr>
                <w:rFonts w:ascii="Times New Roman" w:hAnsi="Times New Roman"/>
                <w:bCs/>
                <w:sz w:val="24"/>
                <w:szCs w:val="24"/>
              </w:rPr>
            </w:pPr>
            <w:r>
              <w:rPr>
                <w:rFonts w:ascii="Times New Roman" w:hAnsi="Times New Roman"/>
                <w:bCs/>
                <w:sz w:val="24"/>
                <w:szCs w:val="24"/>
              </w:rPr>
              <w:lastRenderedPageBreak/>
              <w:t>1</w:t>
            </w:r>
            <w:r w:rsidR="00117830">
              <w:rPr>
                <w:rFonts w:ascii="Times New Roman" w:hAnsi="Times New Roman"/>
                <w:bCs/>
                <w:sz w:val="24"/>
                <w:szCs w:val="24"/>
              </w:rPr>
              <w:t>5</w:t>
            </w:r>
            <w:r>
              <w:rPr>
                <w:rFonts w:ascii="Times New Roman" w:hAnsi="Times New Roman"/>
                <w:bCs/>
                <w:sz w:val="24"/>
                <w:szCs w:val="24"/>
              </w:rPr>
              <w:t>.7.</w:t>
            </w:r>
          </w:p>
        </w:tc>
        <w:tc>
          <w:tcPr>
            <w:tcW w:w="5245" w:type="dxa"/>
          </w:tcPr>
          <w:p w14:paraId="14229AAE"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Lietuvos Respublikos žemės ūkio ministro įsakymo „Dėl Ekologinės gamybos ūkio veiklos žurnalo ir jo pildymo tvarkos aprašo patvirtinimo“ projektas</w:t>
            </w:r>
          </w:p>
        </w:tc>
        <w:tc>
          <w:tcPr>
            <w:tcW w:w="1701" w:type="dxa"/>
          </w:tcPr>
          <w:p w14:paraId="0E94CD85"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-77.211,00 EUR</w:t>
            </w:r>
          </w:p>
        </w:tc>
        <w:tc>
          <w:tcPr>
            <w:tcW w:w="1984" w:type="dxa"/>
            <w:shd w:val="clear" w:color="auto" w:fill="FFFFFF" w:themeFill="background1"/>
          </w:tcPr>
          <w:p w14:paraId="7D9D25A7"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w:t>
            </w:r>
          </w:p>
        </w:tc>
      </w:tr>
      <w:tr w:rsidR="00D83C2F" w14:paraId="02CB23B6" w14:textId="77777777" w:rsidTr="00557FAE">
        <w:tc>
          <w:tcPr>
            <w:tcW w:w="846" w:type="dxa"/>
          </w:tcPr>
          <w:p w14:paraId="5D4D6F7B" w14:textId="42AEE6D0" w:rsidR="00D83C2F" w:rsidRDefault="003D1D00">
            <w:pPr>
              <w:spacing w:after="0" w:line="240" w:lineRule="auto"/>
              <w:jc w:val="both"/>
              <w:rPr>
                <w:rFonts w:ascii="Times New Roman" w:hAnsi="Times New Roman"/>
                <w:bCs/>
                <w:sz w:val="24"/>
                <w:szCs w:val="24"/>
              </w:rPr>
            </w:pPr>
            <w:r>
              <w:rPr>
                <w:rFonts w:ascii="Times New Roman" w:hAnsi="Times New Roman"/>
                <w:bCs/>
                <w:sz w:val="24"/>
                <w:szCs w:val="24"/>
              </w:rPr>
              <w:t>1</w:t>
            </w:r>
            <w:r w:rsidR="00117830">
              <w:rPr>
                <w:rFonts w:ascii="Times New Roman" w:hAnsi="Times New Roman"/>
                <w:bCs/>
                <w:sz w:val="24"/>
                <w:szCs w:val="24"/>
              </w:rPr>
              <w:t>5</w:t>
            </w:r>
            <w:r>
              <w:rPr>
                <w:rFonts w:ascii="Times New Roman" w:hAnsi="Times New Roman"/>
                <w:bCs/>
                <w:sz w:val="24"/>
                <w:szCs w:val="24"/>
              </w:rPr>
              <w:t>.8.</w:t>
            </w:r>
          </w:p>
        </w:tc>
        <w:tc>
          <w:tcPr>
            <w:tcW w:w="5245" w:type="dxa"/>
          </w:tcPr>
          <w:p w14:paraId="7EBAA6D5"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Lietuvos Respublikos žemės ūkio ministro įsakymo „Dėl žemės ūkio ministro 2010 m. rugpjūčio 4 d. įsakymo Nr. 3D-707 „Dėl Žuvininkystės duomenų teikimo taisyklių patvirtinimo“ pakeitimo“ projektas</w:t>
            </w:r>
          </w:p>
        </w:tc>
        <w:tc>
          <w:tcPr>
            <w:tcW w:w="1701" w:type="dxa"/>
          </w:tcPr>
          <w:p w14:paraId="599F41D2"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+499,20 EUR</w:t>
            </w:r>
          </w:p>
        </w:tc>
        <w:tc>
          <w:tcPr>
            <w:tcW w:w="1984" w:type="dxa"/>
            <w:shd w:val="clear" w:color="auto" w:fill="FFFFFF" w:themeFill="background1"/>
          </w:tcPr>
          <w:p w14:paraId="4DAD0CA6"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+639,60 EUR</w:t>
            </w:r>
          </w:p>
        </w:tc>
      </w:tr>
      <w:tr w:rsidR="00D83C2F" w14:paraId="7886EBC1" w14:textId="77777777" w:rsidTr="00557FAE">
        <w:tc>
          <w:tcPr>
            <w:tcW w:w="846" w:type="dxa"/>
          </w:tcPr>
          <w:p w14:paraId="4625A3B5" w14:textId="4AD99367" w:rsidR="00D83C2F" w:rsidRDefault="003D1D00">
            <w:pPr>
              <w:spacing w:after="0" w:line="240" w:lineRule="auto"/>
              <w:jc w:val="both"/>
              <w:rPr>
                <w:rFonts w:ascii="Times New Roman" w:hAnsi="Times New Roman"/>
                <w:bCs/>
                <w:sz w:val="24"/>
                <w:szCs w:val="24"/>
              </w:rPr>
            </w:pPr>
            <w:r>
              <w:rPr>
                <w:rFonts w:ascii="Times New Roman" w:hAnsi="Times New Roman"/>
                <w:bCs/>
                <w:sz w:val="24"/>
                <w:szCs w:val="24"/>
              </w:rPr>
              <w:t>1</w:t>
            </w:r>
            <w:r w:rsidR="00117830">
              <w:rPr>
                <w:rFonts w:ascii="Times New Roman" w:hAnsi="Times New Roman"/>
                <w:bCs/>
                <w:sz w:val="24"/>
                <w:szCs w:val="24"/>
              </w:rPr>
              <w:t>5</w:t>
            </w:r>
            <w:r>
              <w:rPr>
                <w:rFonts w:ascii="Times New Roman" w:hAnsi="Times New Roman"/>
                <w:bCs/>
                <w:sz w:val="24"/>
                <w:szCs w:val="24"/>
              </w:rPr>
              <w:t>.9.</w:t>
            </w:r>
          </w:p>
        </w:tc>
        <w:tc>
          <w:tcPr>
            <w:tcW w:w="5245" w:type="dxa"/>
          </w:tcPr>
          <w:p w14:paraId="2D061F23"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Lietuvos Respublikos žemės ūkio ministro įsakymo "Dėl žemės ūkio ministro 2008 m. sausio 29 d. įsakymo Nr. 3D-50 "Dėl cukraus kvotų sistemos administravimo ir kontrolės taisyklių patvirtinimo" pripažinimo netekusiu galios" projektas</w:t>
            </w:r>
          </w:p>
        </w:tc>
        <w:tc>
          <w:tcPr>
            <w:tcW w:w="1701" w:type="dxa"/>
          </w:tcPr>
          <w:p w14:paraId="5EE55E06"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-30.016,28 EUR</w:t>
            </w:r>
          </w:p>
        </w:tc>
        <w:tc>
          <w:tcPr>
            <w:tcW w:w="1984" w:type="dxa"/>
            <w:shd w:val="clear" w:color="auto" w:fill="FFFFFF" w:themeFill="background1"/>
          </w:tcPr>
          <w:p w14:paraId="205503FE"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 xml:space="preserve">-30.016,28 EUR </w:t>
            </w:r>
          </w:p>
        </w:tc>
      </w:tr>
      <w:tr w:rsidR="00D83C2F" w14:paraId="0D99869D" w14:textId="77777777" w:rsidTr="00557FAE">
        <w:tc>
          <w:tcPr>
            <w:tcW w:w="846" w:type="dxa"/>
          </w:tcPr>
          <w:p w14:paraId="6B0F4C10" w14:textId="17F8A818" w:rsidR="00D83C2F" w:rsidRDefault="003D1D00">
            <w:pPr>
              <w:spacing w:after="0" w:line="240" w:lineRule="auto"/>
              <w:jc w:val="both"/>
              <w:rPr>
                <w:rFonts w:ascii="Times New Roman" w:hAnsi="Times New Roman"/>
                <w:bCs/>
                <w:sz w:val="24"/>
                <w:szCs w:val="24"/>
              </w:rPr>
            </w:pPr>
            <w:r>
              <w:rPr>
                <w:rFonts w:ascii="Times New Roman" w:hAnsi="Times New Roman"/>
                <w:bCs/>
                <w:sz w:val="24"/>
                <w:szCs w:val="24"/>
              </w:rPr>
              <w:t>1</w:t>
            </w:r>
            <w:r w:rsidR="00117830">
              <w:rPr>
                <w:rFonts w:ascii="Times New Roman" w:hAnsi="Times New Roman"/>
                <w:bCs/>
                <w:sz w:val="24"/>
                <w:szCs w:val="24"/>
              </w:rPr>
              <w:t>5</w:t>
            </w:r>
            <w:r>
              <w:rPr>
                <w:rFonts w:ascii="Times New Roman" w:hAnsi="Times New Roman"/>
                <w:bCs/>
                <w:sz w:val="24"/>
                <w:szCs w:val="24"/>
              </w:rPr>
              <w:t>.10</w:t>
            </w:r>
          </w:p>
        </w:tc>
        <w:tc>
          <w:tcPr>
            <w:tcW w:w="5245" w:type="dxa"/>
          </w:tcPr>
          <w:p w14:paraId="44E5F2E1"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Lietuvos Respublikos žemės ūkio ministro įsakymo "Dėl žemės ūkio ministro 2007 m. rugsėjo 28 d. įsakymo Nr. 3D-432 "Dėl Nekvotinės gamybos baltojo cukraus panaudojimo taisyklių patvirtinimo" pripažinimo netekusiu galios" projektas</w:t>
            </w:r>
          </w:p>
        </w:tc>
        <w:tc>
          <w:tcPr>
            <w:tcW w:w="1701" w:type="dxa"/>
          </w:tcPr>
          <w:p w14:paraId="44A37F53"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-2.842,20 EUR</w:t>
            </w:r>
          </w:p>
        </w:tc>
        <w:tc>
          <w:tcPr>
            <w:tcW w:w="1984" w:type="dxa"/>
            <w:shd w:val="clear" w:color="auto" w:fill="FFFFFF" w:themeFill="background1"/>
          </w:tcPr>
          <w:p w14:paraId="4F5867F8"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-2.842,20 EUR</w:t>
            </w:r>
          </w:p>
        </w:tc>
      </w:tr>
      <w:tr w:rsidR="00D83C2F" w14:paraId="2DB93E65" w14:textId="77777777" w:rsidTr="00557FAE">
        <w:tc>
          <w:tcPr>
            <w:tcW w:w="846" w:type="dxa"/>
          </w:tcPr>
          <w:p w14:paraId="55CDEFA1" w14:textId="395553BF" w:rsidR="00D83C2F" w:rsidRDefault="003D1D00">
            <w:pPr>
              <w:spacing w:after="0" w:line="240" w:lineRule="auto"/>
              <w:jc w:val="both"/>
              <w:rPr>
                <w:rFonts w:ascii="Times New Roman" w:hAnsi="Times New Roman"/>
                <w:bCs/>
                <w:sz w:val="24"/>
                <w:szCs w:val="24"/>
              </w:rPr>
            </w:pPr>
            <w:r>
              <w:rPr>
                <w:rFonts w:ascii="Times New Roman" w:hAnsi="Times New Roman"/>
                <w:bCs/>
                <w:sz w:val="24"/>
                <w:szCs w:val="24"/>
              </w:rPr>
              <w:t>1</w:t>
            </w:r>
            <w:r w:rsidR="00117830">
              <w:rPr>
                <w:rFonts w:ascii="Times New Roman" w:hAnsi="Times New Roman"/>
                <w:bCs/>
                <w:sz w:val="24"/>
                <w:szCs w:val="24"/>
              </w:rPr>
              <w:t>5</w:t>
            </w:r>
            <w:r>
              <w:rPr>
                <w:rFonts w:ascii="Times New Roman" w:hAnsi="Times New Roman"/>
                <w:bCs/>
                <w:sz w:val="24"/>
                <w:szCs w:val="24"/>
              </w:rPr>
              <w:t>.11</w:t>
            </w:r>
          </w:p>
        </w:tc>
        <w:tc>
          <w:tcPr>
            <w:tcW w:w="5245" w:type="dxa"/>
          </w:tcPr>
          <w:p w14:paraId="586ECEF9"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Žemės ūkio ministro 2009 m. vasario 12 d. įsakymo Nr. 3D-94 "Dėl Verslinės žvejybos jūrų vandenyse taisyklių patvirtinimo" pakeitimo projektas</w:t>
            </w:r>
          </w:p>
        </w:tc>
        <w:tc>
          <w:tcPr>
            <w:tcW w:w="1701" w:type="dxa"/>
          </w:tcPr>
          <w:p w14:paraId="2E071E58"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-3.140,45 EUR</w:t>
            </w:r>
          </w:p>
        </w:tc>
        <w:tc>
          <w:tcPr>
            <w:tcW w:w="1984" w:type="dxa"/>
            <w:shd w:val="clear" w:color="auto" w:fill="auto"/>
          </w:tcPr>
          <w:p w14:paraId="158BC2B4"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-527,45 EUR</w:t>
            </w:r>
          </w:p>
        </w:tc>
      </w:tr>
      <w:tr w:rsidR="00D83C2F" w14:paraId="40A20927" w14:textId="77777777" w:rsidTr="00557FAE">
        <w:tc>
          <w:tcPr>
            <w:tcW w:w="846" w:type="dxa"/>
          </w:tcPr>
          <w:p w14:paraId="369B7BB6" w14:textId="197A949D" w:rsidR="00D83C2F" w:rsidRDefault="003D1D00">
            <w:pPr>
              <w:spacing w:after="0" w:line="240" w:lineRule="auto"/>
              <w:jc w:val="both"/>
              <w:rPr>
                <w:rFonts w:ascii="Times New Roman" w:hAnsi="Times New Roman"/>
                <w:bCs/>
                <w:sz w:val="24"/>
                <w:szCs w:val="24"/>
              </w:rPr>
            </w:pPr>
            <w:r>
              <w:rPr>
                <w:rFonts w:ascii="Times New Roman" w:hAnsi="Times New Roman"/>
                <w:bCs/>
                <w:sz w:val="24"/>
                <w:szCs w:val="24"/>
              </w:rPr>
              <w:t>1</w:t>
            </w:r>
            <w:r w:rsidR="00117830">
              <w:rPr>
                <w:rFonts w:ascii="Times New Roman" w:hAnsi="Times New Roman"/>
                <w:bCs/>
                <w:sz w:val="24"/>
                <w:szCs w:val="24"/>
              </w:rPr>
              <w:t>5</w:t>
            </w:r>
            <w:r>
              <w:rPr>
                <w:rFonts w:ascii="Times New Roman" w:hAnsi="Times New Roman"/>
                <w:bCs/>
                <w:sz w:val="24"/>
                <w:szCs w:val="24"/>
              </w:rPr>
              <w:t>.12</w:t>
            </w:r>
          </w:p>
        </w:tc>
        <w:tc>
          <w:tcPr>
            <w:tcW w:w="5245" w:type="dxa"/>
          </w:tcPr>
          <w:p w14:paraId="05E5D8DA"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Lietuvos Respublikos žemės ūkio ministro įsakymo "Dėl žemės ūkio ministro 2015 m. balandžio 3 d. įsakymo Nr. 3D-254 "Dėl Lietuvos kaimo plėtros 2014-2020 metų programos priemonės "Agrarinė aplinkosauga ir klimatas" įgyvendinimo taisyklių patvirtinimo" pakeitimo" projektas</w:t>
            </w:r>
          </w:p>
        </w:tc>
        <w:tc>
          <w:tcPr>
            <w:tcW w:w="1701" w:type="dxa"/>
          </w:tcPr>
          <w:p w14:paraId="5DBCCD9A" w14:textId="6B591D4D" w:rsidR="00D83C2F" w:rsidRDefault="003D1D00" w:rsidP="00EB55E2">
            <w:pPr>
              <w:spacing w:after="0" w:line="240" w:lineRule="auto"/>
              <w:jc w:val="both"/>
              <w:rPr>
                <w:rFonts w:ascii="Times New Roman" w:hAnsi="Times New Roman"/>
                <w:sz w:val="24"/>
                <w:szCs w:val="24"/>
                <w:lang w:val="lt-LT"/>
              </w:rPr>
            </w:pPr>
            <w:r>
              <w:rPr>
                <w:rFonts w:ascii="Times New Roman" w:hAnsi="Times New Roman"/>
                <w:sz w:val="24"/>
                <w:szCs w:val="24"/>
                <w:lang w:val="lt-LT"/>
              </w:rPr>
              <w:t xml:space="preserve">-6.702,00 EUR </w:t>
            </w:r>
          </w:p>
        </w:tc>
        <w:tc>
          <w:tcPr>
            <w:tcW w:w="1984" w:type="dxa"/>
            <w:shd w:val="clear" w:color="auto" w:fill="FFFFFF" w:themeFill="background1"/>
          </w:tcPr>
          <w:p w14:paraId="2F2885CE"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w:t>
            </w:r>
          </w:p>
        </w:tc>
      </w:tr>
      <w:tr w:rsidR="00D83C2F" w14:paraId="384421D2" w14:textId="77777777" w:rsidTr="00557FAE">
        <w:tc>
          <w:tcPr>
            <w:tcW w:w="846" w:type="dxa"/>
          </w:tcPr>
          <w:p w14:paraId="2345E46D" w14:textId="54C60DDB" w:rsidR="00D83C2F" w:rsidRDefault="003D1D00">
            <w:pPr>
              <w:spacing w:after="0" w:line="240" w:lineRule="auto"/>
              <w:jc w:val="both"/>
              <w:rPr>
                <w:rFonts w:ascii="Times New Roman" w:hAnsi="Times New Roman"/>
                <w:bCs/>
                <w:sz w:val="24"/>
                <w:szCs w:val="24"/>
              </w:rPr>
            </w:pPr>
            <w:r>
              <w:rPr>
                <w:rFonts w:ascii="Times New Roman" w:hAnsi="Times New Roman"/>
                <w:bCs/>
                <w:sz w:val="24"/>
                <w:szCs w:val="24"/>
              </w:rPr>
              <w:t>1</w:t>
            </w:r>
            <w:r w:rsidR="00117830">
              <w:rPr>
                <w:rFonts w:ascii="Times New Roman" w:hAnsi="Times New Roman"/>
                <w:bCs/>
                <w:sz w:val="24"/>
                <w:szCs w:val="24"/>
              </w:rPr>
              <w:t>5</w:t>
            </w:r>
            <w:r>
              <w:rPr>
                <w:rFonts w:ascii="Times New Roman" w:hAnsi="Times New Roman"/>
                <w:bCs/>
                <w:sz w:val="24"/>
                <w:szCs w:val="24"/>
              </w:rPr>
              <w:t>.13.</w:t>
            </w:r>
          </w:p>
        </w:tc>
        <w:tc>
          <w:tcPr>
            <w:tcW w:w="5245" w:type="dxa"/>
          </w:tcPr>
          <w:p w14:paraId="4B58F979"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Lietuvos Respublikos žemės ūkio ministro įsakymo "Dėl žemės ūkio ministro 2008 m. birželio 4 d. įsakymo Nr. 3D-308 "Dėl pagal nacionalinę žemės ūkio ir maisto kokybės sistemą pagamintų produktų specifikacijų patvirtinimo" pakeitimo" projektas</w:t>
            </w:r>
          </w:p>
        </w:tc>
        <w:tc>
          <w:tcPr>
            <w:tcW w:w="1701" w:type="dxa"/>
          </w:tcPr>
          <w:p w14:paraId="2F676290"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-72.984,00 EUR</w:t>
            </w:r>
          </w:p>
        </w:tc>
        <w:tc>
          <w:tcPr>
            <w:tcW w:w="1984" w:type="dxa"/>
          </w:tcPr>
          <w:p w14:paraId="2C3CEC5B"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w:t>
            </w:r>
          </w:p>
        </w:tc>
      </w:tr>
      <w:tr w:rsidR="00D83C2F" w14:paraId="05990AD4" w14:textId="77777777" w:rsidTr="00557FAE">
        <w:tc>
          <w:tcPr>
            <w:tcW w:w="846" w:type="dxa"/>
          </w:tcPr>
          <w:p w14:paraId="28D24910" w14:textId="4D0E6033" w:rsidR="00D83C2F" w:rsidRDefault="003D1D00">
            <w:pPr>
              <w:spacing w:after="0" w:line="240" w:lineRule="auto"/>
              <w:jc w:val="both"/>
              <w:rPr>
                <w:rFonts w:ascii="Times New Roman" w:hAnsi="Times New Roman"/>
                <w:bCs/>
                <w:sz w:val="24"/>
                <w:szCs w:val="24"/>
              </w:rPr>
            </w:pPr>
            <w:r>
              <w:rPr>
                <w:rFonts w:ascii="Times New Roman" w:hAnsi="Times New Roman"/>
                <w:bCs/>
                <w:sz w:val="24"/>
                <w:szCs w:val="24"/>
              </w:rPr>
              <w:t>1</w:t>
            </w:r>
            <w:r w:rsidR="00117830">
              <w:rPr>
                <w:rFonts w:ascii="Times New Roman" w:hAnsi="Times New Roman"/>
                <w:bCs/>
                <w:sz w:val="24"/>
                <w:szCs w:val="24"/>
              </w:rPr>
              <w:t>5</w:t>
            </w:r>
            <w:r>
              <w:rPr>
                <w:rFonts w:ascii="Times New Roman" w:hAnsi="Times New Roman"/>
                <w:bCs/>
                <w:sz w:val="24"/>
                <w:szCs w:val="24"/>
              </w:rPr>
              <w:t>.14.</w:t>
            </w:r>
          </w:p>
        </w:tc>
        <w:tc>
          <w:tcPr>
            <w:tcW w:w="5245" w:type="dxa"/>
          </w:tcPr>
          <w:p w14:paraId="2649A123"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Lietuvos Respublikos žemės ūkio ministro įsakymo „Dėl žemės ūkio ministro 2002 m. rugsėjo 27 d. įsakymo Nr. 381 „Dėl Grūdų sandėlio veiklos licencijavimo taisyklių patvirtinimo“ pakeitimo“ projektas</w:t>
            </w:r>
          </w:p>
        </w:tc>
        <w:tc>
          <w:tcPr>
            <w:tcW w:w="1701" w:type="dxa"/>
          </w:tcPr>
          <w:p w14:paraId="71B789A3"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-131,96 EUR</w:t>
            </w:r>
          </w:p>
        </w:tc>
        <w:tc>
          <w:tcPr>
            <w:tcW w:w="1984" w:type="dxa"/>
          </w:tcPr>
          <w:p w14:paraId="29282ED3"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w:t>
            </w:r>
          </w:p>
        </w:tc>
      </w:tr>
      <w:tr w:rsidR="00D83C2F" w14:paraId="03D02031" w14:textId="77777777" w:rsidTr="00557FAE">
        <w:tc>
          <w:tcPr>
            <w:tcW w:w="846" w:type="dxa"/>
          </w:tcPr>
          <w:p w14:paraId="5B412701" w14:textId="3B8D75F8" w:rsidR="00D83C2F" w:rsidRDefault="003D1D00">
            <w:pPr>
              <w:spacing w:after="0" w:line="240" w:lineRule="auto"/>
              <w:jc w:val="both"/>
              <w:rPr>
                <w:rFonts w:ascii="Times New Roman" w:hAnsi="Times New Roman"/>
                <w:bCs/>
                <w:sz w:val="24"/>
                <w:szCs w:val="24"/>
              </w:rPr>
            </w:pPr>
            <w:r>
              <w:rPr>
                <w:rFonts w:ascii="Times New Roman" w:hAnsi="Times New Roman"/>
                <w:bCs/>
                <w:sz w:val="24"/>
                <w:szCs w:val="24"/>
              </w:rPr>
              <w:t>1</w:t>
            </w:r>
            <w:r w:rsidR="00117830">
              <w:rPr>
                <w:rFonts w:ascii="Times New Roman" w:hAnsi="Times New Roman"/>
                <w:bCs/>
                <w:sz w:val="24"/>
                <w:szCs w:val="24"/>
              </w:rPr>
              <w:t>5</w:t>
            </w:r>
            <w:r>
              <w:rPr>
                <w:rFonts w:ascii="Times New Roman" w:hAnsi="Times New Roman"/>
                <w:bCs/>
                <w:sz w:val="24"/>
                <w:szCs w:val="24"/>
              </w:rPr>
              <w:t>.15.</w:t>
            </w:r>
          </w:p>
        </w:tc>
        <w:tc>
          <w:tcPr>
            <w:tcW w:w="5245" w:type="dxa"/>
          </w:tcPr>
          <w:p w14:paraId="6D822FD8"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Lietuvos Respublikos žemės ūkio ministro 2009 m. gruodžio 7 d. įsakymo Nr. 3D-934 „Dėl Pieninių gyvulių produktyvumo kontrolės organizavimo taisyklių patvirtinimo“ pakeitimo projektas</w:t>
            </w:r>
          </w:p>
        </w:tc>
        <w:tc>
          <w:tcPr>
            <w:tcW w:w="1701" w:type="dxa"/>
          </w:tcPr>
          <w:p w14:paraId="3672738C"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-5.541,12 EUR</w:t>
            </w:r>
          </w:p>
        </w:tc>
        <w:tc>
          <w:tcPr>
            <w:tcW w:w="1984" w:type="dxa"/>
          </w:tcPr>
          <w:p w14:paraId="5FC781EC"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w:t>
            </w:r>
          </w:p>
        </w:tc>
      </w:tr>
      <w:tr w:rsidR="00D83C2F" w14:paraId="58F25776" w14:textId="77777777" w:rsidTr="00557FAE">
        <w:tc>
          <w:tcPr>
            <w:tcW w:w="846" w:type="dxa"/>
          </w:tcPr>
          <w:p w14:paraId="626FA907" w14:textId="3CF38515" w:rsidR="00D83C2F" w:rsidRDefault="003D1D00">
            <w:pPr>
              <w:spacing w:after="0" w:line="240" w:lineRule="auto"/>
              <w:jc w:val="both"/>
              <w:rPr>
                <w:rFonts w:ascii="Times New Roman" w:hAnsi="Times New Roman"/>
                <w:bCs/>
                <w:sz w:val="24"/>
                <w:szCs w:val="24"/>
              </w:rPr>
            </w:pPr>
            <w:r>
              <w:rPr>
                <w:rFonts w:ascii="Times New Roman" w:hAnsi="Times New Roman"/>
                <w:bCs/>
                <w:sz w:val="24"/>
                <w:szCs w:val="24"/>
              </w:rPr>
              <w:t>1</w:t>
            </w:r>
            <w:r w:rsidR="00117830">
              <w:rPr>
                <w:rFonts w:ascii="Times New Roman" w:hAnsi="Times New Roman"/>
                <w:bCs/>
                <w:sz w:val="24"/>
                <w:szCs w:val="24"/>
              </w:rPr>
              <w:t>5</w:t>
            </w:r>
            <w:r>
              <w:rPr>
                <w:rFonts w:ascii="Times New Roman" w:hAnsi="Times New Roman"/>
                <w:bCs/>
                <w:sz w:val="24"/>
                <w:szCs w:val="24"/>
              </w:rPr>
              <w:t>.16.</w:t>
            </w:r>
          </w:p>
        </w:tc>
        <w:tc>
          <w:tcPr>
            <w:tcW w:w="5245" w:type="dxa"/>
          </w:tcPr>
          <w:p w14:paraId="70B45858"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Lietuvos Respublikos žemės ūkio ministro įsakymo „Dėl Lietuvos Respublikos žemės ūkio ministro 2018 m. kovo 22 d. įsakymo Nr. 3D-176 „Dėl Ekologinės gamybos ūkio veiklos žurnalo ir jo pildymo tvarkos aprašo patvirtinimo“ pakeitimo“ projektas</w:t>
            </w:r>
          </w:p>
        </w:tc>
        <w:tc>
          <w:tcPr>
            <w:tcW w:w="1701" w:type="dxa"/>
          </w:tcPr>
          <w:p w14:paraId="51AE09E6"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-257,00 EUR</w:t>
            </w:r>
          </w:p>
        </w:tc>
        <w:tc>
          <w:tcPr>
            <w:tcW w:w="1984" w:type="dxa"/>
          </w:tcPr>
          <w:p w14:paraId="1CBEA5FB"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w:t>
            </w:r>
          </w:p>
        </w:tc>
      </w:tr>
      <w:tr w:rsidR="00D83C2F" w14:paraId="73F6E83C" w14:textId="77777777" w:rsidTr="00557FAE">
        <w:tc>
          <w:tcPr>
            <w:tcW w:w="846" w:type="dxa"/>
          </w:tcPr>
          <w:p w14:paraId="64123C6E" w14:textId="6545563C" w:rsidR="00D83C2F" w:rsidRDefault="003D1D00">
            <w:pPr>
              <w:spacing w:after="0" w:line="240" w:lineRule="auto"/>
              <w:jc w:val="both"/>
              <w:rPr>
                <w:rFonts w:ascii="Times New Roman" w:hAnsi="Times New Roman"/>
                <w:bCs/>
                <w:sz w:val="24"/>
                <w:szCs w:val="24"/>
              </w:rPr>
            </w:pPr>
            <w:r>
              <w:rPr>
                <w:rFonts w:ascii="Times New Roman" w:hAnsi="Times New Roman"/>
                <w:bCs/>
                <w:sz w:val="24"/>
                <w:szCs w:val="24"/>
              </w:rPr>
              <w:t>1</w:t>
            </w:r>
            <w:r w:rsidR="00117830">
              <w:rPr>
                <w:rFonts w:ascii="Times New Roman" w:hAnsi="Times New Roman"/>
                <w:bCs/>
                <w:sz w:val="24"/>
                <w:szCs w:val="24"/>
              </w:rPr>
              <w:t>5</w:t>
            </w:r>
            <w:r>
              <w:rPr>
                <w:rFonts w:ascii="Times New Roman" w:hAnsi="Times New Roman"/>
                <w:bCs/>
                <w:sz w:val="24"/>
                <w:szCs w:val="24"/>
              </w:rPr>
              <w:t>.17.</w:t>
            </w:r>
          </w:p>
        </w:tc>
        <w:tc>
          <w:tcPr>
            <w:tcW w:w="5245" w:type="dxa"/>
          </w:tcPr>
          <w:p w14:paraId="2AA53DC0"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Žemės ūkio ministro 2009 m. vasario 12 d. įsakymo Nr. 3D-90 "Dėl duomenų apie baltojo cukraus gamybą, prekybą ir cukrinių runkelių supirkimą teikimo taisyklių patvirtinimo" pakeitimo" projektas</w:t>
            </w:r>
          </w:p>
        </w:tc>
        <w:tc>
          <w:tcPr>
            <w:tcW w:w="1701" w:type="dxa"/>
          </w:tcPr>
          <w:p w14:paraId="203EB6E9" w14:textId="77777777" w:rsidR="00D83C2F" w:rsidRDefault="003D1D00">
            <w:pPr>
              <w:spacing w:after="0" w:line="240" w:lineRule="auto"/>
              <w:jc w:val="both"/>
              <w:rPr>
                <w:rFonts w:ascii="Times New Roman" w:hAnsi="Times New Roman"/>
                <w:sz w:val="24"/>
                <w:szCs w:val="24"/>
                <w:lang w:val="lt-LT"/>
              </w:rPr>
            </w:pPr>
            <w:r>
              <w:rPr>
                <w:rFonts w:ascii="Times New Roman" w:hAnsi="Times New Roman"/>
                <w:sz w:val="24"/>
                <w:szCs w:val="24"/>
                <w:lang w:val="lt-LT"/>
              </w:rPr>
              <w:t>-56.021,25 EUR</w:t>
            </w:r>
          </w:p>
        </w:tc>
        <w:tc>
          <w:tcPr>
            <w:tcW w:w="1984" w:type="dxa"/>
            <w:shd w:val="clear" w:color="auto" w:fill="FFFFFF" w:themeFill="background1"/>
          </w:tcPr>
          <w:p w14:paraId="20FBB90D" w14:textId="77777777" w:rsidR="00D83C2F" w:rsidRDefault="003D1D00">
            <w:pPr>
              <w:spacing w:after="0" w:line="240" w:lineRule="auto"/>
              <w:jc w:val="both"/>
              <w:rPr>
                <w:rFonts w:ascii="Times New Roman" w:hAnsi="Times New Roman"/>
                <w:sz w:val="24"/>
                <w:szCs w:val="24"/>
              </w:rPr>
            </w:pPr>
            <w:r>
              <w:rPr>
                <w:rFonts w:ascii="Times New Roman" w:hAnsi="Times New Roman"/>
                <w:sz w:val="24"/>
                <w:szCs w:val="24"/>
              </w:rPr>
              <w:t>+1.319,70 EUR</w:t>
            </w:r>
          </w:p>
        </w:tc>
      </w:tr>
      <w:tr w:rsidR="00C24F98" w14:paraId="75BBB48E" w14:textId="77777777" w:rsidTr="00557FAE">
        <w:tc>
          <w:tcPr>
            <w:tcW w:w="846" w:type="dxa"/>
          </w:tcPr>
          <w:p w14:paraId="40B41814" w14:textId="0BB103F7" w:rsidR="00C24F98" w:rsidRDefault="00117830" w:rsidP="00C24F98">
            <w:pPr>
              <w:spacing w:after="0" w:line="240" w:lineRule="auto"/>
              <w:jc w:val="both"/>
              <w:rPr>
                <w:rFonts w:ascii="Times New Roman" w:hAnsi="Times New Roman"/>
                <w:bCs/>
                <w:sz w:val="24"/>
                <w:szCs w:val="24"/>
              </w:rPr>
            </w:pPr>
            <w:r>
              <w:rPr>
                <w:rFonts w:ascii="Times New Roman" w:hAnsi="Times New Roman"/>
                <w:bCs/>
                <w:sz w:val="24"/>
                <w:szCs w:val="24"/>
              </w:rPr>
              <w:t>15</w:t>
            </w:r>
            <w:r w:rsidR="00C24F98">
              <w:rPr>
                <w:rFonts w:ascii="Times New Roman" w:hAnsi="Times New Roman"/>
                <w:bCs/>
                <w:sz w:val="24"/>
                <w:szCs w:val="24"/>
              </w:rPr>
              <w:t>.18.</w:t>
            </w:r>
          </w:p>
        </w:tc>
        <w:tc>
          <w:tcPr>
            <w:tcW w:w="5245" w:type="dxa"/>
          </w:tcPr>
          <w:p w14:paraId="580C954D" w14:textId="420043EE" w:rsidR="00C24F98" w:rsidRDefault="00C24F98" w:rsidP="00C24F98">
            <w:pPr>
              <w:spacing w:after="0" w:line="240" w:lineRule="auto"/>
              <w:jc w:val="both"/>
              <w:rPr>
                <w:rFonts w:ascii="Times New Roman" w:hAnsi="Times New Roman"/>
                <w:sz w:val="24"/>
                <w:szCs w:val="24"/>
                <w:lang w:val="lt-LT"/>
              </w:rPr>
            </w:pPr>
            <w:r>
              <w:rPr>
                <w:rFonts w:ascii="Times New Roman" w:hAnsi="Times New Roman"/>
                <w:sz w:val="24"/>
                <w:szCs w:val="24"/>
                <w:lang w:val="lt-LT"/>
              </w:rPr>
              <w:t>Lietuvos Respublikos žemės ūkio ministro 2018 m. gegužės 31 d. įsakymas N</w:t>
            </w:r>
            <w:r w:rsidR="000E15B7">
              <w:rPr>
                <w:rFonts w:ascii="Times New Roman" w:hAnsi="Times New Roman"/>
                <w:sz w:val="24"/>
                <w:szCs w:val="24"/>
                <w:lang w:val="lt-LT"/>
              </w:rPr>
              <w:t xml:space="preserve">r. 3D-344 „Dėl leidimų </w:t>
            </w:r>
            <w:r w:rsidR="000E15B7">
              <w:rPr>
                <w:rFonts w:ascii="Times New Roman" w:hAnsi="Times New Roman"/>
                <w:sz w:val="24"/>
                <w:szCs w:val="24"/>
                <w:lang w:val="lt-LT"/>
              </w:rPr>
              <w:lastRenderedPageBreak/>
              <w:t>introduk</w:t>
            </w:r>
            <w:r>
              <w:rPr>
                <w:rFonts w:ascii="Times New Roman" w:hAnsi="Times New Roman"/>
                <w:sz w:val="24"/>
                <w:szCs w:val="24"/>
                <w:lang w:val="lt-LT"/>
              </w:rPr>
              <w:t>uoti svetimą arba perkelti nevietinę rūšį į akvakultūros ūkius išdavimo ir galiojimo panaikinimo tvarkos aprašo patvirtinimo“</w:t>
            </w:r>
          </w:p>
        </w:tc>
        <w:tc>
          <w:tcPr>
            <w:tcW w:w="1701" w:type="dxa"/>
          </w:tcPr>
          <w:p w14:paraId="0F06F8C8" w14:textId="20E2E25D" w:rsidR="00C24F98" w:rsidRPr="00A16D8A" w:rsidRDefault="00742610" w:rsidP="00C24F98">
            <w:pPr>
              <w:spacing w:after="0" w:line="240" w:lineRule="auto"/>
              <w:jc w:val="both"/>
              <w:rPr>
                <w:rFonts w:ascii="Times New Roman" w:hAnsi="Times New Roman"/>
                <w:sz w:val="24"/>
                <w:szCs w:val="24"/>
                <w:lang w:val="lt-LT"/>
              </w:rPr>
            </w:pPr>
            <w:r>
              <w:rPr>
                <w:rFonts w:ascii="Times New Roman" w:hAnsi="Times New Roman"/>
                <w:sz w:val="24"/>
                <w:szCs w:val="24"/>
                <w:lang w:val="lt-LT"/>
              </w:rPr>
              <w:lastRenderedPageBreak/>
              <w:t>+</w:t>
            </w:r>
            <w:r w:rsidR="00C24F98" w:rsidRPr="00A16D8A">
              <w:rPr>
                <w:rFonts w:ascii="Times New Roman" w:hAnsi="Times New Roman"/>
                <w:sz w:val="24"/>
                <w:szCs w:val="24"/>
                <w:lang w:val="lt-LT"/>
              </w:rPr>
              <w:t>1,57 EUR</w:t>
            </w:r>
          </w:p>
          <w:p w14:paraId="75C8833C" w14:textId="77777777" w:rsidR="00C24F98" w:rsidRDefault="00C24F98" w:rsidP="00C24F98">
            <w:pPr>
              <w:spacing w:after="0" w:line="240" w:lineRule="auto"/>
              <w:jc w:val="both"/>
              <w:rPr>
                <w:rFonts w:ascii="Times New Roman" w:hAnsi="Times New Roman"/>
                <w:sz w:val="24"/>
                <w:szCs w:val="24"/>
                <w:lang w:val="lt-LT"/>
              </w:rPr>
            </w:pPr>
          </w:p>
        </w:tc>
        <w:tc>
          <w:tcPr>
            <w:tcW w:w="1984" w:type="dxa"/>
            <w:shd w:val="clear" w:color="auto" w:fill="FFFFFF" w:themeFill="background1"/>
          </w:tcPr>
          <w:p w14:paraId="285F93F4" w14:textId="52A2A918" w:rsidR="00C24F98" w:rsidRDefault="00742610" w:rsidP="00C24F98">
            <w:pPr>
              <w:spacing w:after="0" w:line="240" w:lineRule="auto"/>
              <w:jc w:val="both"/>
              <w:rPr>
                <w:rFonts w:ascii="Times New Roman" w:hAnsi="Times New Roman"/>
                <w:sz w:val="24"/>
                <w:szCs w:val="24"/>
              </w:rPr>
            </w:pPr>
            <w:r>
              <w:rPr>
                <w:rFonts w:ascii="Times New Roman" w:hAnsi="Times New Roman"/>
                <w:sz w:val="24"/>
                <w:szCs w:val="24"/>
              </w:rPr>
              <w:t>+</w:t>
            </w:r>
            <w:r w:rsidR="00C24F98" w:rsidRPr="00A16D8A">
              <w:rPr>
                <w:rFonts w:ascii="Times New Roman" w:hAnsi="Times New Roman"/>
                <w:sz w:val="24"/>
                <w:szCs w:val="24"/>
              </w:rPr>
              <w:t>1,57 EUR</w:t>
            </w:r>
          </w:p>
        </w:tc>
      </w:tr>
      <w:tr w:rsidR="00C24F98" w14:paraId="3C7C55FD" w14:textId="77777777" w:rsidTr="00557FAE">
        <w:tc>
          <w:tcPr>
            <w:tcW w:w="846" w:type="dxa"/>
          </w:tcPr>
          <w:p w14:paraId="3D0A9F47" w14:textId="01C2A6EB" w:rsidR="00C24F98" w:rsidRDefault="00117830" w:rsidP="00C24F98">
            <w:pPr>
              <w:spacing w:after="0" w:line="240" w:lineRule="auto"/>
              <w:jc w:val="both"/>
              <w:rPr>
                <w:rFonts w:ascii="Times New Roman" w:hAnsi="Times New Roman"/>
                <w:bCs/>
                <w:sz w:val="24"/>
                <w:szCs w:val="24"/>
              </w:rPr>
            </w:pPr>
            <w:r>
              <w:rPr>
                <w:rFonts w:ascii="Times New Roman" w:hAnsi="Times New Roman"/>
                <w:bCs/>
                <w:sz w:val="24"/>
                <w:szCs w:val="24"/>
              </w:rPr>
              <w:t>15</w:t>
            </w:r>
            <w:r w:rsidR="00C24F98">
              <w:rPr>
                <w:rFonts w:ascii="Times New Roman" w:hAnsi="Times New Roman"/>
                <w:bCs/>
                <w:sz w:val="24"/>
                <w:szCs w:val="24"/>
              </w:rPr>
              <w:t>.19.</w:t>
            </w:r>
          </w:p>
        </w:tc>
        <w:tc>
          <w:tcPr>
            <w:tcW w:w="5245" w:type="dxa"/>
          </w:tcPr>
          <w:p w14:paraId="5B8D2BA7" w14:textId="4A88488E" w:rsidR="00C24F98" w:rsidRDefault="00C24F98" w:rsidP="00C24F98">
            <w:pPr>
              <w:spacing w:after="0" w:line="240" w:lineRule="auto"/>
              <w:jc w:val="both"/>
              <w:rPr>
                <w:rFonts w:ascii="Times New Roman" w:hAnsi="Times New Roman"/>
                <w:sz w:val="24"/>
                <w:szCs w:val="24"/>
                <w:lang w:val="lt-LT"/>
              </w:rPr>
            </w:pPr>
            <w:r>
              <w:rPr>
                <w:rFonts w:ascii="Times New Roman" w:hAnsi="Times New Roman"/>
                <w:sz w:val="24"/>
                <w:szCs w:val="24"/>
                <w:lang w:val="lt-LT"/>
              </w:rPr>
              <w:t>Žemės ūkio ministro 2018 m. vasario 28 d. įsakymas Nr. 3D-130 „Dėl žemės ūkio ministro 2015 m. kovo 27 d. įsakymo Nr. 3D-231 „Dėl Pieno pardavimo tiesiogiai vartoti taisyklių patvirtinimo“ pakeitimo</w:t>
            </w:r>
          </w:p>
        </w:tc>
        <w:tc>
          <w:tcPr>
            <w:tcW w:w="1701" w:type="dxa"/>
          </w:tcPr>
          <w:p w14:paraId="51D07CBC" w14:textId="2D8B5DCB" w:rsidR="00C24F98" w:rsidRDefault="00C24F98" w:rsidP="00C24F98">
            <w:pPr>
              <w:spacing w:after="0" w:line="240" w:lineRule="auto"/>
              <w:jc w:val="both"/>
              <w:rPr>
                <w:rFonts w:ascii="Times New Roman" w:hAnsi="Times New Roman"/>
                <w:sz w:val="24"/>
                <w:szCs w:val="24"/>
                <w:lang w:val="lt-LT"/>
              </w:rPr>
            </w:pPr>
            <w:r w:rsidRPr="0091438A">
              <w:rPr>
                <w:rFonts w:ascii="Times New Roman" w:hAnsi="Times New Roman"/>
                <w:sz w:val="24"/>
                <w:szCs w:val="24"/>
                <w:lang w:val="lt-LT"/>
              </w:rPr>
              <w:t>-</w:t>
            </w:r>
            <w:r w:rsidR="000E15B7">
              <w:rPr>
                <w:rFonts w:ascii="Times New Roman" w:hAnsi="Times New Roman"/>
                <w:sz w:val="24"/>
                <w:szCs w:val="24"/>
                <w:lang w:val="lt-LT"/>
              </w:rPr>
              <w:t>261.</w:t>
            </w:r>
            <w:r w:rsidRPr="0091438A">
              <w:rPr>
                <w:rFonts w:ascii="Times New Roman" w:hAnsi="Times New Roman"/>
                <w:sz w:val="24"/>
                <w:szCs w:val="24"/>
                <w:lang w:val="lt-LT"/>
              </w:rPr>
              <w:t>676,35</w:t>
            </w:r>
            <w:r>
              <w:rPr>
                <w:rFonts w:ascii="Times New Roman" w:hAnsi="Times New Roman"/>
                <w:sz w:val="24"/>
                <w:szCs w:val="24"/>
                <w:lang w:val="lt-LT"/>
              </w:rPr>
              <w:t xml:space="preserve"> EUR</w:t>
            </w:r>
          </w:p>
        </w:tc>
        <w:tc>
          <w:tcPr>
            <w:tcW w:w="1984" w:type="dxa"/>
            <w:shd w:val="clear" w:color="auto" w:fill="FFFFFF" w:themeFill="background1"/>
          </w:tcPr>
          <w:p w14:paraId="464E14AF" w14:textId="6277A1EC" w:rsidR="00C24F98" w:rsidRDefault="00C24F98" w:rsidP="00C24F98">
            <w:pPr>
              <w:spacing w:after="0" w:line="240" w:lineRule="auto"/>
              <w:jc w:val="both"/>
              <w:rPr>
                <w:rFonts w:ascii="Times New Roman" w:hAnsi="Times New Roman"/>
                <w:sz w:val="24"/>
                <w:szCs w:val="24"/>
              </w:rPr>
            </w:pPr>
            <w:r>
              <w:rPr>
                <w:rFonts w:ascii="Times New Roman" w:hAnsi="Times New Roman"/>
                <w:sz w:val="24"/>
                <w:szCs w:val="24"/>
              </w:rPr>
              <w:t>-</w:t>
            </w:r>
          </w:p>
        </w:tc>
      </w:tr>
    </w:tbl>
    <w:p w14:paraId="28DCC0C4" w14:textId="77777777" w:rsidR="00557FAE" w:rsidRDefault="00557FAE">
      <w:pPr>
        <w:pStyle w:val="Footer"/>
        <w:jc w:val="both"/>
        <w:rPr>
          <w:rFonts w:ascii="Times New Roman" w:hAnsi="Times New Roman"/>
          <w:sz w:val="18"/>
          <w:szCs w:val="18"/>
          <w:lang w:val="lt-LT"/>
        </w:rPr>
      </w:pPr>
    </w:p>
    <w:p w14:paraId="206447E5" w14:textId="125F2CAD" w:rsidR="00D83C2F" w:rsidRDefault="00D83C2F">
      <w:pPr>
        <w:pStyle w:val="Footer"/>
        <w:jc w:val="both"/>
        <w:rPr>
          <w:rFonts w:ascii="Times New Roman" w:hAnsi="Times New Roman"/>
          <w:sz w:val="18"/>
          <w:szCs w:val="18"/>
          <w:lang w:val="lt-LT"/>
        </w:rPr>
      </w:pPr>
    </w:p>
    <w:p w14:paraId="1555C091" w14:textId="3310CD02" w:rsidR="00D42FE1" w:rsidRDefault="00D42FE1">
      <w:pPr>
        <w:pStyle w:val="Footer"/>
        <w:jc w:val="both"/>
        <w:rPr>
          <w:rFonts w:ascii="Times New Roman" w:hAnsi="Times New Roman"/>
          <w:sz w:val="18"/>
          <w:szCs w:val="18"/>
          <w:lang w:val="lt-LT"/>
        </w:rPr>
      </w:pPr>
    </w:p>
    <w:p w14:paraId="4226DEE1" w14:textId="77777777" w:rsidR="00D83C2F" w:rsidRDefault="00D83C2F">
      <w:pPr>
        <w:pStyle w:val="Footer"/>
        <w:jc w:val="both"/>
        <w:rPr>
          <w:rFonts w:ascii="Times New Roman" w:hAnsi="Times New Roman"/>
          <w:sz w:val="18"/>
          <w:szCs w:val="18"/>
          <w:lang w:val="lt-LT"/>
        </w:rPr>
      </w:pPr>
    </w:p>
    <w:p w14:paraId="68412A8A" w14:textId="03484165" w:rsidR="00D83C2F" w:rsidRDefault="00D83C2F">
      <w:pPr>
        <w:pStyle w:val="Footer"/>
        <w:jc w:val="both"/>
        <w:rPr>
          <w:rFonts w:ascii="Times New Roman" w:hAnsi="Times New Roman"/>
          <w:sz w:val="18"/>
          <w:szCs w:val="18"/>
          <w:lang w:val="lt-LT"/>
        </w:rPr>
      </w:pPr>
    </w:p>
    <w:p w14:paraId="2709D0F1" w14:textId="77777777" w:rsidR="00D83C2F" w:rsidRDefault="00D83C2F">
      <w:pPr>
        <w:pStyle w:val="Footer"/>
        <w:jc w:val="both"/>
        <w:rPr>
          <w:rFonts w:ascii="Times New Roman" w:hAnsi="Times New Roman"/>
          <w:sz w:val="18"/>
          <w:szCs w:val="18"/>
          <w:lang w:val="lt-LT"/>
        </w:rPr>
      </w:pPr>
    </w:p>
    <w:p w14:paraId="53FC6E35" w14:textId="77777777" w:rsidR="00D83C2F" w:rsidRDefault="00D83C2F">
      <w:pPr>
        <w:pStyle w:val="Footer"/>
        <w:jc w:val="both"/>
        <w:rPr>
          <w:rFonts w:ascii="Times New Roman" w:hAnsi="Times New Roman"/>
          <w:sz w:val="18"/>
          <w:szCs w:val="18"/>
          <w:lang w:val="lt-LT"/>
        </w:rPr>
      </w:pPr>
    </w:p>
    <w:p w14:paraId="161CD853" w14:textId="4658E270" w:rsidR="00D83C2F" w:rsidRDefault="00D83C2F">
      <w:pPr>
        <w:pStyle w:val="Footer"/>
        <w:jc w:val="both"/>
        <w:rPr>
          <w:rFonts w:ascii="Times New Roman" w:hAnsi="Times New Roman"/>
          <w:sz w:val="18"/>
          <w:szCs w:val="18"/>
          <w:lang w:val="lt-LT"/>
        </w:rPr>
      </w:pPr>
    </w:p>
    <w:p w14:paraId="6BA39F4C" w14:textId="77777777" w:rsidR="00D83C2F" w:rsidRDefault="00D83C2F">
      <w:pPr>
        <w:pStyle w:val="Footer"/>
        <w:jc w:val="both"/>
        <w:rPr>
          <w:rFonts w:ascii="Times New Roman" w:hAnsi="Times New Roman"/>
          <w:sz w:val="18"/>
          <w:szCs w:val="18"/>
          <w:lang w:val="lt-LT"/>
        </w:rPr>
      </w:pPr>
    </w:p>
    <w:p w14:paraId="7F231AD2" w14:textId="22A8DF8E" w:rsidR="00D83C2F" w:rsidRDefault="00D83C2F">
      <w:pPr>
        <w:pStyle w:val="Footer"/>
        <w:jc w:val="both"/>
        <w:rPr>
          <w:rFonts w:ascii="Times New Roman" w:hAnsi="Times New Roman"/>
          <w:sz w:val="18"/>
          <w:szCs w:val="18"/>
          <w:lang w:val="lt-LT"/>
        </w:rPr>
      </w:pPr>
    </w:p>
    <w:sectPr w:rsidR="00D83C2F" w:rsidSect="00557FAE">
      <w:headerReference w:type="default" r:id="rId8"/>
      <w:footerReference w:type="even" r:id="rId9"/>
      <w:headerReference w:type="first" r:id="rId10"/>
      <w:pgSz w:w="11906" w:h="16838"/>
      <w:pgMar w:top="1134" w:right="567" w:bottom="1021" w:left="1418"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BDC2F6" w14:textId="77777777" w:rsidR="00BF2FCF" w:rsidRDefault="00BF2FCF">
      <w:pPr>
        <w:spacing w:after="0" w:line="240" w:lineRule="auto"/>
      </w:pPr>
      <w:r>
        <w:separator/>
      </w:r>
    </w:p>
  </w:endnote>
  <w:endnote w:type="continuationSeparator" w:id="0">
    <w:p w14:paraId="13213FA1" w14:textId="77777777" w:rsidR="00BF2FCF" w:rsidRDefault="00BF2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F2282D" w14:textId="77777777" w:rsidR="00BF2FCF" w:rsidRDefault="00BF2FCF">
    <w:pPr>
      <w:pStyle w:val="Footer"/>
      <w:framePr w:wrap="around" w:vAnchor="text" w:hAnchor="margin" w:xAlign="center" w:y="1"/>
      <w:rPr>
        <w:rStyle w:val="PageNumber"/>
      </w:rPr>
    </w:pPr>
    <w:r>
      <w:fldChar w:fldCharType="begin"/>
    </w:r>
    <w:r>
      <w:rPr>
        <w:rStyle w:val="PageNumber"/>
      </w:rPr>
      <w:instrText xml:space="preserve">PAGE  </w:instrText>
    </w:r>
    <w:r>
      <w:fldChar w:fldCharType="separate"/>
    </w:r>
    <w:r>
      <w:rPr>
        <w:rStyle w:val="PageNumber"/>
      </w:rPr>
      <w:t>1</w:t>
    </w:r>
    <w:r>
      <w:fldChar w:fldCharType="end"/>
    </w:r>
  </w:p>
  <w:p w14:paraId="23FC11A7" w14:textId="77777777" w:rsidR="00BF2FCF" w:rsidRDefault="00BF2F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84364B" w14:textId="77777777" w:rsidR="00BF2FCF" w:rsidRDefault="00BF2FCF">
      <w:pPr>
        <w:spacing w:after="0" w:line="240" w:lineRule="auto"/>
      </w:pPr>
      <w:r>
        <w:separator/>
      </w:r>
    </w:p>
  </w:footnote>
  <w:footnote w:type="continuationSeparator" w:id="0">
    <w:p w14:paraId="1EF218B8" w14:textId="77777777" w:rsidR="00BF2FCF" w:rsidRDefault="00BF2FCF">
      <w:pPr>
        <w:spacing w:after="0" w:line="240" w:lineRule="auto"/>
      </w:pPr>
      <w:r>
        <w:continuationSeparator/>
      </w:r>
    </w:p>
  </w:footnote>
  <w:footnote w:id="1">
    <w:p w14:paraId="7962E753" w14:textId="37ADFE3F" w:rsidR="00BF2FCF" w:rsidRPr="0002310D" w:rsidRDefault="00BF2FCF" w:rsidP="0002310D">
      <w:pPr>
        <w:pStyle w:val="FootnoteText"/>
        <w:jc w:val="both"/>
        <w:rPr>
          <w:lang w:val="lt-LT"/>
        </w:rPr>
      </w:pPr>
      <w:r>
        <w:rPr>
          <w:rStyle w:val="FootnoteReference"/>
        </w:rPr>
        <w:footnoteRef/>
      </w:r>
      <w:r>
        <w:t xml:space="preserve"> </w:t>
      </w:r>
      <w:r>
        <w:rPr>
          <w:rFonts w:ascii="Times New Roman" w:hAnsi="Times New Roman"/>
          <w:sz w:val="18"/>
          <w:szCs w:val="18"/>
          <w:lang w:val="lt-LT"/>
        </w:rPr>
        <w:t>Energetikos ministerijos kompetencijos srities teisės aktas buvo priimtas 2017 m. rugsėjo 7 d., tačiau Ūkio ministerija nebuvo apie tai informuota, kai 2017 m. gruodžio 27 d. oficialiu raštu Nr. (15.2-37)-3-5439 prašė pateikti informaciją apie 2017 m. II pusmetį priimtus Energetikos ministerijos kompetencijos srities teisės aktus, įtakojančius administracinę naštą ūkio subjektams. Atsižvelgiant į tai, teisės akto sukeliamos administracinės naštos pokyčio suma įtraukiama į 2018 m. I pusmetį.</w:t>
      </w:r>
    </w:p>
  </w:footnote>
  <w:footnote w:id="2">
    <w:p w14:paraId="2FE23DF3" w14:textId="7CC11F22" w:rsidR="00BF2FCF" w:rsidRPr="0002310D" w:rsidRDefault="00BF2FCF" w:rsidP="0002310D">
      <w:pPr>
        <w:pStyle w:val="FootnoteText"/>
        <w:jc w:val="both"/>
        <w:rPr>
          <w:lang w:val="lt-LT"/>
        </w:rPr>
      </w:pPr>
      <w:r>
        <w:rPr>
          <w:rStyle w:val="FootnoteReference"/>
        </w:rPr>
        <w:footnoteRef/>
      </w:r>
      <w:r>
        <w:t xml:space="preserve"> </w:t>
      </w:r>
      <w:r>
        <w:rPr>
          <w:rFonts w:ascii="Times New Roman" w:hAnsi="Times New Roman"/>
          <w:sz w:val="18"/>
          <w:szCs w:val="18"/>
          <w:lang w:val="lt-LT"/>
        </w:rPr>
        <w:t>Kultūros ministerijos kompetencijos srities teisės aktas buvo priimtas 2017 m. gruodžio 12 d., tačiau Ūkio ministerija nebuvo apie tai informuota, kai 2017 m. gruodžio 27 d. oficialiu raštu Nr. (15.2-37)-3-5439 prašė pateikti informaciją apie 2017 m. II pusmetį priimtus Kultūros ministerijos kompetencijos srities teisės aktus, įtakojančius administracinę naštą ūkio subjektams. Atsižvelgiant į tai, teisės akto sukeliamos administracinės naštos pokyčio suma įtraukiama į 2018 m. I pusmetį.</w:t>
      </w:r>
    </w:p>
  </w:footnote>
  <w:footnote w:id="3">
    <w:p w14:paraId="056154AC" w14:textId="0E11F805" w:rsidR="00BF2FCF" w:rsidRPr="0002310D" w:rsidRDefault="00BF2FCF" w:rsidP="0002310D">
      <w:pPr>
        <w:pStyle w:val="FootnoteText"/>
        <w:jc w:val="both"/>
        <w:rPr>
          <w:lang w:val="lt-LT"/>
        </w:rPr>
      </w:pPr>
      <w:r>
        <w:rPr>
          <w:rStyle w:val="FootnoteReference"/>
        </w:rPr>
        <w:footnoteRef/>
      </w:r>
      <w:r>
        <w:t xml:space="preserve"> </w:t>
      </w:r>
      <w:r>
        <w:rPr>
          <w:rFonts w:ascii="Times New Roman" w:hAnsi="Times New Roman"/>
          <w:sz w:val="18"/>
          <w:szCs w:val="18"/>
          <w:lang w:val="lt-LT"/>
        </w:rPr>
        <w:t>Sveikatos apsaugos ministerijos kompetencijos srities teisės aktas buvo priimtas 2017 m. gruodžio 14 d., tačiau Ūkio ministerija nebuvo apie tai informuota, kai 2017 m. gruodžio 27 d. oficialiu raštu Nr. (15.2-37)-3-5439 prašė pateikti informaciją apie 2017 m. II pusmetį priimtus Sveikatos apsaugos ministerijos kompetencijos srities teisės aktus, įtakojančius administracinę naštą ūkio subjektams. Atsižvelgiant į tai, teisės akto sukeliamos administracinės naštos pokyčio suma įtraukiama į 2018 m. I pusmetį.</w:t>
      </w:r>
    </w:p>
  </w:footnote>
  <w:footnote w:id="4">
    <w:p w14:paraId="1B2FD21F" w14:textId="6035FA20" w:rsidR="00BF2FCF" w:rsidRPr="0002310D" w:rsidRDefault="00BF2FCF">
      <w:pPr>
        <w:pStyle w:val="FootnoteText"/>
        <w:rPr>
          <w:rFonts w:ascii="Times New Roman" w:hAnsi="Times New Roman"/>
          <w:sz w:val="18"/>
          <w:szCs w:val="18"/>
          <w:lang w:val="lt-LT"/>
        </w:rPr>
      </w:pPr>
      <w:r>
        <w:rPr>
          <w:rStyle w:val="FootnoteReference"/>
        </w:rPr>
        <w:footnoteRef/>
      </w:r>
      <w:r>
        <w:t xml:space="preserve"> </w:t>
      </w:r>
      <w:r w:rsidRPr="0002310D">
        <w:rPr>
          <w:rFonts w:ascii="Times New Roman" w:hAnsi="Times New Roman"/>
          <w:sz w:val="18"/>
          <w:szCs w:val="18"/>
          <w:lang w:val="lt-LT"/>
        </w:rPr>
        <w:t>Valstybinės atominės energetikos saugos inspekcijos rengta Administracinės naštos ūkio subjektams apskaičiavimo ataskaita</w:t>
      </w:r>
    </w:p>
  </w:footnote>
  <w:footnote w:id="5">
    <w:p w14:paraId="2A30301D" w14:textId="13031538" w:rsidR="00BF2FCF" w:rsidRPr="0002310D" w:rsidRDefault="00BF2FCF">
      <w:pPr>
        <w:pStyle w:val="FootnoteText"/>
        <w:rPr>
          <w:lang w:val="lt-LT"/>
        </w:rPr>
      </w:pPr>
      <w:r w:rsidRPr="0002310D">
        <w:rPr>
          <w:rStyle w:val="FootnoteReference"/>
          <w:rFonts w:ascii="Times New Roman" w:hAnsi="Times New Roman"/>
          <w:sz w:val="18"/>
          <w:szCs w:val="18"/>
          <w:lang w:val="lt-LT"/>
        </w:rPr>
        <w:footnoteRef/>
      </w:r>
      <w:r w:rsidRPr="0002310D">
        <w:rPr>
          <w:rFonts w:ascii="Times New Roman" w:hAnsi="Times New Roman"/>
          <w:sz w:val="18"/>
          <w:szCs w:val="18"/>
          <w:lang w:val="lt-LT"/>
        </w:rPr>
        <w:t xml:space="preserve"> Radiacinės saugos centro rengta Administracinės naštos ūkio subjektams apskaičiavimo ataskaita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DE4B2" w14:textId="1999252E" w:rsidR="00BF2FCF" w:rsidRDefault="00BF2FCF">
    <w:pPr>
      <w:pStyle w:val="Header"/>
      <w:jc w:val="center"/>
    </w:pPr>
    <w:r>
      <w:fldChar w:fldCharType="begin"/>
    </w:r>
    <w:r>
      <w:rPr>
        <w:rStyle w:val="PageNumber"/>
      </w:rPr>
      <w:instrText xml:space="preserve"> PAGE </w:instrText>
    </w:r>
    <w:r>
      <w:fldChar w:fldCharType="separate"/>
    </w:r>
    <w:r w:rsidR="00217FA0">
      <w:rPr>
        <w:rStyle w:val="PageNumbe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4E0A39" w14:textId="7EFA49CB" w:rsidR="00BF2FCF" w:rsidRPr="00AB5AE7" w:rsidRDefault="00AB5AE7">
    <w:pPr>
      <w:pStyle w:val="Header"/>
      <w:jc w:val="right"/>
      <w:rPr>
        <w:rFonts w:ascii="Times New Roman" w:hAnsi="Times New Roman"/>
        <w:sz w:val="24"/>
        <w:szCs w:val="24"/>
        <w:lang w:val="lt-LT"/>
      </w:rPr>
    </w:pPr>
    <w:r w:rsidRPr="00AB5AE7">
      <w:rPr>
        <w:rFonts w:ascii="Times New Roman" w:hAnsi="Times New Roman"/>
        <w:sz w:val="24"/>
        <w:szCs w:val="24"/>
        <w:lang w:val="lt-LT"/>
      </w:rPr>
      <w:t>Priedas Nr.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hyphenationZone w:val="396"/>
  <w:drawingGridHorizontalSpacing w:val="0"/>
  <w:characterSpacingControl w:val="doNotCompress"/>
  <w:footnotePr>
    <w:footnote w:id="-1"/>
    <w:footnote w:id="0"/>
  </w:footnotePr>
  <w:endnotePr>
    <w:endnote w:id="-1"/>
    <w:endnote w:id="0"/>
  </w:endnotePr>
  <w:compat>
    <w:spaceForUL/>
    <w:doNotLeaveBackslashAlone/>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9D3"/>
    <w:rsid w:val="00004ADB"/>
    <w:rsid w:val="000054A4"/>
    <w:rsid w:val="00006B66"/>
    <w:rsid w:val="0001003B"/>
    <w:rsid w:val="0001056C"/>
    <w:rsid w:val="0001182D"/>
    <w:rsid w:val="000152A0"/>
    <w:rsid w:val="00021C98"/>
    <w:rsid w:val="0002310D"/>
    <w:rsid w:val="00024D09"/>
    <w:rsid w:val="00026A78"/>
    <w:rsid w:val="00027D63"/>
    <w:rsid w:val="000304FE"/>
    <w:rsid w:val="000309CE"/>
    <w:rsid w:val="00031E9B"/>
    <w:rsid w:val="00036434"/>
    <w:rsid w:val="000377FE"/>
    <w:rsid w:val="000420CC"/>
    <w:rsid w:val="00046398"/>
    <w:rsid w:val="0005175A"/>
    <w:rsid w:val="00054BDF"/>
    <w:rsid w:val="00062E10"/>
    <w:rsid w:val="000671A8"/>
    <w:rsid w:val="000701B8"/>
    <w:rsid w:val="000723E1"/>
    <w:rsid w:val="00072B4E"/>
    <w:rsid w:val="000740C0"/>
    <w:rsid w:val="00074DDB"/>
    <w:rsid w:val="000879C7"/>
    <w:rsid w:val="00092AA9"/>
    <w:rsid w:val="00094689"/>
    <w:rsid w:val="0009768F"/>
    <w:rsid w:val="000A62A3"/>
    <w:rsid w:val="000B116C"/>
    <w:rsid w:val="000B3499"/>
    <w:rsid w:val="000B7C9A"/>
    <w:rsid w:val="000C58E9"/>
    <w:rsid w:val="000D67E1"/>
    <w:rsid w:val="000E1250"/>
    <w:rsid w:val="000E15B7"/>
    <w:rsid w:val="000E232F"/>
    <w:rsid w:val="000E7DDB"/>
    <w:rsid w:val="000F4FC2"/>
    <w:rsid w:val="00117830"/>
    <w:rsid w:val="001221CF"/>
    <w:rsid w:val="001273FF"/>
    <w:rsid w:val="00131388"/>
    <w:rsid w:val="00132DC7"/>
    <w:rsid w:val="00137014"/>
    <w:rsid w:val="0013715E"/>
    <w:rsid w:val="00140209"/>
    <w:rsid w:val="00142F37"/>
    <w:rsid w:val="001456A2"/>
    <w:rsid w:val="001631A2"/>
    <w:rsid w:val="001663C0"/>
    <w:rsid w:val="001672B6"/>
    <w:rsid w:val="00172962"/>
    <w:rsid w:val="00172B42"/>
    <w:rsid w:val="0017434D"/>
    <w:rsid w:val="00176671"/>
    <w:rsid w:val="0018449F"/>
    <w:rsid w:val="001865B4"/>
    <w:rsid w:val="001A66BF"/>
    <w:rsid w:val="001A6FDC"/>
    <w:rsid w:val="001B1E0C"/>
    <w:rsid w:val="001B4339"/>
    <w:rsid w:val="001B5E52"/>
    <w:rsid w:val="001B7C0F"/>
    <w:rsid w:val="001C5A64"/>
    <w:rsid w:val="001C6425"/>
    <w:rsid w:val="001C733D"/>
    <w:rsid w:val="001D3171"/>
    <w:rsid w:val="001E2E7C"/>
    <w:rsid w:val="001E2FEF"/>
    <w:rsid w:val="001E495A"/>
    <w:rsid w:val="001E4B4C"/>
    <w:rsid w:val="001E7731"/>
    <w:rsid w:val="001F2270"/>
    <w:rsid w:val="002000D0"/>
    <w:rsid w:val="00201A7D"/>
    <w:rsid w:val="00201F0F"/>
    <w:rsid w:val="00202E50"/>
    <w:rsid w:val="00205C60"/>
    <w:rsid w:val="00212C3A"/>
    <w:rsid w:val="00214DC3"/>
    <w:rsid w:val="00214FEB"/>
    <w:rsid w:val="002158E3"/>
    <w:rsid w:val="00217BA7"/>
    <w:rsid w:val="00217FA0"/>
    <w:rsid w:val="0022339F"/>
    <w:rsid w:val="002248A9"/>
    <w:rsid w:val="0022769E"/>
    <w:rsid w:val="002319FF"/>
    <w:rsid w:val="00234814"/>
    <w:rsid w:val="0024313A"/>
    <w:rsid w:val="0024338E"/>
    <w:rsid w:val="00245B23"/>
    <w:rsid w:val="00247552"/>
    <w:rsid w:val="002503CC"/>
    <w:rsid w:val="002516EE"/>
    <w:rsid w:val="0025173A"/>
    <w:rsid w:val="00251D53"/>
    <w:rsid w:val="0025501A"/>
    <w:rsid w:val="0025505F"/>
    <w:rsid w:val="00255A76"/>
    <w:rsid w:val="0025705E"/>
    <w:rsid w:val="00257251"/>
    <w:rsid w:val="002666AA"/>
    <w:rsid w:val="00274116"/>
    <w:rsid w:val="00274B75"/>
    <w:rsid w:val="0028090E"/>
    <w:rsid w:val="0028214B"/>
    <w:rsid w:val="00282F41"/>
    <w:rsid w:val="00290BA1"/>
    <w:rsid w:val="002949D3"/>
    <w:rsid w:val="002950FC"/>
    <w:rsid w:val="002A35D1"/>
    <w:rsid w:val="002A3B1A"/>
    <w:rsid w:val="002A3EB7"/>
    <w:rsid w:val="002A5E34"/>
    <w:rsid w:val="002B239B"/>
    <w:rsid w:val="002C1751"/>
    <w:rsid w:val="002D2B54"/>
    <w:rsid w:val="002E4BAC"/>
    <w:rsid w:val="002E7AF5"/>
    <w:rsid w:val="002F1F6D"/>
    <w:rsid w:val="002F2E54"/>
    <w:rsid w:val="002F3AA8"/>
    <w:rsid w:val="003018D4"/>
    <w:rsid w:val="00301B51"/>
    <w:rsid w:val="00311446"/>
    <w:rsid w:val="00313DB9"/>
    <w:rsid w:val="00320C25"/>
    <w:rsid w:val="00322222"/>
    <w:rsid w:val="00323CFB"/>
    <w:rsid w:val="00325D92"/>
    <w:rsid w:val="003317B1"/>
    <w:rsid w:val="00333D56"/>
    <w:rsid w:val="00333E0F"/>
    <w:rsid w:val="00335DD8"/>
    <w:rsid w:val="00337E9D"/>
    <w:rsid w:val="003520CB"/>
    <w:rsid w:val="00357EE1"/>
    <w:rsid w:val="003666C2"/>
    <w:rsid w:val="0037288D"/>
    <w:rsid w:val="003765A6"/>
    <w:rsid w:val="00377036"/>
    <w:rsid w:val="00377C75"/>
    <w:rsid w:val="00381E99"/>
    <w:rsid w:val="0039203B"/>
    <w:rsid w:val="00392401"/>
    <w:rsid w:val="00397CEB"/>
    <w:rsid w:val="003A0F64"/>
    <w:rsid w:val="003A344F"/>
    <w:rsid w:val="003B74C8"/>
    <w:rsid w:val="003C0562"/>
    <w:rsid w:val="003C6CDD"/>
    <w:rsid w:val="003C6E5A"/>
    <w:rsid w:val="003D1D00"/>
    <w:rsid w:val="003D6C29"/>
    <w:rsid w:val="003F4685"/>
    <w:rsid w:val="003F5194"/>
    <w:rsid w:val="003F6206"/>
    <w:rsid w:val="00402945"/>
    <w:rsid w:val="004029E9"/>
    <w:rsid w:val="004053A5"/>
    <w:rsid w:val="00411F85"/>
    <w:rsid w:val="00413F79"/>
    <w:rsid w:val="004144E1"/>
    <w:rsid w:val="00416761"/>
    <w:rsid w:val="00425099"/>
    <w:rsid w:val="00425442"/>
    <w:rsid w:val="00425FD8"/>
    <w:rsid w:val="00427100"/>
    <w:rsid w:val="00435718"/>
    <w:rsid w:val="00436265"/>
    <w:rsid w:val="00437451"/>
    <w:rsid w:val="00444660"/>
    <w:rsid w:val="00445F39"/>
    <w:rsid w:val="004538EE"/>
    <w:rsid w:val="00454FF8"/>
    <w:rsid w:val="00467579"/>
    <w:rsid w:val="00472390"/>
    <w:rsid w:val="00475B4B"/>
    <w:rsid w:val="00483255"/>
    <w:rsid w:val="00487237"/>
    <w:rsid w:val="0049392C"/>
    <w:rsid w:val="004967E2"/>
    <w:rsid w:val="00496CC4"/>
    <w:rsid w:val="004A15C1"/>
    <w:rsid w:val="004A407E"/>
    <w:rsid w:val="004A58E1"/>
    <w:rsid w:val="004B0D48"/>
    <w:rsid w:val="004B1AE2"/>
    <w:rsid w:val="004B4210"/>
    <w:rsid w:val="004B5ED3"/>
    <w:rsid w:val="004C0CF7"/>
    <w:rsid w:val="004C38A7"/>
    <w:rsid w:val="004C66FB"/>
    <w:rsid w:val="004D52DE"/>
    <w:rsid w:val="004D681C"/>
    <w:rsid w:val="004D7279"/>
    <w:rsid w:val="004D7B01"/>
    <w:rsid w:val="004E003F"/>
    <w:rsid w:val="004E094D"/>
    <w:rsid w:val="004F3B63"/>
    <w:rsid w:val="004F4528"/>
    <w:rsid w:val="004F58E0"/>
    <w:rsid w:val="004F7C56"/>
    <w:rsid w:val="00500137"/>
    <w:rsid w:val="00501090"/>
    <w:rsid w:val="0050198D"/>
    <w:rsid w:val="005047C9"/>
    <w:rsid w:val="00504AEA"/>
    <w:rsid w:val="00504B8B"/>
    <w:rsid w:val="00505A8A"/>
    <w:rsid w:val="00510F3B"/>
    <w:rsid w:val="00514776"/>
    <w:rsid w:val="00516F19"/>
    <w:rsid w:val="005237A3"/>
    <w:rsid w:val="00525891"/>
    <w:rsid w:val="0053105F"/>
    <w:rsid w:val="00533426"/>
    <w:rsid w:val="0053646F"/>
    <w:rsid w:val="0054265B"/>
    <w:rsid w:val="0054293A"/>
    <w:rsid w:val="00542A3D"/>
    <w:rsid w:val="00542CE8"/>
    <w:rsid w:val="005454EE"/>
    <w:rsid w:val="00557247"/>
    <w:rsid w:val="00557FAE"/>
    <w:rsid w:val="00566C83"/>
    <w:rsid w:val="005723CA"/>
    <w:rsid w:val="005741D4"/>
    <w:rsid w:val="00577DA1"/>
    <w:rsid w:val="00584BC3"/>
    <w:rsid w:val="005860C3"/>
    <w:rsid w:val="00592875"/>
    <w:rsid w:val="005948C9"/>
    <w:rsid w:val="00595F54"/>
    <w:rsid w:val="005A41A2"/>
    <w:rsid w:val="005A67F3"/>
    <w:rsid w:val="005A6A88"/>
    <w:rsid w:val="005B4E53"/>
    <w:rsid w:val="005C32A8"/>
    <w:rsid w:val="005C7941"/>
    <w:rsid w:val="005D25FB"/>
    <w:rsid w:val="005D46C2"/>
    <w:rsid w:val="005D76CB"/>
    <w:rsid w:val="005E0389"/>
    <w:rsid w:val="005E0482"/>
    <w:rsid w:val="005E2423"/>
    <w:rsid w:val="005E416A"/>
    <w:rsid w:val="005E7680"/>
    <w:rsid w:val="005F1BD4"/>
    <w:rsid w:val="005F4B73"/>
    <w:rsid w:val="00600EE5"/>
    <w:rsid w:val="006164C7"/>
    <w:rsid w:val="006167D9"/>
    <w:rsid w:val="00617C50"/>
    <w:rsid w:val="00622310"/>
    <w:rsid w:val="00624C4B"/>
    <w:rsid w:val="0062550A"/>
    <w:rsid w:val="00631BF1"/>
    <w:rsid w:val="006352C1"/>
    <w:rsid w:val="00646EF4"/>
    <w:rsid w:val="00647E45"/>
    <w:rsid w:val="00650570"/>
    <w:rsid w:val="0065149E"/>
    <w:rsid w:val="00654C61"/>
    <w:rsid w:val="00654F83"/>
    <w:rsid w:val="00661AB3"/>
    <w:rsid w:val="006624B0"/>
    <w:rsid w:val="00662D18"/>
    <w:rsid w:val="00665082"/>
    <w:rsid w:val="00672F08"/>
    <w:rsid w:val="0067358C"/>
    <w:rsid w:val="006763E3"/>
    <w:rsid w:val="00680BC1"/>
    <w:rsid w:val="00682EAB"/>
    <w:rsid w:val="006874BA"/>
    <w:rsid w:val="006966C3"/>
    <w:rsid w:val="006A1115"/>
    <w:rsid w:val="006A6AC3"/>
    <w:rsid w:val="006C3EE5"/>
    <w:rsid w:val="006D4A24"/>
    <w:rsid w:val="006D5412"/>
    <w:rsid w:val="006E539A"/>
    <w:rsid w:val="006F46A0"/>
    <w:rsid w:val="006F48A5"/>
    <w:rsid w:val="006F7EC0"/>
    <w:rsid w:val="0070213C"/>
    <w:rsid w:val="007056E4"/>
    <w:rsid w:val="00706D10"/>
    <w:rsid w:val="00711DA4"/>
    <w:rsid w:val="00716260"/>
    <w:rsid w:val="00720A89"/>
    <w:rsid w:val="0072374C"/>
    <w:rsid w:val="0072614D"/>
    <w:rsid w:val="00730C75"/>
    <w:rsid w:val="00734D63"/>
    <w:rsid w:val="00742610"/>
    <w:rsid w:val="00742806"/>
    <w:rsid w:val="007430EA"/>
    <w:rsid w:val="00743887"/>
    <w:rsid w:val="00746E32"/>
    <w:rsid w:val="00753D35"/>
    <w:rsid w:val="007739C3"/>
    <w:rsid w:val="00774282"/>
    <w:rsid w:val="007744EC"/>
    <w:rsid w:val="007755E9"/>
    <w:rsid w:val="00790FE5"/>
    <w:rsid w:val="00791F84"/>
    <w:rsid w:val="00797BE1"/>
    <w:rsid w:val="00797E41"/>
    <w:rsid w:val="007A0DDA"/>
    <w:rsid w:val="007A0E6D"/>
    <w:rsid w:val="007A403E"/>
    <w:rsid w:val="007A63FC"/>
    <w:rsid w:val="007B2948"/>
    <w:rsid w:val="007B2D22"/>
    <w:rsid w:val="007C1180"/>
    <w:rsid w:val="007D0D13"/>
    <w:rsid w:val="007D4096"/>
    <w:rsid w:val="007D4946"/>
    <w:rsid w:val="007E0CE5"/>
    <w:rsid w:val="007E1357"/>
    <w:rsid w:val="007E5344"/>
    <w:rsid w:val="007F0994"/>
    <w:rsid w:val="007F19F5"/>
    <w:rsid w:val="007F1AAE"/>
    <w:rsid w:val="007F2D59"/>
    <w:rsid w:val="007F4320"/>
    <w:rsid w:val="007F47E3"/>
    <w:rsid w:val="007F4D68"/>
    <w:rsid w:val="007F5C75"/>
    <w:rsid w:val="0080285F"/>
    <w:rsid w:val="00805838"/>
    <w:rsid w:val="00805E50"/>
    <w:rsid w:val="008060D3"/>
    <w:rsid w:val="00810048"/>
    <w:rsid w:val="0081206F"/>
    <w:rsid w:val="00812C78"/>
    <w:rsid w:val="00822FB2"/>
    <w:rsid w:val="008304EC"/>
    <w:rsid w:val="00831A40"/>
    <w:rsid w:val="00833662"/>
    <w:rsid w:val="00833AAE"/>
    <w:rsid w:val="00835B09"/>
    <w:rsid w:val="008447B4"/>
    <w:rsid w:val="00851235"/>
    <w:rsid w:val="008568A4"/>
    <w:rsid w:val="008568C4"/>
    <w:rsid w:val="0086055F"/>
    <w:rsid w:val="00862D91"/>
    <w:rsid w:val="008859B0"/>
    <w:rsid w:val="00891777"/>
    <w:rsid w:val="00893663"/>
    <w:rsid w:val="008A7060"/>
    <w:rsid w:val="008B0BB1"/>
    <w:rsid w:val="008B1307"/>
    <w:rsid w:val="008C2A32"/>
    <w:rsid w:val="008C332D"/>
    <w:rsid w:val="008C42ED"/>
    <w:rsid w:val="008D3C1E"/>
    <w:rsid w:val="008D6941"/>
    <w:rsid w:val="008E394B"/>
    <w:rsid w:val="008E6A0E"/>
    <w:rsid w:val="008E6AD3"/>
    <w:rsid w:val="008F32CF"/>
    <w:rsid w:val="008F5EF0"/>
    <w:rsid w:val="008F7C13"/>
    <w:rsid w:val="0090150C"/>
    <w:rsid w:val="0092034E"/>
    <w:rsid w:val="009209AC"/>
    <w:rsid w:val="00923216"/>
    <w:rsid w:val="009243B6"/>
    <w:rsid w:val="009245BF"/>
    <w:rsid w:val="00936C19"/>
    <w:rsid w:val="0094205C"/>
    <w:rsid w:val="00943ACD"/>
    <w:rsid w:val="009449A1"/>
    <w:rsid w:val="009456CC"/>
    <w:rsid w:val="00952CC0"/>
    <w:rsid w:val="0095528B"/>
    <w:rsid w:val="0095569D"/>
    <w:rsid w:val="009571D1"/>
    <w:rsid w:val="0095754A"/>
    <w:rsid w:val="00963622"/>
    <w:rsid w:val="009667CC"/>
    <w:rsid w:val="009672E5"/>
    <w:rsid w:val="0097548F"/>
    <w:rsid w:val="00975605"/>
    <w:rsid w:val="009758B1"/>
    <w:rsid w:val="00986DAC"/>
    <w:rsid w:val="00990607"/>
    <w:rsid w:val="00991560"/>
    <w:rsid w:val="009A44F9"/>
    <w:rsid w:val="009B5CAE"/>
    <w:rsid w:val="009C12BE"/>
    <w:rsid w:val="009C78F9"/>
    <w:rsid w:val="009D0796"/>
    <w:rsid w:val="009E0058"/>
    <w:rsid w:val="009E3859"/>
    <w:rsid w:val="009E4132"/>
    <w:rsid w:val="009E70FA"/>
    <w:rsid w:val="009F0F20"/>
    <w:rsid w:val="009F11E4"/>
    <w:rsid w:val="009F1DDA"/>
    <w:rsid w:val="009F7105"/>
    <w:rsid w:val="009F79D3"/>
    <w:rsid w:val="00A0491C"/>
    <w:rsid w:val="00A05858"/>
    <w:rsid w:val="00A06EC3"/>
    <w:rsid w:val="00A22E67"/>
    <w:rsid w:val="00A2597F"/>
    <w:rsid w:val="00A2631C"/>
    <w:rsid w:val="00A26EFD"/>
    <w:rsid w:val="00A2726C"/>
    <w:rsid w:val="00A27ECD"/>
    <w:rsid w:val="00A348F3"/>
    <w:rsid w:val="00A46B07"/>
    <w:rsid w:val="00A47220"/>
    <w:rsid w:val="00A53033"/>
    <w:rsid w:val="00A556AC"/>
    <w:rsid w:val="00A61BFD"/>
    <w:rsid w:val="00A70A06"/>
    <w:rsid w:val="00A7168A"/>
    <w:rsid w:val="00A72636"/>
    <w:rsid w:val="00A73213"/>
    <w:rsid w:val="00A75EF9"/>
    <w:rsid w:val="00A8168C"/>
    <w:rsid w:val="00A82907"/>
    <w:rsid w:val="00A900F0"/>
    <w:rsid w:val="00A90AB3"/>
    <w:rsid w:val="00A9277B"/>
    <w:rsid w:val="00A93DFE"/>
    <w:rsid w:val="00A9643D"/>
    <w:rsid w:val="00A96782"/>
    <w:rsid w:val="00AA23DA"/>
    <w:rsid w:val="00AA36FF"/>
    <w:rsid w:val="00AA6C5F"/>
    <w:rsid w:val="00AA6F83"/>
    <w:rsid w:val="00AB42CB"/>
    <w:rsid w:val="00AB5AE7"/>
    <w:rsid w:val="00AC2065"/>
    <w:rsid w:val="00AC5212"/>
    <w:rsid w:val="00AD341D"/>
    <w:rsid w:val="00AD7B20"/>
    <w:rsid w:val="00AE6C54"/>
    <w:rsid w:val="00AF009C"/>
    <w:rsid w:val="00AF6526"/>
    <w:rsid w:val="00AF74BD"/>
    <w:rsid w:val="00B00258"/>
    <w:rsid w:val="00B03A30"/>
    <w:rsid w:val="00B10E96"/>
    <w:rsid w:val="00B138EE"/>
    <w:rsid w:val="00B16E19"/>
    <w:rsid w:val="00B209E5"/>
    <w:rsid w:val="00B25495"/>
    <w:rsid w:val="00B260FD"/>
    <w:rsid w:val="00B2646F"/>
    <w:rsid w:val="00B37EBB"/>
    <w:rsid w:val="00B46143"/>
    <w:rsid w:val="00B50488"/>
    <w:rsid w:val="00B509C0"/>
    <w:rsid w:val="00B50A5D"/>
    <w:rsid w:val="00B57642"/>
    <w:rsid w:val="00B61DA8"/>
    <w:rsid w:val="00B64731"/>
    <w:rsid w:val="00B75287"/>
    <w:rsid w:val="00B760F9"/>
    <w:rsid w:val="00B76AD7"/>
    <w:rsid w:val="00B80B2C"/>
    <w:rsid w:val="00B849D5"/>
    <w:rsid w:val="00BA0D70"/>
    <w:rsid w:val="00BA1CE1"/>
    <w:rsid w:val="00BA262E"/>
    <w:rsid w:val="00BA343A"/>
    <w:rsid w:val="00BB122B"/>
    <w:rsid w:val="00BB20EF"/>
    <w:rsid w:val="00BB54A3"/>
    <w:rsid w:val="00BC1592"/>
    <w:rsid w:val="00BC75BA"/>
    <w:rsid w:val="00BE2EAC"/>
    <w:rsid w:val="00BE301B"/>
    <w:rsid w:val="00BE6AA7"/>
    <w:rsid w:val="00BE6D75"/>
    <w:rsid w:val="00BE7E7A"/>
    <w:rsid w:val="00BF2FCF"/>
    <w:rsid w:val="00BF37C5"/>
    <w:rsid w:val="00BF38D5"/>
    <w:rsid w:val="00C00A78"/>
    <w:rsid w:val="00C01326"/>
    <w:rsid w:val="00C0436C"/>
    <w:rsid w:val="00C04A01"/>
    <w:rsid w:val="00C10EDE"/>
    <w:rsid w:val="00C12121"/>
    <w:rsid w:val="00C15FE7"/>
    <w:rsid w:val="00C16EAA"/>
    <w:rsid w:val="00C2295A"/>
    <w:rsid w:val="00C237B8"/>
    <w:rsid w:val="00C23A08"/>
    <w:rsid w:val="00C24F98"/>
    <w:rsid w:val="00C2586A"/>
    <w:rsid w:val="00C25B98"/>
    <w:rsid w:val="00C307C2"/>
    <w:rsid w:val="00C33AE0"/>
    <w:rsid w:val="00C35791"/>
    <w:rsid w:val="00C370D2"/>
    <w:rsid w:val="00C437FA"/>
    <w:rsid w:val="00C5200E"/>
    <w:rsid w:val="00C660D1"/>
    <w:rsid w:val="00C72C55"/>
    <w:rsid w:val="00C767E2"/>
    <w:rsid w:val="00C76B93"/>
    <w:rsid w:val="00C77BC2"/>
    <w:rsid w:val="00C84EB5"/>
    <w:rsid w:val="00C9109B"/>
    <w:rsid w:val="00C9333B"/>
    <w:rsid w:val="00C935FA"/>
    <w:rsid w:val="00C96EB0"/>
    <w:rsid w:val="00CA07F0"/>
    <w:rsid w:val="00CA232A"/>
    <w:rsid w:val="00CB085D"/>
    <w:rsid w:val="00CC519D"/>
    <w:rsid w:val="00CD6D05"/>
    <w:rsid w:val="00CE0497"/>
    <w:rsid w:val="00CE536F"/>
    <w:rsid w:val="00CE556E"/>
    <w:rsid w:val="00CF2746"/>
    <w:rsid w:val="00CF5572"/>
    <w:rsid w:val="00D05729"/>
    <w:rsid w:val="00D05B77"/>
    <w:rsid w:val="00D14E94"/>
    <w:rsid w:val="00D15267"/>
    <w:rsid w:val="00D171A7"/>
    <w:rsid w:val="00D208BF"/>
    <w:rsid w:val="00D32618"/>
    <w:rsid w:val="00D4088A"/>
    <w:rsid w:val="00D42FE1"/>
    <w:rsid w:val="00D4417B"/>
    <w:rsid w:val="00D476E1"/>
    <w:rsid w:val="00D518EE"/>
    <w:rsid w:val="00D53E9F"/>
    <w:rsid w:val="00D5627E"/>
    <w:rsid w:val="00D65126"/>
    <w:rsid w:val="00D70D07"/>
    <w:rsid w:val="00D76EBD"/>
    <w:rsid w:val="00D77D0A"/>
    <w:rsid w:val="00D80EA2"/>
    <w:rsid w:val="00D8260A"/>
    <w:rsid w:val="00D83C2F"/>
    <w:rsid w:val="00D87851"/>
    <w:rsid w:val="00D927D1"/>
    <w:rsid w:val="00D93D30"/>
    <w:rsid w:val="00D94C9D"/>
    <w:rsid w:val="00D966E6"/>
    <w:rsid w:val="00DA0526"/>
    <w:rsid w:val="00DA30A1"/>
    <w:rsid w:val="00DA3564"/>
    <w:rsid w:val="00DA3AD3"/>
    <w:rsid w:val="00DA6E84"/>
    <w:rsid w:val="00DB0415"/>
    <w:rsid w:val="00DB3B3E"/>
    <w:rsid w:val="00DB46D3"/>
    <w:rsid w:val="00DB5894"/>
    <w:rsid w:val="00DB7496"/>
    <w:rsid w:val="00DC2044"/>
    <w:rsid w:val="00DC33DB"/>
    <w:rsid w:val="00DD4BB6"/>
    <w:rsid w:val="00DD54DE"/>
    <w:rsid w:val="00DD5FA4"/>
    <w:rsid w:val="00DE18CC"/>
    <w:rsid w:val="00DE3DC6"/>
    <w:rsid w:val="00DE4A9F"/>
    <w:rsid w:val="00DE518C"/>
    <w:rsid w:val="00DF7087"/>
    <w:rsid w:val="00E013DC"/>
    <w:rsid w:val="00E0723A"/>
    <w:rsid w:val="00E07B80"/>
    <w:rsid w:val="00E07DCF"/>
    <w:rsid w:val="00E07EF0"/>
    <w:rsid w:val="00E105FB"/>
    <w:rsid w:val="00E11A95"/>
    <w:rsid w:val="00E12D81"/>
    <w:rsid w:val="00E14504"/>
    <w:rsid w:val="00E1577B"/>
    <w:rsid w:val="00E16AA8"/>
    <w:rsid w:val="00E412A8"/>
    <w:rsid w:val="00E45290"/>
    <w:rsid w:val="00E46576"/>
    <w:rsid w:val="00E47CC8"/>
    <w:rsid w:val="00E50620"/>
    <w:rsid w:val="00E557C2"/>
    <w:rsid w:val="00E558E5"/>
    <w:rsid w:val="00E610B0"/>
    <w:rsid w:val="00E62066"/>
    <w:rsid w:val="00E6307F"/>
    <w:rsid w:val="00E64150"/>
    <w:rsid w:val="00E72595"/>
    <w:rsid w:val="00E73CD5"/>
    <w:rsid w:val="00E81968"/>
    <w:rsid w:val="00E84383"/>
    <w:rsid w:val="00E85DDD"/>
    <w:rsid w:val="00E92E66"/>
    <w:rsid w:val="00E94EFC"/>
    <w:rsid w:val="00E961D7"/>
    <w:rsid w:val="00EA4C65"/>
    <w:rsid w:val="00EA6E9B"/>
    <w:rsid w:val="00EB4E53"/>
    <w:rsid w:val="00EB55E2"/>
    <w:rsid w:val="00EB57BF"/>
    <w:rsid w:val="00EB5FF2"/>
    <w:rsid w:val="00EB6A45"/>
    <w:rsid w:val="00EC2D9D"/>
    <w:rsid w:val="00EC3683"/>
    <w:rsid w:val="00ED050E"/>
    <w:rsid w:val="00EE01BB"/>
    <w:rsid w:val="00EE153E"/>
    <w:rsid w:val="00EE2304"/>
    <w:rsid w:val="00EF33D8"/>
    <w:rsid w:val="00EF5AD1"/>
    <w:rsid w:val="00EF5B73"/>
    <w:rsid w:val="00EF791A"/>
    <w:rsid w:val="00F021B3"/>
    <w:rsid w:val="00F04D40"/>
    <w:rsid w:val="00F0703B"/>
    <w:rsid w:val="00F0740E"/>
    <w:rsid w:val="00F10735"/>
    <w:rsid w:val="00F1246D"/>
    <w:rsid w:val="00F13AB5"/>
    <w:rsid w:val="00F13E6E"/>
    <w:rsid w:val="00F15A4E"/>
    <w:rsid w:val="00F17334"/>
    <w:rsid w:val="00F314BC"/>
    <w:rsid w:val="00F31C1A"/>
    <w:rsid w:val="00F36AF1"/>
    <w:rsid w:val="00F43781"/>
    <w:rsid w:val="00F450D5"/>
    <w:rsid w:val="00F45632"/>
    <w:rsid w:val="00F46CF0"/>
    <w:rsid w:val="00F50F41"/>
    <w:rsid w:val="00F608DA"/>
    <w:rsid w:val="00F617AD"/>
    <w:rsid w:val="00F6437D"/>
    <w:rsid w:val="00F7180B"/>
    <w:rsid w:val="00F71AB4"/>
    <w:rsid w:val="00F7343B"/>
    <w:rsid w:val="00F82D4B"/>
    <w:rsid w:val="00F841EA"/>
    <w:rsid w:val="00F8617A"/>
    <w:rsid w:val="00F90C76"/>
    <w:rsid w:val="00F91090"/>
    <w:rsid w:val="00F96C5F"/>
    <w:rsid w:val="00FA02DC"/>
    <w:rsid w:val="00FA1A59"/>
    <w:rsid w:val="00FB3D88"/>
    <w:rsid w:val="00FB5753"/>
    <w:rsid w:val="00FB6D40"/>
    <w:rsid w:val="00FB7F8B"/>
    <w:rsid w:val="00FC0E34"/>
    <w:rsid w:val="00FD1822"/>
    <w:rsid w:val="00FD6A0F"/>
    <w:rsid w:val="00FD70CC"/>
    <w:rsid w:val="00FE0DFE"/>
    <w:rsid w:val="00FE4888"/>
    <w:rsid w:val="00FE61AF"/>
    <w:rsid w:val="00FF08F8"/>
    <w:rsid w:val="00FF0D5D"/>
    <w:rsid w:val="099E554C"/>
    <w:rsid w:val="0D6E5C96"/>
    <w:rsid w:val="3E7064DA"/>
    <w:rsid w:val="470E5C30"/>
    <w:rsid w:val="5F277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15A65"/>
  <w15:docId w15:val="{A0C70574-F595-4E37-A8DC-A37D7680F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lt-LT" w:eastAsia="lt-LT"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Calibri" w:hAnsi="Calibr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986"/>
        <w:tab w:val="right" w:pos="9972"/>
      </w:tabs>
      <w:spacing w:after="0" w:line="240" w:lineRule="auto"/>
    </w:pPr>
  </w:style>
  <w:style w:type="paragraph" w:styleId="Header">
    <w:name w:val="header"/>
    <w:basedOn w:val="Normal"/>
    <w:link w:val="HeaderChar"/>
    <w:uiPriority w:val="99"/>
    <w:unhideWhenUsed/>
    <w:qFormat/>
    <w:pPr>
      <w:tabs>
        <w:tab w:val="center" w:pos="4986"/>
        <w:tab w:val="right" w:pos="9972"/>
      </w:tabs>
      <w:spacing w:after="0" w:line="240" w:lineRule="auto"/>
    </w:pPr>
  </w:style>
  <w:style w:type="character" w:styleId="CommentReference">
    <w:name w:val="annotation reference"/>
    <w:basedOn w:val="DefaultParagraphFont"/>
    <w:uiPriority w:val="99"/>
    <w:semiHidden/>
    <w:unhideWhenUsed/>
    <w:qFormat/>
    <w:rPr>
      <w:sz w:val="16"/>
      <w:szCs w:val="16"/>
    </w:rPr>
  </w:style>
  <w:style w:type="character" w:styleId="PageNumber">
    <w:name w:val="page number"/>
    <w:basedOn w:val="DefaultParagraphFont"/>
    <w:semiHidden/>
    <w:qFormat/>
  </w:style>
  <w:style w:type="character" w:customStyle="1" w:styleId="FooterChar">
    <w:name w:val="Footer Char"/>
    <w:basedOn w:val="DefaultParagraphFont"/>
    <w:link w:val="Footer"/>
    <w:uiPriority w:val="99"/>
    <w:qFormat/>
  </w:style>
  <w:style w:type="character" w:customStyle="1" w:styleId="HeaderChar">
    <w:name w:val="Header Char"/>
    <w:basedOn w:val="DefaultParagraphFont"/>
    <w:link w:val="Header"/>
    <w:uiPriority w:val="99"/>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paragraph" w:customStyle="1" w:styleId="Default">
    <w:name w:val="Default"/>
    <w:qFormat/>
    <w:pPr>
      <w:autoSpaceDE w:val="0"/>
      <w:autoSpaceDN w:val="0"/>
      <w:adjustRightInd w:val="0"/>
      <w:spacing w:after="0" w:line="240" w:lineRule="auto"/>
    </w:pPr>
    <w:rPr>
      <w:rFonts w:ascii="EUAlbertina" w:eastAsia="Times New Roman" w:hAnsi="EUAlbertina" w:cs="EUAlbertina"/>
      <w:color w:val="000000"/>
      <w:sz w:val="24"/>
      <w:szCs w:val="24"/>
    </w:rPr>
  </w:style>
  <w:style w:type="paragraph" w:customStyle="1" w:styleId="Revision1">
    <w:name w:val="Revision1"/>
    <w:hidden/>
    <w:uiPriority w:val="99"/>
    <w:semiHidden/>
    <w:qFormat/>
    <w:pPr>
      <w:spacing w:after="0" w:line="240" w:lineRule="auto"/>
    </w:pPr>
    <w:rPr>
      <w:rFonts w:ascii="Calibri" w:eastAsia="Calibri" w:hAnsi="Calibri"/>
      <w:sz w:val="22"/>
      <w:szCs w:val="22"/>
      <w:lang w:val="en-US" w:eastAsia="en-US"/>
    </w:rPr>
  </w:style>
  <w:style w:type="paragraph" w:styleId="Revision">
    <w:name w:val="Revision"/>
    <w:hidden/>
    <w:uiPriority w:val="99"/>
    <w:semiHidden/>
    <w:rsid w:val="00411F85"/>
    <w:pPr>
      <w:spacing w:after="0" w:line="240" w:lineRule="auto"/>
    </w:pPr>
    <w:rPr>
      <w:rFonts w:ascii="Calibri" w:eastAsia="Calibri" w:hAnsi="Calibri"/>
      <w:sz w:val="22"/>
      <w:szCs w:val="22"/>
      <w:lang w:val="en-US" w:eastAsia="en-US"/>
    </w:rPr>
  </w:style>
  <w:style w:type="paragraph" w:styleId="FootnoteText">
    <w:name w:val="footnote text"/>
    <w:basedOn w:val="Normal"/>
    <w:link w:val="FootnoteTextChar"/>
    <w:semiHidden/>
    <w:unhideWhenUsed/>
    <w:rsid w:val="00DE18CC"/>
    <w:pPr>
      <w:spacing w:after="0" w:line="240" w:lineRule="auto"/>
    </w:pPr>
    <w:rPr>
      <w:sz w:val="20"/>
      <w:szCs w:val="20"/>
    </w:rPr>
  </w:style>
  <w:style w:type="character" w:customStyle="1" w:styleId="FootnoteTextChar">
    <w:name w:val="Footnote Text Char"/>
    <w:basedOn w:val="DefaultParagraphFont"/>
    <w:link w:val="FootnoteText"/>
    <w:semiHidden/>
    <w:rsid w:val="00DE18CC"/>
    <w:rPr>
      <w:rFonts w:ascii="Calibri" w:eastAsia="Calibri" w:hAnsi="Calibri"/>
      <w:lang w:val="en-US" w:eastAsia="en-US"/>
    </w:rPr>
  </w:style>
  <w:style w:type="character" w:styleId="FootnoteReference">
    <w:name w:val="footnote reference"/>
    <w:basedOn w:val="DefaultParagraphFont"/>
    <w:semiHidden/>
    <w:unhideWhenUsed/>
    <w:rsid w:val="00DE18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ACBA32-249D-49F5-A93E-3AFCF143D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14429</Words>
  <Characters>8225</Characters>
  <Application>Microsoft Office Word</Application>
  <DocSecurity>4</DocSecurity>
  <Lines>68</Lines>
  <Paragraphs>45</Paragraphs>
  <ScaleCrop>false</ScaleCrop>
  <HeadingPairs>
    <vt:vector size="2" baseType="variant">
      <vt:variant>
        <vt:lpstr>Title</vt:lpstr>
      </vt:variant>
      <vt:variant>
        <vt:i4>1</vt:i4>
      </vt:variant>
    </vt:vector>
  </HeadingPairs>
  <TitlesOfParts>
    <vt:vector size="1" baseType="lpstr">
      <vt:lpstr>TEISĖS AKTŲ PROJEKTŲ, ĮTRAUKTŲ Į ADMINISTRACINĖS NAŠTOS POKYČIO SKAIČIAVIMĄ, SĄRAŠAS</vt:lpstr>
    </vt:vector>
  </TitlesOfParts>
  <Company>u m</Company>
  <LinksUpToDate>false</LinksUpToDate>
  <CharactersWithSpaces>22609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TEISĖS AKTŲ PROJEKTŲ, ĮTRAUKTŲ Į ADMINISTRACINĖS NAŠTOS POKYČIO SKAIČIAVIMĄ, SĄRAŠAS</dc:title>
  <dc:creator>Damzeniene Vyginta</dc:creator>
  <cp:lastModifiedBy>Asta Petkevičienė</cp:lastModifiedBy>
  <cp:revision>2</cp:revision>
  <cp:lastPrinted>2018-07-24T12:24:00Z</cp:lastPrinted>
  <dcterms:created xsi:type="dcterms:W3CDTF">2019-02-28T06:55:00Z</dcterms:created>
  <dcterms:modified xsi:type="dcterms:W3CDTF">2019-02-28T06:55:00Z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1033-10.2.0.6080</vt:lpwstr>
  </property>
</Properties>
</file>