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BC44CD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rugsėjo 26 d.</w:t>
      </w:r>
      <w:r w:rsidR="0041510C" w:rsidRPr="003A1974">
        <w:rPr>
          <w:caps w:val="0"/>
          <w:szCs w:val="24"/>
        </w:rPr>
        <w:br/>
      </w:r>
    </w:p>
    <w:p w:rsidR="0041510C" w:rsidRDefault="00BC44CD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8.30</w:t>
      </w:r>
      <w:r w:rsidR="007B04AA">
        <w:rPr>
          <w:u w:val="single"/>
        </w:rPr>
        <w:t xml:space="preserve"> valandą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J. Miliaus atleidimo (TAP-16-1534) (16-10208) </w:t>
      </w:r>
    </w:p>
    <w:p w:rsidR="00BC44CD" w:rsidRDefault="00816C19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C44CD">
        <w:tab/>
        <w:t>–</w:t>
      </w:r>
      <w:r w:rsidR="00BC44CD">
        <w:tab/>
        <w:t xml:space="preserve">žemės ūkio ministrė V. </w:t>
      </w:r>
      <w:proofErr w:type="spellStart"/>
      <w:r w:rsidR="00BC44CD">
        <w:t>Baltraitienė</w:t>
      </w:r>
      <w:proofErr w:type="spellEnd"/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Algimanto Rimkūno skyrimo Lietuvos Respublikos nepaprastuoju ir įgaliotuoju ambasadoriumi Švedijos Karalystėje (TAP-16-1486) (16-9651)  </w:t>
      </w:r>
    </w:p>
    <w:p w:rsidR="00BC44CD" w:rsidRDefault="00BC44CD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2002 m. balandžio 26 d. nutarimo Nr. 584 „Dėl Žemės gelmių registro nuostatų patvirtinimo“ pakeitimo (TAP-16-719(2) (16-8036(3)  </w:t>
      </w:r>
    </w:p>
    <w:p w:rsidR="00BC44CD" w:rsidRDefault="00BC44CD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C44CD" w:rsidRDefault="00BC44CD" w:rsidP="00BC44C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C44CD" w:rsidRDefault="00BC44CD" w:rsidP="00BC44C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C44CD" w:rsidRDefault="00BC44CD" w:rsidP="00BC44C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valstybinės kitos paskirties žemės sklypų perdavimo valdyti, naudoti ir disponuoti jais patikėjimo teise Vilniaus miesto savivaldybei (TAP-16-1500) (16-9680)  </w:t>
      </w:r>
    </w:p>
    <w:p w:rsidR="00BC44CD" w:rsidRDefault="00816C19" w:rsidP="00BC44C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C44CD">
        <w:tab/>
        <w:t>–</w:t>
      </w:r>
      <w:r w:rsidR="00BC44CD">
        <w:tab/>
        <w:t xml:space="preserve">žemės ūkio ministrė V. </w:t>
      </w:r>
      <w:proofErr w:type="spellStart"/>
      <w:r w:rsidR="00BC44CD">
        <w:t>Baltraitienė</w:t>
      </w:r>
      <w:proofErr w:type="spellEnd"/>
    </w:p>
    <w:p w:rsidR="00BC44CD" w:rsidRDefault="00BC44CD" w:rsidP="00BC44C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BC44CD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816C19">
        <w:tab/>
      </w:r>
      <w:r>
        <w:t>Algirdas  Butkevičius</w:t>
      </w:r>
    </w:p>
    <w:p w:rsidR="0041510C" w:rsidRDefault="00BC44CD">
      <w:pPr>
        <w:tabs>
          <w:tab w:val="left" w:pos="6237"/>
        </w:tabs>
        <w:spacing w:before="120"/>
      </w:pPr>
      <w:r>
        <w:t>2016-09-22</w:t>
      </w:r>
    </w:p>
    <w:p w:rsidR="0041510C" w:rsidRDefault="0041510C">
      <w:pPr>
        <w:tabs>
          <w:tab w:val="left" w:pos="6237"/>
        </w:tabs>
      </w:pPr>
    </w:p>
    <w:p w:rsidR="0041510C" w:rsidRDefault="0041510C">
      <w:pPr>
        <w:tabs>
          <w:tab w:val="left" w:pos="6237"/>
        </w:tabs>
        <w:jc w:val="center"/>
        <w:rPr>
          <w:b/>
        </w:rPr>
      </w:pPr>
    </w:p>
    <w:p w:rsidR="00615BE6" w:rsidRDefault="00615BE6">
      <w:pPr>
        <w:tabs>
          <w:tab w:val="left" w:pos="6237"/>
        </w:tabs>
        <w:jc w:val="center"/>
        <w:rPr>
          <w:b/>
        </w:rPr>
      </w:pPr>
    </w:p>
    <w:p w:rsidR="0041510C" w:rsidRDefault="0041510C" w:rsidP="001D175F">
      <w:pPr>
        <w:tabs>
          <w:tab w:val="left" w:pos="6237"/>
        </w:tabs>
        <w:jc w:val="center"/>
        <w:rPr>
          <w:u w:val="single"/>
        </w:rPr>
      </w:pPr>
    </w:p>
    <w:sectPr w:rsidR="0041510C" w:rsidSect="00AD580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CD" w:rsidRDefault="00BC44CD">
      <w:r>
        <w:separator/>
      </w:r>
    </w:p>
  </w:endnote>
  <w:endnote w:type="continuationSeparator" w:id="0">
    <w:p w:rsidR="00BC44CD" w:rsidRDefault="00BC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CD" w:rsidRDefault="00BC44CD">
      <w:r>
        <w:separator/>
      </w:r>
    </w:p>
  </w:footnote>
  <w:footnote w:type="continuationSeparator" w:id="0">
    <w:p w:rsidR="00BC44CD" w:rsidRDefault="00BC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BC44C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B5450"/>
    <w:rsid w:val="001D175F"/>
    <w:rsid w:val="00352290"/>
    <w:rsid w:val="003A1974"/>
    <w:rsid w:val="0041510C"/>
    <w:rsid w:val="00615BE6"/>
    <w:rsid w:val="007B04AA"/>
    <w:rsid w:val="00816C19"/>
    <w:rsid w:val="00834273"/>
    <w:rsid w:val="008A7651"/>
    <w:rsid w:val="009F2BC8"/>
    <w:rsid w:val="00AD5806"/>
    <w:rsid w:val="00B038B1"/>
    <w:rsid w:val="00B37BA4"/>
    <w:rsid w:val="00BC44CD"/>
    <w:rsid w:val="00BD35F0"/>
    <w:rsid w:val="00CB08E8"/>
    <w:rsid w:val="00CF0BB2"/>
    <w:rsid w:val="00F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7C17F20-14CE-47EB-87B5-D804ECE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20160926</vt:lpstr>
      <vt:lpstr>1997 m</vt:lpstr>
    </vt:vector>
  </TitlesOfParts>
  <Company>LRVK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20160926</dc:title>
  <dc:subject>20160926</dc:subject>
  <dc:creator>Živilė Razumaitė</dc:creator>
  <cp:keywords/>
  <cp:lastModifiedBy>Živilė Razumaitė</cp:lastModifiedBy>
  <cp:revision>7</cp:revision>
  <cp:lastPrinted>2004-09-27T14:06:00Z</cp:lastPrinted>
  <dcterms:created xsi:type="dcterms:W3CDTF">2016-09-22T06:41:00Z</dcterms:created>
  <dcterms:modified xsi:type="dcterms:W3CDTF">2016-09-22T06:42:00Z</dcterms:modified>
</cp:coreProperties>
</file>