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565975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F24EC4">
        <w:tc>
          <w:tcPr>
            <w:tcW w:w="4927" w:type="dxa"/>
          </w:tcPr>
          <w:p w:rsidR="00676E45" w:rsidRDefault="00AF606B">
            <w:permStart w:id="2011507594" w:edGrp="everyone"/>
            <w:r>
              <w:lastRenderedPageBreak/>
              <w:t>Lietuvos Respublikos Vyriausybei</w:t>
            </w:r>
          </w:p>
          <w:p w:rsidR="00AF606B" w:rsidRDefault="00AF606B"/>
          <w:p w:rsidR="00AF606B" w:rsidRDefault="00AF606B">
            <w:r>
              <w:t>Kopija:</w:t>
            </w:r>
          </w:p>
          <w:p w:rsidR="00AF606B" w:rsidRDefault="00AF606B">
            <w:r>
              <w:t>Ministerijoms pagal pridedamą sąrašą</w:t>
            </w:r>
          </w:p>
          <w:p w:rsidR="00676E45" w:rsidRDefault="00676E45"/>
        </w:tc>
        <w:tc>
          <w:tcPr>
            <w:tcW w:w="4820" w:type="dxa"/>
            <w:gridSpan w:val="2"/>
          </w:tcPr>
          <w:p w:rsidR="00676E45" w:rsidRDefault="00676E45" w:rsidP="00274F4E">
            <w:r>
              <w:t xml:space="preserve">   </w:t>
            </w:r>
          </w:p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E13CD0" w:rsidP="009F41BC">
            <w:pPr>
              <w:rPr>
                <w:b/>
              </w:rPr>
            </w:pPr>
            <w:r>
              <w:rPr>
                <w:b/>
              </w:rPr>
              <w:t xml:space="preserve">KETVIRTINĖ </w:t>
            </w:r>
            <w:r w:rsidR="00AF606B">
              <w:rPr>
                <w:b/>
              </w:rPr>
              <w:t>VEIKSMŲ PROGRAMOS ĮGYVENID</w:t>
            </w:r>
            <w:r w:rsidR="007C0E83">
              <w:rPr>
                <w:b/>
              </w:rPr>
              <w:t>I</w:t>
            </w:r>
            <w:r w:rsidR="009F41BC">
              <w:rPr>
                <w:b/>
              </w:rPr>
              <w:t xml:space="preserve">NIMO </w:t>
            </w:r>
            <w:r w:rsidR="00AF606B">
              <w:rPr>
                <w:b/>
              </w:rPr>
              <w:t>ATASKAITA</w:t>
            </w:r>
          </w:p>
        </w:tc>
        <w:tc>
          <w:tcPr>
            <w:tcW w:w="1701" w:type="dxa"/>
          </w:tcPr>
          <w:p w:rsidR="00732BE0" w:rsidRPr="00B62CC5" w:rsidRDefault="00732BE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676E45" w:rsidRDefault="00AF606B" w:rsidP="00F23B98">
      <w:pPr>
        <w:ind w:firstLine="720"/>
        <w:jc w:val="both"/>
      </w:pPr>
      <w:r>
        <w:t xml:space="preserve">Vadovaudamiesi 2014–2020 m. Europos Sąjungos fondų investicijų veiksmų programos </w:t>
      </w:r>
      <w:r w:rsidR="00FA211E">
        <w:t>administravimo taisyklių</w:t>
      </w:r>
      <w:r w:rsidR="00FA211E">
        <w:rPr>
          <w:rStyle w:val="Puslapioinaosnuoroda"/>
        </w:rPr>
        <w:footnoteReference w:id="1"/>
      </w:r>
      <w:r w:rsidR="00F23B98">
        <w:t xml:space="preserve"> 250 punktu, teikiame 2014–2020 m. Europos Sąjungos fondų investicijų veiksmų programo</w:t>
      </w:r>
      <w:r w:rsidR="00E46F8C">
        <w:t>s įgyvendinimo ataskaitą už 2020</w:t>
      </w:r>
      <w:r w:rsidR="00F23B98">
        <w:t xml:space="preserve"> </w:t>
      </w:r>
      <w:r w:rsidR="004F565C">
        <w:t xml:space="preserve">m. I </w:t>
      </w:r>
      <w:proofErr w:type="spellStart"/>
      <w:r w:rsidR="004F565C">
        <w:t>ketv</w:t>
      </w:r>
      <w:proofErr w:type="spellEnd"/>
      <w:r w:rsidR="009F41BC">
        <w:t>.</w:t>
      </w:r>
    </w:p>
    <w:p w:rsidR="00F23B98" w:rsidRDefault="00F23B98" w:rsidP="00F23B98">
      <w:pPr>
        <w:ind w:firstLine="720"/>
        <w:jc w:val="both"/>
      </w:pPr>
      <w:r>
        <w:t>Maloniai prašome pritarti Finansų ministerijos teikiamiems pasiūlymams pridedamame protokolo projekte.</w:t>
      </w:r>
    </w:p>
    <w:p w:rsidR="00F23B98" w:rsidRDefault="00F23B98" w:rsidP="00F23B98">
      <w:pPr>
        <w:ind w:firstLine="720"/>
        <w:jc w:val="both"/>
      </w:pPr>
      <w:r>
        <w:t>PRIDEDAMA:</w:t>
      </w:r>
    </w:p>
    <w:p w:rsidR="00F23B98" w:rsidRDefault="00F23B98" w:rsidP="00F23B98">
      <w:pPr>
        <w:ind w:firstLine="720"/>
        <w:jc w:val="both"/>
      </w:pPr>
      <w:r>
        <w:t>1.</w:t>
      </w:r>
      <w:r w:rsidR="00917078">
        <w:t xml:space="preserve"> </w:t>
      </w:r>
      <w:r>
        <w:t>Lietuvos Respublikos Vy</w:t>
      </w:r>
      <w:r w:rsidR="008331F9">
        <w:t>riausybės protokolo projektas</w:t>
      </w:r>
      <w:r w:rsidR="008331F9" w:rsidRPr="0033047A">
        <w:t xml:space="preserve">, </w:t>
      </w:r>
      <w:r w:rsidR="0033047A" w:rsidRPr="0033047A">
        <w:t>3</w:t>
      </w:r>
      <w:r w:rsidR="008331F9" w:rsidRPr="0033047A">
        <w:t xml:space="preserve"> lapai</w:t>
      </w:r>
      <w:r>
        <w:t>.</w:t>
      </w:r>
    </w:p>
    <w:p w:rsidR="00F23B98" w:rsidRPr="008F7D1F" w:rsidRDefault="00F23B98" w:rsidP="00F23B98">
      <w:pPr>
        <w:ind w:firstLine="720"/>
        <w:jc w:val="both"/>
      </w:pPr>
      <w:r>
        <w:t xml:space="preserve">2. 2014–2020 m. Europos Sąjungos fondų investicijų veiksmų programos įgyvendinimo </w:t>
      </w:r>
      <w:r w:rsidRPr="008F7D1F">
        <w:t>ata</w:t>
      </w:r>
      <w:r w:rsidR="004F565C" w:rsidRPr="008F7D1F">
        <w:t xml:space="preserve">skaita už </w:t>
      </w:r>
      <w:r w:rsidR="00E46F8C">
        <w:t>2020</w:t>
      </w:r>
      <w:r w:rsidRPr="008F7D1F">
        <w:t xml:space="preserve"> m.</w:t>
      </w:r>
      <w:r w:rsidR="004F565C" w:rsidRPr="008F7D1F">
        <w:t xml:space="preserve"> I </w:t>
      </w:r>
      <w:proofErr w:type="spellStart"/>
      <w:r w:rsidR="004F565C" w:rsidRPr="008F7D1F">
        <w:t>ketv</w:t>
      </w:r>
      <w:proofErr w:type="spellEnd"/>
      <w:r w:rsidR="004F565C" w:rsidRPr="0033047A">
        <w:t>.</w:t>
      </w:r>
      <w:r w:rsidRPr="0033047A">
        <w:t xml:space="preserve">, </w:t>
      </w:r>
      <w:r w:rsidR="00E46F8C" w:rsidRPr="0033047A">
        <w:t>20</w:t>
      </w:r>
      <w:r w:rsidR="004D19C3" w:rsidRPr="0033047A">
        <w:t xml:space="preserve"> </w:t>
      </w:r>
      <w:r w:rsidR="004D19C3" w:rsidRPr="008F7D1F">
        <w:t>lapai</w:t>
      </w:r>
      <w:r w:rsidR="0087337C" w:rsidRPr="008F7D1F">
        <w:t xml:space="preserve">. </w:t>
      </w: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/>
    <w:p w:rsidR="00676E45" w:rsidRDefault="008B23FD">
      <w:r>
        <w:t>Finansų ministras</w:t>
      </w: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  <w:bookmarkStart w:id="0" w:name="_GoBack"/>
      <w:bookmarkEnd w:id="0"/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13594D" w:rsidP="00E43B49">
      <w:pPr>
        <w:rPr>
          <w:sz w:val="20"/>
        </w:rPr>
      </w:pPr>
      <w:r>
        <w:rPr>
          <w:sz w:val="20"/>
        </w:rPr>
        <w:t xml:space="preserve">Akvilė </w:t>
      </w:r>
      <w:proofErr w:type="spellStart"/>
      <w:r>
        <w:rPr>
          <w:sz w:val="20"/>
        </w:rPr>
        <w:t>Liatkovskienė</w:t>
      </w:r>
      <w:proofErr w:type="spellEnd"/>
      <w:r>
        <w:rPr>
          <w:sz w:val="20"/>
        </w:rPr>
        <w:t>, tel. nr. 8 5 219 9352</w:t>
      </w:r>
      <w:r w:rsidR="002F705B" w:rsidRPr="00BC19ED">
        <w:rPr>
          <w:sz w:val="20"/>
        </w:rPr>
        <w:t>,</w:t>
      </w:r>
      <w:r w:rsidR="002F705B">
        <w:rPr>
          <w:sz w:val="20"/>
        </w:rPr>
        <w:t xml:space="preserve"> </w:t>
      </w:r>
      <w:proofErr w:type="spellStart"/>
      <w:r w:rsidR="002F705B" w:rsidRPr="00BC19ED">
        <w:rPr>
          <w:sz w:val="20"/>
        </w:rPr>
        <w:t>el.p</w:t>
      </w:r>
      <w:proofErr w:type="spellEnd"/>
      <w:r w:rsidR="002F705B" w:rsidRPr="00BC19ED">
        <w:rPr>
          <w:sz w:val="20"/>
        </w:rPr>
        <w:t xml:space="preserve">. </w:t>
      </w:r>
      <w:hyperlink r:id="rId15" w:history="1">
        <w:r w:rsidRPr="009F493A">
          <w:rPr>
            <w:rStyle w:val="Hipersaitas"/>
            <w:sz w:val="20"/>
          </w:rPr>
          <w:t>akvile.liatkovskiene@finmin.lt</w:t>
        </w:r>
      </w:hyperlink>
      <w:r w:rsidR="002F705B">
        <w:rPr>
          <w:sz w:val="20"/>
        </w:rPr>
        <w:t xml:space="preserve"> </w:t>
      </w:r>
    </w:p>
    <w:p w:rsidR="00842092" w:rsidRDefault="00842092">
      <w:pPr>
        <w:rPr>
          <w:szCs w:val="24"/>
        </w:rPr>
      </w:pPr>
      <w:r>
        <w:rPr>
          <w:szCs w:val="24"/>
        </w:rPr>
        <w:br w:type="page"/>
      </w:r>
    </w:p>
    <w:p w:rsidR="007A559F" w:rsidRPr="00DA192D" w:rsidRDefault="007A559F" w:rsidP="00842092">
      <w:pPr>
        <w:jc w:val="center"/>
        <w:rPr>
          <w:szCs w:val="24"/>
        </w:rPr>
      </w:pPr>
      <w:r w:rsidRPr="00DA192D">
        <w:rPr>
          <w:szCs w:val="24"/>
        </w:rPr>
        <w:lastRenderedPageBreak/>
        <w:t>ADRESATŲ SĄRAŠAS</w:t>
      </w:r>
    </w:p>
    <w:p w:rsidR="007A559F" w:rsidRPr="00DA192D" w:rsidRDefault="007A559F" w:rsidP="00E43B49">
      <w:pPr>
        <w:rPr>
          <w:szCs w:val="24"/>
        </w:rPr>
      </w:pP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aplinkos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energetikos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kultūros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socialinės apsaugos ir darbo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susisiekimo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sveikatos apsaugos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</w:t>
      </w:r>
      <w:r w:rsidR="00C05166">
        <w:rPr>
          <w:szCs w:val="24"/>
        </w:rPr>
        <w:t xml:space="preserve">vos Respublikos švietimo, </w:t>
      </w:r>
      <w:r w:rsidRPr="00DA192D">
        <w:rPr>
          <w:szCs w:val="24"/>
        </w:rPr>
        <w:t>mokslo</w:t>
      </w:r>
      <w:r w:rsidR="00C05166">
        <w:rPr>
          <w:szCs w:val="24"/>
        </w:rPr>
        <w:t xml:space="preserve"> ir sporto</w:t>
      </w:r>
      <w:r w:rsidRPr="00DA192D">
        <w:rPr>
          <w:szCs w:val="24"/>
        </w:rPr>
        <w:t xml:space="preserve"> ministerijai</w:t>
      </w:r>
    </w:p>
    <w:p w:rsidR="007A559F" w:rsidRPr="00DA192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 xml:space="preserve">Lietuvos Respublikos </w:t>
      </w:r>
      <w:r w:rsidR="00C05166">
        <w:rPr>
          <w:szCs w:val="24"/>
        </w:rPr>
        <w:t>ekonomikos ir inovacijų</w:t>
      </w:r>
      <w:r w:rsidRPr="00DA192D">
        <w:rPr>
          <w:szCs w:val="24"/>
        </w:rPr>
        <w:t xml:space="preserve"> ministerijai</w:t>
      </w:r>
    </w:p>
    <w:p w:rsidR="0013594D" w:rsidRDefault="007A559F" w:rsidP="007A559F">
      <w:pPr>
        <w:pStyle w:val="Sraopastraipa"/>
        <w:numPr>
          <w:ilvl w:val="0"/>
          <w:numId w:val="1"/>
        </w:numPr>
        <w:rPr>
          <w:szCs w:val="24"/>
        </w:rPr>
      </w:pPr>
      <w:r w:rsidRPr="00DA192D">
        <w:rPr>
          <w:szCs w:val="24"/>
        </w:rPr>
        <w:t>Lietuvos Respublikos vidaus reikalų ministerijai</w:t>
      </w:r>
    </w:p>
    <w:permEnd w:id="2011507594"/>
    <w:p w:rsidR="007A559F" w:rsidRPr="00DA192D" w:rsidRDefault="007A559F" w:rsidP="008331F9">
      <w:pPr>
        <w:pStyle w:val="Sraopastraipa"/>
        <w:rPr>
          <w:szCs w:val="24"/>
        </w:rPr>
      </w:pPr>
    </w:p>
    <w:sectPr w:rsidR="007A559F" w:rsidRPr="00DA192D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75" w:rsidRDefault="00565975">
      <w:r>
        <w:separator/>
      </w:r>
    </w:p>
  </w:endnote>
  <w:endnote w:type="continuationSeparator" w:id="0">
    <w:p w:rsidR="00565975" w:rsidRDefault="0056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A192D">
      <w:rPr>
        <w:noProof/>
        <w:sz w:val="10"/>
      </w:rPr>
      <w:t>FM LRV atask lydraštis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A192D">
      <w:rPr>
        <w:noProof/>
        <w:sz w:val="10"/>
      </w:rPr>
      <w:t>FM LRV atask lydraštis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75" w:rsidRDefault="00565975">
      <w:r>
        <w:separator/>
      </w:r>
    </w:p>
  </w:footnote>
  <w:footnote w:type="continuationSeparator" w:id="0">
    <w:p w:rsidR="00565975" w:rsidRDefault="00565975">
      <w:r>
        <w:continuationSeparator/>
      </w:r>
    </w:p>
  </w:footnote>
  <w:footnote w:id="1">
    <w:p w:rsidR="00FA211E" w:rsidRPr="0087337C" w:rsidRDefault="00FA211E" w:rsidP="0087337C">
      <w:pPr>
        <w:pStyle w:val="Puslapioinaostekstas"/>
        <w:jc w:val="both"/>
        <w:rPr>
          <w:sz w:val="17"/>
          <w:szCs w:val="17"/>
        </w:rPr>
      </w:pPr>
      <w:r w:rsidRPr="0087337C">
        <w:rPr>
          <w:rStyle w:val="Puslapioinaosnuoroda"/>
          <w:sz w:val="17"/>
          <w:szCs w:val="17"/>
        </w:rPr>
        <w:footnoteRef/>
      </w:r>
      <w:r w:rsidRPr="0087337C">
        <w:rPr>
          <w:sz w:val="17"/>
          <w:szCs w:val="17"/>
        </w:rPr>
        <w:t xml:space="preserve"> Lietuvos Respublikos Vyriausybės 2014 m. spalio 3 d. nutarimas Nr. 1090 ,,Dėl 2014–2020 m. Europos Sąjungos fondų investicijų veiksmų programos administravimo taisyklių patvirtinimo“</w:t>
      </w:r>
      <w:r w:rsidR="0087337C" w:rsidRPr="0087337C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04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1C6"/>
    <w:multiLevelType w:val="hybridMultilevel"/>
    <w:tmpl w:val="DEFE7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ocut4z4FyCo/sHRhOq060rEbMU=" w:salt="s+G8peTHlKh/G3SKDvEL+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75"/>
    <w:rsid w:val="0006460C"/>
    <w:rsid w:val="00066BC1"/>
    <w:rsid w:val="00076760"/>
    <w:rsid w:val="000B3915"/>
    <w:rsid w:val="000E66F2"/>
    <w:rsid w:val="00106272"/>
    <w:rsid w:val="001303BC"/>
    <w:rsid w:val="0013594D"/>
    <w:rsid w:val="00144A3E"/>
    <w:rsid w:val="00183EAE"/>
    <w:rsid w:val="001A1D75"/>
    <w:rsid w:val="001B25B8"/>
    <w:rsid w:val="001D559F"/>
    <w:rsid w:val="00214CDC"/>
    <w:rsid w:val="00215B65"/>
    <w:rsid w:val="0025434A"/>
    <w:rsid w:val="00274F4E"/>
    <w:rsid w:val="002D502E"/>
    <w:rsid w:val="002F325D"/>
    <w:rsid w:val="002F705B"/>
    <w:rsid w:val="00317D73"/>
    <w:rsid w:val="0033047A"/>
    <w:rsid w:val="00363EFA"/>
    <w:rsid w:val="00390EEB"/>
    <w:rsid w:val="003D7384"/>
    <w:rsid w:val="00463CCB"/>
    <w:rsid w:val="00471A03"/>
    <w:rsid w:val="004856BF"/>
    <w:rsid w:val="004D19C3"/>
    <w:rsid w:val="004F04DF"/>
    <w:rsid w:val="004F1AE4"/>
    <w:rsid w:val="004F565C"/>
    <w:rsid w:val="005422E2"/>
    <w:rsid w:val="00565975"/>
    <w:rsid w:val="005F7A8D"/>
    <w:rsid w:val="00607612"/>
    <w:rsid w:val="006608BF"/>
    <w:rsid w:val="00666C71"/>
    <w:rsid w:val="00676E45"/>
    <w:rsid w:val="006C2890"/>
    <w:rsid w:val="00732BE0"/>
    <w:rsid w:val="00741C12"/>
    <w:rsid w:val="00775CB5"/>
    <w:rsid w:val="007A559F"/>
    <w:rsid w:val="007A71C3"/>
    <w:rsid w:val="007B1827"/>
    <w:rsid w:val="007C0E83"/>
    <w:rsid w:val="007D3DD9"/>
    <w:rsid w:val="0080493D"/>
    <w:rsid w:val="008151E8"/>
    <w:rsid w:val="008331F9"/>
    <w:rsid w:val="008361AA"/>
    <w:rsid w:val="00842092"/>
    <w:rsid w:val="0087337C"/>
    <w:rsid w:val="008846A7"/>
    <w:rsid w:val="008B23FD"/>
    <w:rsid w:val="008F7D1F"/>
    <w:rsid w:val="00917078"/>
    <w:rsid w:val="0096013A"/>
    <w:rsid w:val="00964DA6"/>
    <w:rsid w:val="009C2000"/>
    <w:rsid w:val="009D7311"/>
    <w:rsid w:val="009F41BC"/>
    <w:rsid w:val="00A51762"/>
    <w:rsid w:val="00AE35C4"/>
    <w:rsid w:val="00AF606B"/>
    <w:rsid w:val="00B4677C"/>
    <w:rsid w:val="00B62CC5"/>
    <w:rsid w:val="00BD3865"/>
    <w:rsid w:val="00C05166"/>
    <w:rsid w:val="00C230C2"/>
    <w:rsid w:val="00C33F60"/>
    <w:rsid w:val="00C42950"/>
    <w:rsid w:val="00CA6BA9"/>
    <w:rsid w:val="00CA7055"/>
    <w:rsid w:val="00CF662A"/>
    <w:rsid w:val="00D925FB"/>
    <w:rsid w:val="00DA192D"/>
    <w:rsid w:val="00DA6D32"/>
    <w:rsid w:val="00E13CD0"/>
    <w:rsid w:val="00E43B49"/>
    <w:rsid w:val="00E46F8C"/>
    <w:rsid w:val="00EC236E"/>
    <w:rsid w:val="00F23A6E"/>
    <w:rsid w:val="00F23B98"/>
    <w:rsid w:val="00F24EC4"/>
    <w:rsid w:val="00F64FDA"/>
    <w:rsid w:val="00F66332"/>
    <w:rsid w:val="00F82BF7"/>
    <w:rsid w:val="00FA05DB"/>
    <w:rsid w:val="00FA10B1"/>
    <w:rsid w:val="00FA211E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A211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A211E"/>
  </w:style>
  <w:style w:type="character" w:styleId="Dokumentoinaosnumeris">
    <w:name w:val="endnote reference"/>
    <w:basedOn w:val="Numatytasispastraiposriftas"/>
    <w:uiPriority w:val="99"/>
    <w:semiHidden/>
    <w:unhideWhenUsed/>
    <w:rsid w:val="00FA211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A211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A211E"/>
  </w:style>
  <w:style w:type="character" w:styleId="Puslapioinaosnuoroda">
    <w:name w:val="footnote reference"/>
    <w:basedOn w:val="Numatytasispastraiposriftas"/>
    <w:uiPriority w:val="99"/>
    <w:semiHidden/>
    <w:unhideWhenUsed/>
    <w:rsid w:val="00FA21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F705B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5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A211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A211E"/>
  </w:style>
  <w:style w:type="character" w:styleId="Dokumentoinaosnumeris">
    <w:name w:val="endnote reference"/>
    <w:basedOn w:val="Numatytasispastraiposriftas"/>
    <w:uiPriority w:val="99"/>
    <w:semiHidden/>
    <w:unhideWhenUsed/>
    <w:rsid w:val="00FA211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A211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A211E"/>
  </w:style>
  <w:style w:type="character" w:styleId="Puslapioinaosnuoroda">
    <w:name w:val="footnote reference"/>
    <w:basedOn w:val="Numatytasispastraiposriftas"/>
    <w:uiPriority w:val="99"/>
    <w:semiHidden/>
    <w:unhideWhenUsed/>
    <w:rsid w:val="00FA21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F705B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5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kvile.liatkovsk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B76E-A491-4847-B2AD-C26692F9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156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Vilūnienė</dc:creator>
  <cp:lastModifiedBy>Akvilė Liatkovskienė</cp:lastModifiedBy>
  <cp:revision>40</cp:revision>
  <cp:lastPrinted>2018-03-06T11:04:00Z</cp:lastPrinted>
  <dcterms:created xsi:type="dcterms:W3CDTF">2018-03-06T08:02:00Z</dcterms:created>
  <dcterms:modified xsi:type="dcterms:W3CDTF">2020-05-25T09:13:00Z</dcterms:modified>
</cp:coreProperties>
</file>