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91A14" w14:textId="17701F8B" w:rsidR="00301D33" w:rsidRDefault="00471A36" w:rsidP="00820D78">
      <w:r>
        <w:rPr>
          <w:noProof/>
          <w:lang w:val="lt-LT" w:eastAsia="lt-LT"/>
        </w:rPr>
        <w:pict w14:anchorId="6E8B8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3.75pt;height:102.75pt;visibility:visible">
            <v:imagedata r:id="rId4" o:title=""/>
          </v:shape>
        </w:pict>
      </w:r>
    </w:p>
    <w:p w14:paraId="566E1EBD" w14:textId="4C6D3693" w:rsidR="00301D33" w:rsidRDefault="00301D33" w:rsidP="004A0853">
      <w:pPr>
        <w:spacing w:after="0" w:line="240" w:lineRule="auto"/>
        <w:rPr>
          <w:color w:val="333333"/>
          <w:sz w:val="24"/>
          <w:szCs w:val="24"/>
          <w:shd w:val="clear" w:color="auto" w:fill="FFFFFF"/>
          <w:lang w:val="lt-LT"/>
        </w:rPr>
      </w:pPr>
      <w:r w:rsidRPr="00D43539">
        <w:rPr>
          <w:color w:val="333333"/>
          <w:sz w:val="24"/>
          <w:szCs w:val="24"/>
          <w:shd w:val="clear" w:color="auto" w:fill="FFFFFF"/>
          <w:lang w:val="lt-LT"/>
        </w:rPr>
        <w:t xml:space="preserve">Lietuvos Respublikos </w:t>
      </w:r>
      <w:r>
        <w:rPr>
          <w:color w:val="333333"/>
          <w:sz w:val="24"/>
          <w:szCs w:val="24"/>
          <w:shd w:val="clear" w:color="auto" w:fill="FFFFFF"/>
          <w:lang w:val="lt-LT"/>
        </w:rPr>
        <w:t xml:space="preserve">susisiekimo ministerijai                          </w:t>
      </w:r>
      <w:r>
        <w:rPr>
          <w:color w:val="333333"/>
          <w:sz w:val="24"/>
          <w:szCs w:val="24"/>
          <w:shd w:val="clear" w:color="auto" w:fill="FFFFFF"/>
          <w:lang w:val="lt-LT"/>
        </w:rPr>
        <w:tab/>
        <w:t xml:space="preserve">  2020 09 0</w:t>
      </w:r>
      <w:r w:rsidR="00601500">
        <w:rPr>
          <w:color w:val="333333"/>
          <w:sz w:val="24"/>
          <w:szCs w:val="24"/>
          <w:shd w:val="clear" w:color="auto" w:fill="FFFFFF"/>
          <w:lang w:val="lt-LT"/>
        </w:rPr>
        <w:t>2</w:t>
      </w:r>
      <w:r>
        <w:rPr>
          <w:color w:val="333333"/>
          <w:sz w:val="24"/>
          <w:szCs w:val="24"/>
          <w:shd w:val="clear" w:color="auto" w:fill="FFFFFF"/>
          <w:lang w:val="lt-LT"/>
        </w:rPr>
        <w:t xml:space="preserve"> Nr.</w:t>
      </w:r>
      <w:r w:rsidR="00DC47B1">
        <w:rPr>
          <w:color w:val="333333"/>
          <w:sz w:val="24"/>
          <w:szCs w:val="24"/>
          <w:shd w:val="clear" w:color="auto" w:fill="FFFFFF"/>
          <w:lang w:val="lt-LT"/>
        </w:rPr>
        <w:t>07</w:t>
      </w:r>
    </w:p>
    <w:p w14:paraId="599E0BAE" w14:textId="77777777" w:rsidR="00301D33" w:rsidRDefault="00301D33" w:rsidP="004A0853">
      <w:pPr>
        <w:spacing w:after="0" w:line="240" w:lineRule="auto"/>
        <w:rPr>
          <w:color w:val="333333"/>
          <w:sz w:val="24"/>
          <w:szCs w:val="24"/>
          <w:shd w:val="clear" w:color="auto" w:fill="FFFFFF"/>
          <w:lang w:val="lt-LT"/>
        </w:rPr>
      </w:pP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r>
      <w:r>
        <w:rPr>
          <w:color w:val="333333"/>
          <w:sz w:val="24"/>
          <w:szCs w:val="24"/>
          <w:shd w:val="clear" w:color="auto" w:fill="FFFFFF"/>
          <w:lang w:val="lt-LT"/>
        </w:rPr>
        <w:tab/>
        <w:t xml:space="preserve">Į 2020 08 21 Nr </w:t>
      </w:r>
    </w:p>
    <w:p w14:paraId="1F32F5F1" w14:textId="77777777" w:rsidR="00301D33" w:rsidRDefault="00301D33" w:rsidP="004A0853">
      <w:pPr>
        <w:spacing w:line="240" w:lineRule="auto"/>
        <w:rPr>
          <w:color w:val="333333"/>
          <w:sz w:val="24"/>
          <w:szCs w:val="24"/>
          <w:shd w:val="clear" w:color="auto" w:fill="FFFFFF"/>
          <w:lang w:val="lt-LT"/>
        </w:rPr>
      </w:pPr>
    </w:p>
    <w:p w14:paraId="0111EF54" w14:textId="6EF6CAE9" w:rsidR="00301D33" w:rsidRPr="00D43539" w:rsidRDefault="00301D33">
      <w:pPr>
        <w:rPr>
          <w:color w:val="333333"/>
          <w:sz w:val="24"/>
          <w:szCs w:val="24"/>
          <w:shd w:val="clear" w:color="auto" w:fill="FFFFFF"/>
          <w:lang w:val="lt-LT"/>
        </w:rPr>
      </w:pPr>
      <w:r>
        <w:rPr>
          <w:color w:val="333333"/>
          <w:sz w:val="24"/>
          <w:szCs w:val="24"/>
          <w:shd w:val="clear" w:color="auto" w:fill="FFFFFF"/>
          <w:lang w:val="lt-LT"/>
        </w:rPr>
        <w:t xml:space="preserve">IŠVADA susisiekimo ministerijos parengtam nutarimo projektui  </w:t>
      </w:r>
    </w:p>
    <w:p w14:paraId="281715A6" w14:textId="77777777" w:rsidR="00301D33" w:rsidRDefault="00301D33" w:rsidP="004A0853">
      <w:pPr>
        <w:spacing w:after="0" w:line="240" w:lineRule="auto"/>
        <w:rPr>
          <w:rFonts w:ascii="Arial" w:hAnsi="Arial" w:cs="Arial"/>
          <w:color w:val="000000"/>
          <w:sz w:val="19"/>
          <w:szCs w:val="19"/>
          <w:lang w:val="lt-LT"/>
        </w:rPr>
      </w:pPr>
      <w:r w:rsidRPr="00D43539">
        <w:rPr>
          <w:color w:val="333333"/>
          <w:sz w:val="24"/>
          <w:szCs w:val="24"/>
          <w:shd w:val="clear" w:color="auto" w:fill="FFFFFF"/>
          <w:lang w:val="lt-LT"/>
        </w:rPr>
        <w:t xml:space="preserve">                                           </w:t>
      </w:r>
      <w:r>
        <w:rPr>
          <w:color w:val="333333"/>
          <w:sz w:val="24"/>
          <w:szCs w:val="24"/>
          <w:shd w:val="clear" w:color="auto" w:fill="FFFFFF"/>
          <w:lang w:val="lt-LT"/>
        </w:rPr>
        <w:t xml:space="preserve">   </w:t>
      </w:r>
    </w:p>
    <w:p w14:paraId="40EF5885" w14:textId="2B6199C2" w:rsidR="00301D33" w:rsidRDefault="00301D33" w:rsidP="009D6010">
      <w:pPr>
        <w:ind w:firstLine="720"/>
        <w:jc w:val="both"/>
        <w:rPr>
          <w:color w:val="000000"/>
          <w:sz w:val="24"/>
          <w:szCs w:val="24"/>
          <w:lang w:val="lt-LT"/>
        </w:rPr>
      </w:pPr>
      <w:r w:rsidRPr="00D43539">
        <w:rPr>
          <w:color w:val="000000"/>
          <w:sz w:val="24"/>
          <w:szCs w:val="24"/>
          <w:lang w:val="lt-LT"/>
        </w:rPr>
        <w:t xml:space="preserve">Nacionalinė rajonų ir miestų laikraščių leidėjų asociacija </w:t>
      </w:r>
      <w:r>
        <w:rPr>
          <w:color w:val="000000"/>
          <w:sz w:val="24"/>
          <w:szCs w:val="24"/>
          <w:lang w:val="lt-LT"/>
        </w:rPr>
        <w:t>(toliau - NRMLLA) teikia išvadą LR Vyriausybės nutarimo „Dėl periodinių leidinių pristatymo kaimo gyvenamųjų vietovių prenumeratoriams paslaugų tarifų nustatymo krite</w:t>
      </w:r>
      <w:r w:rsidR="0071294F">
        <w:rPr>
          <w:color w:val="000000"/>
          <w:sz w:val="24"/>
          <w:szCs w:val="24"/>
          <w:lang w:val="lt-LT"/>
        </w:rPr>
        <w:t>r</w:t>
      </w:r>
      <w:r>
        <w:rPr>
          <w:color w:val="000000"/>
          <w:sz w:val="24"/>
          <w:szCs w:val="24"/>
          <w:lang w:val="lt-LT"/>
        </w:rPr>
        <w:t>ijų sąrašo ir periodinių leidinių pristatymo kaimo gyvenamųjų vietovių prenumeratoriams paslaugų 2021-2023 metams didžiausių tarifų sąrašo patvirtinimo“ projektui.</w:t>
      </w:r>
    </w:p>
    <w:p w14:paraId="1ACCD59A" w14:textId="1F4117BF" w:rsidR="005F43EE" w:rsidRDefault="00301D33" w:rsidP="005F43EE">
      <w:pPr>
        <w:ind w:firstLine="720"/>
        <w:jc w:val="both"/>
        <w:rPr>
          <w:color w:val="000000"/>
          <w:sz w:val="24"/>
          <w:szCs w:val="24"/>
          <w:lang w:val="lt-LT"/>
        </w:rPr>
      </w:pPr>
      <w:r>
        <w:rPr>
          <w:color w:val="000000"/>
          <w:sz w:val="24"/>
          <w:szCs w:val="24"/>
          <w:lang w:val="lt-LT"/>
        </w:rPr>
        <w:t>Dauguma asociacijos narių leidžia keturių spaudos lankų (16 puslapių) laikraščius. Susiekimo ministerijos parengtame nutarimo projekto 2.2.1 punkte (kai periodinis leidinys iš leidėjo p</w:t>
      </w:r>
      <w:r w:rsidR="00E34DA6">
        <w:rPr>
          <w:color w:val="000000"/>
          <w:sz w:val="24"/>
          <w:szCs w:val="24"/>
          <w:lang w:val="lt-LT"/>
        </w:rPr>
        <w:t>rii</w:t>
      </w:r>
      <w:r>
        <w:rPr>
          <w:color w:val="000000"/>
          <w:sz w:val="24"/>
          <w:szCs w:val="24"/>
          <w:lang w:val="lt-LT"/>
        </w:rPr>
        <w:t xml:space="preserve">mamas universaliosios pašto paslaugos tiekėjo skirstymo centre ir (ar ) pašto skyriuje; iki 60 gramų) siūlomas 0,08 Eur plius </w:t>
      </w:r>
      <w:r w:rsidR="00601500">
        <w:rPr>
          <w:color w:val="000000"/>
          <w:sz w:val="24"/>
          <w:szCs w:val="24"/>
          <w:lang w:val="lt-LT"/>
        </w:rPr>
        <w:t xml:space="preserve">pastovus </w:t>
      </w:r>
      <w:r>
        <w:rPr>
          <w:color w:val="000000"/>
          <w:sz w:val="24"/>
          <w:szCs w:val="24"/>
          <w:lang w:val="lt-LT"/>
        </w:rPr>
        <w:t>0,05 Eur tarifas</w:t>
      </w:r>
      <w:r w:rsidR="00583516">
        <w:rPr>
          <w:color w:val="000000"/>
          <w:sz w:val="24"/>
          <w:szCs w:val="24"/>
          <w:lang w:val="lt-LT"/>
        </w:rPr>
        <w:t xml:space="preserve"> už kiekvieną periodinį leidinį</w:t>
      </w:r>
      <w:r>
        <w:rPr>
          <w:color w:val="000000"/>
          <w:sz w:val="24"/>
          <w:szCs w:val="24"/>
          <w:lang w:val="lt-LT"/>
        </w:rPr>
        <w:t xml:space="preserve">, </w:t>
      </w:r>
      <w:r w:rsidR="0000331B">
        <w:rPr>
          <w:color w:val="000000"/>
          <w:sz w:val="24"/>
          <w:szCs w:val="24"/>
          <w:lang w:val="lt-LT"/>
        </w:rPr>
        <w:t xml:space="preserve">leidėjui </w:t>
      </w:r>
      <w:r>
        <w:rPr>
          <w:color w:val="000000"/>
          <w:sz w:val="24"/>
          <w:szCs w:val="24"/>
          <w:lang w:val="lt-LT"/>
        </w:rPr>
        <w:t>pabrangina šiuo metu esamą prenumeratos pristatymo faktą  šešiais procentais</w:t>
      </w:r>
      <w:r w:rsidR="00EF5259">
        <w:rPr>
          <w:color w:val="000000"/>
          <w:sz w:val="24"/>
          <w:szCs w:val="24"/>
          <w:lang w:val="lt-LT"/>
        </w:rPr>
        <w:t xml:space="preserve"> (be PVM)</w:t>
      </w:r>
      <w:r>
        <w:rPr>
          <w:color w:val="000000"/>
          <w:sz w:val="24"/>
          <w:szCs w:val="24"/>
          <w:lang w:val="lt-LT"/>
        </w:rPr>
        <w:t>.</w:t>
      </w:r>
      <w:r w:rsidR="005F43EE">
        <w:rPr>
          <w:color w:val="000000"/>
          <w:sz w:val="24"/>
          <w:szCs w:val="24"/>
          <w:lang w:val="lt-LT"/>
        </w:rPr>
        <w:t xml:space="preserve"> Atkreipiame dėmesį, kad pagal nutarimo projekto 2.1 punktą (kai periodinis leidinys iš leidėjo priimamas universaliosios pašto paslaugos teikėjo logistikos centre) leidinių pristatymo  tarifai  ženkliai mažėja, lyginant su dabar esančias tarifais</w:t>
      </w:r>
      <w:r w:rsidR="005F43EE" w:rsidRPr="00EF5259">
        <w:rPr>
          <w:color w:val="000000"/>
          <w:sz w:val="24"/>
          <w:szCs w:val="24"/>
          <w:lang w:val="lt-LT"/>
        </w:rPr>
        <w:t>,  bet šiuo metu apie 90 proc. vietinių ir regioninių laikraščių yra pristatomi ne pagal 2.1 punktą, o remiantis 2.2 punktu (</w:t>
      </w:r>
      <w:r w:rsidR="005F43EE">
        <w:rPr>
          <w:color w:val="000000"/>
          <w:sz w:val="24"/>
          <w:szCs w:val="24"/>
          <w:lang w:val="lt-LT"/>
        </w:rPr>
        <w:t>kai periodinis leidinys iš leidėjo p</w:t>
      </w:r>
      <w:r w:rsidR="00E34DA6">
        <w:rPr>
          <w:color w:val="000000"/>
          <w:sz w:val="24"/>
          <w:szCs w:val="24"/>
          <w:lang w:val="lt-LT"/>
        </w:rPr>
        <w:t>ri</w:t>
      </w:r>
      <w:r w:rsidR="005F43EE">
        <w:rPr>
          <w:color w:val="000000"/>
          <w:sz w:val="24"/>
          <w:szCs w:val="24"/>
          <w:lang w:val="lt-LT"/>
        </w:rPr>
        <w:t>imamas universaliosios pašto paslaugos tiekėjo skirstymo centre ir (ar ) pašto skyriuje)</w:t>
      </w:r>
      <w:r w:rsidR="005F43EE" w:rsidRPr="00EF5259">
        <w:rPr>
          <w:color w:val="000000"/>
          <w:sz w:val="24"/>
          <w:szCs w:val="24"/>
          <w:lang w:val="lt-LT"/>
        </w:rPr>
        <w:t>.</w:t>
      </w:r>
      <w:r w:rsidR="005F43EE">
        <w:rPr>
          <w:color w:val="000000"/>
          <w:sz w:val="24"/>
          <w:szCs w:val="24"/>
          <w:lang w:val="lt-LT"/>
        </w:rPr>
        <w:t xml:space="preserve">   </w:t>
      </w:r>
    </w:p>
    <w:p w14:paraId="2C433816" w14:textId="741AF113" w:rsidR="00301D33" w:rsidRDefault="005F43EE" w:rsidP="009D6010">
      <w:pPr>
        <w:ind w:firstLine="720"/>
        <w:jc w:val="both"/>
        <w:rPr>
          <w:color w:val="000000"/>
          <w:sz w:val="24"/>
          <w:szCs w:val="24"/>
          <w:lang w:val="lt-LT"/>
        </w:rPr>
      </w:pPr>
      <w:r>
        <w:rPr>
          <w:color w:val="000000"/>
          <w:sz w:val="24"/>
          <w:szCs w:val="24"/>
          <w:lang w:val="lt-LT"/>
        </w:rPr>
        <w:t>Patvirtinus siūlomą Vyriausybės nutarimo projektą, p</w:t>
      </w:r>
      <w:r w:rsidR="00301D33">
        <w:rPr>
          <w:color w:val="000000"/>
          <w:sz w:val="24"/>
          <w:szCs w:val="24"/>
          <w:lang w:val="lt-LT"/>
        </w:rPr>
        <w:t>renumeratos pristatymo pabrangimas skaudžiai atsilieptų redakcijų finansinei padėčiai, kuri yra itin pablogėjusi dėl COVID 19 pasėkmių. Dauguma redakcijų neplanuoja didinti savo laikraščių prenumeratos dalies kainos, todėl nors ir nežymus bendros prenumeratos kainos padidėjimas sukeltų prenumeratorių nepasitenkinimą. O tai yra svarbi prielaida, kad nuo ateinančių metų mažėtų prenumeratorių skaičius.</w:t>
      </w:r>
    </w:p>
    <w:p w14:paraId="29CB5E83" w14:textId="0C46748E" w:rsidR="00301D33" w:rsidRDefault="0071294F" w:rsidP="009D6010">
      <w:pPr>
        <w:ind w:firstLine="720"/>
        <w:jc w:val="both"/>
        <w:rPr>
          <w:color w:val="000000"/>
          <w:sz w:val="24"/>
          <w:szCs w:val="24"/>
          <w:lang w:val="lt-LT"/>
        </w:rPr>
      </w:pPr>
      <w:r>
        <w:rPr>
          <w:color w:val="000000"/>
          <w:sz w:val="24"/>
          <w:szCs w:val="24"/>
          <w:lang w:val="lt-LT"/>
        </w:rPr>
        <w:t>Asociacij</w:t>
      </w:r>
      <w:r w:rsidR="00E34DA6">
        <w:rPr>
          <w:color w:val="000000"/>
          <w:sz w:val="24"/>
          <w:szCs w:val="24"/>
          <w:lang w:val="lt-LT"/>
        </w:rPr>
        <w:t xml:space="preserve">os manymu, </w:t>
      </w:r>
      <w:r w:rsidR="00686A8C">
        <w:rPr>
          <w:color w:val="000000"/>
          <w:sz w:val="24"/>
          <w:szCs w:val="24"/>
          <w:lang w:val="lt-LT"/>
        </w:rPr>
        <w:t xml:space="preserve">leidinio pristatymo tarifo dalis  už </w:t>
      </w:r>
      <w:r w:rsidR="00301D33">
        <w:rPr>
          <w:color w:val="000000"/>
          <w:sz w:val="24"/>
          <w:szCs w:val="24"/>
          <w:lang w:val="lt-LT"/>
        </w:rPr>
        <w:t>leidinio svor</w:t>
      </w:r>
      <w:r w:rsidR="00686A8C">
        <w:rPr>
          <w:color w:val="000000"/>
          <w:sz w:val="24"/>
          <w:szCs w:val="24"/>
          <w:lang w:val="lt-LT"/>
        </w:rPr>
        <w:t>į</w:t>
      </w:r>
      <w:r w:rsidR="00301D33">
        <w:rPr>
          <w:color w:val="000000"/>
          <w:sz w:val="24"/>
          <w:szCs w:val="24"/>
          <w:lang w:val="lt-LT"/>
        </w:rPr>
        <w:t xml:space="preserve"> turėtų būti vienoda </w:t>
      </w:r>
      <w:r w:rsidR="001E4B50">
        <w:rPr>
          <w:color w:val="000000"/>
          <w:sz w:val="24"/>
          <w:szCs w:val="24"/>
          <w:lang w:val="lt-LT"/>
        </w:rPr>
        <w:t xml:space="preserve">visiems </w:t>
      </w:r>
      <w:r w:rsidR="00301D33">
        <w:rPr>
          <w:color w:val="000000"/>
          <w:sz w:val="24"/>
          <w:szCs w:val="24"/>
          <w:lang w:val="lt-LT"/>
        </w:rPr>
        <w:t>leidin</w:t>
      </w:r>
      <w:r w:rsidR="001E4B50">
        <w:rPr>
          <w:color w:val="000000"/>
          <w:sz w:val="24"/>
          <w:szCs w:val="24"/>
          <w:lang w:val="lt-LT"/>
        </w:rPr>
        <w:t xml:space="preserve">iams </w:t>
      </w:r>
      <w:r w:rsidR="00301D33">
        <w:rPr>
          <w:color w:val="000000"/>
          <w:sz w:val="24"/>
          <w:szCs w:val="24"/>
          <w:lang w:val="lt-LT"/>
        </w:rPr>
        <w:t>(</w:t>
      </w:r>
      <w:r w:rsidR="001E4B50">
        <w:rPr>
          <w:color w:val="000000"/>
          <w:sz w:val="24"/>
          <w:szCs w:val="24"/>
          <w:lang w:val="lt-LT"/>
        </w:rPr>
        <w:t>nepriklausomai koks leidinys yra</w:t>
      </w:r>
      <w:r w:rsidR="000D3C6C">
        <w:rPr>
          <w:color w:val="000000"/>
          <w:sz w:val="24"/>
          <w:szCs w:val="24"/>
          <w:lang w:val="lt-LT"/>
        </w:rPr>
        <w:t xml:space="preserve"> prenumeruojamas - </w:t>
      </w:r>
      <w:r w:rsidR="00301D33">
        <w:rPr>
          <w:color w:val="000000"/>
          <w:sz w:val="24"/>
          <w:szCs w:val="24"/>
          <w:lang w:val="lt-LT"/>
        </w:rPr>
        <w:t>vietinis</w:t>
      </w:r>
      <w:r w:rsidR="000D3C6C">
        <w:rPr>
          <w:color w:val="000000"/>
          <w:sz w:val="24"/>
          <w:szCs w:val="24"/>
          <w:lang w:val="lt-LT"/>
        </w:rPr>
        <w:t>, regioninis</w:t>
      </w:r>
      <w:r w:rsidR="00301D33">
        <w:rPr>
          <w:color w:val="000000"/>
          <w:sz w:val="24"/>
          <w:szCs w:val="24"/>
          <w:lang w:val="lt-LT"/>
        </w:rPr>
        <w:t xml:space="preserve"> ar nacionalinis; laikraštis ar žurnalas), o pristatymo tarifo dalis „Už </w:t>
      </w:r>
      <w:r w:rsidR="00686A8C">
        <w:rPr>
          <w:color w:val="000000"/>
          <w:sz w:val="24"/>
          <w:szCs w:val="24"/>
          <w:lang w:val="lt-LT"/>
        </w:rPr>
        <w:t xml:space="preserve">kiekvieną </w:t>
      </w:r>
      <w:r w:rsidR="00301D33">
        <w:rPr>
          <w:color w:val="000000"/>
          <w:sz w:val="24"/>
          <w:szCs w:val="24"/>
          <w:lang w:val="lt-LT"/>
        </w:rPr>
        <w:t>p</w:t>
      </w:r>
      <w:r>
        <w:rPr>
          <w:color w:val="000000"/>
          <w:sz w:val="24"/>
          <w:szCs w:val="24"/>
          <w:lang w:val="lt-LT"/>
        </w:rPr>
        <w:t>eriodinį leidinį</w:t>
      </w:r>
      <w:r w:rsidR="00301D33">
        <w:rPr>
          <w:color w:val="000000"/>
          <w:sz w:val="24"/>
          <w:szCs w:val="24"/>
          <w:lang w:val="lt-LT"/>
        </w:rPr>
        <w:t xml:space="preserve">“ būtų </w:t>
      </w:r>
      <w:r w:rsidR="00E34DA6">
        <w:rPr>
          <w:color w:val="000000"/>
          <w:sz w:val="24"/>
          <w:szCs w:val="24"/>
          <w:lang w:val="lt-LT"/>
        </w:rPr>
        <w:t xml:space="preserve">kintama ir </w:t>
      </w:r>
      <w:r w:rsidR="00301D33">
        <w:rPr>
          <w:color w:val="000000"/>
          <w:sz w:val="24"/>
          <w:szCs w:val="24"/>
          <w:lang w:val="lt-LT"/>
        </w:rPr>
        <w:t xml:space="preserve">nustatoma pagal </w:t>
      </w:r>
      <w:r w:rsidR="004736D1">
        <w:rPr>
          <w:color w:val="000000"/>
          <w:sz w:val="24"/>
          <w:szCs w:val="24"/>
          <w:lang w:val="lt-LT"/>
        </w:rPr>
        <w:t xml:space="preserve">prenumeruojamo </w:t>
      </w:r>
      <w:r w:rsidR="00301D33">
        <w:rPr>
          <w:color w:val="000000"/>
          <w:sz w:val="24"/>
          <w:szCs w:val="24"/>
          <w:lang w:val="lt-LT"/>
        </w:rPr>
        <w:t xml:space="preserve">leidinio (kliento) dydį, generuojamas pajamas </w:t>
      </w:r>
      <w:r w:rsidR="00D25C8E">
        <w:rPr>
          <w:color w:val="000000"/>
          <w:sz w:val="24"/>
          <w:szCs w:val="24"/>
          <w:lang w:val="lt-LT"/>
        </w:rPr>
        <w:t>AB“</w:t>
      </w:r>
      <w:r w:rsidR="00301D33">
        <w:rPr>
          <w:color w:val="000000"/>
          <w:sz w:val="24"/>
          <w:szCs w:val="24"/>
          <w:lang w:val="lt-LT"/>
        </w:rPr>
        <w:t>Lietuvos paštui</w:t>
      </w:r>
      <w:r w:rsidR="00D25C8E">
        <w:rPr>
          <w:color w:val="000000"/>
          <w:sz w:val="24"/>
          <w:szCs w:val="24"/>
          <w:lang w:val="lt-LT"/>
        </w:rPr>
        <w:t>“</w:t>
      </w:r>
      <w:r w:rsidR="00301D33">
        <w:rPr>
          <w:color w:val="000000"/>
          <w:sz w:val="24"/>
          <w:szCs w:val="24"/>
          <w:lang w:val="lt-LT"/>
        </w:rPr>
        <w:t xml:space="preserve"> per mėnesį.</w:t>
      </w:r>
    </w:p>
    <w:p w14:paraId="79F59C1B" w14:textId="77777777" w:rsidR="00301D33" w:rsidRDefault="00301D33" w:rsidP="00AE4FE7">
      <w:pPr>
        <w:ind w:firstLine="720"/>
        <w:jc w:val="both"/>
        <w:rPr>
          <w:sz w:val="24"/>
          <w:szCs w:val="24"/>
          <w:lang w:val="lt-LT"/>
        </w:rPr>
      </w:pPr>
      <w:r>
        <w:rPr>
          <w:sz w:val="24"/>
          <w:szCs w:val="24"/>
          <w:lang w:val="lt-LT"/>
        </w:rPr>
        <w:t xml:space="preserve">Asociacija yra pasirengusi bendradarbiauti su susisiekimo ministerija dėl nutarimo projekto tobulinimo. </w:t>
      </w:r>
    </w:p>
    <w:p w14:paraId="71692413" w14:textId="77777777" w:rsidR="00301D33" w:rsidRPr="00010F17" w:rsidRDefault="00301D33" w:rsidP="00AE4FE7">
      <w:pPr>
        <w:rPr>
          <w:rFonts w:ascii="Arial" w:hAnsi="Arial" w:cs="Arial"/>
          <w:color w:val="333333"/>
          <w:sz w:val="21"/>
          <w:szCs w:val="21"/>
          <w:shd w:val="clear" w:color="auto" w:fill="FFFFFF"/>
          <w:lang w:val="lt-LT"/>
        </w:rPr>
      </w:pPr>
      <w:r>
        <w:rPr>
          <w:sz w:val="24"/>
          <w:szCs w:val="24"/>
          <w:lang w:val="lt-LT"/>
        </w:rPr>
        <w:t xml:space="preserve">Asociacijos direktorė                                                         </w:t>
      </w:r>
      <w:r>
        <w:rPr>
          <w:sz w:val="24"/>
          <w:szCs w:val="24"/>
          <w:lang w:val="lt-LT"/>
        </w:rPr>
        <w:tab/>
      </w:r>
      <w:r>
        <w:rPr>
          <w:sz w:val="24"/>
          <w:szCs w:val="24"/>
          <w:lang w:val="lt-LT"/>
        </w:rPr>
        <w:tab/>
        <w:t xml:space="preserve"> Rasytė Navickienė</w:t>
      </w:r>
    </w:p>
    <w:p w14:paraId="523B0A58" w14:textId="77777777" w:rsidR="00301D33" w:rsidRPr="00010F17" w:rsidRDefault="00301D33" w:rsidP="00AE4FE7">
      <w:pPr>
        <w:rPr>
          <w:rFonts w:ascii="Arial" w:hAnsi="Arial" w:cs="Arial"/>
          <w:color w:val="333333"/>
          <w:sz w:val="21"/>
          <w:szCs w:val="21"/>
          <w:shd w:val="clear" w:color="auto" w:fill="FFFFFF"/>
          <w:lang w:val="lt-LT"/>
        </w:rPr>
      </w:pPr>
    </w:p>
    <w:p w14:paraId="3E08B16E" w14:textId="77777777" w:rsidR="00301D33" w:rsidRPr="00B15A62" w:rsidRDefault="00301D33">
      <w:pPr>
        <w:rPr>
          <w:sz w:val="20"/>
          <w:szCs w:val="20"/>
          <w:lang w:val="lt-LT"/>
        </w:rPr>
      </w:pPr>
      <w:r w:rsidRPr="00B15A62">
        <w:rPr>
          <w:color w:val="333333"/>
          <w:sz w:val="20"/>
          <w:szCs w:val="20"/>
          <w:lang w:val="lt-LT"/>
        </w:rPr>
        <w:t xml:space="preserve">Rasytė Navickienė,  +370 682 61425,  el.p. </w:t>
      </w:r>
      <w:hyperlink r:id="rId5" w:history="1">
        <w:r w:rsidRPr="00B15A62">
          <w:rPr>
            <w:rStyle w:val="Hyperlink"/>
            <w:sz w:val="20"/>
            <w:szCs w:val="20"/>
            <w:lang w:val="lt-LT"/>
          </w:rPr>
          <w:t>rasa.navicke@gmail.com</w:t>
        </w:r>
      </w:hyperlink>
      <w:r w:rsidRPr="00B15A62">
        <w:rPr>
          <w:color w:val="333333"/>
          <w:sz w:val="20"/>
          <w:szCs w:val="20"/>
          <w:lang w:val="lt-LT"/>
        </w:rPr>
        <w:t xml:space="preserve">  </w:t>
      </w:r>
    </w:p>
    <w:sectPr w:rsidR="00301D33" w:rsidRPr="00B15A62" w:rsidSect="00E529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CD2"/>
    <w:rsid w:val="0000331B"/>
    <w:rsid w:val="00010F17"/>
    <w:rsid w:val="0003450D"/>
    <w:rsid w:val="000873BD"/>
    <w:rsid w:val="00097D41"/>
    <w:rsid w:val="000C361F"/>
    <w:rsid w:val="000D316F"/>
    <w:rsid w:val="000D3C6C"/>
    <w:rsid w:val="000F72EE"/>
    <w:rsid w:val="0013438D"/>
    <w:rsid w:val="0015298A"/>
    <w:rsid w:val="00174308"/>
    <w:rsid w:val="001A410C"/>
    <w:rsid w:val="001C26A8"/>
    <w:rsid w:val="001E4B50"/>
    <w:rsid w:val="002119CA"/>
    <w:rsid w:val="00230F47"/>
    <w:rsid w:val="00235CE2"/>
    <w:rsid w:val="002A2B15"/>
    <w:rsid w:val="002A72CF"/>
    <w:rsid w:val="00301D33"/>
    <w:rsid w:val="00314DE2"/>
    <w:rsid w:val="00331E77"/>
    <w:rsid w:val="00364A9B"/>
    <w:rsid w:val="00372A1D"/>
    <w:rsid w:val="0038601B"/>
    <w:rsid w:val="003E4EA6"/>
    <w:rsid w:val="003F4BA4"/>
    <w:rsid w:val="00413EF4"/>
    <w:rsid w:val="004630CE"/>
    <w:rsid w:val="00471A36"/>
    <w:rsid w:val="004736D1"/>
    <w:rsid w:val="004834B6"/>
    <w:rsid w:val="00483FD3"/>
    <w:rsid w:val="004A0853"/>
    <w:rsid w:val="004B7189"/>
    <w:rsid w:val="004D54C8"/>
    <w:rsid w:val="00516199"/>
    <w:rsid w:val="0053393A"/>
    <w:rsid w:val="00583516"/>
    <w:rsid w:val="005F43EE"/>
    <w:rsid w:val="00601500"/>
    <w:rsid w:val="0062207F"/>
    <w:rsid w:val="006513A7"/>
    <w:rsid w:val="00662E26"/>
    <w:rsid w:val="00686A8C"/>
    <w:rsid w:val="00696A97"/>
    <w:rsid w:val="006A4EC9"/>
    <w:rsid w:val="006D466C"/>
    <w:rsid w:val="006F4D23"/>
    <w:rsid w:val="0070206E"/>
    <w:rsid w:val="0071294F"/>
    <w:rsid w:val="007140FE"/>
    <w:rsid w:val="00737131"/>
    <w:rsid w:val="00743078"/>
    <w:rsid w:val="00774939"/>
    <w:rsid w:val="00820D78"/>
    <w:rsid w:val="0084416B"/>
    <w:rsid w:val="0086048F"/>
    <w:rsid w:val="00871153"/>
    <w:rsid w:val="008C223B"/>
    <w:rsid w:val="008E0B21"/>
    <w:rsid w:val="00926E4F"/>
    <w:rsid w:val="009651E5"/>
    <w:rsid w:val="00997744"/>
    <w:rsid w:val="009A386C"/>
    <w:rsid w:val="009C4F49"/>
    <w:rsid w:val="009D6010"/>
    <w:rsid w:val="00A072E9"/>
    <w:rsid w:val="00A33B99"/>
    <w:rsid w:val="00AB1DE5"/>
    <w:rsid w:val="00AE4FE7"/>
    <w:rsid w:val="00B07E66"/>
    <w:rsid w:val="00B15A62"/>
    <w:rsid w:val="00B5134B"/>
    <w:rsid w:val="00B53D0A"/>
    <w:rsid w:val="00B912E1"/>
    <w:rsid w:val="00B91B80"/>
    <w:rsid w:val="00C7123A"/>
    <w:rsid w:val="00D25C8E"/>
    <w:rsid w:val="00D43539"/>
    <w:rsid w:val="00D52442"/>
    <w:rsid w:val="00DC47B1"/>
    <w:rsid w:val="00DC4886"/>
    <w:rsid w:val="00DE2CD2"/>
    <w:rsid w:val="00E34DA6"/>
    <w:rsid w:val="00E46044"/>
    <w:rsid w:val="00E5295F"/>
    <w:rsid w:val="00E55CC2"/>
    <w:rsid w:val="00ED748A"/>
    <w:rsid w:val="00EF5259"/>
    <w:rsid w:val="00F423C6"/>
    <w:rsid w:val="00F928A2"/>
    <w:rsid w:val="00FC12EA"/>
    <w:rsid w:val="00FF3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7F471"/>
  <w15:docId w15:val="{5AF486D2-DF4A-4B11-94F4-0CF537CC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CA"/>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2CD2"/>
    <w:rPr>
      <w:rFonts w:cs="Times New Roman"/>
      <w:color w:val="0000FF"/>
      <w:u w:val="single"/>
    </w:rPr>
  </w:style>
  <w:style w:type="character" w:customStyle="1" w:styleId="UnresolvedMention1">
    <w:name w:val="Unresolved Mention1"/>
    <w:uiPriority w:val="99"/>
    <w:semiHidden/>
    <w:rsid w:val="00AE4FE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920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jpeg" Type="http://schemas.openxmlformats.org/officeDocument/2006/relationships/image"/>
<Relationship Id="rId5" Target="mailto:rasa.navicke@g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2020-09-02T07:29:00Z</dcterms:created>
  <dc:creator>editor@gargzdai.lt</dc:creator>
  <cp:lastModifiedBy>Rasyte</cp:lastModifiedBy>
  <cp:lastPrinted>2020-03-15T17:32:00Z</cp:lastPrinted>
  <dcterms:modified xsi:type="dcterms:W3CDTF">2020-09-02T08:37:00Z</dcterms:modified>
  <cp:revision>129</cp:revision>
  <dc:title> </dc:title>
</cp:coreProperties>
</file>