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8CF34" w14:textId="77777777" w:rsidR="001642D2" w:rsidRDefault="001642D2" w:rsidP="001642D2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LIETUVOS RESPUBLIKOS</w:t>
      </w:r>
    </w:p>
    <w:p w14:paraId="2106CE4B" w14:textId="79326109" w:rsidR="001642D2" w:rsidRPr="001642D2" w:rsidRDefault="0033187B" w:rsidP="001642D2">
      <w:pPr>
        <w:keepLines/>
        <w:suppressAutoHyphens/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sz w:val="22"/>
          <w:szCs w:val="22"/>
        </w:rPr>
      </w:pPr>
      <w:r w:rsidRPr="001642D2">
        <w:rPr>
          <w:rFonts w:ascii="Arial" w:hAnsi="Arial" w:cs="Arial"/>
          <w:b/>
          <w:bCs/>
          <w:sz w:val="22"/>
          <w:szCs w:val="22"/>
        </w:rPr>
        <w:t>VADOVYBĖS APSAUGOS</w:t>
      </w:r>
      <w:r w:rsidR="001642D2" w:rsidRPr="001642D2">
        <w:rPr>
          <w:rFonts w:ascii="Arial" w:hAnsi="Arial" w:cs="Arial"/>
          <w:b/>
          <w:bCs/>
          <w:sz w:val="22"/>
          <w:szCs w:val="22"/>
        </w:rPr>
        <w:t xml:space="preserve"> TARNYBA</w:t>
      </w:r>
    </w:p>
    <w:p w14:paraId="06E4F61E" w14:textId="1D24DC9A" w:rsidR="0033187B" w:rsidRPr="00EC3955" w:rsidRDefault="0033187B" w:rsidP="001642D2">
      <w:pPr>
        <w:pStyle w:val="Antrat3"/>
        <w:rPr>
          <w:rFonts w:ascii="Arial" w:hAnsi="Arial" w:cs="Arial"/>
          <w:b w:val="0"/>
          <w:sz w:val="20"/>
          <w:szCs w:val="20"/>
        </w:rPr>
      </w:pPr>
    </w:p>
    <w:p w14:paraId="06E4F620" w14:textId="77777777" w:rsidR="00CE4F3A" w:rsidRPr="00EC3955" w:rsidRDefault="00CE4F3A" w:rsidP="00D41DC1">
      <w:pPr>
        <w:jc w:val="center"/>
        <w:rPr>
          <w:rFonts w:ascii="Arial" w:hAnsi="Arial" w:cs="Arial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395"/>
      </w:tblGrid>
      <w:tr w:rsidR="00635DA7" w:rsidRPr="00565ABC" w14:paraId="06E4F624" w14:textId="77777777" w:rsidTr="00F42D2B">
        <w:trPr>
          <w:trHeight w:val="607"/>
        </w:trPr>
        <w:tc>
          <w:tcPr>
            <w:tcW w:w="5211" w:type="dxa"/>
            <w:shd w:val="clear" w:color="auto" w:fill="auto"/>
          </w:tcPr>
          <w:p w14:paraId="17484274" w14:textId="5E35E13B" w:rsidR="00C51389" w:rsidRPr="00565ABC" w:rsidRDefault="00C51389" w:rsidP="00C51389">
            <w:pPr>
              <w:pStyle w:val="Antrats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565ABC">
              <w:rPr>
                <w:rFonts w:ascii="Arial" w:hAnsi="Arial" w:cs="Arial"/>
                <w:sz w:val="22"/>
                <w:szCs w:val="22"/>
                <w:lang w:val="lt-LT"/>
              </w:rPr>
              <w:t>Lietuvos Respublikos finansų ministerijai</w:t>
            </w:r>
          </w:p>
          <w:p w14:paraId="4A2A08A6" w14:textId="77777777" w:rsidR="00C51389" w:rsidRPr="00565ABC" w:rsidRDefault="00C51389" w:rsidP="00C5138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E4F621" w14:textId="23BEACE3" w:rsidR="003609AC" w:rsidRPr="00565ABC" w:rsidRDefault="00C51389" w:rsidP="00C51389">
            <w:pPr>
              <w:rPr>
                <w:rFonts w:ascii="Arial" w:hAnsi="Arial" w:cs="Arial"/>
                <w:sz w:val="22"/>
                <w:szCs w:val="22"/>
              </w:rPr>
            </w:pPr>
            <w:r w:rsidRPr="00565ABC">
              <w:rPr>
                <w:rFonts w:ascii="Arial" w:hAnsi="Arial" w:cs="Arial"/>
                <w:sz w:val="22"/>
                <w:szCs w:val="22"/>
              </w:rPr>
              <w:t>Lietuvos Respublikos Vyriausybės kanceliarijai</w:t>
            </w:r>
            <w:r w:rsidR="007F2527" w:rsidRPr="00565ABC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4395" w:type="dxa"/>
          </w:tcPr>
          <w:p w14:paraId="06E4F622" w14:textId="0EC58346" w:rsidR="00635DA7" w:rsidRPr="00565ABC" w:rsidRDefault="00133F29" w:rsidP="00D41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5ABC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565C6E" w:rsidRPr="00565ABC">
              <w:rPr>
                <w:rFonts w:ascii="Arial" w:hAnsi="Arial" w:cs="Arial"/>
                <w:sz w:val="22"/>
                <w:szCs w:val="22"/>
              </w:rPr>
              <w:instrText xml:space="preserve"> DOCPROPERTY  DLX:Registered  \* MERGEFORMAT </w:instrText>
            </w:r>
            <w:r w:rsidRPr="00565AB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2527" w:rsidRPr="00565AB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B70E27">
              <w:rPr>
                <w:rFonts w:ascii="Arial" w:hAnsi="Arial" w:cs="Arial"/>
                <w:sz w:val="22"/>
                <w:szCs w:val="22"/>
              </w:rPr>
              <w:t>2020-07-10</w:t>
            </w:r>
            <w:r w:rsidR="007F2527" w:rsidRPr="00565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5AB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52BD7" w:rsidRPr="00565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4B02" w:rsidRPr="00565ABC">
              <w:rPr>
                <w:rFonts w:ascii="Arial" w:hAnsi="Arial" w:cs="Arial"/>
                <w:sz w:val="22"/>
                <w:szCs w:val="22"/>
              </w:rPr>
              <w:t>Nr.</w:t>
            </w:r>
            <w:r w:rsidR="00B70E27">
              <w:rPr>
                <w:rFonts w:ascii="Arial" w:hAnsi="Arial" w:cs="Arial"/>
                <w:sz w:val="22"/>
                <w:szCs w:val="22"/>
              </w:rPr>
              <w:t>S-32(20)</w:t>
            </w:r>
            <w:bookmarkStart w:id="0" w:name="_GoBack"/>
            <w:bookmarkEnd w:id="0"/>
            <w:r w:rsidR="00374B02" w:rsidRPr="00565AB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33597" w:rsidRPr="00565ABC">
              <w:rPr>
                <w:rFonts w:ascii="Arial" w:hAnsi="Arial" w:cs="Arial"/>
              </w:rPr>
              <w:fldChar w:fldCharType="begin"/>
            </w:r>
            <w:r w:rsidR="00833597" w:rsidRPr="00565ABC">
              <w:rPr>
                <w:rFonts w:ascii="Arial" w:hAnsi="Arial" w:cs="Arial"/>
              </w:rPr>
              <w:instrText xml:space="preserve"> DOCPROPERTY  DLX:RegistrationNo  \* MERGEFORMAT </w:instrText>
            </w:r>
            <w:r w:rsidR="00833597" w:rsidRPr="00565ABC">
              <w:rPr>
                <w:rFonts w:ascii="Arial" w:hAnsi="Arial" w:cs="Arial"/>
              </w:rPr>
              <w:fldChar w:fldCharType="separate"/>
            </w:r>
            <w:r w:rsidR="007F2527" w:rsidRPr="00565AB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833597" w:rsidRPr="00565A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6E4F623" w14:textId="77777777" w:rsidR="00A52BD7" w:rsidRPr="00565ABC" w:rsidRDefault="00833597" w:rsidP="00D41D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65ABC">
              <w:rPr>
                <w:rFonts w:ascii="Arial" w:hAnsi="Arial" w:cs="Arial"/>
              </w:rPr>
              <w:fldChar w:fldCharType="begin"/>
            </w:r>
            <w:r w:rsidRPr="00565ABC">
              <w:rPr>
                <w:rFonts w:ascii="Arial" w:hAnsi="Arial" w:cs="Arial"/>
              </w:rPr>
              <w:instrText xml:space="preserve"> DOCPROPERTY  DLX:abs_VRM_NuorodosIAtsakomusDokumentusWord  \* MERGEFORMAT </w:instrText>
            </w:r>
            <w:r w:rsidRPr="00565ABC">
              <w:rPr>
                <w:rFonts w:ascii="Arial" w:hAnsi="Arial" w:cs="Arial"/>
              </w:rPr>
              <w:fldChar w:fldCharType="separate"/>
            </w:r>
            <w:r w:rsidR="007F2527" w:rsidRPr="00565AB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565AB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6E4F625" w14:textId="77777777" w:rsidR="00EF3B34" w:rsidRPr="00EC3955" w:rsidRDefault="00EF3B34" w:rsidP="00D41DC1">
      <w:pPr>
        <w:pStyle w:val="Antrats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6E4F626" w14:textId="77777777" w:rsidR="00F42D2B" w:rsidRPr="00EC3955" w:rsidRDefault="00F42D2B" w:rsidP="00D41DC1">
      <w:pPr>
        <w:pStyle w:val="Antrats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14:paraId="06E4F627" w14:textId="77777777" w:rsidR="000D004C" w:rsidRPr="00EC3955" w:rsidRDefault="00133F29" w:rsidP="0045701C">
      <w:pPr>
        <w:pStyle w:val="Antrats"/>
        <w:tabs>
          <w:tab w:val="clear" w:pos="4153"/>
          <w:tab w:val="clear" w:pos="8306"/>
        </w:tabs>
        <w:rPr>
          <w:rFonts w:ascii="Arial" w:hAnsi="Arial" w:cs="Arial"/>
          <w:b/>
          <w:sz w:val="22"/>
          <w:szCs w:val="22"/>
          <w:lang w:val="lt-LT"/>
        </w:rPr>
      </w:pPr>
      <w:r w:rsidRPr="00EC3955">
        <w:rPr>
          <w:rFonts w:ascii="Arial" w:hAnsi="Arial" w:cs="Arial"/>
          <w:b/>
          <w:sz w:val="22"/>
          <w:szCs w:val="22"/>
        </w:rPr>
        <w:fldChar w:fldCharType="begin"/>
      </w:r>
      <w:r w:rsidR="00531139" w:rsidRPr="00EC3955">
        <w:rPr>
          <w:rFonts w:ascii="Arial" w:hAnsi="Arial" w:cs="Arial"/>
          <w:b/>
          <w:sz w:val="22"/>
          <w:szCs w:val="22"/>
        </w:rPr>
        <w:instrText xml:space="preserve"> DOCPROPERTY  DLX:Title  \* </w:instrText>
      </w:r>
      <w:r w:rsidR="00A27624" w:rsidRPr="00EC3955">
        <w:rPr>
          <w:rFonts w:ascii="Arial" w:hAnsi="Arial" w:cs="Arial"/>
          <w:b/>
          <w:sz w:val="22"/>
          <w:szCs w:val="22"/>
        </w:rPr>
        <w:instrText>Upper</w:instrText>
      </w:r>
      <w:r w:rsidR="00531139" w:rsidRPr="00EC3955">
        <w:rPr>
          <w:rFonts w:ascii="Arial" w:hAnsi="Arial" w:cs="Arial"/>
          <w:b/>
          <w:sz w:val="22"/>
          <w:szCs w:val="22"/>
        </w:rPr>
        <w:instrText xml:space="preserve"> </w:instrText>
      </w:r>
      <w:r w:rsidRPr="00EC3955">
        <w:rPr>
          <w:rFonts w:ascii="Arial" w:hAnsi="Arial" w:cs="Arial"/>
          <w:b/>
          <w:sz w:val="22"/>
          <w:szCs w:val="22"/>
        </w:rPr>
        <w:fldChar w:fldCharType="separate"/>
      </w:r>
      <w:r w:rsidR="00152701">
        <w:rPr>
          <w:rFonts w:ascii="Arial" w:hAnsi="Arial" w:cs="Arial"/>
          <w:b/>
          <w:sz w:val="22"/>
          <w:szCs w:val="22"/>
        </w:rPr>
        <w:t>DĖL LĖŠŲ SKYRIMO</w:t>
      </w:r>
      <w:r w:rsidRPr="00EC3955">
        <w:rPr>
          <w:rFonts w:ascii="Arial" w:hAnsi="Arial" w:cs="Arial"/>
          <w:b/>
          <w:sz w:val="22"/>
          <w:szCs w:val="22"/>
        </w:rPr>
        <w:fldChar w:fldCharType="end"/>
      </w:r>
    </w:p>
    <w:p w14:paraId="06E4F628" w14:textId="77777777" w:rsidR="00A52BD7" w:rsidRPr="00EC3955" w:rsidRDefault="00A52BD7" w:rsidP="00B60B84">
      <w:pPr>
        <w:pStyle w:val="Antrats"/>
        <w:tabs>
          <w:tab w:val="clear" w:pos="4153"/>
          <w:tab w:val="clear" w:pos="8306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06E4F629" w14:textId="77777777" w:rsidR="00F42D2B" w:rsidRPr="00EC3955" w:rsidRDefault="00F42D2B" w:rsidP="00B60B84">
      <w:pPr>
        <w:pStyle w:val="Antrats"/>
        <w:tabs>
          <w:tab w:val="clear" w:pos="4153"/>
          <w:tab w:val="clear" w:pos="8306"/>
        </w:tabs>
        <w:ind w:firstLine="720"/>
        <w:jc w:val="both"/>
        <w:rPr>
          <w:rFonts w:ascii="Arial" w:hAnsi="Arial" w:cs="Arial"/>
          <w:b/>
          <w:sz w:val="22"/>
          <w:szCs w:val="22"/>
          <w:lang w:val="lt-LT"/>
        </w:rPr>
      </w:pPr>
    </w:p>
    <w:p w14:paraId="3EBF6634" w14:textId="1188BFED" w:rsidR="00152701" w:rsidRPr="00152701" w:rsidRDefault="00F76C4D" w:rsidP="00F76C4D">
      <w:pPr>
        <w:spacing w:line="360" w:lineRule="auto"/>
        <w:ind w:firstLine="1247"/>
        <w:jc w:val="both"/>
        <w:rPr>
          <w:rFonts w:ascii="Arial" w:hAnsi="Arial" w:cs="Arial"/>
          <w:b/>
          <w:color w:val="000000"/>
          <w:sz w:val="22"/>
          <w:szCs w:val="22"/>
          <w:lang w:eastAsia="lt-LT"/>
        </w:rPr>
      </w:pPr>
      <w:r>
        <w:rPr>
          <w:rFonts w:ascii="Arial" w:hAnsi="Arial" w:cs="Arial"/>
          <w:sz w:val="22"/>
          <w:szCs w:val="22"/>
        </w:rPr>
        <w:t>Lietuvos Respublikos vadovybės apsaugos tarnyba</w:t>
      </w:r>
      <w:r w:rsidR="00152701" w:rsidRPr="00152701">
        <w:rPr>
          <w:rFonts w:ascii="Arial" w:hAnsi="Arial" w:cs="Arial"/>
          <w:sz w:val="22"/>
          <w:szCs w:val="22"/>
        </w:rPr>
        <w:t xml:space="preserve">, vadovaudamasi Lietuvos Respublikos Vyriausybės 2020 m. balandžio 22 d. pasitarimo protokole Nr. 20 nustatytais papildomų lėšų iš valstybės rezervo ir (ar) skolintų lėšų naujojo </w:t>
      </w:r>
      <w:proofErr w:type="spellStart"/>
      <w:r w:rsidR="00152701" w:rsidRPr="00152701">
        <w:rPr>
          <w:rFonts w:ascii="Arial" w:hAnsi="Arial" w:cs="Arial"/>
          <w:sz w:val="22"/>
          <w:szCs w:val="22"/>
        </w:rPr>
        <w:t>koronaviruso</w:t>
      </w:r>
      <w:proofErr w:type="spellEnd"/>
      <w:r w:rsidR="00152701" w:rsidRPr="00152701">
        <w:rPr>
          <w:rFonts w:ascii="Arial" w:hAnsi="Arial" w:cs="Arial"/>
          <w:sz w:val="22"/>
          <w:szCs w:val="22"/>
        </w:rPr>
        <w:t xml:space="preserve"> (COVID-19) sukeltai situacijai suvaldyti skyrimo kriterijais ir principais, prašo </w:t>
      </w:r>
      <w:r w:rsidR="00152701" w:rsidRPr="00152701">
        <w:rPr>
          <w:rFonts w:ascii="Arial" w:hAnsi="Arial" w:cs="Arial"/>
          <w:b/>
          <w:color w:val="000000"/>
          <w:sz w:val="22"/>
          <w:szCs w:val="22"/>
          <w:lang w:eastAsia="lt-LT"/>
        </w:rPr>
        <w:t xml:space="preserve">kompensuoti </w:t>
      </w:r>
      <w:r w:rsidR="00A7109C">
        <w:rPr>
          <w:rFonts w:ascii="Arial" w:hAnsi="Arial" w:cs="Arial"/>
          <w:b/>
          <w:color w:val="000000"/>
          <w:sz w:val="22"/>
          <w:szCs w:val="22"/>
          <w:lang w:eastAsia="lt-LT"/>
        </w:rPr>
        <w:t xml:space="preserve">Lietuvos Respublikos vadovybės apsaugos tarnybai </w:t>
      </w:r>
      <w:r w:rsidR="00A7109C">
        <w:rPr>
          <w:rFonts w:ascii="Arial" w:hAnsi="Arial" w:cs="Arial"/>
          <w:color w:val="000000"/>
          <w:sz w:val="22"/>
          <w:szCs w:val="22"/>
          <w:lang w:eastAsia="lt-LT"/>
        </w:rPr>
        <w:t xml:space="preserve">(iki 2020 m. birželio 30 d. </w:t>
      </w:r>
      <w:r w:rsidR="00152701" w:rsidRPr="00A7109C">
        <w:rPr>
          <w:rFonts w:ascii="Arial" w:hAnsi="Arial" w:cs="Arial"/>
          <w:color w:val="000000"/>
          <w:sz w:val="22"/>
          <w:szCs w:val="22"/>
          <w:lang w:eastAsia="lt-LT"/>
        </w:rPr>
        <w:t>Vadovybės apsaugos departament</w:t>
      </w:r>
      <w:r w:rsidR="001B1CFC">
        <w:rPr>
          <w:rFonts w:ascii="Arial" w:hAnsi="Arial" w:cs="Arial"/>
          <w:color w:val="000000"/>
          <w:sz w:val="22"/>
          <w:szCs w:val="22"/>
          <w:lang w:eastAsia="lt-LT"/>
        </w:rPr>
        <w:t>as</w:t>
      </w:r>
      <w:r w:rsidR="00152701" w:rsidRPr="00A7109C">
        <w:rPr>
          <w:rFonts w:ascii="Arial" w:hAnsi="Arial" w:cs="Arial"/>
          <w:color w:val="000000"/>
          <w:sz w:val="22"/>
          <w:szCs w:val="22"/>
          <w:lang w:eastAsia="lt-LT"/>
        </w:rPr>
        <w:t xml:space="preserve"> prie V</w:t>
      </w:r>
      <w:r w:rsidR="00565ABC">
        <w:rPr>
          <w:rFonts w:ascii="Arial" w:hAnsi="Arial" w:cs="Arial"/>
          <w:color w:val="000000"/>
          <w:sz w:val="22"/>
          <w:szCs w:val="22"/>
          <w:lang w:eastAsia="lt-LT"/>
        </w:rPr>
        <w:t>idaus reikalų ministerijos</w:t>
      </w:r>
      <w:r w:rsidR="00A7109C">
        <w:rPr>
          <w:rFonts w:ascii="Arial" w:hAnsi="Arial" w:cs="Arial"/>
          <w:color w:val="000000"/>
          <w:sz w:val="22"/>
          <w:szCs w:val="22"/>
          <w:lang w:eastAsia="lt-LT"/>
        </w:rPr>
        <w:t>)</w:t>
      </w:r>
      <w:r w:rsidR="00152701" w:rsidRPr="00152701">
        <w:rPr>
          <w:rFonts w:ascii="Arial" w:hAnsi="Arial" w:cs="Arial"/>
          <w:color w:val="000000"/>
          <w:sz w:val="22"/>
          <w:szCs w:val="22"/>
          <w:lang w:eastAsia="lt-LT"/>
        </w:rPr>
        <w:t xml:space="preserve"> per 2020 m. </w:t>
      </w:r>
      <w:r w:rsidR="001B1CFC">
        <w:rPr>
          <w:rFonts w:ascii="Arial" w:hAnsi="Arial" w:cs="Arial"/>
          <w:color w:val="000000"/>
          <w:sz w:val="22"/>
          <w:szCs w:val="22"/>
          <w:lang w:eastAsia="lt-LT"/>
        </w:rPr>
        <w:t>birželio</w:t>
      </w:r>
      <w:r w:rsidR="00152701" w:rsidRPr="00152701">
        <w:rPr>
          <w:rFonts w:ascii="Arial" w:hAnsi="Arial" w:cs="Arial"/>
          <w:color w:val="000000"/>
          <w:sz w:val="22"/>
          <w:szCs w:val="22"/>
          <w:lang w:eastAsia="lt-LT"/>
        </w:rPr>
        <w:t xml:space="preserve"> mėnesį patirtas (pagal gautus faktinius duomenis) išlaidas darbo užmokesčiui</w:t>
      </w:r>
      <w:r w:rsidR="00152701" w:rsidRPr="00152701">
        <w:rPr>
          <w:rFonts w:ascii="Arial" w:hAnsi="Arial" w:cs="Arial"/>
          <w:sz w:val="22"/>
          <w:szCs w:val="22"/>
        </w:rPr>
        <w:t xml:space="preserve"> dėl </w:t>
      </w:r>
      <w:r w:rsidR="00152701" w:rsidRPr="00152701">
        <w:rPr>
          <w:rFonts w:ascii="Arial" w:hAnsi="Arial" w:cs="Arial"/>
          <w:color w:val="000000"/>
          <w:sz w:val="22"/>
          <w:szCs w:val="22"/>
          <w:lang w:eastAsia="lt-LT"/>
        </w:rPr>
        <w:t>priemokų (už darbą kenksmingomis, labai kenksmingomis ir pavojingomis darbo sąlygomis)</w:t>
      </w:r>
      <w:r w:rsidR="00152701" w:rsidRPr="00152701">
        <w:rPr>
          <w:rFonts w:ascii="Arial" w:hAnsi="Arial" w:cs="Arial"/>
          <w:sz w:val="22"/>
          <w:szCs w:val="22"/>
        </w:rPr>
        <w:t xml:space="preserve"> mokėjimo</w:t>
      </w:r>
      <w:r w:rsidR="00152701" w:rsidRPr="00152701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="00152701" w:rsidRPr="00152701">
        <w:rPr>
          <w:rFonts w:ascii="Arial" w:hAnsi="Arial" w:cs="Arial"/>
          <w:sz w:val="22"/>
          <w:szCs w:val="22"/>
        </w:rPr>
        <w:t xml:space="preserve">pareigūnams, kurie tiesiogiai dalyvavo valdant ekstremaliąją situaciją </w:t>
      </w:r>
      <w:r w:rsidR="00152701" w:rsidRPr="00152701">
        <w:rPr>
          <w:rFonts w:ascii="Arial" w:hAnsi="Arial" w:cs="Arial"/>
          <w:color w:val="000000"/>
          <w:sz w:val="22"/>
          <w:szCs w:val="22"/>
          <w:lang w:eastAsia="lt-LT"/>
        </w:rPr>
        <w:t xml:space="preserve">– iš viso </w:t>
      </w:r>
      <w:r w:rsidR="001B1CFC" w:rsidRPr="001B1CFC">
        <w:rPr>
          <w:rFonts w:ascii="Arial" w:hAnsi="Arial" w:cs="Arial"/>
          <w:b/>
          <w:color w:val="000000"/>
          <w:sz w:val="22"/>
          <w:szCs w:val="22"/>
          <w:lang w:eastAsia="lt-LT"/>
        </w:rPr>
        <w:t>42</w:t>
      </w:r>
      <w:r w:rsidR="00152701" w:rsidRPr="00152701">
        <w:rPr>
          <w:rFonts w:ascii="Arial" w:hAnsi="Arial" w:cs="Arial"/>
          <w:b/>
          <w:color w:val="000000"/>
          <w:sz w:val="22"/>
          <w:szCs w:val="22"/>
          <w:lang w:eastAsia="lt-LT"/>
        </w:rPr>
        <w:t xml:space="preserve"> </w:t>
      </w:r>
      <w:r w:rsidR="00152701" w:rsidRPr="00152701">
        <w:rPr>
          <w:rFonts w:ascii="Arial" w:hAnsi="Arial" w:cs="Arial"/>
          <w:b/>
          <w:sz w:val="22"/>
          <w:szCs w:val="22"/>
        </w:rPr>
        <w:t>tūkst. eurų</w:t>
      </w:r>
      <w:r w:rsidR="00152701" w:rsidRPr="00152701">
        <w:rPr>
          <w:rFonts w:ascii="Arial" w:hAnsi="Arial" w:cs="Arial"/>
          <w:sz w:val="22"/>
          <w:szCs w:val="22"/>
        </w:rPr>
        <w:t xml:space="preserve"> </w:t>
      </w:r>
      <w:r w:rsidR="00152701" w:rsidRPr="00152701">
        <w:rPr>
          <w:rFonts w:ascii="Arial" w:hAnsi="Arial" w:cs="Arial"/>
          <w:i/>
          <w:color w:val="000000"/>
          <w:sz w:val="22"/>
          <w:szCs w:val="22"/>
          <w:lang w:eastAsia="lt-LT"/>
        </w:rPr>
        <w:t xml:space="preserve">(iš jų </w:t>
      </w:r>
      <w:r w:rsidR="001B1CFC">
        <w:rPr>
          <w:rFonts w:ascii="Arial" w:hAnsi="Arial" w:cs="Arial"/>
          <w:i/>
          <w:color w:val="000000"/>
          <w:sz w:val="22"/>
          <w:szCs w:val="22"/>
          <w:lang w:eastAsia="lt-LT"/>
        </w:rPr>
        <w:t>41</w:t>
      </w:r>
      <w:r w:rsidR="00152701" w:rsidRPr="00152701">
        <w:rPr>
          <w:rFonts w:ascii="Arial" w:hAnsi="Arial" w:cs="Arial"/>
          <w:i/>
          <w:color w:val="000000"/>
          <w:sz w:val="22"/>
          <w:szCs w:val="22"/>
          <w:lang w:eastAsia="lt-LT"/>
        </w:rPr>
        <w:t xml:space="preserve"> tūkst. eurų darbo užmokestis ir 1 tūkst. eurų darbdavio įmoka Sodrai)</w:t>
      </w:r>
      <w:r w:rsidR="00152701" w:rsidRPr="00152701">
        <w:rPr>
          <w:rFonts w:ascii="Arial" w:hAnsi="Arial" w:cs="Arial"/>
          <w:sz w:val="22"/>
          <w:szCs w:val="22"/>
        </w:rPr>
        <w:t xml:space="preserve">. </w:t>
      </w:r>
    </w:p>
    <w:p w14:paraId="06E4F630" w14:textId="610308BA" w:rsidR="00A52BD7" w:rsidRPr="00EC3955" w:rsidRDefault="00152701" w:rsidP="00C858DD">
      <w:pPr>
        <w:pStyle w:val="Antrats"/>
        <w:tabs>
          <w:tab w:val="clear" w:pos="4153"/>
          <w:tab w:val="clear" w:pos="8306"/>
        </w:tabs>
        <w:ind w:firstLine="1247"/>
        <w:jc w:val="both"/>
        <w:rPr>
          <w:rFonts w:ascii="Arial" w:hAnsi="Arial" w:cs="Arial"/>
          <w:sz w:val="22"/>
          <w:szCs w:val="22"/>
        </w:rPr>
      </w:pPr>
      <w:r w:rsidRPr="00152701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6E4F631" w14:textId="77777777" w:rsidR="00A52BD7" w:rsidRPr="00EC3955" w:rsidRDefault="00A52BD7" w:rsidP="00B60B8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06E4F632" w14:textId="77777777" w:rsidR="00A52BD7" w:rsidRDefault="00A52BD7" w:rsidP="00D41DC1">
      <w:pPr>
        <w:rPr>
          <w:rFonts w:ascii="Arial" w:hAnsi="Arial" w:cs="Arial"/>
          <w:sz w:val="22"/>
          <w:szCs w:val="22"/>
        </w:rPr>
      </w:pPr>
    </w:p>
    <w:p w14:paraId="4C72A801" w14:textId="77777777" w:rsidR="00C858DD" w:rsidRDefault="00C858DD" w:rsidP="00D41DC1">
      <w:pPr>
        <w:rPr>
          <w:rFonts w:ascii="Arial" w:hAnsi="Arial" w:cs="Arial"/>
          <w:sz w:val="22"/>
          <w:szCs w:val="22"/>
        </w:rPr>
      </w:pPr>
    </w:p>
    <w:p w14:paraId="65A3FF6F" w14:textId="77777777" w:rsidR="00C858DD" w:rsidRPr="00EC3955" w:rsidRDefault="00C858DD" w:rsidP="00D41DC1">
      <w:pPr>
        <w:rPr>
          <w:rFonts w:ascii="Arial" w:hAnsi="Arial" w:cs="Arial"/>
          <w:sz w:val="22"/>
          <w:szCs w:val="22"/>
        </w:rPr>
      </w:pPr>
    </w:p>
    <w:p w14:paraId="06E4F633" w14:textId="77777777" w:rsidR="00C06F37" w:rsidRPr="00EC3955" w:rsidRDefault="00C06F37" w:rsidP="00D41DC1">
      <w:pPr>
        <w:rPr>
          <w:rFonts w:ascii="Arial" w:hAnsi="Arial" w:cs="Arial"/>
          <w:sz w:val="22"/>
          <w:szCs w:val="22"/>
        </w:rPr>
      </w:pPr>
    </w:p>
    <w:tbl>
      <w:tblPr>
        <w:tblStyle w:val="Lentelstinklelis"/>
        <w:tblpPr w:leftFromText="180" w:rightFromText="180" w:vertAnchor="text" w:horzAnchor="margin" w:tblpY="-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A52BD7" w:rsidRPr="00EC3955" w14:paraId="06E4F636" w14:textId="77777777" w:rsidTr="0045701C">
        <w:tc>
          <w:tcPr>
            <w:tcW w:w="4644" w:type="dxa"/>
          </w:tcPr>
          <w:p w14:paraId="06E4F634" w14:textId="77777777" w:rsidR="00A52BD7" w:rsidRPr="00EC3955" w:rsidRDefault="00833597" w:rsidP="00D41DC1">
            <w:pPr>
              <w:pStyle w:val="Pagrindinistekstas"/>
              <w:rPr>
                <w:rFonts w:ascii="Arial" w:hAnsi="Arial" w:cs="Arial"/>
                <w:sz w:val="22"/>
                <w:szCs w:val="22"/>
              </w:rPr>
            </w:pPr>
            <w:r w:rsidRPr="00EC3955">
              <w:rPr>
                <w:rFonts w:ascii="Arial" w:hAnsi="Arial" w:cs="Arial"/>
              </w:rPr>
              <w:fldChar w:fldCharType="begin"/>
            </w:r>
            <w:r w:rsidRPr="00EC3955">
              <w:rPr>
                <w:rFonts w:ascii="Arial" w:hAnsi="Arial" w:cs="Arial"/>
              </w:rPr>
              <w:instrText xml:space="preserve"> DOCPROPERTY  DLX:abs_VRM_PasirasancioAsmensPareigos:Title  \* MERGEFORMAT </w:instrText>
            </w:r>
            <w:r w:rsidRPr="00EC3955">
              <w:rPr>
                <w:rFonts w:ascii="Arial" w:hAnsi="Arial" w:cs="Arial"/>
              </w:rPr>
              <w:fldChar w:fldCharType="separate"/>
            </w:r>
            <w:r w:rsidR="00152701" w:rsidRPr="00152701">
              <w:rPr>
                <w:rFonts w:ascii="Arial" w:hAnsi="Arial" w:cs="Arial"/>
                <w:sz w:val="22"/>
                <w:szCs w:val="22"/>
              </w:rPr>
              <w:t>Direktorius</w:t>
            </w:r>
            <w:r w:rsidRPr="00EC39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62" w:type="dxa"/>
          </w:tcPr>
          <w:p w14:paraId="06E4F635" w14:textId="77777777" w:rsidR="00A52BD7" w:rsidRPr="00EC3955" w:rsidRDefault="00833597" w:rsidP="00D41DC1">
            <w:pPr>
              <w:pStyle w:val="Pagrindinistekstas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C3955">
              <w:rPr>
                <w:rFonts w:ascii="Arial" w:hAnsi="Arial" w:cs="Arial"/>
              </w:rPr>
              <w:fldChar w:fldCharType="begin"/>
            </w:r>
            <w:r w:rsidRPr="00EC3955">
              <w:rPr>
                <w:rFonts w:ascii="Arial" w:hAnsi="Arial" w:cs="Arial"/>
              </w:rPr>
              <w:instrText xml:space="preserve"> DOCPROPERTY  DLX:abs_VRM_PasirasantisAsmuo:Title  \* MERGEFORMAT </w:instrText>
            </w:r>
            <w:r w:rsidRPr="00EC3955">
              <w:rPr>
                <w:rFonts w:ascii="Arial" w:hAnsi="Arial" w:cs="Arial"/>
              </w:rPr>
              <w:fldChar w:fldCharType="separate"/>
            </w:r>
            <w:proofErr w:type="spellStart"/>
            <w:r w:rsidR="00152701" w:rsidRPr="00152701">
              <w:rPr>
                <w:rFonts w:ascii="Arial" w:hAnsi="Arial" w:cs="Arial"/>
                <w:sz w:val="22"/>
                <w:szCs w:val="22"/>
              </w:rPr>
              <w:t>Rymantas</w:t>
            </w:r>
            <w:proofErr w:type="spellEnd"/>
            <w:r w:rsidR="00152701" w:rsidRPr="00152701">
              <w:rPr>
                <w:rFonts w:ascii="Arial" w:hAnsi="Arial" w:cs="Arial"/>
                <w:sz w:val="22"/>
                <w:szCs w:val="22"/>
              </w:rPr>
              <w:t xml:space="preserve"> Mockevičius</w:t>
            </w:r>
            <w:r w:rsidRPr="00EC395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6E4F637" w14:textId="77777777" w:rsidR="00C06F37" w:rsidRPr="00EC3955" w:rsidRDefault="00C06F3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8" w14:textId="77777777" w:rsidR="00E020AA" w:rsidRPr="00EC3955" w:rsidRDefault="00E020AA" w:rsidP="000F3034">
      <w:pPr>
        <w:jc w:val="both"/>
        <w:rPr>
          <w:rFonts w:ascii="Arial" w:hAnsi="Arial" w:cs="Arial"/>
          <w:sz w:val="22"/>
          <w:szCs w:val="22"/>
        </w:rPr>
      </w:pPr>
    </w:p>
    <w:p w14:paraId="06E4F639" w14:textId="77777777" w:rsidR="00E020AA" w:rsidRPr="00EC3955" w:rsidRDefault="00E020AA" w:rsidP="000F3034">
      <w:pPr>
        <w:jc w:val="both"/>
        <w:rPr>
          <w:rFonts w:ascii="Arial" w:hAnsi="Arial" w:cs="Arial"/>
          <w:sz w:val="22"/>
          <w:szCs w:val="22"/>
        </w:rPr>
      </w:pPr>
    </w:p>
    <w:p w14:paraId="06E4F63A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B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3D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3E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3F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0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1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4" w14:textId="77777777" w:rsidR="00EF3B34" w:rsidRPr="00EC3955" w:rsidRDefault="00EF3B34" w:rsidP="000F3034">
      <w:pPr>
        <w:jc w:val="both"/>
        <w:rPr>
          <w:rFonts w:ascii="Arial" w:hAnsi="Arial" w:cs="Arial"/>
          <w:sz w:val="22"/>
          <w:szCs w:val="22"/>
        </w:rPr>
      </w:pPr>
    </w:p>
    <w:p w14:paraId="06E4F645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46" w14:textId="77777777" w:rsidR="00635DA7" w:rsidRPr="00EC3955" w:rsidRDefault="00635DA7" w:rsidP="000F3034">
      <w:pPr>
        <w:jc w:val="both"/>
        <w:rPr>
          <w:rFonts w:ascii="Arial" w:hAnsi="Arial" w:cs="Arial"/>
          <w:sz w:val="22"/>
          <w:szCs w:val="22"/>
        </w:rPr>
      </w:pPr>
    </w:p>
    <w:p w14:paraId="06E4F647" w14:textId="77777777" w:rsidR="00F54735" w:rsidRPr="00EC3955" w:rsidRDefault="00833597" w:rsidP="000F3034">
      <w:pPr>
        <w:jc w:val="both"/>
        <w:rPr>
          <w:rFonts w:ascii="Arial" w:hAnsi="Arial" w:cs="Arial"/>
          <w:sz w:val="22"/>
          <w:szCs w:val="22"/>
        </w:rPr>
      </w:pPr>
      <w:r w:rsidRPr="00EC3955">
        <w:rPr>
          <w:rFonts w:ascii="Arial" w:hAnsi="Arial" w:cs="Arial"/>
          <w:sz w:val="22"/>
          <w:szCs w:val="22"/>
        </w:rPr>
        <w:fldChar w:fldCharType="begin"/>
      </w:r>
      <w:r w:rsidRPr="00EC3955">
        <w:rPr>
          <w:rFonts w:ascii="Arial" w:hAnsi="Arial" w:cs="Arial"/>
          <w:sz w:val="22"/>
          <w:szCs w:val="22"/>
        </w:rPr>
        <w:instrText xml:space="preserve"> DOCPROPERTY  DLX:abs_VRM_RengejoDuomenys  \* MERGEFORMAT </w:instrText>
      </w:r>
      <w:r w:rsidRPr="00EC3955">
        <w:rPr>
          <w:rFonts w:ascii="Arial" w:hAnsi="Arial" w:cs="Arial"/>
          <w:sz w:val="22"/>
          <w:szCs w:val="22"/>
        </w:rPr>
        <w:fldChar w:fldCharType="separate"/>
      </w:r>
      <w:r w:rsidR="00152701">
        <w:rPr>
          <w:rFonts w:ascii="Arial" w:hAnsi="Arial" w:cs="Arial"/>
          <w:sz w:val="22"/>
          <w:szCs w:val="22"/>
        </w:rPr>
        <w:t xml:space="preserve">Jolanta </w:t>
      </w:r>
      <w:proofErr w:type="spellStart"/>
      <w:r w:rsidR="00152701">
        <w:rPr>
          <w:rFonts w:ascii="Arial" w:hAnsi="Arial" w:cs="Arial"/>
          <w:sz w:val="22"/>
          <w:szCs w:val="22"/>
        </w:rPr>
        <w:t>Kanopkienė</w:t>
      </w:r>
      <w:proofErr w:type="spellEnd"/>
      <w:r w:rsidR="00152701">
        <w:rPr>
          <w:rFonts w:ascii="Arial" w:hAnsi="Arial" w:cs="Arial"/>
          <w:sz w:val="22"/>
          <w:szCs w:val="22"/>
        </w:rPr>
        <w:t>, tel. 8 706 63 127, el. p. jolanta.kanopkiene@vad.lt</w:t>
      </w:r>
      <w:r w:rsidRPr="00EC3955">
        <w:rPr>
          <w:rFonts w:ascii="Arial" w:hAnsi="Arial" w:cs="Arial"/>
          <w:sz w:val="22"/>
          <w:szCs w:val="22"/>
        </w:rPr>
        <w:fldChar w:fldCharType="end"/>
      </w:r>
    </w:p>
    <w:sectPr w:rsidR="00F54735" w:rsidRPr="00EC3955" w:rsidSect="00061C91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670959" w14:textId="77777777" w:rsidR="00CD4B24" w:rsidRDefault="00CD4B24">
      <w:r>
        <w:separator/>
      </w:r>
    </w:p>
  </w:endnote>
  <w:endnote w:type="continuationSeparator" w:id="0">
    <w:p w14:paraId="329B06A6" w14:textId="77777777" w:rsidR="00CD4B24" w:rsidRDefault="00CD4B24">
      <w:r>
        <w:continuationSeparator/>
      </w:r>
    </w:p>
  </w:endnote>
  <w:endnote w:type="continuationNotice" w:id="1">
    <w:p w14:paraId="129322A4" w14:textId="77777777" w:rsidR="007F2527" w:rsidRDefault="007F25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4F651" w14:textId="28AD0184" w:rsidR="00CD4B24" w:rsidRDefault="00CD4B24" w:rsidP="0033187B">
    <w:pPr>
      <w:pStyle w:val="Por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Biudžetinė įstaiga, Pamėnkalnio g. 21, LT-01114 Vilnius,</w:t>
    </w:r>
    <w:r w:rsidRPr="00805F6C">
      <w:rPr>
        <w:noProof/>
        <w:lang w:eastAsia="lt-LT"/>
      </w:rPr>
      <w:t xml:space="preserve"> </w:t>
    </w: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101FF9A0" wp14:editId="5FDA958E">
          <wp:simplePos x="5048250" y="9229725"/>
          <wp:positionH relativeFrom="margin">
            <wp:align>right</wp:align>
          </wp:positionH>
          <wp:positionV relativeFrom="margin">
            <wp:align>bottom</wp:align>
          </wp:positionV>
          <wp:extent cx="1084580" cy="819150"/>
          <wp:effectExtent l="0" t="0" r="0" b="0"/>
          <wp:wrapSquare wrapText="bothSides"/>
          <wp:docPr id="2" name="Paveikslėlis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58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E4F652" w14:textId="77777777" w:rsidR="00CD4B24" w:rsidRDefault="00CD4B24" w:rsidP="0033187B">
    <w:pPr>
      <w:pStyle w:val="Por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tel. 8 706 63 111, faks. 8 706 63 100, el. p. </w:t>
    </w:r>
    <w:proofErr w:type="spellStart"/>
    <w:r>
      <w:rPr>
        <w:rFonts w:ascii="Arial" w:hAnsi="Arial" w:cs="Arial"/>
        <w:sz w:val="18"/>
        <w:szCs w:val="18"/>
      </w:rPr>
      <w:t>lrvad@vad.lt</w:t>
    </w:r>
    <w:proofErr w:type="spellEnd"/>
    <w:r>
      <w:rPr>
        <w:rFonts w:ascii="Arial" w:hAnsi="Arial" w:cs="Arial"/>
        <w:sz w:val="18"/>
        <w:szCs w:val="18"/>
      </w:rPr>
      <w:t>.</w:t>
    </w:r>
  </w:p>
  <w:p w14:paraId="06E4F653" w14:textId="77777777" w:rsidR="00CD4B24" w:rsidRDefault="00CD4B24" w:rsidP="0033187B">
    <w:pPr>
      <w:pStyle w:val="Porat"/>
      <w:tabs>
        <w:tab w:val="clear" w:pos="4677"/>
        <w:tab w:val="left" w:pos="5295"/>
      </w:tabs>
      <w:jc w:val="center"/>
      <w:rPr>
        <w:lang w:val="en-US"/>
      </w:rPr>
    </w:pPr>
    <w:r>
      <w:rPr>
        <w:rFonts w:ascii="Arial" w:hAnsi="Arial" w:cs="Arial"/>
        <w:sz w:val="18"/>
        <w:szCs w:val="18"/>
      </w:rPr>
      <w:t>Duomenys kaupiami ir saugomi Juridinių asmenų registre, kodas 188639721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76442" w14:textId="77777777" w:rsidR="00CD4B24" w:rsidRDefault="00CD4B24">
      <w:r>
        <w:separator/>
      </w:r>
    </w:p>
  </w:footnote>
  <w:footnote w:type="continuationSeparator" w:id="0">
    <w:p w14:paraId="7147473A" w14:textId="77777777" w:rsidR="00CD4B24" w:rsidRDefault="00CD4B24">
      <w:r>
        <w:continuationSeparator/>
      </w:r>
    </w:p>
  </w:footnote>
  <w:footnote w:type="continuationNotice" w:id="1">
    <w:p w14:paraId="7300DD12" w14:textId="77777777" w:rsidR="007F2527" w:rsidRDefault="007F252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4F64C" w14:textId="77777777" w:rsidR="00CD4B24" w:rsidRDefault="00CD4B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6E4F64D" w14:textId="77777777" w:rsidR="00CD4B24" w:rsidRDefault="00CD4B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4F64E" w14:textId="77777777" w:rsidR="00CD4B24" w:rsidRDefault="00CD4B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463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6E4F64F" w14:textId="77777777" w:rsidR="00CD4B24" w:rsidRDefault="00CD4B24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4F650" w14:textId="77777777" w:rsidR="00CD4B24" w:rsidRDefault="00CD4B24" w:rsidP="000D004C">
    <w:pPr>
      <w:pStyle w:val="Antrats"/>
      <w:jc w:val="center"/>
    </w:pPr>
    <w:r w:rsidRPr="0033187B">
      <w:rPr>
        <w:noProof/>
        <w:lang w:val="lt-LT" w:eastAsia="lt-LT"/>
      </w:rPr>
      <w:drawing>
        <wp:inline distT="0" distB="0" distL="0" distR="0" wp14:anchorId="06E4F654" wp14:editId="06E4F655">
          <wp:extent cx="675000" cy="1080000"/>
          <wp:effectExtent l="19050" t="0" r="0" b="0"/>
          <wp:docPr id="1" name="Paveikslėlis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noPunctuationKerning/>
  <w:characterSpacingControl w:val="doNotCompress"/>
  <w:hdrShapeDefaults>
    <o:shapedefaults v:ext="edit" spidmax="952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CA"/>
    <w:rsid w:val="00014CA7"/>
    <w:rsid w:val="00017995"/>
    <w:rsid w:val="00044F90"/>
    <w:rsid w:val="00061C91"/>
    <w:rsid w:val="00077D71"/>
    <w:rsid w:val="00094B15"/>
    <w:rsid w:val="000D004C"/>
    <w:rsid w:val="000D142F"/>
    <w:rsid w:val="000E6CF0"/>
    <w:rsid w:val="000F3034"/>
    <w:rsid w:val="00103163"/>
    <w:rsid w:val="00133F29"/>
    <w:rsid w:val="00152701"/>
    <w:rsid w:val="001642D2"/>
    <w:rsid w:val="001B1CFC"/>
    <w:rsid w:val="001C4216"/>
    <w:rsid w:val="001D175A"/>
    <w:rsid w:val="00204B04"/>
    <w:rsid w:val="00214A5C"/>
    <w:rsid w:val="0022778C"/>
    <w:rsid w:val="00237232"/>
    <w:rsid w:val="0025553A"/>
    <w:rsid w:val="00257FEE"/>
    <w:rsid w:val="00266BF3"/>
    <w:rsid w:val="00293C6B"/>
    <w:rsid w:val="002B782B"/>
    <w:rsid w:val="00303B59"/>
    <w:rsid w:val="0033187B"/>
    <w:rsid w:val="003609AC"/>
    <w:rsid w:val="00366B4A"/>
    <w:rsid w:val="00374B02"/>
    <w:rsid w:val="003924E5"/>
    <w:rsid w:val="00393EFD"/>
    <w:rsid w:val="003B3A96"/>
    <w:rsid w:val="003C58DC"/>
    <w:rsid w:val="00425ACE"/>
    <w:rsid w:val="0043419B"/>
    <w:rsid w:val="00453489"/>
    <w:rsid w:val="0045701C"/>
    <w:rsid w:val="005262F2"/>
    <w:rsid w:val="00531139"/>
    <w:rsid w:val="00556414"/>
    <w:rsid w:val="00565ABC"/>
    <w:rsid w:val="00565C6E"/>
    <w:rsid w:val="0057614C"/>
    <w:rsid w:val="00592B47"/>
    <w:rsid w:val="005940E7"/>
    <w:rsid w:val="005F2C3F"/>
    <w:rsid w:val="00635DA7"/>
    <w:rsid w:val="00636CFA"/>
    <w:rsid w:val="00644D0E"/>
    <w:rsid w:val="00647D4A"/>
    <w:rsid w:val="00667B09"/>
    <w:rsid w:val="0068583B"/>
    <w:rsid w:val="00687D18"/>
    <w:rsid w:val="00695BEB"/>
    <w:rsid w:val="006964BA"/>
    <w:rsid w:val="007269F7"/>
    <w:rsid w:val="00734E04"/>
    <w:rsid w:val="00740A55"/>
    <w:rsid w:val="00746028"/>
    <w:rsid w:val="00752BB5"/>
    <w:rsid w:val="007609DB"/>
    <w:rsid w:val="007B1D02"/>
    <w:rsid w:val="007F1449"/>
    <w:rsid w:val="007F2527"/>
    <w:rsid w:val="00805F6C"/>
    <w:rsid w:val="00812DCA"/>
    <w:rsid w:val="00833597"/>
    <w:rsid w:val="00854489"/>
    <w:rsid w:val="00872737"/>
    <w:rsid w:val="008B02FE"/>
    <w:rsid w:val="008B4D0D"/>
    <w:rsid w:val="008C78B5"/>
    <w:rsid w:val="008D6269"/>
    <w:rsid w:val="008E4635"/>
    <w:rsid w:val="009054B1"/>
    <w:rsid w:val="0092158F"/>
    <w:rsid w:val="00922289"/>
    <w:rsid w:val="009329F1"/>
    <w:rsid w:val="00947FB1"/>
    <w:rsid w:val="00950E57"/>
    <w:rsid w:val="00954301"/>
    <w:rsid w:val="0098058E"/>
    <w:rsid w:val="009B3013"/>
    <w:rsid w:val="009C790A"/>
    <w:rsid w:val="009E2F90"/>
    <w:rsid w:val="00A21E7F"/>
    <w:rsid w:val="00A27624"/>
    <w:rsid w:val="00A328F4"/>
    <w:rsid w:val="00A52BD7"/>
    <w:rsid w:val="00A65FD3"/>
    <w:rsid w:val="00A7109C"/>
    <w:rsid w:val="00AD0356"/>
    <w:rsid w:val="00AD75A8"/>
    <w:rsid w:val="00AE7890"/>
    <w:rsid w:val="00AF1A82"/>
    <w:rsid w:val="00B178F0"/>
    <w:rsid w:val="00B60B84"/>
    <w:rsid w:val="00B70E27"/>
    <w:rsid w:val="00B739AB"/>
    <w:rsid w:val="00B80234"/>
    <w:rsid w:val="00BB7E14"/>
    <w:rsid w:val="00BE1CCA"/>
    <w:rsid w:val="00C06F37"/>
    <w:rsid w:val="00C20F0D"/>
    <w:rsid w:val="00C51389"/>
    <w:rsid w:val="00C6113B"/>
    <w:rsid w:val="00C858DD"/>
    <w:rsid w:val="00CD4B24"/>
    <w:rsid w:val="00CE4F3A"/>
    <w:rsid w:val="00D41DC1"/>
    <w:rsid w:val="00D77FDA"/>
    <w:rsid w:val="00D802D3"/>
    <w:rsid w:val="00DB4856"/>
    <w:rsid w:val="00DF0CDF"/>
    <w:rsid w:val="00E020AA"/>
    <w:rsid w:val="00E3511F"/>
    <w:rsid w:val="00EC3955"/>
    <w:rsid w:val="00ED7AB8"/>
    <w:rsid w:val="00EF3B34"/>
    <w:rsid w:val="00F255C8"/>
    <w:rsid w:val="00F27166"/>
    <w:rsid w:val="00F339A3"/>
    <w:rsid w:val="00F40C22"/>
    <w:rsid w:val="00F42D2B"/>
    <w:rsid w:val="00F45DBD"/>
    <w:rsid w:val="00F54735"/>
    <w:rsid w:val="00F647F6"/>
    <w:rsid w:val="00F74148"/>
    <w:rsid w:val="00F74F7A"/>
    <w:rsid w:val="00F76C4D"/>
    <w:rsid w:val="00F90B39"/>
    <w:rsid w:val="00FA6956"/>
    <w:rsid w:val="00FC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06E4F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175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D175A"/>
    <w:pPr>
      <w:keepNext/>
      <w:tabs>
        <w:tab w:val="left" w:pos="5103"/>
      </w:tabs>
      <w:overflowPunct w:val="0"/>
      <w:autoSpaceDE w:val="0"/>
      <w:autoSpaceDN w:val="0"/>
      <w:adjustRightInd w:val="0"/>
      <w:ind w:firstLine="1276"/>
      <w:textAlignment w:val="baseline"/>
      <w:outlineLvl w:val="0"/>
    </w:pPr>
    <w:rPr>
      <w:szCs w:val="20"/>
    </w:rPr>
  </w:style>
  <w:style w:type="paragraph" w:styleId="Antrat2">
    <w:name w:val="heading 2"/>
    <w:basedOn w:val="prastasis"/>
    <w:next w:val="prastasis"/>
    <w:qFormat/>
    <w:rsid w:val="001D175A"/>
    <w:pPr>
      <w:keepNext/>
      <w:overflowPunct w:val="0"/>
      <w:autoSpaceDE w:val="0"/>
      <w:autoSpaceDN w:val="0"/>
      <w:adjustRightInd w:val="0"/>
      <w:ind w:right="-1192"/>
      <w:jc w:val="center"/>
      <w:textAlignment w:val="baseline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D175A"/>
    <w:pPr>
      <w:keepNext/>
      <w:jc w:val="center"/>
      <w:outlineLvl w:val="2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1D175A"/>
    <w:pPr>
      <w:spacing w:line="360" w:lineRule="auto"/>
      <w:ind w:right="-874" w:firstLine="1080"/>
      <w:jc w:val="both"/>
    </w:pPr>
  </w:style>
  <w:style w:type="paragraph" w:styleId="Antrats">
    <w:name w:val="header"/>
    <w:basedOn w:val="prastasis"/>
    <w:link w:val="AntratsDiagrama"/>
    <w:uiPriority w:val="99"/>
    <w:rsid w:val="001D175A"/>
    <w:pPr>
      <w:tabs>
        <w:tab w:val="center" w:pos="4153"/>
        <w:tab w:val="right" w:pos="8306"/>
      </w:tabs>
    </w:pPr>
    <w:rPr>
      <w:lang w:val="en-US"/>
    </w:rPr>
  </w:style>
  <w:style w:type="paragraph" w:styleId="Pagrindinistekstas">
    <w:name w:val="Body Text"/>
    <w:basedOn w:val="prastasis"/>
    <w:semiHidden/>
    <w:rsid w:val="001D175A"/>
    <w:pPr>
      <w:jc w:val="both"/>
    </w:pPr>
  </w:style>
  <w:style w:type="character" w:styleId="Puslapionumeris">
    <w:name w:val="page number"/>
    <w:basedOn w:val="Numatytasispastraiposriftas"/>
    <w:semiHidden/>
    <w:rsid w:val="001D175A"/>
  </w:style>
  <w:style w:type="character" w:styleId="Hipersaitas">
    <w:name w:val="Hyperlink"/>
    <w:semiHidden/>
    <w:unhideWhenUsed/>
    <w:rsid w:val="005262F2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D8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940E7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5940E7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5940E7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0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04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BB7E1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BB7E14"/>
    <w:rPr>
      <w:rFonts w:ascii="Tahoma" w:hAnsi="Tahoma" w:cs="Tahoma"/>
      <w:sz w:val="16"/>
      <w:szCs w:val="16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3187B"/>
    <w:rPr>
      <w:b/>
      <w:bCs/>
      <w:cap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175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1D175A"/>
    <w:pPr>
      <w:keepNext/>
      <w:tabs>
        <w:tab w:val="left" w:pos="5103"/>
      </w:tabs>
      <w:overflowPunct w:val="0"/>
      <w:autoSpaceDE w:val="0"/>
      <w:autoSpaceDN w:val="0"/>
      <w:adjustRightInd w:val="0"/>
      <w:ind w:firstLine="1276"/>
      <w:textAlignment w:val="baseline"/>
      <w:outlineLvl w:val="0"/>
    </w:pPr>
    <w:rPr>
      <w:szCs w:val="20"/>
    </w:rPr>
  </w:style>
  <w:style w:type="paragraph" w:styleId="Antrat2">
    <w:name w:val="heading 2"/>
    <w:basedOn w:val="prastasis"/>
    <w:next w:val="prastasis"/>
    <w:qFormat/>
    <w:rsid w:val="001D175A"/>
    <w:pPr>
      <w:keepNext/>
      <w:overflowPunct w:val="0"/>
      <w:autoSpaceDE w:val="0"/>
      <w:autoSpaceDN w:val="0"/>
      <w:adjustRightInd w:val="0"/>
      <w:ind w:right="-1192"/>
      <w:jc w:val="center"/>
      <w:textAlignment w:val="baseline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D175A"/>
    <w:pPr>
      <w:keepNext/>
      <w:jc w:val="center"/>
      <w:outlineLvl w:val="2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semiHidden/>
    <w:rsid w:val="001D175A"/>
    <w:pPr>
      <w:spacing w:line="360" w:lineRule="auto"/>
      <w:ind w:right="-874" w:firstLine="1080"/>
      <w:jc w:val="both"/>
    </w:pPr>
  </w:style>
  <w:style w:type="paragraph" w:styleId="Antrats">
    <w:name w:val="header"/>
    <w:basedOn w:val="prastasis"/>
    <w:link w:val="AntratsDiagrama"/>
    <w:uiPriority w:val="99"/>
    <w:rsid w:val="001D175A"/>
    <w:pPr>
      <w:tabs>
        <w:tab w:val="center" w:pos="4153"/>
        <w:tab w:val="right" w:pos="8306"/>
      </w:tabs>
    </w:pPr>
    <w:rPr>
      <w:lang w:val="en-US"/>
    </w:rPr>
  </w:style>
  <w:style w:type="paragraph" w:styleId="Pagrindinistekstas">
    <w:name w:val="Body Text"/>
    <w:basedOn w:val="prastasis"/>
    <w:semiHidden/>
    <w:rsid w:val="001D175A"/>
    <w:pPr>
      <w:jc w:val="both"/>
    </w:pPr>
  </w:style>
  <w:style w:type="character" w:styleId="Puslapionumeris">
    <w:name w:val="page number"/>
    <w:basedOn w:val="Numatytasispastraiposriftas"/>
    <w:semiHidden/>
    <w:rsid w:val="001D175A"/>
  </w:style>
  <w:style w:type="character" w:styleId="Hipersaitas">
    <w:name w:val="Hyperlink"/>
    <w:semiHidden/>
    <w:unhideWhenUsed/>
    <w:rsid w:val="005262F2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D8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5940E7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5940E7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rsid w:val="005940E7"/>
    <w:rPr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00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004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BB7E1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BB7E14"/>
    <w:rPr>
      <w:rFonts w:ascii="Tahoma" w:hAnsi="Tahoma" w:cs="Tahoma"/>
      <w:sz w:val="16"/>
      <w:szCs w:val="16"/>
      <w:lang w:eastAsia="en-US"/>
    </w:rPr>
  </w:style>
  <w:style w:type="character" w:customStyle="1" w:styleId="Antrat3Diagrama">
    <w:name w:val="Antraštė 3 Diagrama"/>
    <w:basedOn w:val="Numatytasispastraiposriftas"/>
    <w:link w:val="Antrat3"/>
    <w:rsid w:val="0033187B"/>
    <w:rPr>
      <w:b/>
      <w:bCs/>
      <w:cap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C6357-E504-4546-991C-C1F81110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Links>
    <vt:vector size="6" baseType="variant"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mailto:lrvad@vad.lt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Akvilė Bružienė</dc:creator>
  <cp:lastModifiedBy>Akvilė Bružienė</cp:lastModifiedBy>
  <cp:revision>2</cp:revision>
  <cp:lastPrinted>2006-10-20T07:01:00Z</cp:lastPrinted>
  <dcterms:created xsi:type="dcterms:W3CDTF">2020-07-24T07:21:00Z</dcterms:created>
  <dcterms:modified xsi:type="dcterms:W3CDTF">2020-07-24T07:21:00Z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abs_VRM_PasirasantisAsmuo:Title">
    <vt:lpwstr>Rymantas Mockevičius</vt:lpwstr>
  </property>
  <property fmtid="{D5CDD505-2E9C-101B-9397-08002B2CF9AE}" pid="3" name="DLX:Registered">
    <vt:lpwstr>2020-07-10</vt:lpwstr>
  </property>
  <property fmtid="{D5CDD505-2E9C-101B-9397-08002B2CF9AE}" pid="4" name="DLX:RegistrationNo">
    <vt:lpwstr>S-32(20)</vt:lpwstr>
  </property>
  <property fmtid="{D5CDD505-2E9C-101B-9397-08002B2CF9AE}" pid="5" name="DLX:Title">
    <vt:lpwstr>Dėl lėšų skyrimo</vt:lpwstr>
  </property>
  <property fmtid="{D5CDD505-2E9C-101B-9397-08002B2CF9AE}" pid="6" name="DLX:abs_VRM_RengejoDuomenys">
    <vt:lpwstr>Jolanta Kanopkienė, tel. 8 706 63 127, el. p. jolanta.kanopkiene@vad.lt</vt:lpwstr>
  </property>
  <property fmtid="{D5CDD505-2E9C-101B-9397-08002B2CF9AE}" pid="7" name="DLX:abs_VRM_SiunciamoDokumentoAdresataiWord">
    <vt:lpwstr>
    </vt:lpwstr>
  </property>
  <property fmtid="{D5CDD505-2E9C-101B-9397-08002B2CF9AE}" pid="8" name="DLX:abs_VRM_NuorodosIAtsakomusDokumentusWord">
    <vt:lpwstr>
    </vt:lpwstr>
  </property>
  <property fmtid="{D5CDD505-2E9C-101B-9397-08002B2CF9AE}" pid="9" name="DLX:abs_VRM_PasirasancioAsmensPareigos:Title">
    <vt:lpwstr>Direktorius</vt:lpwstr>
  </property>
</Properties>
</file>