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50A19" w14:textId="77777777" w:rsidR="006F16C7" w:rsidRDefault="000C481E">
      <w:pPr>
        <w:jc w:val="center"/>
      </w:pPr>
      <w:r>
        <w:rPr>
          <w:b/>
          <w:bCs/>
        </w:rPr>
        <w:t>LIETUVOS RESPUBLIKOS</w:t>
      </w:r>
    </w:p>
    <w:p w14:paraId="45F14B1B" w14:textId="77777777" w:rsidR="006F16C7" w:rsidRDefault="000C481E">
      <w:pPr>
        <w:jc w:val="center"/>
      </w:pPr>
      <w:r>
        <w:rPr>
          <w:b/>
          <w:bCs/>
        </w:rPr>
        <w:t xml:space="preserve">BAUDŽIAMOJO KODEKSO </w:t>
      </w:r>
      <w:r>
        <w:rPr>
          <w:b/>
          <w:bCs/>
          <w:caps/>
        </w:rPr>
        <w:t>281</w:t>
      </w:r>
      <w:r>
        <w:rPr>
          <w:b/>
          <w:bCs/>
        </w:rPr>
        <w:t xml:space="preserve"> STRAIPSNIO PAKEITIMO</w:t>
      </w:r>
    </w:p>
    <w:p w14:paraId="54DB2579" w14:textId="77777777" w:rsidR="006F16C7" w:rsidRDefault="000C481E">
      <w:pPr>
        <w:jc w:val="center"/>
      </w:pPr>
      <w:r>
        <w:rPr>
          <w:b/>
          <w:bCs/>
        </w:rPr>
        <w:t>ĮSTATYMAS</w:t>
      </w:r>
    </w:p>
    <w:p w14:paraId="7639648D" w14:textId="0C1968AF" w:rsidR="006F16C7" w:rsidRDefault="006F16C7">
      <w:pPr>
        <w:jc w:val="center"/>
      </w:pPr>
    </w:p>
    <w:p w14:paraId="12D36E03" w14:textId="77777777" w:rsidR="006F16C7" w:rsidRDefault="000C481E">
      <w:pPr>
        <w:jc w:val="center"/>
      </w:pPr>
      <w:r>
        <w:t>Nr.</w:t>
      </w:r>
    </w:p>
    <w:p w14:paraId="54301512" w14:textId="77777777" w:rsidR="006F16C7" w:rsidRPr="00DF28EC" w:rsidRDefault="000C481E">
      <w:pPr>
        <w:jc w:val="center"/>
      </w:pPr>
      <w:r w:rsidRPr="00DF28EC">
        <w:t>Vilnius</w:t>
      </w:r>
    </w:p>
    <w:p w14:paraId="53A54548" w14:textId="77777777" w:rsidR="006F16C7" w:rsidRPr="00DF28EC" w:rsidRDefault="006F16C7">
      <w:pPr>
        <w:jc w:val="center"/>
      </w:pPr>
    </w:p>
    <w:p w14:paraId="065FAAA9" w14:textId="77777777" w:rsidR="006F16C7" w:rsidRPr="00DF28EC" w:rsidRDefault="000C481E">
      <w:pPr>
        <w:ind w:firstLine="709"/>
        <w:rPr>
          <w:b/>
          <w:bCs/>
        </w:rPr>
      </w:pPr>
      <w:r w:rsidRPr="00DF28EC">
        <w:rPr>
          <w:b/>
          <w:bCs/>
        </w:rPr>
        <w:t>1 straipsnis. 281 straipsnio pakeitimas</w:t>
      </w:r>
    </w:p>
    <w:p w14:paraId="1F22BE28" w14:textId="77777777" w:rsidR="006F16C7" w:rsidRPr="00DF28EC" w:rsidRDefault="000C481E">
      <w:pPr>
        <w:ind w:firstLine="737"/>
        <w:jc w:val="both"/>
      </w:pPr>
      <w:r w:rsidRPr="00DF28EC">
        <w:t>1. Pakeisti 281</w:t>
      </w:r>
      <w:bookmarkStart w:id="0" w:name="_GoBack"/>
      <w:bookmarkEnd w:id="0"/>
      <w:r w:rsidRPr="00DF28EC">
        <w:t xml:space="preserve"> straipsnio 7 dalį ir ją išdėstyti taip:</w:t>
      </w:r>
    </w:p>
    <w:p w14:paraId="12E5D72E" w14:textId="77777777" w:rsidR="006F16C7" w:rsidRPr="00DF28EC" w:rsidRDefault="000C481E">
      <w:pPr>
        <w:pStyle w:val="Textbody"/>
        <w:spacing w:after="0" w:line="240" w:lineRule="auto"/>
        <w:ind w:firstLine="737"/>
        <w:jc w:val="both"/>
        <w:rPr>
          <w:lang w:val="lt-LT"/>
        </w:rPr>
      </w:pPr>
      <w:r w:rsidRPr="00DF28EC">
        <w:rPr>
          <w:szCs w:val="24"/>
          <w:lang w:val="lt-LT"/>
        </w:rPr>
        <w:t xml:space="preserve">„7. Tas, kas vairavo kelių transporto priemonę </w:t>
      </w:r>
      <w:r w:rsidRPr="00DF28EC">
        <w:rPr>
          <w:color w:val="000000"/>
          <w:szCs w:val="24"/>
          <w:lang w:val="lt-LT"/>
        </w:rPr>
        <w:t xml:space="preserve">arba mokė praktinio vairavimo </w:t>
      </w:r>
      <w:r w:rsidRPr="00DF28EC">
        <w:rPr>
          <w:szCs w:val="24"/>
          <w:lang w:val="lt-LT"/>
        </w:rPr>
        <w:t>būdamas apsvaigęs nuo alkoholio</w:t>
      </w:r>
      <w:r w:rsidRPr="00DF28EC">
        <w:rPr>
          <w:strike/>
          <w:szCs w:val="24"/>
          <w:lang w:val="lt-LT"/>
        </w:rPr>
        <w:t xml:space="preserve">, </w:t>
      </w:r>
      <w:r w:rsidRPr="00DF28EC">
        <w:rPr>
          <w:strike/>
          <w:color w:val="000000"/>
          <w:szCs w:val="24"/>
          <w:lang w:val="lt-LT"/>
        </w:rPr>
        <w:t>kai jo kraujyje buvo daugiau negu 1,5 promilės alkoholio</w:t>
      </w:r>
      <w:r w:rsidRPr="00DF28EC">
        <w:rPr>
          <w:color w:val="000000"/>
          <w:szCs w:val="24"/>
          <w:lang w:val="lt-LT"/>
        </w:rPr>
        <w:t>,</w:t>
      </w:r>
    </w:p>
    <w:p w14:paraId="167CC09A" w14:textId="77777777" w:rsidR="006F16C7" w:rsidRPr="00DF28EC" w:rsidRDefault="000C481E">
      <w:pPr>
        <w:pStyle w:val="Textbody"/>
        <w:spacing w:after="0" w:line="240" w:lineRule="auto"/>
        <w:ind w:firstLine="720"/>
        <w:jc w:val="both"/>
        <w:rPr>
          <w:lang w:val="lt-LT"/>
        </w:rPr>
      </w:pPr>
      <w:r w:rsidRPr="00DF28EC">
        <w:rPr>
          <w:bCs/>
          <w:szCs w:val="24"/>
          <w:lang w:val="lt-LT"/>
        </w:rPr>
        <w:t xml:space="preserve">baudžiamas bauda arba areštu, arba laisvės atėmimu </w:t>
      </w:r>
      <w:r w:rsidRPr="00DF28EC">
        <w:rPr>
          <w:bCs/>
          <w:color w:val="000000"/>
          <w:szCs w:val="24"/>
          <w:lang w:val="lt-LT"/>
        </w:rPr>
        <w:t>iki vienerių metų.“</w:t>
      </w:r>
    </w:p>
    <w:p w14:paraId="4AF592F6" w14:textId="77777777" w:rsidR="006F16C7" w:rsidRPr="00DF28EC" w:rsidRDefault="000C481E">
      <w:pPr>
        <w:pStyle w:val="Textbody"/>
        <w:spacing w:after="0" w:line="240" w:lineRule="auto"/>
        <w:ind w:firstLine="720"/>
        <w:jc w:val="both"/>
        <w:rPr>
          <w:lang w:val="lt-LT"/>
        </w:rPr>
      </w:pPr>
      <w:r w:rsidRPr="00DF28EC">
        <w:rPr>
          <w:bCs/>
          <w:szCs w:val="24"/>
          <w:lang w:val="lt-LT"/>
        </w:rPr>
        <w:t xml:space="preserve">2. Papildyti 281 straipsnį nauja 9 dalimi:  </w:t>
      </w:r>
    </w:p>
    <w:p w14:paraId="4A13B7FD" w14:textId="77777777" w:rsidR="006F16C7" w:rsidRPr="00DF28EC" w:rsidRDefault="000C481E">
      <w:pPr>
        <w:ind w:firstLine="720"/>
        <w:jc w:val="both"/>
      </w:pPr>
      <w:r w:rsidRPr="00DF28EC">
        <w:rPr>
          <w:color w:val="000000"/>
        </w:rPr>
        <w:t>„</w:t>
      </w:r>
      <w:r w:rsidRPr="00DF28EC">
        <w:rPr>
          <w:b/>
          <w:bCs/>
          <w:color w:val="000000"/>
        </w:rPr>
        <w:t>9. Šio straipsnio 7 dalyje numatyta veika yra nusikaltimas ir tais atvejais, kai ji padaryta dėl neatsargumo.</w:t>
      </w:r>
      <w:r w:rsidRPr="00DF28EC">
        <w:rPr>
          <w:color w:val="000000"/>
        </w:rPr>
        <w:t>“</w:t>
      </w:r>
    </w:p>
    <w:p w14:paraId="71864FD5" w14:textId="79C62FF0" w:rsidR="006F16C7" w:rsidRPr="00DF28EC" w:rsidRDefault="000C481E">
      <w:pPr>
        <w:ind w:firstLine="720"/>
        <w:jc w:val="both"/>
      </w:pPr>
      <w:r w:rsidRPr="00DF28EC">
        <w:t xml:space="preserve">3. </w:t>
      </w:r>
      <w:r w:rsidRPr="00DF28EC">
        <w:rPr>
          <w:bCs/>
          <w:color w:val="000000"/>
        </w:rPr>
        <w:t xml:space="preserve">Buvusias 281 straipsnio 9 ir 10 dalis laikyti atitinkamai </w:t>
      </w:r>
      <w:r w:rsidR="00A74600" w:rsidRPr="00DF28EC">
        <w:rPr>
          <w:color w:val="000000"/>
        </w:rPr>
        <w:t>10 ir 11</w:t>
      </w:r>
      <w:r w:rsidRPr="00DF28EC">
        <w:rPr>
          <w:color w:val="000000"/>
        </w:rPr>
        <w:t xml:space="preserve"> </w:t>
      </w:r>
      <w:r w:rsidRPr="00DF28EC">
        <w:rPr>
          <w:bCs/>
          <w:color w:val="000000"/>
        </w:rPr>
        <w:t>dalimis.</w:t>
      </w:r>
    </w:p>
    <w:p w14:paraId="48B17FEF" w14:textId="77777777" w:rsidR="006F16C7" w:rsidRPr="00DF28EC" w:rsidRDefault="000C481E">
      <w:pPr>
        <w:pStyle w:val="Textbody"/>
        <w:spacing w:after="0" w:line="240" w:lineRule="auto"/>
        <w:ind w:firstLine="720"/>
        <w:jc w:val="both"/>
        <w:rPr>
          <w:lang w:val="lt-LT"/>
        </w:rPr>
      </w:pPr>
      <w:r w:rsidRPr="00DF28EC">
        <w:rPr>
          <w:bCs/>
          <w:szCs w:val="24"/>
          <w:lang w:val="lt-LT"/>
        </w:rPr>
        <w:t xml:space="preserve">4. Pakeisti 281 straipsnio 10 dalį ir ją išdėstyti taip:  </w:t>
      </w:r>
    </w:p>
    <w:p w14:paraId="5C85E0D8" w14:textId="77777777" w:rsidR="006F16C7" w:rsidRPr="00DF28EC" w:rsidRDefault="000C481E">
      <w:pPr>
        <w:ind w:firstLine="720"/>
        <w:jc w:val="both"/>
      </w:pPr>
      <w:r w:rsidRPr="00DF28EC">
        <w:rPr>
          <w:color w:val="000000"/>
        </w:rPr>
        <w:t>„</w:t>
      </w:r>
      <w:r w:rsidRPr="00DF28EC">
        <w:rPr>
          <w:b/>
          <w:bCs/>
          <w:color w:val="000000"/>
        </w:rPr>
        <w:t xml:space="preserve">10. </w:t>
      </w:r>
      <w:r w:rsidRPr="00DF28EC">
        <w:rPr>
          <w:strike/>
          <w:color w:val="000000"/>
        </w:rPr>
        <w:t>9.</w:t>
      </w:r>
      <w:r w:rsidRPr="00DF28EC">
        <w:rPr>
          <w:b/>
          <w:bCs/>
          <w:color w:val="000000"/>
        </w:rPr>
        <w:t xml:space="preserve"> </w:t>
      </w:r>
      <w:r w:rsidRPr="00DF28EC">
        <w:rPr>
          <w:color w:val="000000"/>
        </w:rPr>
        <w:t xml:space="preserve">Laikoma, kad šio straipsnio 2, 4 ar 6 dalyje numatytą veiką padaręs asmuo yra apsvaigęs nuo alkoholio, kai </w:t>
      </w:r>
      <w:r w:rsidRPr="00DF28EC">
        <w:rPr>
          <w:strike/>
          <w:color w:val="000000"/>
        </w:rPr>
        <w:t>kraujyje yra</w:t>
      </w:r>
      <w:r w:rsidRPr="00DF28EC">
        <w:rPr>
          <w:color w:val="000000"/>
        </w:rPr>
        <w:t xml:space="preserve"> </w:t>
      </w:r>
      <w:r w:rsidRPr="00DF28EC">
        <w:rPr>
          <w:b/>
          <w:bCs/>
          <w:color w:val="000000"/>
        </w:rPr>
        <w:t>jam</w:t>
      </w:r>
      <w:r w:rsidRPr="00DF28EC">
        <w:rPr>
          <w:color w:val="000000"/>
        </w:rPr>
        <w:t xml:space="preserve"> </w:t>
      </w:r>
      <w:r w:rsidRPr="00DF28EC">
        <w:rPr>
          <w:b/>
          <w:bCs/>
          <w:color w:val="000000"/>
        </w:rPr>
        <w:t xml:space="preserve">nustatytas </w:t>
      </w:r>
      <w:r w:rsidRPr="00DF28EC">
        <w:rPr>
          <w:color w:val="000000"/>
        </w:rPr>
        <w:t xml:space="preserve">0,41 </w:t>
      </w:r>
      <w:r w:rsidRPr="00DF28EC">
        <w:rPr>
          <w:b/>
          <w:bCs/>
          <w:color w:val="000000"/>
        </w:rPr>
        <w:t>ir daugiau</w:t>
      </w:r>
      <w:r w:rsidRPr="00DF28EC">
        <w:rPr>
          <w:color w:val="000000"/>
        </w:rPr>
        <w:t xml:space="preserve"> </w:t>
      </w:r>
      <w:r w:rsidRPr="00DF28EC">
        <w:rPr>
          <w:b/>
          <w:color w:val="000000"/>
        </w:rPr>
        <w:t>promil</w:t>
      </w:r>
      <w:r w:rsidRPr="00DF28EC">
        <w:rPr>
          <w:b/>
          <w:bCs/>
          <w:color w:val="000000"/>
        </w:rPr>
        <w:t>ių</w:t>
      </w:r>
      <w:r w:rsidRPr="00DF28EC">
        <w:rPr>
          <w:color w:val="000000"/>
        </w:rPr>
        <w:t xml:space="preserve"> </w:t>
      </w:r>
      <w:r w:rsidRPr="00DF28EC">
        <w:rPr>
          <w:b/>
          <w:bCs/>
          <w:color w:val="000000"/>
        </w:rPr>
        <w:t>neblaivumas</w:t>
      </w:r>
      <w:r w:rsidRPr="00DF28EC">
        <w:rPr>
          <w:color w:val="000000"/>
        </w:rPr>
        <w:t xml:space="preserve"> </w:t>
      </w:r>
      <w:r w:rsidRPr="00DF28EC">
        <w:rPr>
          <w:strike/>
          <w:color w:val="000000"/>
        </w:rPr>
        <w:t>promilės ir daugiau alkoholio</w:t>
      </w:r>
      <w:r w:rsidRPr="00DF28EC">
        <w:rPr>
          <w:color w:val="000000"/>
        </w:rPr>
        <w:t xml:space="preserve"> arba kai jis vengia neblaivumo patikrinimo arba vartojo alkoholį po eismo įvykio iki jo aplinkybių nustatymo</w:t>
      </w:r>
      <w:r w:rsidRPr="00DF28EC">
        <w:rPr>
          <w:bCs/>
          <w:color w:val="000000"/>
        </w:rPr>
        <w:t xml:space="preserve">. </w:t>
      </w:r>
      <w:r w:rsidRPr="00DF28EC">
        <w:rPr>
          <w:b/>
          <w:bCs/>
          <w:color w:val="000000"/>
        </w:rPr>
        <w:t>Asmuo atsako pagal šio straipsnio 7 dalį, kai jam nustatytas 1,51 ir daugiau promilių neblaivumas arba kai jis vengia neblaivumo patikrinimo arba vartojo alkoholį po eismo įvykio iki jo aplinkybių nustatymo.</w:t>
      </w:r>
      <w:r w:rsidRPr="00DF28EC">
        <w:rPr>
          <w:bCs/>
          <w:color w:val="000000"/>
        </w:rPr>
        <w:t>“</w:t>
      </w:r>
    </w:p>
    <w:p w14:paraId="74E543D3" w14:textId="77777777" w:rsidR="006F16C7" w:rsidRPr="00DF28EC" w:rsidRDefault="006F16C7">
      <w:pPr>
        <w:ind w:firstLine="720"/>
        <w:jc w:val="both"/>
      </w:pPr>
    </w:p>
    <w:p w14:paraId="1A67FAF4" w14:textId="77777777" w:rsidR="006F16C7" w:rsidRPr="00DF28EC" w:rsidRDefault="000C481E">
      <w:pPr>
        <w:ind w:firstLine="720"/>
        <w:jc w:val="both"/>
      </w:pPr>
      <w:r w:rsidRPr="00DF28EC">
        <w:rPr>
          <w:b/>
          <w:bCs/>
          <w:color w:val="000000"/>
        </w:rPr>
        <w:t>2 straipsnis. Įstatymo įsigaliojimas ir įgyvendinimas</w:t>
      </w:r>
    </w:p>
    <w:p w14:paraId="22131B83" w14:textId="77777777" w:rsidR="006F16C7" w:rsidRPr="00DF28EC" w:rsidRDefault="000C481E">
      <w:pPr>
        <w:pStyle w:val="Textbody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lt-LT"/>
        </w:rPr>
      </w:pPr>
      <w:r w:rsidRPr="00DF28EC">
        <w:rPr>
          <w:szCs w:val="24"/>
          <w:lang w:val="lt-LT"/>
        </w:rPr>
        <w:t>Šis įstatymas, išskyrus šio straipsnio 2 dalį, įsigalioja 2019 m. sausio 1 d.</w:t>
      </w:r>
    </w:p>
    <w:p w14:paraId="52134542" w14:textId="77777777" w:rsidR="006F16C7" w:rsidRPr="00DF28EC" w:rsidRDefault="000C481E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F28EC">
        <w:rPr>
          <w:color w:val="000000"/>
        </w:rPr>
        <w:t>Lietuvos Respublikos Vyriausybė iki 2018 m. gruodžio 31 d. priima šiam įstatymui įgyvendinti reikalingus teisės aktus.</w:t>
      </w:r>
    </w:p>
    <w:p w14:paraId="4854D88E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7A04A8C8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1FCC01C3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06C481D" w14:textId="77777777" w:rsidR="006F16C7" w:rsidRDefault="000C481E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>
        <w:rPr>
          <w:i/>
          <w:iCs/>
          <w:color w:val="000000"/>
        </w:rPr>
        <w:t>Skelbiu šį Lietuvos Respublikos Seimo priimtą įstatymą.</w:t>
      </w:r>
    </w:p>
    <w:p w14:paraId="05177C2C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1034C5E" w14:textId="77777777" w:rsidR="006F16C7" w:rsidRDefault="000C481E">
      <w:pPr>
        <w:pStyle w:val="Betarp"/>
        <w:tabs>
          <w:tab w:val="left" w:pos="993"/>
        </w:tabs>
        <w:ind w:firstLine="709"/>
        <w:jc w:val="both"/>
      </w:pPr>
      <w:r>
        <w:rPr>
          <w:color w:val="000000"/>
        </w:rPr>
        <w:t>Respublikos Prezidentas</w:t>
      </w:r>
    </w:p>
    <w:p w14:paraId="2695AEAE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575B1EDA" w14:textId="77777777" w:rsidR="006F16C7" w:rsidRDefault="006F16C7">
      <w:pPr>
        <w:pStyle w:val="Betarp"/>
        <w:tabs>
          <w:tab w:val="left" w:pos="993"/>
        </w:tabs>
        <w:ind w:firstLine="709"/>
        <w:jc w:val="both"/>
      </w:pPr>
    </w:p>
    <w:sectPr w:rsidR="006F16C7">
      <w:headerReference w:type="default" r:id="rId8"/>
      <w:headerReference w:type="first" r:id="rId9"/>
      <w:pgSz w:w="11906" w:h="16838"/>
      <w:pgMar w:top="1276" w:right="567" w:bottom="567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82724" w14:textId="77777777" w:rsidR="007F58FF" w:rsidRDefault="007F58FF">
      <w:r>
        <w:separator/>
      </w:r>
    </w:p>
  </w:endnote>
  <w:endnote w:type="continuationSeparator" w:id="0">
    <w:p w14:paraId="536BC183" w14:textId="77777777" w:rsidR="007F58FF" w:rsidRDefault="007F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DE916" w14:textId="77777777" w:rsidR="007F58FF" w:rsidRDefault="007F58FF">
      <w:r>
        <w:separator/>
      </w:r>
    </w:p>
  </w:footnote>
  <w:footnote w:type="continuationSeparator" w:id="0">
    <w:p w14:paraId="0D2C9042" w14:textId="77777777" w:rsidR="007F58FF" w:rsidRDefault="007F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EA145" w14:textId="77777777" w:rsidR="006F16C7" w:rsidRDefault="000C481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2FDB746" w14:textId="77777777" w:rsidR="006F16C7" w:rsidRDefault="006F16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0145D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Projekto</w:t>
    </w:r>
  </w:p>
  <w:p w14:paraId="577A0A7A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lyginamasis variantas</w:t>
    </w:r>
  </w:p>
  <w:p w14:paraId="7FF0CA3A" w14:textId="77777777" w:rsidR="006F16C7" w:rsidRDefault="006F16C7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42570"/>
    <w:multiLevelType w:val="multilevel"/>
    <w:tmpl w:val="04E2C1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7C6D3A"/>
    <w:multiLevelType w:val="multilevel"/>
    <w:tmpl w:val="4FFE57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C7"/>
    <w:rsid w:val="000C481E"/>
    <w:rsid w:val="0010551D"/>
    <w:rsid w:val="001726F9"/>
    <w:rsid w:val="00351746"/>
    <w:rsid w:val="00441DC3"/>
    <w:rsid w:val="004E5FDC"/>
    <w:rsid w:val="00576417"/>
    <w:rsid w:val="006F16C7"/>
    <w:rsid w:val="00750E19"/>
    <w:rsid w:val="007F58FF"/>
    <w:rsid w:val="00A74600"/>
    <w:rsid w:val="00BB7C7F"/>
    <w:rsid w:val="00D621C1"/>
    <w:rsid w:val="00DF28EC"/>
    <w:rsid w:val="00EA3F33"/>
    <w:rsid w:val="00F9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1F3"/>
  <w15:docId w15:val="{528E0351-6B1F-4D63-96AF-5C8D8D3B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textAlignment w:val="baseline"/>
    </w:pPr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Pr>
      <w:rFonts w:ascii="Courier New" w:eastAsia="Courier New" w:hAnsi="Courier New" w:cs="Courier New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qFormat/>
    <w:rPr>
      <w:sz w:val="24"/>
      <w:szCs w:val="24"/>
      <w:lang w:eastAsia="en-US"/>
    </w:rPr>
  </w:style>
  <w:style w:type="character" w:customStyle="1" w:styleId="FooterChar">
    <w:name w:val="Footer Char"/>
    <w:qFormat/>
    <w:rPr>
      <w:sz w:val="24"/>
      <w:szCs w:val="24"/>
      <w:lang w:eastAsia="en-US"/>
    </w:rPr>
  </w:style>
  <w:style w:type="character" w:customStyle="1" w:styleId="CommentReference">
    <w:name w:val="Comment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lang w:val="lt-LT"/>
    </w:rPr>
  </w:style>
  <w:style w:type="character" w:customStyle="1" w:styleId="CommentSubjectChar">
    <w:name w:val="Comment Subject Char"/>
    <w:basedOn w:val="CommentTextChar"/>
    <w:qFormat/>
    <w:rPr>
      <w:b/>
      <w:bCs/>
      <w:lang w:val="lt-LT"/>
    </w:rPr>
  </w:style>
  <w:style w:type="character" w:customStyle="1" w:styleId="apple-converted-space">
    <w:name w:val="apple-converted-space"/>
    <w:basedOn w:val="Numatytasispastraiposriftas"/>
    <w:qFormat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uiPriority w:val="99"/>
    <w:qFormat/>
    <w:rPr>
      <w:lang w:val="lt-LT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sz w:val="24"/>
    </w:rPr>
  </w:style>
  <w:style w:type="paragraph" w:styleId="prastasiniatinklio">
    <w:name w:val="Normal (Web)"/>
    <w:basedOn w:val="prastasis"/>
    <w:qFormat/>
    <w:pPr>
      <w:spacing w:before="100" w:after="100"/>
    </w:pPr>
  </w:style>
  <w:style w:type="paragraph" w:customStyle="1" w:styleId="Textbody">
    <w:name w:val="Text body"/>
    <w:basedOn w:val="Standard"/>
    <w:qFormat/>
    <w:pPr>
      <w:spacing w:after="283" w:line="288" w:lineRule="auto"/>
    </w:pPr>
  </w:style>
  <w:style w:type="paragraph" w:styleId="Debesliotekstas">
    <w:name w:val="Balloon Text"/>
    <w:basedOn w:val="prastasis"/>
    <w:qFormat/>
    <w:rPr>
      <w:rFonts w:ascii="Tahoma" w:eastAsia="Tahoma" w:hAnsi="Tahoma" w:cs="Tahoma"/>
      <w:sz w:val="16"/>
      <w:szCs w:val="16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CommentText">
    <w:name w:val="Comment Text"/>
    <w:basedOn w:val="prastasis"/>
    <w:qFormat/>
    <w:rPr>
      <w:sz w:val="20"/>
      <w:szCs w:val="20"/>
    </w:rPr>
  </w:style>
  <w:style w:type="paragraph" w:customStyle="1" w:styleId="CommentSubject">
    <w:name w:val="Comment Subject"/>
    <w:basedOn w:val="CommentText"/>
    <w:qFormat/>
    <w:rPr>
      <w:b/>
      <w:bCs/>
    </w:rPr>
  </w:style>
  <w:style w:type="paragraph" w:styleId="Sraopastraipa">
    <w:name w:val="List Paragraph"/>
    <w:basedOn w:val="prastasis"/>
    <w:qFormat/>
    <w:pPr>
      <w:ind w:left="720"/>
    </w:pPr>
  </w:style>
  <w:style w:type="paragraph" w:styleId="Komentarotekstas">
    <w:name w:val="annotation text"/>
    <w:basedOn w:val="prastasis"/>
    <w:uiPriority w:val="99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Betarp">
    <w:name w:val="No Spacing"/>
    <w:uiPriority w:val="1"/>
    <w:qFormat/>
    <w:rsid w:val="00DE6D00"/>
    <w:pPr>
      <w:suppressAutoHyphens/>
    </w:pPr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D0A2C-6257-4A62-A5EF-64C81C46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Microsoft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2018-08-28T05:43:00Z</dcterms:created>
  <dc:creator>vplotnikoviene</dc:creator>
  <dc:language>lt-LT</dc:language>
  <cp:lastModifiedBy>Jurgita Laskevičiūtė</cp:lastModifiedBy>
  <cp:lastPrinted>2017-01-10T09:25:00Z</cp:lastPrinted>
  <dcterms:modified xsi:type="dcterms:W3CDTF">2018-08-31T11:00:00Z</dcterms:modified>
  <cp:revision>10</cp:revision>
  <dc:title>                           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