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A44" w:rsidRDefault="00987A44" w:rsidP="009F3149">
      <w:pPr>
        <w:pStyle w:val="Pagrindinistekstas2"/>
        <w:tabs>
          <w:tab w:val="left" w:pos="567"/>
        </w:tabs>
        <w:spacing w:line="360" w:lineRule="auto"/>
        <w:rPr>
          <w:caps/>
        </w:rPr>
      </w:pPr>
    </w:p>
    <w:p w:rsidR="00DF5036" w:rsidRPr="00EF400E" w:rsidRDefault="00DF5036" w:rsidP="009F3149">
      <w:pPr>
        <w:pStyle w:val="Pagrindinistekstas2"/>
        <w:tabs>
          <w:tab w:val="left" w:pos="567"/>
        </w:tabs>
        <w:spacing w:line="360" w:lineRule="auto"/>
        <w:rPr>
          <w:caps/>
        </w:rPr>
      </w:pPr>
      <w:proofErr w:type="gramStart"/>
      <w:r w:rsidRPr="00EF400E">
        <w:rPr>
          <w:caps/>
        </w:rPr>
        <w:t>LIETUVOS RESPUBLIKOS</w:t>
      </w:r>
      <w:proofErr w:type="gramEnd"/>
      <w:r w:rsidRPr="00EF400E">
        <w:rPr>
          <w:caps/>
        </w:rPr>
        <w:t xml:space="preserve"> JAUNIMO POLITIKOS PAGRINDŲ ĮSTATYMO</w:t>
      </w:r>
    </w:p>
    <w:p w:rsidR="00DF5036" w:rsidRPr="00EF400E" w:rsidRDefault="00DF5036" w:rsidP="009F3149">
      <w:pPr>
        <w:pStyle w:val="Pagrindinistekstas2"/>
        <w:tabs>
          <w:tab w:val="left" w:pos="567"/>
        </w:tabs>
        <w:spacing w:line="360" w:lineRule="auto"/>
        <w:rPr>
          <w:caps/>
        </w:rPr>
      </w:pPr>
      <w:r w:rsidRPr="00EF400E">
        <w:rPr>
          <w:caps/>
        </w:rPr>
        <w:t>NR. IX-1871 PAKEITIMO ĮSTATYMO PROJEKTO</w:t>
      </w:r>
    </w:p>
    <w:p w:rsidR="00BF0D03" w:rsidRPr="00EF400E" w:rsidRDefault="00BF0D03" w:rsidP="009F3149">
      <w:pPr>
        <w:pStyle w:val="Pagrindinistekstas2"/>
        <w:tabs>
          <w:tab w:val="left" w:pos="567"/>
        </w:tabs>
        <w:spacing w:line="360" w:lineRule="auto"/>
        <w:rPr>
          <w:b w:val="0"/>
          <w:color w:val="auto"/>
        </w:rPr>
      </w:pPr>
      <w:r w:rsidRPr="00EF400E">
        <w:rPr>
          <w:color w:val="auto"/>
        </w:rPr>
        <w:t>AIŠKINAMASIS RAŠTAS</w:t>
      </w:r>
    </w:p>
    <w:p w:rsidR="00994BAE" w:rsidRPr="00EF400E" w:rsidRDefault="00994BAE" w:rsidP="009F3149">
      <w:pPr>
        <w:pStyle w:val="statymopavad"/>
        <w:ind w:firstLine="0"/>
        <w:rPr>
          <w:rFonts w:ascii="Times New Roman" w:hAnsi="Times New Roman"/>
          <w:b/>
          <w:caps w:val="0"/>
          <w:szCs w:val="24"/>
        </w:rPr>
      </w:pPr>
    </w:p>
    <w:p w:rsidR="00CC0131" w:rsidRPr="00EF400E" w:rsidRDefault="00BF0D03" w:rsidP="009F3149">
      <w:pPr>
        <w:spacing w:line="360" w:lineRule="auto"/>
        <w:ind w:firstLine="720"/>
        <w:jc w:val="both"/>
        <w:rPr>
          <w:b/>
        </w:rPr>
      </w:pPr>
      <w:r w:rsidRPr="00EF400E">
        <w:rPr>
          <w:rStyle w:val="typewriter"/>
          <w:b/>
        </w:rPr>
        <w:t xml:space="preserve">1. </w:t>
      </w:r>
      <w:r w:rsidR="003F11CA" w:rsidRPr="00EF400E">
        <w:rPr>
          <w:rStyle w:val="typewriter"/>
          <w:b/>
        </w:rPr>
        <w:t>Įstatymo projekto rengimą paskatinusios priežastys, parengto projekto tikslai ir uždaviniai</w:t>
      </w:r>
    </w:p>
    <w:p w:rsidR="0055551F" w:rsidRPr="00EF400E" w:rsidRDefault="00B84F69" w:rsidP="009F3149">
      <w:pPr>
        <w:spacing w:line="360" w:lineRule="auto"/>
        <w:ind w:firstLine="720"/>
        <w:jc w:val="both"/>
      </w:pPr>
      <w:r w:rsidRPr="00EF400E">
        <w:t>Lietuvos Respublikos jaunimo politikos pagrindų įstatymo Nr. IX-1871 pakeitimo įstatymo projektą (toliau – Įstatymo projektas) parengti paskatinusios priežastys:</w:t>
      </w:r>
    </w:p>
    <w:p w:rsidR="00841CB0" w:rsidRDefault="008841D1" w:rsidP="009F3149">
      <w:pPr>
        <w:spacing w:line="360" w:lineRule="auto"/>
        <w:ind w:firstLine="720"/>
        <w:jc w:val="both"/>
      </w:pPr>
      <w:r w:rsidRPr="00EF400E">
        <w:t xml:space="preserve">1. </w:t>
      </w:r>
      <w:r w:rsidR="00836D86">
        <w:t xml:space="preserve">Viešojo sektoriaus įstaigų sistemos tobulinimo gairių įgyvendinimo veiksmų plano, patvirtinto </w:t>
      </w:r>
      <w:r w:rsidR="00841CB0" w:rsidRPr="00E36AF0">
        <w:t>Lietuvos Respublikos Vyriausybė</w:t>
      </w:r>
      <w:r w:rsidR="00841CB0">
        <w:t>s 2018 m. gegužės 16 d. nutarim</w:t>
      </w:r>
      <w:r w:rsidR="00836D86">
        <w:t>u</w:t>
      </w:r>
      <w:r w:rsidR="00841CB0" w:rsidRPr="00E36AF0">
        <w:t xml:space="preserve"> Nr. 495 „Dėl Viešojo sektoriaus įstaigų sistemos tobulinimo gairių ir Viešojo sektoriaus įstaigų sistemos tobulinimo gairių įgyvendinimo veiksmų plano patvirtinimo“,</w:t>
      </w:r>
      <w:r w:rsidR="00212930" w:rsidRPr="00212930">
        <w:t xml:space="preserve"> </w:t>
      </w:r>
      <w:r w:rsidR="00212930">
        <w:t>2.2.1</w:t>
      </w:r>
      <w:r w:rsidR="00836D86">
        <w:t xml:space="preserve"> papunkčio</w:t>
      </w:r>
      <w:r w:rsidR="00212930">
        <w:t xml:space="preserve"> ,,Atlikti konkrečių ministerijų atitikties Gairėms įvertinimą“, 2.2.2</w:t>
      </w:r>
      <w:r w:rsidR="00836D86">
        <w:t xml:space="preserve"> papunkčio</w:t>
      </w:r>
      <w:r w:rsidR="00212930">
        <w:t> </w:t>
      </w:r>
      <w:r w:rsidR="0009205D">
        <w:t>,,</w:t>
      </w:r>
      <w:r w:rsidR="00212930">
        <w:t>Pateikti Vidaus reikalų ministerijai informaciją apie atlikto konkrečių ministerijų atitikties Gairėms įvertinimo rezultatus</w:t>
      </w:r>
      <w:r w:rsidR="0009205D">
        <w:t>“</w:t>
      </w:r>
      <w:r w:rsidR="00212930">
        <w:t>; 2.2.3</w:t>
      </w:r>
      <w:r w:rsidR="00535DE2">
        <w:t> </w:t>
      </w:r>
      <w:r w:rsidR="00836D86">
        <w:t xml:space="preserve"> papunkčio</w:t>
      </w:r>
      <w:r w:rsidR="00212930">
        <w:t> </w:t>
      </w:r>
      <w:r w:rsidR="0009205D">
        <w:t>,,</w:t>
      </w:r>
      <w:r w:rsidR="00212930">
        <w:t>Pateikti Vyriausybei projektus teisės aktų, kuriais būtų įgyvendinami pasiūlymai, parengti atlikus ministerijų atitikties Gairėms įvertinimą</w:t>
      </w:r>
      <w:r w:rsidR="0009205D">
        <w:t>“</w:t>
      </w:r>
      <w:r w:rsidR="00212930">
        <w:t>, 2.3.1</w:t>
      </w:r>
      <w:r w:rsidR="00836D86">
        <w:t xml:space="preserve"> papunkčio</w:t>
      </w:r>
      <w:r w:rsidR="00212930">
        <w:t> </w:t>
      </w:r>
      <w:r w:rsidR="0009205D">
        <w:t>,,</w:t>
      </w:r>
      <w:r w:rsidR="00212930">
        <w:t>Atlikti konkrečių įstaigų prie ministerijų, kitų ministerijoms pavaldžių biudžetinių įstaigų ir šioms įstaigoms pavaldžių biudžetinių įstaigų atitikties Gairėms įvertinimą</w:t>
      </w:r>
      <w:r w:rsidR="0009205D">
        <w:t>“</w:t>
      </w:r>
      <w:r w:rsidR="00212930">
        <w:t>, 2.3.2</w:t>
      </w:r>
      <w:r w:rsidR="00836D86">
        <w:t xml:space="preserve"> papunkčio </w:t>
      </w:r>
      <w:r w:rsidR="00212930">
        <w:t> </w:t>
      </w:r>
      <w:r w:rsidR="00836D86">
        <w:t>„</w:t>
      </w:r>
      <w:r w:rsidR="00212930">
        <w:t>Pateikti Vidaus reikalų ministerijai informaciją apie atlikto konkrečių įstaigų prie ministerijų, kitų ministerijoms pavaldžių biudžetinių įstaigų ir šioms įstaigoms pavaldžių biudžetinių įstaigų atitikties Gairėms įvertinimo rezultatus</w:t>
      </w:r>
      <w:r w:rsidR="0009205D">
        <w:t>“</w:t>
      </w:r>
      <w:r w:rsidR="00212930">
        <w:t>; 2.3.3</w:t>
      </w:r>
      <w:r w:rsidR="00836D86">
        <w:t xml:space="preserve"> papunkčio</w:t>
      </w:r>
      <w:r w:rsidR="00212930">
        <w:t> </w:t>
      </w:r>
      <w:r w:rsidR="0009205D">
        <w:t>,,</w:t>
      </w:r>
      <w:r w:rsidR="00212930">
        <w:t>Priimti reikiamus teisės aktus arba (ir) pateikti Vyriausybei projektus teisės aktų, kuriais būtų įgyvendinami pasiūlymai, parengti atlikus konkrečių įstaigų prie ministerijų, kitų ministerijoms pavaldžių biudžetinių įstaigų ir šioms įstaigoms pavaldžių biudžetinių įstaigų atitikties Gairėms įvertinimą</w:t>
      </w:r>
      <w:r w:rsidR="0009205D">
        <w:t>“</w:t>
      </w:r>
      <w:r w:rsidR="00836D86">
        <w:t xml:space="preserve"> ir</w:t>
      </w:r>
      <w:r w:rsidR="00212930" w:rsidRPr="00212930">
        <w:t xml:space="preserve"> </w:t>
      </w:r>
      <w:r w:rsidR="00212930">
        <w:t>2.4.1</w:t>
      </w:r>
      <w:r w:rsidR="00836D86">
        <w:t xml:space="preserve"> papunkčio</w:t>
      </w:r>
      <w:r w:rsidR="00212930">
        <w:t> </w:t>
      </w:r>
      <w:r w:rsidR="0009205D">
        <w:t>,,</w:t>
      </w:r>
      <w:r w:rsidR="00212930">
        <w:t>Atlikti konkrečių viešųjų įstaigų, kurių savininkė ar dalininkė yra valstybė, atitikties Gairėms įvertinimą</w:t>
      </w:r>
      <w:r w:rsidR="0009205D">
        <w:t>“ vykdymas</w:t>
      </w:r>
      <w:r w:rsidR="00212930">
        <w:t>.</w:t>
      </w:r>
    </w:p>
    <w:p w:rsidR="006A3398" w:rsidRDefault="006A3398" w:rsidP="009F3149">
      <w:pPr>
        <w:spacing w:line="360" w:lineRule="auto"/>
        <w:ind w:firstLine="720"/>
        <w:jc w:val="both"/>
      </w:pPr>
      <w:r>
        <w:t xml:space="preserve">2. 2016 m. rugsėjo 12 d. Valstybinio audito </w:t>
      </w:r>
      <w:r w:rsidR="00535DE2">
        <w:t xml:space="preserve">pateiktoje </w:t>
      </w:r>
      <w:r w:rsidRPr="003325CE">
        <w:t>ataskaitoje</w:t>
      </w:r>
      <w:r>
        <w:t xml:space="preserve"> ,,Jaunimo politikos strateginis planavimas ir priemonių įgyvendinimas socialinės apsaugos ir darbo srityje“ Nr.</w:t>
      </w:r>
      <w:r w:rsidR="003325CE">
        <w:t> </w:t>
      </w:r>
      <w:r>
        <w:t>VA</w:t>
      </w:r>
      <w:r w:rsidR="008630B9">
        <w:t> </w:t>
      </w:r>
      <w:r>
        <w:t>P</w:t>
      </w:r>
      <w:r w:rsidR="003325CE">
        <w:noBreakHyphen/>
      </w:r>
      <w:r>
        <w:t xml:space="preserve">10-4-11 </w:t>
      </w:r>
      <w:r w:rsidR="004C7DAD">
        <w:t xml:space="preserve">rekomenduojama užtikrinti tinkamą jaunimo politikos įgyvendinimo kontrolę, atlikti </w:t>
      </w:r>
      <w:r w:rsidR="004C7DAD" w:rsidRPr="00EF400E">
        <w:t>Jaunimo reikalų departamento prie Socialinės apsaugos ir darbo ministerijos (toliau – JRD)</w:t>
      </w:r>
      <w:r w:rsidR="004C7DAD">
        <w:t xml:space="preserve"> pavestų ir faktiškai vykdomų funkcijų peržiūrą ir prireikus jas patikslinti, įvertinti žmogiškųjų išteklių joms atlikti poreikį</w:t>
      </w:r>
      <w:r w:rsidR="00023E07">
        <w:t xml:space="preserve">, </w:t>
      </w:r>
      <w:r w:rsidR="0056787B">
        <w:t>įvardyti</w:t>
      </w:r>
      <w:r w:rsidR="00023E07">
        <w:t xml:space="preserve"> ir spęsti visų jaunimo grupių problemas ir kt. </w:t>
      </w:r>
    </w:p>
    <w:p w:rsidR="0055551F" w:rsidRDefault="006A3398" w:rsidP="009F3149">
      <w:pPr>
        <w:autoSpaceDE w:val="0"/>
        <w:autoSpaceDN w:val="0"/>
        <w:adjustRightInd w:val="0"/>
        <w:spacing w:line="360" w:lineRule="auto"/>
        <w:ind w:firstLine="720"/>
        <w:jc w:val="both"/>
      </w:pPr>
      <w:r>
        <w:t>3</w:t>
      </w:r>
      <w:r w:rsidR="008841D1" w:rsidRPr="00EF400E">
        <w:t xml:space="preserve">. Lietuvos jaunimo organizacijų tarybos (toliau – </w:t>
      </w:r>
      <w:proofErr w:type="spellStart"/>
      <w:r w:rsidR="008841D1" w:rsidRPr="00EF400E">
        <w:t>L</w:t>
      </w:r>
      <w:r w:rsidR="00744D15">
        <w:t>i</w:t>
      </w:r>
      <w:r w:rsidR="008841D1" w:rsidRPr="00EF400E">
        <w:t>JOT</w:t>
      </w:r>
      <w:proofErr w:type="spellEnd"/>
      <w:r w:rsidR="008841D1" w:rsidRPr="00EF400E">
        <w:t xml:space="preserve">), JRD pateikti siūlymai dėl </w:t>
      </w:r>
      <w:r w:rsidR="006C1904">
        <w:t>Lietuvos Respublikos jaunimo politikos pagrindų į</w:t>
      </w:r>
      <w:r w:rsidR="0009205D">
        <w:t>statymo</w:t>
      </w:r>
      <w:r w:rsidR="006C1904">
        <w:t xml:space="preserve"> (toliau – Įstatymas)</w:t>
      </w:r>
      <w:r w:rsidR="0009205D">
        <w:t xml:space="preserve"> </w:t>
      </w:r>
      <w:r w:rsidR="008841D1" w:rsidRPr="00EF400E">
        <w:t xml:space="preserve">pakeitimų, </w:t>
      </w:r>
      <w:r w:rsidR="0009205D">
        <w:t xml:space="preserve">sąvokų </w:t>
      </w:r>
      <w:r w:rsidR="0009205D">
        <w:lastRenderedPageBreak/>
        <w:t>tikslinimo ir naujų sąvokų įvedimo</w:t>
      </w:r>
      <w:r w:rsidR="008630B9">
        <w:t>,</w:t>
      </w:r>
      <w:r w:rsidR="0009205D">
        <w:t xml:space="preserve"> </w:t>
      </w:r>
      <w:r w:rsidR="008841D1" w:rsidRPr="00EF400E">
        <w:t>atsižvelgiant į praktikoje vykdomą jaunimo politiką, jos tendencijas tiek Europos Sąjungoje</w:t>
      </w:r>
      <w:r w:rsidR="009E7425" w:rsidRPr="00EF400E">
        <w:t xml:space="preserve"> </w:t>
      </w:r>
      <w:r w:rsidR="009E7425" w:rsidRPr="00EF400E">
        <w:rPr>
          <w:color w:val="000000" w:themeColor="text1"/>
        </w:rPr>
        <w:t>(toliau – ES)</w:t>
      </w:r>
      <w:r w:rsidR="008841D1" w:rsidRPr="00EF400E">
        <w:t>, tiek nacionaliniu bei regioniniu lyg</w:t>
      </w:r>
      <w:r w:rsidR="00EF400E">
        <w:t>menimis</w:t>
      </w:r>
      <w:r w:rsidR="008841D1" w:rsidRPr="00EF400E">
        <w:t xml:space="preserve">. </w:t>
      </w:r>
    </w:p>
    <w:p w:rsidR="00F17D1E" w:rsidRPr="00F17D1E" w:rsidRDefault="00240DE9" w:rsidP="009F3149">
      <w:pPr>
        <w:autoSpaceDE w:val="0"/>
        <w:autoSpaceDN w:val="0"/>
        <w:adjustRightInd w:val="0"/>
        <w:spacing w:line="360" w:lineRule="auto"/>
        <w:ind w:firstLine="720"/>
        <w:jc w:val="both"/>
      </w:pPr>
      <w:r>
        <w:t>4</w:t>
      </w:r>
      <w:r w:rsidR="00F17D1E">
        <w:t xml:space="preserve">. </w:t>
      </w:r>
      <w:r w:rsidR="001B2E8A">
        <w:t xml:space="preserve">Lietuvos Respublikos </w:t>
      </w:r>
      <w:r w:rsidR="00F17D1E" w:rsidRPr="00F17D1E">
        <w:t>Socialinės apsaugos ir darbo minist</w:t>
      </w:r>
      <w:r w:rsidR="001B2E8A">
        <w:t>ro 2019 m. sausio 24 d. įsakymas Nr. A1-45 ,,Dėl Lietuvos Respublikos socialinės apsaugos ir darbo ministerijos veiklos projektų portfelio patvirtinimo“</w:t>
      </w:r>
      <w:r w:rsidR="006C1904">
        <w:t>.</w:t>
      </w:r>
    </w:p>
    <w:p w:rsidR="007A76F5" w:rsidRDefault="00B84F69" w:rsidP="009F3149">
      <w:pPr>
        <w:spacing w:line="360" w:lineRule="auto"/>
        <w:ind w:firstLine="720"/>
        <w:jc w:val="both"/>
      </w:pPr>
      <w:r w:rsidRPr="00EF400E">
        <w:t xml:space="preserve">Įstatymo projekto tikslas – </w:t>
      </w:r>
      <w:r w:rsidR="00F17D1E">
        <w:t>t</w:t>
      </w:r>
      <w:r w:rsidR="00F17D1E" w:rsidRPr="007C1648">
        <w:t xml:space="preserve">obulinti jaunimo politikos įgyvendinamąjį lygmenį, siekiant plėtoti </w:t>
      </w:r>
      <w:r w:rsidR="0056787B">
        <w:t>bendrą</w:t>
      </w:r>
      <w:r w:rsidR="0056787B" w:rsidRPr="007C1648">
        <w:t xml:space="preserve"> </w:t>
      </w:r>
      <w:r w:rsidR="00F17D1E" w:rsidRPr="007C1648">
        <w:t>į kokybę orientuotą darbą su jaunimu, užtikrinti visų jaunimo grupių problemų sprendimą, efektyvią, racionalią</w:t>
      </w:r>
      <w:r w:rsidR="0056787B">
        <w:t>,</w:t>
      </w:r>
      <w:r w:rsidR="00F17D1E" w:rsidRPr="007C1648">
        <w:t xml:space="preserve"> horizontaliu</w:t>
      </w:r>
      <w:r w:rsidR="003325CE">
        <w:t>oju</w:t>
      </w:r>
      <w:r w:rsidR="00F17D1E" w:rsidRPr="007C1648">
        <w:t xml:space="preserve"> principu vykdomą jaunimo politiką tiek kaštų, tiek poveikio jaunam žmogui </w:t>
      </w:r>
      <w:r w:rsidR="00E943B0">
        <w:t>požiūriu</w:t>
      </w:r>
      <w:r w:rsidR="00F17D1E" w:rsidRPr="007C1648">
        <w:t>.</w:t>
      </w:r>
    </w:p>
    <w:p w:rsidR="00CC0131" w:rsidRPr="00EF400E" w:rsidRDefault="00F17D1E" w:rsidP="009F3149">
      <w:pPr>
        <w:spacing w:line="360" w:lineRule="auto"/>
        <w:ind w:firstLine="720"/>
        <w:jc w:val="both"/>
      </w:pPr>
      <w:r>
        <w:t xml:space="preserve"> </w:t>
      </w:r>
      <w:r w:rsidR="00CC0131" w:rsidRPr="00EF400E">
        <w:t xml:space="preserve">Įstatymo projekto uždaviniai: </w:t>
      </w:r>
    </w:p>
    <w:p w:rsidR="00A8049F" w:rsidRDefault="00CC0131" w:rsidP="009F3149">
      <w:pPr>
        <w:spacing w:line="360" w:lineRule="auto"/>
        <w:ind w:firstLine="720"/>
        <w:jc w:val="both"/>
      </w:pPr>
      <w:r w:rsidRPr="00EF400E">
        <w:t xml:space="preserve">1) </w:t>
      </w:r>
      <w:r w:rsidR="00665BB1">
        <w:t>Įstatyme</w:t>
      </w:r>
      <w:r w:rsidR="00635452">
        <w:t xml:space="preserve"> </w:t>
      </w:r>
      <w:r w:rsidR="004108E8" w:rsidRPr="00EF400E">
        <w:t xml:space="preserve">apibrėžti ir </w:t>
      </w:r>
      <w:r w:rsidRPr="00EF400E">
        <w:t xml:space="preserve">patikslinti </w:t>
      </w:r>
      <w:r w:rsidR="00A8049F">
        <w:t>jaunimo politiką įgyvendinančias institucijas</w:t>
      </w:r>
      <w:r w:rsidR="00FB0CA7">
        <w:t xml:space="preserve"> (</w:t>
      </w:r>
      <w:r w:rsidR="00FB0CA7" w:rsidRPr="00E943B0">
        <w:t>įtvirtinti</w:t>
      </w:r>
      <w:r w:rsidR="00FB0CA7">
        <w:t xml:space="preserve"> </w:t>
      </w:r>
      <w:r w:rsidR="004D20E3">
        <w:t>jaunimo politiką įgyvendinsiančią Jaunimo agentūrą prie Socialinės apsaugos ir darbo ministerijos</w:t>
      </w:r>
      <w:r w:rsidR="007A76F5">
        <w:t xml:space="preserve"> (toliau – Jaunimo agentūra</w:t>
      </w:r>
      <w:r w:rsidR="00980C40">
        <w:t>)</w:t>
      </w:r>
      <w:r w:rsidR="00A8049F">
        <w:t>, patikslinti jų funkcijas ir veiklos sritis;</w:t>
      </w:r>
    </w:p>
    <w:p w:rsidR="0002541A" w:rsidRDefault="00CC0131" w:rsidP="009F3149">
      <w:pPr>
        <w:spacing w:line="360" w:lineRule="auto"/>
        <w:ind w:firstLine="720"/>
        <w:jc w:val="both"/>
      </w:pPr>
      <w:r w:rsidRPr="00EF400E">
        <w:t xml:space="preserve">2) </w:t>
      </w:r>
      <w:r w:rsidR="00A8049F" w:rsidRPr="00E943B0">
        <w:t>įtvirtinti</w:t>
      </w:r>
      <w:r w:rsidR="00A8049F">
        <w:t xml:space="preserve"> </w:t>
      </w:r>
      <w:r w:rsidR="00665BB1">
        <w:t>Jaunimo agentūroje veik</w:t>
      </w:r>
      <w:r w:rsidR="004D20E3">
        <w:t>s</w:t>
      </w:r>
      <w:r w:rsidR="00665BB1">
        <w:t xml:space="preserve">iančią </w:t>
      </w:r>
      <w:r w:rsidR="00A8049F">
        <w:t>Jaunimo reikalų tarybą</w:t>
      </w:r>
      <w:r w:rsidR="00665BB1">
        <w:t xml:space="preserve"> (toliau – </w:t>
      </w:r>
      <w:r w:rsidR="0002541A">
        <w:t>JRT</w:t>
      </w:r>
      <w:r w:rsidR="00665BB1">
        <w:t>)</w:t>
      </w:r>
      <w:r w:rsidR="00095B62">
        <w:t xml:space="preserve">, </w:t>
      </w:r>
      <w:r w:rsidR="00CB7828">
        <w:t xml:space="preserve">naikinti </w:t>
      </w:r>
      <w:r w:rsidR="00665BB1">
        <w:t>Į</w:t>
      </w:r>
      <w:r w:rsidR="00CB7828">
        <w:t>statym</w:t>
      </w:r>
      <w:r w:rsidR="00D10670">
        <w:t>o</w:t>
      </w:r>
      <w:r w:rsidR="00CB7828">
        <w:t xml:space="preserve"> 4 str</w:t>
      </w:r>
      <w:r w:rsidR="00665BB1">
        <w:t>aipsnyje</w:t>
      </w:r>
      <w:r w:rsidR="00CB7828">
        <w:t xml:space="preserve"> įtvirtintą</w:t>
      </w:r>
      <w:r w:rsidR="0002541A">
        <w:t xml:space="preserve"> </w:t>
      </w:r>
      <w:r w:rsidR="0002541A" w:rsidRPr="00395957">
        <w:t>J</w:t>
      </w:r>
      <w:r w:rsidR="00A86B33" w:rsidRPr="00395957">
        <w:t xml:space="preserve">aunimo </w:t>
      </w:r>
      <w:r w:rsidR="00395957">
        <w:t>r</w:t>
      </w:r>
      <w:r w:rsidR="00A86B33" w:rsidRPr="00395957">
        <w:t xml:space="preserve">eikalų </w:t>
      </w:r>
      <w:r w:rsidR="00395957">
        <w:t>t</w:t>
      </w:r>
      <w:r w:rsidR="00A86B33" w:rsidRPr="00395957">
        <w:t>arybą</w:t>
      </w:r>
      <w:r w:rsidR="00CB7828" w:rsidRPr="00395957">
        <w:t>,</w:t>
      </w:r>
      <w:r w:rsidR="00CB7828" w:rsidRPr="00E943B0">
        <w:t xml:space="preserve"> jos funkcijas deleguojant </w:t>
      </w:r>
      <w:r w:rsidR="0002541A">
        <w:t>prie Jaunimo agentūros įsteigtai JRT</w:t>
      </w:r>
      <w:r w:rsidR="00A86B33">
        <w:t>;</w:t>
      </w:r>
    </w:p>
    <w:p w:rsidR="00F90484" w:rsidRDefault="00992895" w:rsidP="009F3149">
      <w:pPr>
        <w:spacing w:line="360" w:lineRule="auto"/>
        <w:ind w:firstLine="720"/>
        <w:jc w:val="both"/>
      </w:pPr>
      <w:r>
        <w:t>3</w:t>
      </w:r>
      <w:r w:rsidR="00CC0131" w:rsidRPr="00EF400E">
        <w:t xml:space="preserve">) </w:t>
      </w:r>
      <w:r w:rsidR="00126179">
        <w:t>papildyti atviruosiuose jaunimo centruose ir atvirosiose jaunimo erdvėse teikiam</w:t>
      </w:r>
      <w:r w:rsidR="0081246F">
        <w:t>as</w:t>
      </w:r>
      <w:r w:rsidR="00126179">
        <w:t xml:space="preserve"> paslaug</w:t>
      </w:r>
      <w:r w:rsidR="0081246F">
        <w:t>as</w:t>
      </w:r>
      <w:r w:rsidR="00126179">
        <w:t xml:space="preserve"> jaunimo verslumo ugdymo </w:t>
      </w:r>
      <w:r w:rsidR="00F90484">
        <w:t>paslaugomis;</w:t>
      </w:r>
    </w:p>
    <w:p w:rsidR="0058739C" w:rsidRPr="00EF400E" w:rsidRDefault="00992895" w:rsidP="0058739C">
      <w:pPr>
        <w:spacing w:line="360" w:lineRule="auto"/>
        <w:ind w:firstLine="720"/>
        <w:jc w:val="both"/>
      </w:pPr>
      <w:r>
        <w:t>4</w:t>
      </w:r>
      <w:r w:rsidR="0058739C">
        <w:t xml:space="preserve">) </w:t>
      </w:r>
      <w:r w:rsidR="004D20E3">
        <w:t>Į</w:t>
      </w:r>
      <w:r w:rsidR="0058739C">
        <w:t xml:space="preserve">statymo projektą papildyti </w:t>
      </w:r>
      <w:r w:rsidR="0058739C" w:rsidRPr="00395957">
        <w:t>išmanaus</w:t>
      </w:r>
      <w:r w:rsidR="0058739C">
        <w:t xml:space="preserve"> darbo metodų bei mokinių savivaldos sąvokomis;</w:t>
      </w:r>
    </w:p>
    <w:p w:rsidR="0055551F" w:rsidRPr="00EF400E" w:rsidRDefault="00992895" w:rsidP="009F3149">
      <w:pPr>
        <w:spacing w:line="360" w:lineRule="auto"/>
        <w:ind w:firstLine="720"/>
        <w:jc w:val="both"/>
      </w:pPr>
      <w:r>
        <w:t>5</w:t>
      </w:r>
      <w:r w:rsidR="00CC0131" w:rsidRPr="00EF400E">
        <w:t xml:space="preserve">) </w:t>
      </w:r>
      <w:r w:rsidR="00CD600A" w:rsidRPr="00EF400E">
        <w:t>s</w:t>
      </w:r>
      <w:r w:rsidR="00CC0131" w:rsidRPr="00EF400E">
        <w:t>iekiant teisinio aiškumo</w:t>
      </w:r>
      <w:r w:rsidR="0081246F">
        <w:t>,</w:t>
      </w:r>
      <w:r w:rsidR="00CC0131" w:rsidRPr="00EF400E">
        <w:t xml:space="preserve"> atlikti kitus </w:t>
      </w:r>
      <w:r w:rsidR="004D20E3">
        <w:t xml:space="preserve">redakcinio pobūdžio </w:t>
      </w:r>
      <w:r w:rsidR="00CC0131" w:rsidRPr="00EF400E">
        <w:t>Įstatymo pakeitimus</w:t>
      </w:r>
      <w:r w:rsidR="00F90484">
        <w:t>.</w:t>
      </w:r>
    </w:p>
    <w:p w:rsidR="0055551F" w:rsidRPr="00EF400E" w:rsidRDefault="0055551F" w:rsidP="009F3149">
      <w:pPr>
        <w:autoSpaceDE w:val="0"/>
        <w:autoSpaceDN w:val="0"/>
        <w:adjustRightInd w:val="0"/>
        <w:spacing w:line="360" w:lineRule="auto"/>
        <w:jc w:val="both"/>
        <w:rPr>
          <w:rStyle w:val="typewriter"/>
          <w:rFonts w:eastAsiaTheme="minorEastAsia"/>
          <w:b/>
          <w:lang w:eastAsia="lt-LT"/>
        </w:rPr>
      </w:pPr>
    </w:p>
    <w:p w:rsidR="0055551F" w:rsidRPr="00EF400E" w:rsidRDefault="007A01FE" w:rsidP="009F3149">
      <w:pPr>
        <w:autoSpaceDE w:val="0"/>
        <w:autoSpaceDN w:val="0"/>
        <w:adjustRightInd w:val="0"/>
        <w:spacing w:line="360" w:lineRule="auto"/>
        <w:ind w:firstLine="720"/>
        <w:jc w:val="both"/>
        <w:rPr>
          <w:rStyle w:val="typewriter"/>
          <w:rFonts w:eastAsiaTheme="minorEastAsia"/>
          <w:b/>
          <w:lang w:eastAsia="lt-LT"/>
        </w:rPr>
      </w:pPr>
      <w:r w:rsidRPr="00EF400E">
        <w:rPr>
          <w:rStyle w:val="typewriter"/>
          <w:b/>
        </w:rPr>
        <w:t xml:space="preserve">2. </w:t>
      </w:r>
      <w:r w:rsidR="009E0322" w:rsidRPr="00EF400E">
        <w:rPr>
          <w:rStyle w:val="typewriter"/>
          <w:b/>
        </w:rPr>
        <w:t xml:space="preserve">Įstatymo projekto </w:t>
      </w:r>
      <w:r w:rsidR="003515A2" w:rsidRPr="00EF400E">
        <w:rPr>
          <w:rStyle w:val="typewriter"/>
          <w:b/>
        </w:rPr>
        <w:t>iniciatoriai ir rengėjai</w:t>
      </w:r>
      <w:r w:rsidR="004D6F4D" w:rsidRPr="00EF400E">
        <w:rPr>
          <w:rStyle w:val="typewriter"/>
          <w:b/>
        </w:rPr>
        <w:t xml:space="preserve"> </w:t>
      </w:r>
    </w:p>
    <w:p w:rsidR="0055551F" w:rsidRPr="00EF400E" w:rsidRDefault="00AE47AE" w:rsidP="009F3149">
      <w:pPr>
        <w:autoSpaceDE w:val="0"/>
        <w:autoSpaceDN w:val="0"/>
        <w:adjustRightInd w:val="0"/>
        <w:spacing w:line="360" w:lineRule="auto"/>
        <w:ind w:firstLine="720"/>
        <w:jc w:val="both"/>
        <w:rPr>
          <w:rStyle w:val="typewriter"/>
          <w:rFonts w:eastAsiaTheme="minorEastAsia"/>
          <w:lang w:eastAsia="lt-LT"/>
        </w:rPr>
      </w:pPr>
      <w:r w:rsidRPr="00EF400E">
        <w:rPr>
          <w:rStyle w:val="typewriter"/>
        </w:rPr>
        <w:t xml:space="preserve">Įstatymo projektą parengė </w:t>
      </w:r>
      <w:r w:rsidR="00D428B4">
        <w:rPr>
          <w:rStyle w:val="typewriter"/>
        </w:rPr>
        <w:t>Lietuvos Respublikos socialinės apsaugos ir darbo ministerijos</w:t>
      </w:r>
      <w:r w:rsidRPr="00EF400E">
        <w:rPr>
          <w:rStyle w:val="typewriter"/>
        </w:rPr>
        <w:t xml:space="preserve"> </w:t>
      </w:r>
      <w:r w:rsidR="00F90484">
        <w:rPr>
          <w:rStyle w:val="typewriter"/>
        </w:rPr>
        <w:t xml:space="preserve">vyriausioji patarėja jaunimo klausimais </w:t>
      </w:r>
      <w:r w:rsidR="00B31E0C" w:rsidRPr="00EF400E">
        <w:rPr>
          <w:rStyle w:val="typewriter"/>
        </w:rPr>
        <w:t xml:space="preserve">Jolanta Sakalauskienė, tel. </w:t>
      </w:r>
      <w:r w:rsidR="00DC152C" w:rsidRPr="00EF400E">
        <w:rPr>
          <w:rStyle w:val="typewriter"/>
        </w:rPr>
        <w:t>8 706 682</w:t>
      </w:r>
      <w:r w:rsidR="00D10670">
        <w:rPr>
          <w:rStyle w:val="typewriter"/>
        </w:rPr>
        <w:t xml:space="preserve"> </w:t>
      </w:r>
      <w:r w:rsidR="00DC152C" w:rsidRPr="00EF400E">
        <w:rPr>
          <w:rStyle w:val="typewriter"/>
        </w:rPr>
        <w:t>45</w:t>
      </w:r>
      <w:r w:rsidR="00B31E0C" w:rsidRPr="00EF400E">
        <w:rPr>
          <w:rStyle w:val="typewriter"/>
        </w:rPr>
        <w:t xml:space="preserve">, el. p. </w:t>
      </w:r>
      <w:hyperlink r:id="rId10" w:history="1">
        <w:r w:rsidR="00B31E0C" w:rsidRPr="00EF400E">
          <w:rPr>
            <w:rStyle w:val="Hipersaitas"/>
            <w:color w:val="auto"/>
            <w:u w:val="none"/>
          </w:rPr>
          <w:t>Jolanta.Sakalauskiene@socmin.lt</w:t>
        </w:r>
      </w:hyperlink>
      <w:r w:rsidR="00B31E0C" w:rsidRPr="00EF400E">
        <w:rPr>
          <w:rStyle w:val="typewriter"/>
        </w:rPr>
        <w:t>.</w:t>
      </w:r>
    </w:p>
    <w:p w:rsidR="00420011" w:rsidRPr="00EF400E" w:rsidRDefault="00420011" w:rsidP="009F3149">
      <w:pPr>
        <w:spacing w:line="360" w:lineRule="auto"/>
        <w:ind w:firstLine="720"/>
        <w:jc w:val="both"/>
      </w:pPr>
    </w:p>
    <w:p w:rsidR="004D30D0" w:rsidRPr="00EF400E" w:rsidRDefault="007A01FE" w:rsidP="009F3149">
      <w:pPr>
        <w:spacing w:line="360" w:lineRule="auto"/>
        <w:ind w:firstLine="709"/>
        <w:jc w:val="both"/>
        <w:rPr>
          <w:b/>
          <w:bCs/>
        </w:rPr>
      </w:pPr>
      <w:r w:rsidRPr="00EF400E">
        <w:rPr>
          <w:rStyle w:val="typewriter"/>
          <w:b/>
        </w:rPr>
        <w:t xml:space="preserve">3. </w:t>
      </w:r>
      <w:r w:rsidR="003515A2" w:rsidRPr="00EF400E">
        <w:rPr>
          <w:b/>
          <w:bCs/>
        </w:rPr>
        <w:t>Kaip šiuo metu yra reguliuojami Įstatymo projekte aptarti teisiniai santykiai</w:t>
      </w:r>
    </w:p>
    <w:p w:rsidR="00B2310E" w:rsidRPr="00EF400E" w:rsidRDefault="00C7690A" w:rsidP="009F3149">
      <w:pPr>
        <w:autoSpaceDE w:val="0"/>
        <w:autoSpaceDN w:val="0"/>
        <w:adjustRightInd w:val="0"/>
        <w:spacing w:line="360" w:lineRule="auto"/>
        <w:ind w:firstLine="720"/>
        <w:jc w:val="both"/>
        <w:rPr>
          <w:color w:val="000000" w:themeColor="text1"/>
        </w:rPr>
      </w:pPr>
      <w:r w:rsidRPr="00EF400E">
        <w:rPr>
          <w:color w:val="000000" w:themeColor="text1"/>
        </w:rPr>
        <w:t>Jaunimo politiką Lietuvos Respublikoje</w:t>
      </w:r>
      <w:r w:rsidR="00EC6958" w:rsidRPr="00EF400E">
        <w:rPr>
          <w:color w:val="000000" w:themeColor="text1"/>
        </w:rPr>
        <w:t xml:space="preserve"> formuoja ir jos įgyvendinimą pagal kompetenciją koordinuoja </w:t>
      </w:r>
      <w:r w:rsidR="006E5900">
        <w:rPr>
          <w:color w:val="000000" w:themeColor="text1"/>
        </w:rPr>
        <w:t xml:space="preserve">Lietuvos Respublikos socialinės apsaugos ir darbo ministerija (toliau – </w:t>
      </w:r>
      <w:r w:rsidR="00EC6958" w:rsidRPr="00EF400E">
        <w:rPr>
          <w:color w:val="000000" w:themeColor="text1"/>
        </w:rPr>
        <w:t>SADM</w:t>
      </w:r>
      <w:r w:rsidR="006E5900">
        <w:rPr>
          <w:color w:val="000000" w:themeColor="text1"/>
        </w:rPr>
        <w:t>)</w:t>
      </w:r>
      <w:r w:rsidR="00EC6958" w:rsidRPr="00EF400E">
        <w:rPr>
          <w:color w:val="000000" w:themeColor="text1"/>
        </w:rPr>
        <w:t>, o JRD</w:t>
      </w:r>
      <w:r w:rsidR="00A40155" w:rsidRPr="00EF400E">
        <w:rPr>
          <w:color w:val="000000" w:themeColor="text1"/>
        </w:rPr>
        <w:t xml:space="preserve"> jaunimo politiką įgyvendina </w:t>
      </w:r>
      <w:r w:rsidR="00A40155" w:rsidRPr="00EF400E">
        <w:t>rengdamas, įgyvendindamas ir administruodamas valstybės jaunimo politikos programas bei priemones.</w:t>
      </w:r>
      <w:r w:rsidR="00974F6E" w:rsidRPr="00EF400E">
        <w:t xml:space="preserve"> </w:t>
      </w:r>
      <w:r w:rsidR="00EC6958" w:rsidRPr="00EF400E">
        <w:rPr>
          <w:color w:val="000000" w:themeColor="text1"/>
        </w:rPr>
        <w:t>Tarptautines ir ES programas jaunimo politikos srityje įgyvendina viešoji įstaiga „Jaunimo tarptautinio bendradarbiavimo agentūra“ (toliau – JTBA</w:t>
      </w:r>
      <w:r w:rsidR="00EC6958" w:rsidRPr="00EF400E">
        <w:t>).</w:t>
      </w:r>
      <w:r w:rsidR="00F21E38" w:rsidRPr="00EF400E">
        <w:rPr>
          <w:color w:val="000000" w:themeColor="text1"/>
        </w:rPr>
        <w:t xml:space="preserve"> </w:t>
      </w:r>
    </w:p>
    <w:p w:rsidR="00266632" w:rsidRPr="00EF400E" w:rsidRDefault="00266632" w:rsidP="009F3149">
      <w:pPr>
        <w:spacing w:line="360" w:lineRule="auto"/>
        <w:ind w:firstLine="709"/>
        <w:jc w:val="both"/>
      </w:pPr>
      <w:r w:rsidRPr="00EF400E">
        <w:t>Lietuvos Respublikos biudžeto sandaros įstatymo 5 straipsnio 1 dalies 1 punktas nustato, kad valstybės biudžeto asignavimai viešosioms įstaigoms gali būti skiriami</w:t>
      </w:r>
      <w:proofErr w:type="gramStart"/>
      <w:r w:rsidRPr="00EF400E">
        <w:t xml:space="preserve"> tik</w:t>
      </w:r>
      <w:proofErr w:type="gramEnd"/>
      <w:r w:rsidRPr="00EF400E">
        <w:t xml:space="preserve"> jei</w:t>
      </w:r>
      <w:r w:rsidR="00186757">
        <w:t>gu</w:t>
      </w:r>
      <w:r w:rsidRPr="00EF400E">
        <w:t xml:space="preserve"> tai numatoma jų veiklos sritį reglamentuojančiuose įstatymuose arba </w:t>
      </w:r>
      <w:r w:rsidR="00104F06">
        <w:t xml:space="preserve">Lietuvos Respublikos </w:t>
      </w:r>
      <w:r w:rsidRPr="00EF400E">
        <w:t xml:space="preserve">Vyriausybės </w:t>
      </w:r>
      <w:r w:rsidRPr="00EF400E">
        <w:lastRenderedPageBreak/>
        <w:t xml:space="preserve">nutarimuose, priimtuose vadovaujantis tiesiogiai taikomais </w:t>
      </w:r>
      <w:r w:rsidR="0039090D" w:rsidRPr="00EF400E">
        <w:t>ES</w:t>
      </w:r>
      <w:r w:rsidRPr="00EF400E">
        <w:t xml:space="preserve"> teisės aktais ir tarptautinėmis sutartimis, nustatančiais </w:t>
      </w:r>
      <w:r w:rsidR="0039090D" w:rsidRPr="00EF400E">
        <w:t>ES</w:t>
      </w:r>
      <w:r w:rsidRPr="00EF400E">
        <w:t xml:space="preserve"> ar atskirų valstybių finansinės paramos, teikiamos Lietuvai, administravimo tvarką. </w:t>
      </w:r>
    </w:p>
    <w:p w:rsidR="00266632" w:rsidRPr="00EF400E" w:rsidRDefault="00266632" w:rsidP="009F3149">
      <w:pPr>
        <w:spacing w:line="360" w:lineRule="auto"/>
        <w:ind w:firstLine="709"/>
        <w:jc w:val="both"/>
      </w:pPr>
      <w:r w:rsidRPr="00EF400E">
        <w:t>Lietuvos Respublikos viešojo administravimo įstatymo 4</w:t>
      </w:r>
      <w:r w:rsidR="009071A7" w:rsidRPr="00EF400E">
        <w:rPr>
          <w:vertAlign w:val="superscript"/>
        </w:rPr>
        <w:t>1</w:t>
      </w:r>
      <w:r w:rsidRPr="00EF400E">
        <w:t xml:space="preserve"> straipsnio 2 dalyje numatyta, kad viešosioms įstaigoms, kurių savininkė ar dalininkė yra valstybė ar savivaldybė, viešojo administravimo įgaliojimai gali būti suteikiami tik įstatymais, tiesiogiai taikomu Europos Sąjungos teisės aktu, ratifikuota Lietuvos Respublikos tarptautine sutartimi, kai tame teisės akte nurodoma konkreti veikianti ar numatoma steigti viešoji įstaiga (jos pavadinimas, prireikus santykiai su kitais viešojo administravimo subjektais ir kt.) ir nustatomas baigtinis konkrečių tokiai viešajai įstaigai suteikiamų viešojo administravimo įgaliojimų sąrašas. Todėl </w:t>
      </w:r>
      <w:r w:rsidR="009071A7" w:rsidRPr="00EF400E">
        <w:t>Į</w:t>
      </w:r>
      <w:r w:rsidR="00AC4C94" w:rsidRPr="00EF400E">
        <w:t>statyme</w:t>
      </w:r>
      <w:r w:rsidRPr="00EF400E">
        <w:t xml:space="preserve"> konkrečiai įvardyt</w:t>
      </w:r>
      <w:r w:rsidR="00AC4C94" w:rsidRPr="00EF400E">
        <w:t>a</w:t>
      </w:r>
      <w:r w:rsidRPr="00EF400E">
        <w:t xml:space="preserve">, kad </w:t>
      </w:r>
      <w:r w:rsidR="0039090D" w:rsidRPr="00EF400E">
        <w:t>JTBA</w:t>
      </w:r>
      <w:r w:rsidRPr="00EF400E">
        <w:t xml:space="preserve"> įgyvendina ir (ar) administruoja tarptautines ir </w:t>
      </w:r>
      <w:r w:rsidR="0039090D" w:rsidRPr="00EF400E">
        <w:t>ES</w:t>
      </w:r>
      <w:r w:rsidRPr="00EF400E">
        <w:t xml:space="preserve"> programas jaunimo politikos srityje. Šioms funkcijoms </w:t>
      </w:r>
      <w:r w:rsidR="004D327E">
        <w:t xml:space="preserve">vykdyti </w:t>
      </w:r>
      <w:r w:rsidRPr="00EF400E">
        <w:t xml:space="preserve">gali būti skiriamos valstybės biudžeto lėšos (įskaitant ir </w:t>
      </w:r>
      <w:r w:rsidR="009071A7" w:rsidRPr="00EF400E">
        <w:t>ES</w:t>
      </w:r>
      <w:r w:rsidRPr="00EF400E">
        <w:t xml:space="preserve"> lėšas).  </w:t>
      </w:r>
    </w:p>
    <w:p w:rsidR="007121CE" w:rsidRPr="00EF400E" w:rsidRDefault="004C76D8" w:rsidP="009F3149">
      <w:pPr>
        <w:spacing w:line="360" w:lineRule="auto"/>
        <w:ind w:firstLine="709"/>
        <w:jc w:val="both"/>
        <w:rPr>
          <w:color w:val="000000" w:themeColor="text1"/>
        </w:rPr>
      </w:pPr>
      <w:r w:rsidRPr="00EF400E">
        <w:rPr>
          <w:color w:val="000000" w:themeColor="text1"/>
        </w:rPr>
        <w:t>Savivaldybėse v</w:t>
      </w:r>
      <w:r w:rsidR="00BF0E6B" w:rsidRPr="00EF400E">
        <w:rPr>
          <w:color w:val="000000" w:themeColor="text1"/>
        </w:rPr>
        <w:t>alstybinei (valstybės</w:t>
      </w:r>
      <w:r w:rsidR="00BF0E6B" w:rsidRPr="00EF400E">
        <w:rPr>
          <w:b/>
          <w:bCs/>
          <w:color w:val="000000" w:themeColor="text1"/>
        </w:rPr>
        <w:t xml:space="preserve"> </w:t>
      </w:r>
      <w:r w:rsidR="00BF0E6B" w:rsidRPr="00EF400E">
        <w:rPr>
          <w:color w:val="000000" w:themeColor="text1"/>
        </w:rPr>
        <w:t xml:space="preserve">perduotai savivaldybėms) jaunimo </w:t>
      </w:r>
      <w:r w:rsidR="00942FF8">
        <w:rPr>
          <w:color w:val="000000" w:themeColor="text1"/>
        </w:rPr>
        <w:t>politikos įgyvendinimo</w:t>
      </w:r>
      <w:r w:rsidR="00BF0E6B" w:rsidRPr="00EF400E">
        <w:rPr>
          <w:color w:val="000000" w:themeColor="text1"/>
        </w:rPr>
        <w:t xml:space="preserve"> funkcijai </w:t>
      </w:r>
      <w:r w:rsidR="00A67F84">
        <w:rPr>
          <w:color w:val="000000" w:themeColor="text1"/>
        </w:rPr>
        <w:t>vykdyti</w:t>
      </w:r>
      <w:r w:rsidR="00A67F84" w:rsidRPr="00EF400E">
        <w:rPr>
          <w:color w:val="000000" w:themeColor="text1"/>
        </w:rPr>
        <w:t xml:space="preserve"> </w:t>
      </w:r>
      <w:r w:rsidR="00BF0E6B" w:rsidRPr="00EF400E">
        <w:t>yra įsteigtos savivaldybių administracijų jaunimo reikalų koordinatorių</w:t>
      </w:r>
      <w:r w:rsidR="00C7690A" w:rsidRPr="00EF400E">
        <w:t xml:space="preserve"> </w:t>
      </w:r>
      <w:r w:rsidR="00C7690A" w:rsidRPr="00EF400E">
        <w:rPr>
          <w:color w:val="000000" w:themeColor="text1"/>
        </w:rPr>
        <w:t>(</w:t>
      </w:r>
      <w:r w:rsidR="00BB7ED7" w:rsidRPr="00EF400E">
        <w:rPr>
          <w:color w:val="000000" w:themeColor="text1"/>
        </w:rPr>
        <w:t>toliau </w:t>
      </w:r>
      <w:r w:rsidR="00C7690A" w:rsidRPr="00EF400E">
        <w:rPr>
          <w:color w:val="000000" w:themeColor="text1"/>
        </w:rPr>
        <w:t>– SJRK)</w:t>
      </w:r>
      <w:r w:rsidR="00BF0E6B" w:rsidRPr="00EF400E">
        <w:t xml:space="preserve"> pareigybės</w:t>
      </w:r>
      <w:r w:rsidR="00BF0E6B" w:rsidRPr="00EF400E">
        <w:rPr>
          <w:color w:val="000000" w:themeColor="text1"/>
        </w:rPr>
        <w:t xml:space="preserve">. SJRK yra </w:t>
      </w:r>
      <w:r w:rsidR="00C7690A" w:rsidRPr="00EF400E">
        <w:rPr>
          <w:color w:val="000000" w:themeColor="text1"/>
        </w:rPr>
        <w:t>valstybės tarnautojas</w:t>
      </w:r>
      <w:r w:rsidR="006A2873" w:rsidRPr="00EF400E">
        <w:rPr>
          <w:color w:val="000000" w:themeColor="text1"/>
        </w:rPr>
        <w:t>, kuris, vykdydama</w:t>
      </w:r>
      <w:r w:rsidR="003F6462" w:rsidRPr="00EF400E">
        <w:rPr>
          <w:color w:val="000000" w:themeColor="text1"/>
        </w:rPr>
        <w:t>s</w:t>
      </w:r>
      <w:r w:rsidR="006A2873" w:rsidRPr="00EF400E">
        <w:rPr>
          <w:color w:val="000000" w:themeColor="text1"/>
        </w:rPr>
        <w:t xml:space="preserve"> jam </w:t>
      </w:r>
      <w:r w:rsidR="001D3581" w:rsidRPr="00EF400E">
        <w:rPr>
          <w:color w:val="000000" w:themeColor="text1"/>
        </w:rPr>
        <w:t xml:space="preserve">pavestas </w:t>
      </w:r>
      <w:r w:rsidR="006A2873" w:rsidRPr="00EF400E">
        <w:rPr>
          <w:color w:val="000000" w:themeColor="text1"/>
        </w:rPr>
        <w:t>su jaunimo politikos įgyvendinimu</w:t>
      </w:r>
      <w:r w:rsidR="001D3581" w:rsidRPr="00EF400E">
        <w:rPr>
          <w:color w:val="000000" w:themeColor="text1"/>
        </w:rPr>
        <w:t xml:space="preserve"> (jos įgyvendinimo stebėsena, duomenų rinkimas, konsultacijų teikimas aktualiais klausimais ir pan.)</w:t>
      </w:r>
      <w:r w:rsidR="006A2873" w:rsidRPr="00EF400E">
        <w:rPr>
          <w:color w:val="000000" w:themeColor="text1"/>
        </w:rPr>
        <w:t xml:space="preserve"> </w:t>
      </w:r>
      <w:r w:rsidR="001D3581" w:rsidRPr="00EF400E">
        <w:rPr>
          <w:color w:val="000000" w:themeColor="text1"/>
        </w:rPr>
        <w:t xml:space="preserve">savivaldybėje </w:t>
      </w:r>
      <w:r w:rsidR="006A2873" w:rsidRPr="00EF400E">
        <w:rPr>
          <w:color w:val="000000" w:themeColor="text1"/>
        </w:rPr>
        <w:t>susijusi</w:t>
      </w:r>
      <w:r w:rsidR="001D3581" w:rsidRPr="00EF400E">
        <w:rPr>
          <w:color w:val="000000" w:themeColor="text1"/>
        </w:rPr>
        <w:t>as</w:t>
      </w:r>
      <w:r w:rsidR="006A2873" w:rsidRPr="00EF400E">
        <w:rPr>
          <w:color w:val="000000" w:themeColor="text1"/>
        </w:rPr>
        <w:t xml:space="preserve"> </w:t>
      </w:r>
      <w:r w:rsidR="001D3581" w:rsidRPr="00EF400E">
        <w:rPr>
          <w:color w:val="000000" w:themeColor="text1"/>
        </w:rPr>
        <w:t>funkcijas</w:t>
      </w:r>
      <w:r w:rsidR="006A2873" w:rsidRPr="00EF400E">
        <w:rPr>
          <w:color w:val="000000" w:themeColor="text1"/>
        </w:rPr>
        <w:t>, veikia kaip</w:t>
      </w:r>
      <w:r w:rsidR="002E310E" w:rsidRPr="00EF400E">
        <w:rPr>
          <w:color w:val="000000" w:themeColor="text1"/>
        </w:rPr>
        <w:t xml:space="preserve"> </w:t>
      </w:r>
      <w:r w:rsidR="006A2873" w:rsidRPr="00EF400E">
        <w:rPr>
          <w:color w:val="000000" w:themeColor="text1"/>
        </w:rPr>
        <w:t>tarpininkas tarp savivaldybės atstovaujamosios institucijos atstovų, savivaldybės vykdomosios institucijos darbuotojų bei jaunimo.</w:t>
      </w:r>
      <w:r w:rsidR="00BF0E6B" w:rsidRPr="00EF400E">
        <w:rPr>
          <w:color w:val="000000" w:themeColor="text1"/>
        </w:rPr>
        <w:t xml:space="preserve"> </w:t>
      </w:r>
      <w:r w:rsidR="007E2826" w:rsidRPr="00EF400E">
        <w:rPr>
          <w:color w:val="000000" w:themeColor="text1"/>
        </w:rPr>
        <w:t xml:space="preserve">Lietuvos Respublikoje šiuo metu yra 60 SJRK. </w:t>
      </w:r>
      <w:r w:rsidR="00C94587" w:rsidRPr="00EF400E">
        <w:rPr>
          <w:color w:val="000000" w:themeColor="text1"/>
        </w:rPr>
        <w:t xml:space="preserve">Lėšos </w:t>
      </w:r>
      <w:r w:rsidR="003F6462" w:rsidRPr="00EF400E">
        <w:rPr>
          <w:color w:val="000000" w:themeColor="text1"/>
        </w:rPr>
        <w:t xml:space="preserve">SJRK </w:t>
      </w:r>
      <w:r w:rsidR="001A7661" w:rsidRPr="00EF400E">
        <w:rPr>
          <w:color w:val="000000" w:themeColor="text1"/>
        </w:rPr>
        <w:t xml:space="preserve">vykdomai </w:t>
      </w:r>
      <w:r w:rsidR="00C94587" w:rsidRPr="00EF400E">
        <w:rPr>
          <w:color w:val="000000" w:themeColor="text1"/>
        </w:rPr>
        <w:t xml:space="preserve">jaunimo teisių apsaugos funkcijai yra apskaičiuojamos vadovaujantis </w:t>
      </w:r>
      <w:r w:rsidR="00A557E1" w:rsidRPr="00EF400E">
        <w:rPr>
          <w:color w:val="000000" w:themeColor="text1"/>
        </w:rPr>
        <w:t xml:space="preserve">Specialių tikslinių dotacijų savivaldybių biudžetams lėšų apskaičiavimo metodika, patvirtinta </w:t>
      </w:r>
      <w:r w:rsidR="00C94587" w:rsidRPr="00EF400E">
        <w:rPr>
          <w:color w:val="000000" w:themeColor="text1"/>
        </w:rPr>
        <w:t xml:space="preserve">Lietuvos Respublikos </w:t>
      </w:r>
      <w:proofErr w:type="gramStart"/>
      <w:r w:rsidR="00C94587" w:rsidRPr="00EF400E">
        <w:rPr>
          <w:color w:val="000000" w:themeColor="text1"/>
        </w:rPr>
        <w:t>socialinės apsaugos ir darbo ministro</w:t>
      </w:r>
      <w:proofErr w:type="gramEnd"/>
      <w:r w:rsidR="00C94587" w:rsidRPr="00EF400E">
        <w:rPr>
          <w:color w:val="000000" w:themeColor="text1"/>
        </w:rPr>
        <w:t xml:space="preserve"> 2006 m. liepos 13 d. įsakym</w:t>
      </w:r>
      <w:r w:rsidR="007E2826" w:rsidRPr="00EF400E">
        <w:rPr>
          <w:color w:val="000000" w:themeColor="text1"/>
        </w:rPr>
        <w:t>u</w:t>
      </w:r>
      <w:r w:rsidR="00C94587" w:rsidRPr="00EF400E">
        <w:rPr>
          <w:color w:val="000000" w:themeColor="text1"/>
        </w:rPr>
        <w:t xml:space="preserve"> Nr. A1-193 „Dėl </w:t>
      </w:r>
      <w:r w:rsidR="007E2826" w:rsidRPr="00EF400E">
        <w:rPr>
          <w:color w:val="000000" w:themeColor="text1"/>
        </w:rPr>
        <w:t xml:space="preserve">Specialių </w:t>
      </w:r>
      <w:r w:rsidR="00C94587" w:rsidRPr="00EF400E">
        <w:rPr>
          <w:color w:val="000000" w:themeColor="text1"/>
        </w:rPr>
        <w:t>tikslinių dotacijų savivaldybių biudžetams lėšų apskaičiavimo metodikos patvirtinimo“</w:t>
      </w:r>
      <w:r w:rsidR="0002074C" w:rsidRPr="00EF400E">
        <w:rPr>
          <w:color w:val="000000" w:themeColor="text1"/>
        </w:rPr>
        <w:t>.</w:t>
      </w:r>
      <w:r w:rsidR="00BF2035" w:rsidRPr="00EF400E">
        <w:rPr>
          <w:color w:val="000000" w:themeColor="text1"/>
        </w:rPr>
        <w:t xml:space="preserve"> </w:t>
      </w:r>
      <w:r w:rsidR="00A839D0" w:rsidRPr="00EF400E">
        <w:rPr>
          <w:color w:val="000000" w:themeColor="text1"/>
        </w:rPr>
        <w:t xml:space="preserve">Iš šios tikslinės dotacijos yra išlaikoma </w:t>
      </w:r>
      <w:r w:rsidR="007A6A13" w:rsidRPr="00EF400E">
        <w:rPr>
          <w:color w:val="000000" w:themeColor="text1"/>
        </w:rPr>
        <w:t xml:space="preserve">SJRK </w:t>
      </w:r>
      <w:r w:rsidR="00A839D0" w:rsidRPr="00EF400E">
        <w:rPr>
          <w:color w:val="000000" w:themeColor="text1"/>
        </w:rPr>
        <w:t xml:space="preserve">darbo vieta, jam mokamas darbo užmokestis, </w:t>
      </w:r>
      <w:r w:rsidR="001C0C79" w:rsidRPr="00EF400E">
        <w:rPr>
          <w:color w:val="000000" w:themeColor="text1"/>
        </w:rPr>
        <w:t xml:space="preserve">numatytos </w:t>
      </w:r>
      <w:r w:rsidR="00186757" w:rsidRPr="00EF400E">
        <w:rPr>
          <w:color w:val="000000" w:themeColor="text1"/>
        </w:rPr>
        <w:t xml:space="preserve">lėšos </w:t>
      </w:r>
      <w:r w:rsidR="00A839D0" w:rsidRPr="00EF400E">
        <w:rPr>
          <w:color w:val="000000" w:themeColor="text1"/>
        </w:rPr>
        <w:t xml:space="preserve">ryšiams, komandiruotėms ir kvalifikacijos tobulinimui finansuoti. </w:t>
      </w:r>
      <w:r w:rsidR="007A6A13" w:rsidRPr="00EF400E">
        <w:rPr>
          <w:color w:val="000000" w:themeColor="text1"/>
        </w:rPr>
        <w:t>Tačiau</w:t>
      </w:r>
      <w:r w:rsidR="009760FA" w:rsidRPr="009760FA">
        <w:rPr>
          <w:color w:val="000000" w:themeColor="text1"/>
        </w:rPr>
        <w:t xml:space="preserve"> </w:t>
      </w:r>
      <w:r w:rsidR="009760FA" w:rsidRPr="00EF400E">
        <w:rPr>
          <w:color w:val="000000" w:themeColor="text1"/>
        </w:rPr>
        <w:t>SADM</w:t>
      </w:r>
      <w:r w:rsidR="004D327E">
        <w:rPr>
          <w:color w:val="000000" w:themeColor="text1"/>
        </w:rPr>
        <w:t>,</w:t>
      </w:r>
      <w:r w:rsidR="007A6A13" w:rsidRPr="00EF400E">
        <w:rPr>
          <w:color w:val="000000" w:themeColor="text1"/>
        </w:rPr>
        <w:t xml:space="preserve"> nors ir finansuoja SJRK išlaikymą savivaldybėje, realios faktinės įtakos jo darbo kokybei neturi</w:t>
      </w:r>
      <w:r w:rsidR="00F9104E">
        <w:rPr>
          <w:color w:val="000000" w:themeColor="text1"/>
        </w:rPr>
        <w:t>:</w:t>
      </w:r>
      <w:r w:rsidR="007A6A13" w:rsidRPr="00EF400E">
        <w:rPr>
          <w:color w:val="000000" w:themeColor="text1"/>
        </w:rPr>
        <w:t xml:space="preserve"> SADM </w:t>
      </w:r>
      <w:r w:rsidR="00AD2D7E">
        <w:rPr>
          <w:color w:val="000000" w:themeColor="text1"/>
        </w:rPr>
        <w:t xml:space="preserve">negali turėti įtakos atrenkant </w:t>
      </w:r>
      <w:r w:rsidR="007A6A13" w:rsidRPr="00EF400E">
        <w:rPr>
          <w:color w:val="000000" w:themeColor="text1"/>
        </w:rPr>
        <w:t xml:space="preserve">darbuotojus SJRK funkcijai vykdyti, negali </w:t>
      </w:r>
      <w:r w:rsidR="00F9104E">
        <w:rPr>
          <w:color w:val="000000" w:themeColor="text1"/>
        </w:rPr>
        <w:t xml:space="preserve">daryti </w:t>
      </w:r>
      <w:r w:rsidR="007A6A13" w:rsidRPr="00EF400E">
        <w:rPr>
          <w:color w:val="000000" w:themeColor="text1"/>
        </w:rPr>
        <w:t>tiesiogi</w:t>
      </w:r>
      <w:r w:rsidR="00F9104E">
        <w:rPr>
          <w:color w:val="000000" w:themeColor="text1"/>
        </w:rPr>
        <w:t>nės</w:t>
      </w:r>
      <w:r w:rsidR="007A6A13" w:rsidRPr="00EF400E">
        <w:rPr>
          <w:color w:val="000000" w:themeColor="text1"/>
        </w:rPr>
        <w:t xml:space="preserve"> įtako</w:t>
      </w:r>
      <w:r w:rsidR="00F9104E">
        <w:rPr>
          <w:color w:val="000000" w:themeColor="text1"/>
        </w:rPr>
        <w:t>s</w:t>
      </w:r>
      <w:r w:rsidR="007A6A13" w:rsidRPr="00EF400E">
        <w:rPr>
          <w:color w:val="000000" w:themeColor="text1"/>
        </w:rPr>
        <w:t xml:space="preserve"> jam paveda</w:t>
      </w:r>
      <w:r w:rsidR="00F9104E">
        <w:rPr>
          <w:color w:val="000000" w:themeColor="text1"/>
        </w:rPr>
        <w:t>nt</w:t>
      </w:r>
      <w:r w:rsidR="001228C8" w:rsidRPr="00EF400E">
        <w:rPr>
          <w:color w:val="000000" w:themeColor="text1"/>
        </w:rPr>
        <w:t xml:space="preserve"> užduo</w:t>
      </w:r>
      <w:r w:rsidR="00F9104E">
        <w:rPr>
          <w:color w:val="000000" w:themeColor="text1"/>
        </w:rPr>
        <w:t>tis</w:t>
      </w:r>
      <w:r w:rsidR="001228C8" w:rsidRPr="00EF400E">
        <w:rPr>
          <w:color w:val="000000" w:themeColor="text1"/>
        </w:rPr>
        <w:t xml:space="preserve">, todėl SJRK dažnai </w:t>
      </w:r>
      <w:r w:rsidR="00A67F84">
        <w:rPr>
          <w:color w:val="000000" w:themeColor="text1"/>
        </w:rPr>
        <w:t>pavedamos</w:t>
      </w:r>
      <w:r w:rsidR="001228C8" w:rsidRPr="00EF400E">
        <w:rPr>
          <w:color w:val="000000" w:themeColor="text1"/>
        </w:rPr>
        <w:t xml:space="preserve"> ne tik su jaunimo politika susijusios užduot</w:t>
      </w:r>
      <w:r w:rsidR="00A67F84">
        <w:rPr>
          <w:color w:val="000000" w:themeColor="text1"/>
        </w:rPr>
        <w:t>y</w:t>
      </w:r>
      <w:r w:rsidR="001228C8" w:rsidRPr="00EF400E">
        <w:rPr>
          <w:color w:val="000000" w:themeColor="text1"/>
        </w:rPr>
        <w:t>s</w:t>
      </w:r>
      <w:r w:rsidR="003E13BC">
        <w:rPr>
          <w:color w:val="000000" w:themeColor="text1"/>
        </w:rPr>
        <w:t xml:space="preserve">, politika skirtingose savivaldybėse įgyvendinama labai netolygiai, trūksta sąsajų su nacionaline jaunimo politika, sunku atlikti vykdomų skirtingų savivaldybių jaunimo politikos stebėseną. </w:t>
      </w:r>
      <w:r w:rsidR="00D663BA" w:rsidRPr="00EF400E">
        <w:rPr>
          <w:color w:val="000000" w:themeColor="text1"/>
        </w:rPr>
        <w:t xml:space="preserve"> </w:t>
      </w:r>
    </w:p>
    <w:p w:rsidR="003605A5" w:rsidRPr="00412B57" w:rsidRDefault="003E13BC" w:rsidP="00412B57">
      <w:pPr>
        <w:spacing w:line="360" w:lineRule="auto"/>
        <w:ind w:firstLine="720"/>
        <w:jc w:val="both"/>
      </w:pPr>
      <w:r>
        <w:rPr>
          <w:color w:val="000000" w:themeColor="text1"/>
        </w:rPr>
        <w:t>Todėl š</w:t>
      </w:r>
      <w:r w:rsidR="001228C8" w:rsidRPr="00EF400E">
        <w:rPr>
          <w:color w:val="000000" w:themeColor="text1"/>
        </w:rPr>
        <w:t>iuo metu</w:t>
      </w:r>
      <w:r w:rsidR="00AD0A18" w:rsidRPr="00EF400E">
        <w:rPr>
          <w:color w:val="000000" w:themeColor="text1"/>
        </w:rPr>
        <w:t>, siek</w:t>
      </w:r>
      <w:r w:rsidR="00F9104E">
        <w:rPr>
          <w:color w:val="000000" w:themeColor="text1"/>
        </w:rPr>
        <w:t>dam</w:t>
      </w:r>
      <w:r w:rsidR="006E2A27">
        <w:rPr>
          <w:color w:val="000000" w:themeColor="text1"/>
        </w:rPr>
        <w:t>i</w:t>
      </w:r>
      <w:r w:rsidR="00AD0A18" w:rsidRPr="00EF400E">
        <w:rPr>
          <w:color w:val="000000" w:themeColor="text1"/>
        </w:rPr>
        <w:t xml:space="preserve"> </w:t>
      </w:r>
      <w:r w:rsidR="002E5A99" w:rsidRPr="00EF400E">
        <w:rPr>
          <w:color w:val="000000" w:themeColor="text1"/>
        </w:rPr>
        <w:t>užtikrinti, kad SJRK vykdytų veiklą</w:t>
      </w:r>
      <w:r w:rsidR="002E45CF" w:rsidRPr="00EF400E">
        <w:rPr>
          <w:color w:val="000000" w:themeColor="text1"/>
        </w:rPr>
        <w:t>,</w:t>
      </w:r>
      <w:r w:rsidR="002E5A99" w:rsidRPr="00EF400E">
        <w:rPr>
          <w:color w:val="000000" w:themeColor="text1"/>
        </w:rPr>
        <w:t xml:space="preserve"> susijusią su jaunimo politika, </w:t>
      </w:r>
      <w:r w:rsidR="006E2A27">
        <w:rPr>
          <w:color w:val="000000" w:themeColor="text1"/>
        </w:rPr>
        <w:t>JRD</w:t>
      </w:r>
      <w:r w:rsidR="00A67F84">
        <w:rPr>
          <w:color w:val="000000" w:themeColor="text1"/>
        </w:rPr>
        <w:t>,</w:t>
      </w:r>
      <w:r w:rsidR="006E2A27">
        <w:rPr>
          <w:color w:val="000000" w:themeColor="text1"/>
        </w:rPr>
        <w:t xml:space="preserve"> suderinę</w:t>
      </w:r>
      <w:r w:rsidR="001470B4">
        <w:rPr>
          <w:color w:val="000000" w:themeColor="text1"/>
        </w:rPr>
        <w:t>s</w:t>
      </w:r>
      <w:r w:rsidR="006E2A27">
        <w:rPr>
          <w:color w:val="000000" w:themeColor="text1"/>
        </w:rPr>
        <w:t xml:space="preserve"> su SADM</w:t>
      </w:r>
      <w:r w:rsidR="00A67F84">
        <w:rPr>
          <w:color w:val="000000" w:themeColor="text1"/>
        </w:rPr>
        <w:t>,</w:t>
      </w:r>
      <w:r w:rsidR="006E2A27">
        <w:rPr>
          <w:color w:val="000000" w:themeColor="text1"/>
        </w:rPr>
        <w:t xml:space="preserve"> </w:t>
      </w:r>
      <w:r w:rsidR="00AD0A18" w:rsidRPr="00EF400E">
        <w:rPr>
          <w:color w:val="000000" w:themeColor="text1"/>
        </w:rPr>
        <w:t xml:space="preserve">kasmet rekomenduoja SJRK </w:t>
      </w:r>
      <w:r w:rsidR="00DD7D3E" w:rsidRPr="00EF400E">
        <w:rPr>
          <w:color w:val="000000" w:themeColor="text1"/>
        </w:rPr>
        <w:t>atlikti konkr</w:t>
      </w:r>
      <w:r w:rsidR="002E5A99" w:rsidRPr="00EF400E">
        <w:rPr>
          <w:color w:val="000000" w:themeColor="text1"/>
        </w:rPr>
        <w:t xml:space="preserve">ečias užduotis jaunimo politikos srityje, numato konkrečias veiklos </w:t>
      </w:r>
      <w:r w:rsidR="00AD0A18" w:rsidRPr="00EF400E">
        <w:rPr>
          <w:color w:val="000000" w:themeColor="text1"/>
        </w:rPr>
        <w:t>sritis</w:t>
      </w:r>
      <w:r w:rsidR="005E4291">
        <w:rPr>
          <w:color w:val="000000" w:themeColor="text1"/>
        </w:rPr>
        <w:t>,</w:t>
      </w:r>
      <w:r w:rsidR="00AD0A18" w:rsidRPr="00EF400E">
        <w:rPr>
          <w:color w:val="000000" w:themeColor="text1"/>
        </w:rPr>
        <w:t xml:space="preserve"> </w:t>
      </w:r>
      <w:r w:rsidR="001470B4" w:rsidRPr="00EF400E">
        <w:rPr>
          <w:color w:val="000000" w:themeColor="text1"/>
        </w:rPr>
        <w:t>siek</w:t>
      </w:r>
      <w:r w:rsidR="001470B4">
        <w:rPr>
          <w:color w:val="000000" w:themeColor="text1"/>
        </w:rPr>
        <w:t>damas</w:t>
      </w:r>
      <w:r w:rsidR="002E5A99" w:rsidRPr="00EF400E">
        <w:rPr>
          <w:color w:val="000000" w:themeColor="text1"/>
        </w:rPr>
        <w:t xml:space="preserve">, kad nacionaliniu mastu būtų plėtojama </w:t>
      </w:r>
      <w:r w:rsidR="00F9104E">
        <w:rPr>
          <w:color w:val="000000" w:themeColor="text1"/>
        </w:rPr>
        <w:t>vienoda</w:t>
      </w:r>
      <w:r w:rsidR="00F9104E" w:rsidRPr="00EF400E">
        <w:rPr>
          <w:color w:val="000000" w:themeColor="text1"/>
        </w:rPr>
        <w:t xml:space="preserve"> </w:t>
      </w:r>
      <w:r w:rsidR="002E5A99" w:rsidRPr="00EF400E">
        <w:rPr>
          <w:color w:val="000000" w:themeColor="text1"/>
        </w:rPr>
        <w:t xml:space="preserve">ir koordinuota jaunimo politika. </w:t>
      </w:r>
      <w:r w:rsidR="00AD0A18" w:rsidRPr="00EF400E">
        <w:rPr>
          <w:color w:val="000000" w:themeColor="text1"/>
        </w:rPr>
        <w:t>Tačiau</w:t>
      </w:r>
      <w:r w:rsidR="005E4291">
        <w:rPr>
          <w:color w:val="000000" w:themeColor="text1"/>
        </w:rPr>
        <w:t>,</w:t>
      </w:r>
      <w:r w:rsidR="00AD0A18" w:rsidRPr="00EF400E">
        <w:rPr>
          <w:color w:val="000000" w:themeColor="text1"/>
        </w:rPr>
        <w:t xml:space="preserve"> savivaldybėms tinkamai neįgyvendinant </w:t>
      </w:r>
      <w:r w:rsidR="00AD0A18" w:rsidRPr="00EF400E">
        <w:rPr>
          <w:color w:val="000000" w:themeColor="text1"/>
        </w:rPr>
        <w:lastRenderedPageBreak/>
        <w:t>šių priskirtų rekomenduotinų užduočių</w:t>
      </w:r>
      <w:r w:rsidR="009B1EC6" w:rsidRPr="00EF400E">
        <w:rPr>
          <w:color w:val="000000" w:themeColor="text1"/>
        </w:rPr>
        <w:t xml:space="preserve"> </w:t>
      </w:r>
      <w:r w:rsidR="001470B4">
        <w:rPr>
          <w:color w:val="000000" w:themeColor="text1"/>
        </w:rPr>
        <w:t>ir</w:t>
      </w:r>
      <w:r w:rsidR="001470B4" w:rsidRPr="00EF400E">
        <w:rPr>
          <w:color w:val="000000" w:themeColor="text1"/>
        </w:rPr>
        <w:t xml:space="preserve"> </w:t>
      </w:r>
      <w:r w:rsidR="00427AE0" w:rsidRPr="00EF400E">
        <w:rPr>
          <w:color w:val="000000" w:themeColor="text1"/>
        </w:rPr>
        <w:t>priskiriant SJRK su jaunimo politika nesusijusi</w:t>
      </w:r>
      <w:r w:rsidR="00F9104E">
        <w:rPr>
          <w:color w:val="000000" w:themeColor="text1"/>
        </w:rPr>
        <w:t>as</w:t>
      </w:r>
      <w:r w:rsidR="00427AE0" w:rsidRPr="00EF400E">
        <w:rPr>
          <w:color w:val="000000" w:themeColor="text1"/>
        </w:rPr>
        <w:t xml:space="preserve"> užduo</w:t>
      </w:r>
      <w:r w:rsidR="00F9104E">
        <w:rPr>
          <w:color w:val="000000" w:themeColor="text1"/>
        </w:rPr>
        <w:t>tis</w:t>
      </w:r>
      <w:r w:rsidR="00427AE0" w:rsidRPr="00EF400E">
        <w:rPr>
          <w:color w:val="000000" w:themeColor="text1"/>
        </w:rPr>
        <w:t xml:space="preserve">, </w:t>
      </w:r>
      <w:r w:rsidR="006E2A27">
        <w:rPr>
          <w:color w:val="000000" w:themeColor="text1"/>
        </w:rPr>
        <w:t xml:space="preserve">tiek JRD, tiek SADM </w:t>
      </w:r>
      <w:r w:rsidR="00427AE0" w:rsidRPr="00EF400E">
        <w:rPr>
          <w:color w:val="000000" w:themeColor="text1"/>
        </w:rPr>
        <w:t xml:space="preserve">vaidmuo </w:t>
      </w:r>
      <w:r w:rsidR="00F9104E">
        <w:rPr>
          <w:color w:val="000000" w:themeColor="text1"/>
        </w:rPr>
        <w:t>turi</w:t>
      </w:r>
      <w:r w:rsidR="00F9104E" w:rsidRPr="00EF400E">
        <w:rPr>
          <w:color w:val="000000" w:themeColor="text1"/>
        </w:rPr>
        <w:t xml:space="preserve"> </w:t>
      </w:r>
      <w:r w:rsidR="00427AE0" w:rsidRPr="00EF400E">
        <w:rPr>
          <w:color w:val="000000" w:themeColor="text1"/>
        </w:rPr>
        <w:t>tik rekomendacinę, patariamąją galią, to</w:t>
      </w:r>
      <w:r w:rsidR="00F9104E">
        <w:rPr>
          <w:color w:val="000000" w:themeColor="text1"/>
        </w:rPr>
        <w:t>dėl</w:t>
      </w:r>
      <w:r w:rsidR="00427AE0" w:rsidRPr="00EF400E">
        <w:rPr>
          <w:color w:val="000000" w:themeColor="text1"/>
        </w:rPr>
        <w:t xml:space="preserve"> sudaromas pagrindas švaistyti valstybės </w:t>
      </w:r>
      <w:r w:rsidR="0038505D" w:rsidRPr="00EF400E">
        <w:rPr>
          <w:color w:val="000000" w:themeColor="text1"/>
        </w:rPr>
        <w:t xml:space="preserve">biudžeto </w:t>
      </w:r>
      <w:r w:rsidR="00427AE0" w:rsidRPr="00EF400E">
        <w:rPr>
          <w:color w:val="000000" w:themeColor="text1"/>
        </w:rPr>
        <w:t xml:space="preserve">lėšas su jaunimo politika </w:t>
      </w:r>
      <w:r w:rsidR="00F9104E" w:rsidRPr="00EF400E">
        <w:rPr>
          <w:color w:val="000000" w:themeColor="text1"/>
        </w:rPr>
        <w:t>ne</w:t>
      </w:r>
      <w:r w:rsidR="00427AE0" w:rsidRPr="00EF400E">
        <w:rPr>
          <w:color w:val="000000" w:themeColor="text1"/>
        </w:rPr>
        <w:t>susijusi</w:t>
      </w:r>
      <w:r w:rsidR="00F9104E">
        <w:rPr>
          <w:color w:val="000000" w:themeColor="text1"/>
        </w:rPr>
        <w:t>oms</w:t>
      </w:r>
      <w:r w:rsidR="00427AE0" w:rsidRPr="00EF400E">
        <w:rPr>
          <w:color w:val="000000" w:themeColor="text1"/>
        </w:rPr>
        <w:t xml:space="preserve"> </w:t>
      </w:r>
      <w:r w:rsidR="0038505D" w:rsidRPr="00EF400E">
        <w:rPr>
          <w:color w:val="000000" w:themeColor="text1"/>
        </w:rPr>
        <w:t>funkcij</w:t>
      </w:r>
      <w:r w:rsidR="00F9104E">
        <w:rPr>
          <w:color w:val="000000" w:themeColor="text1"/>
        </w:rPr>
        <w:t>oms</w:t>
      </w:r>
      <w:r w:rsidR="00427AE0" w:rsidRPr="00EF400E">
        <w:rPr>
          <w:color w:val="000000" w:themeColor="text1"/>
        </w:rPr>
        <w:t xml:space="preserve"> </w:t>
      </w:r>
      <w:r w:rsidR="00F9104E">
        <w:rPr>
          <w:color w:val="000000" w:themeColor="text1"/>
        </w:rPr>
        <w:t>vykdyti</w:t>
      </w:r>
      <w:r w:rsidR="00427AE0" w:rsidRPr="00EF400E">
        <w:rPr>
          <w:color w:val="000000" w:themeColor="text1"/>
        </w:rPr>
        <w:t xml:space="preserve">. </w:t>
      </w:r>
    </w:p>
    <w:p w:rsidR="00BF4CE4" w:rsidRDefault="00BF0E6B" w:rsidP="009F3149">
      <w:pPr>
        <w:spacing w:line="360" w:lineRule="auto"/>
        <w:ind w:firstLine="709"/>
        <w:jc w:val="both"/>
        <w:rPr>
          <w:rStyle w:val="typewriter"/>
        </w:rPr>
      </w:pPr>
      <w:r w:rsidRPr="00EF400E">
        <w:t>Lietuvos jaunimo organizacijas vienija ir j</w:t>
      </w:r>
      <w:r w:rsidR="00D340C3" w:rsidRPr="00EF400E">
        <w:t>om</w:t>
      </w:r>
      <w:r w:rsidRPr="00EF400E">
        <w:t>s atstovauja</w:t>
      </w:r>
      <w:r w:rsidR="00FB2456" w:rsidRPr="00EF400E">
        <w:t xml:space="preserve"> </w:t>
      </w:r>
      <w:proofErr w:type="spellStart"/>
      <w:r w:rsidR="00FB2456" w:rsidRPr="00EF400E">
        <w:t>L</w:t>
      </w:r>
      <w:r w:rsidR="00D27539">
        <w:t>i</w:t>
      </w:r>
      <w:r w:rsidR="00FB2456" w:rsidRPr="00EF400E">
        <w:t>JOT</w:t>
      </w:r>
      <w:proofErr w:type="spellEnd"/>
      <w:r w:rsidR="00A937C3" w:rsidRPr="00EF400E">
        <w:t>,</w:t>
      </w:r>
      <w:r w:rsidR="00C52136" w:rsidRPr="00EF400E">
        <w:t xml:space="preserve"> </w:t>
      </w:r>
      <w:r w:rsidR="00D340C3" w:rsidRPr="00EF400E">
        <w:t>o</w:t>
      </w:r>
      <w:r w:rsidRPr="00EF400E">
        <w:t xml:space="preserve"> savivaldybėse veikiančias jaunimo organizacijas vienija ir joms atstovauja </w:t>
      </w:r>
      <w:r w:rsidR="00186523" w:rsidRPr="00EF400E">
        <w:t>savivaldybėse veikiančios</w:t>
      </w:r>
      <w:r w:rsidR="00FB2456" w:rsidRPr="00EF400E">
        <w:t xml:space="preserve"> SJRT</w:t>
      </w:r>
      <w:r w:rsidRPr="00EF400E">
        <w:t>.</w:t>
      </w:r>
      <w:r w:rsidR="007C5890" w:rsidRPr="00EF400E">
        <w:t xml:space="preserve"> </w:t>
      </w:r>
      <w:r w:rsidR="007A2BB7" w:rsidRPr="00EF400E">
        <w:rPr>
          <w:color w:val="000000"/>
          <w:shd w:val="clear" w:color="auto" w:fill="FFFFFF"/>
        </w:rPr>
        <w:t xml:space="preserve">Įstatyme numatyta, kad iš valstybės institucijų, įstaigų ir </w:t>
      </w:r>
      <w:proofErr w:type="spellStart"/>
      <w:r w:rsidR="00FB2456" w:rsidRPr="00EF400E">
        <w:rPr>
          <w:color w:val="000000"/>
          <w:shd w:val="clear" w:color="auto" w:fill="FFFFFF"/>
        </w:rPr>
        <w:t>L</w:t>
      </w:r>
      <w:r w:rsidR="00D27539">
        <w:rPr>
          <w:color w:val="000000"/>
          <w:shd w:val="clear" w:color="auto" w:fill="FFFFFF"/>
        </w:rPr>
        <w:t>i</w:t>
      </w:r>
      <w:r w:rsidR="00FB2456" w:rsidRPr="00EF400E">
        <w:rPr>
          <w:color w:val="000000"/>
          <w:shd w:val="clear" w:color="auto" w:fill="FFFFFF"/>
        </w:rPr>
        <w:t>JOT</w:t>
      </w:r>
      <w:proofErr w:type="spellEnd"/>
      <w:r w:rsidR="00FB2456" w:rsidRPr="00EF400E">
        <w:rPr>
          <w:color w:val="000000"/>
          <w:shd w:val="clear" w:color="auto" w:fill="FFFFFF"/>
        </w:rPr>
        <w:t xml:space="preserve"> </w:t>
      </w:r>
      <w:r w:rsidR="002B3B77" w:rsidRPr="00EF400E">
        <w:rPr>
          <w:color w:val="000000"/>
          <w:shd w:val="clear" w:color="auto" w:fill="FFFFFF"/>
        </w:rPr>
        <w:t>d</w:t>
      </w:r>
      <w:r w:rsidR="007A2BB7" w:rsidRPr="00EF400E">
        <w:rPr>
          <w:color w:val="000000"/>
          <w:shd w:val="clear" w:color="auto" w:fill="FFFFFF"/>
        </w:rPr>
        <w:t>eleguotų atstovų lygiateisės partnerystės pagrindu sudaroma visuomeniniais pagrindais veikianti</w:t>
      </w:r>
      <w:r w:rsidR="00FB2456" w:rsidRPr="00EF400E">
        <w:rPr>
          <w:color w:val="000000"/>
          <w:shd w:val="clear" w:color="auto" w:fill="FFFFFF"/>
        </w:rPr>
        <w:t xml:space="preserve"> JRT</w:t>
      </w:r>
      <w:r w:rsidR="007A2BB7" w:rsidRPr="00EF400E">
        <w:rPr>
          <w:color w:val="000000"/>
          <w:shd w:val="clear" w:color="auto" w:fill="FFFFFF"/>
        </w:rPr>
        <w:t xml:space="preserve">. </w:t>
      </w:r>
      <w:r w:rsidR="00FB2456" w:rsidRPr="00EF400E">
        <w:rPr>
          <w:color w:val="000000"/>
          <w:shd w:val="clear" w:color="auto" w:fill="FFFFFF"/>
        </w:rPr>
        <w:t>JRT</w:t>
      </w:r>
      <w:r w:rsidR="002A2D97" w:rsidRPr="00EF400E">
        <w:rPr>
          <w:color w:val="000000"/>
          <w:shd w:val="clear" w:color="auto" w:fill="FFFFFF"/>
        </w:rPr>
        <w:t xml:space="preserve"> </w:t>
      </w:r>
      <w:r w:rsidR="007A2BB7" w:rsidRPr="00EF400E">
        <w:rPr>
          <w:color w:val="000000"/>
          <w:shd w:val="clear" w:color="auto" w:fill="FFFFFF"/>
        </w:rPr>
        <w:t>sudėtį ir j</w:t>
      </w:r>
      <w:r w:rsidR="00AE0C1A" w:rsidRPr="00EF400E">
        <w:rPr>
          <w:color w:val="000000"/>
          <w:shd w:val="clear" w:color="auto" w:fill="FFFFFF"/>
        </w:rPr>
        <w:t>os nuostatus</w:t>
      </w:r>
      <w:r w:rsidR="00C55751">
        <w:rPr>
          <w:color w:val="000000"/>
          <w:shd w:val="clear" w:color="auto" w:fill="FFFFFF"/>
        </w:rPr>
        <w:t xml:space="preserve"> tvirtina </w:t>
      </w:r>
      <w:proofErr w:type="gramStart"/>
      <w:r w:rsidR="00AE0C1A" w:rsidRPr="00EF400E">
        <w:rPr>
          <w:color w:val="000000"/>
          <w:shd w:val="clear" w:color="auto" w:fill="FFFFFF"/>
        </w:rPr>
        <w:t>s</w:t>
      </w:r>
      <w:r w:rsidR="007A2BB7" w:rsidRPr="00EF400E">
        <w:rPr>
          <w:color w:val="000000"/>
          <w:shd w:val="clear" w:color="auto" w:fill="FFFFFF"/>
        </w:rPr>
        <w:t>ocialinės apsaugos ir darbo ministr</w:t>
      </w:r>
      <w:r w:rsidR="00C55751">
        <w:rPr>
          <w:color w:val="000000"/>
          <w:shd w:val="clear" w:color="auto" w:fill="FFFFFF"/>
        </w:rPr>
        <w:t>as</w:t>
      </w:r>
      <w:proofErr w:type="gramEnd"/>
      <w:r w:rsidR="007A2BB7" w:rsidRPr="00EF400E">
        <w:rPr>
          <w:color w:val="000000"/>
          <w:shd w:val="clear" w:color="auto" w:fill="FFFFFF"/>
        </w:rPr>
        <w:t>.</w:t>
      </w:r>
      <w:r w:rsidR="007C6DA3">
        <w:rPr>
          <w:color w:val="000000"/>
          <w:shd w:val="clear" w:color="auto" w:fill="FFFFFF"/>
        </w:rPr>
        <w:t xml:space="preserve"> </w:t>
      </w:r>
    </w:p>
    <w:p w:rsidR="001D17E1" w:rsidRDefault="001D17E1" w:rsidP="009F3149">
      <w:pPr>
        <w:spacing w:line="360" w:lineRule="auto"/>
        <w:ind w:firstLine="709"/>
        <w:jc w:val="both"/>
        <w:rPr>
          <w:rStyle w:val="typewriter"/>
        </w:rPr>
      </w:pPr>
      <w:r>
        <w:rPr>
          <w:rStyle w:val="typewriter"/>
        </w:rPr>
        <w:t xml:space="preserve">Atvirieji </w:t>
      </w:r>
      <w:r w:rsidR="00EC394B">
        <w:rPr>
          <w:rStyle w:val="typewriter"/>
        </w:rPr>
        <w:t>jaunimo c</w:t>
      </w:r>
      <w:r>
        <w:rPr>
          <w:rStyle w:val="typewriter"/>
        </w:rPr>
        <w:t xml:space="preserve">entrai ir atvirosios jaunimo erdvės veiklą </w:t>
      </w:r>
      <w:r w:rsidR="00A67A50">
        <w:rPr>
          <w:rStyle w:val="typewriter"/>
        </w:rPr>
        <w:t xml:space="preserve">vykdo </w:t>
      </w:r>
      <w:r w:rsidR="00744D15">
        <w:rPr>
          <w:rStyle w:val="typewriter"/>
        </w:rPr>
        <w:t>vadovaudam</w:t>
      </w:r>
      <w:r w:rsidR="001470B4">
        <w:rPr>
          <w:rStyle w:val="typewriter"/>
        </w:rPr>
        <w:t>ies</w:t>
      </w:r>
      <w:r w:rsidR="00744D15">
        <w:rPr>
          <w:rStyle w:val="typewriter"/>
        </w:rPr>
        <w:t>i</w:t>
      </w:r>
      <w:r w:rsidR="00A67A50">
        <w:rPr>
          <w:rStyle w:val="typewriter"/>
        </w:rPr>
        <w:t xml:space="preserve"> </w:t>
      </w:r>
      <w:r w:rsidR="00D27539">
        <w:rPr>
          <w:rStyle w:val="typewriter"/>
        </w:rPr>
        <w:t>,,A</w:t>
      </w:r>
      <w:r w:rsidR="00A67A50">
        <w:rPr>
          <w:rStyle w:val="typewriter"/>
        </w:rPr>
        <w:t>t</w:t>
      </w:r>
      <w:r w:rsidR="00090C2D">
        <w:rPr>
          <w:rStyle w:val="typewriter"/>
        </w:rPr>
        <w:t>virųjų jaunim</w:t>
      </w:r>
      <w:r w:rsidR="00A67A50">
        <w:rPr>
          <w:rStyle w:val="typewriter"/>
        </w:rPr>
        <w:t xml:space="preserve">o centrų ir erdvių veiklos aprašu“ patvirtintu Lietuvos Respublikos </w:t>
      </w:r>
      <w:proofErr w:type="gramStart"/>
      <w:r w:rsidR="00A67A50">
        <w:rPr>
          <w:rStyle w:val="typewriter"/>
        </w:rPr>
        <w:t>socialinės apsaugos ir darbo ministro</w:t>
      </w:r>
      <w:proofErr w:type="gramEnd"/>
      <w:r w:rsidR="00A67A50">
        <w:rPr>
          <w:rStyle w:val="typewriter"/>
        </w:rPr>
        <w:t xml:space="preserve"> 2019 m. sausio 15 d. įsakymu Nr.</w:t>
      </w:r>
      <w:r w:rsidR="00F9329E">
        <w:rPr>
          <w:rStyle w:val="typewriter"/>
        </w:rPr>
        <w:t> </w:t>
      </w:r>
      <w:r w:rsidR="00A67A50">
        <w:rPr>
          <w:rStyle w:val="typewriter"/>
        </w:rPr>
        <w:t>A1</w:t>
      </w:r>
      <w:r w:rsidR="00F9329E">
        <w:rPr>
          <w:rStyle w:val="typewriter"/>
        </w:rPr>
        <w:noBreakHyphen/>
      </w:r>
      <w:r w:rsidR="00A67A50">
        <w:rPr>
          <w:rStyle w:val="typewriter"/>
        </w:rPr>
        <w:t xml:space="preserve">28. </w:t>
      </w:r>
      <w:r w:rsidR="00DC7C24">
        <w:rPr>
          <w:rStyle w:val="typewriter"/>
        </w:rPr>
        <w:t>JRD</w:t>
      </w:r>
      <w:r w:rsidR="00F9329E">
        <w:rPr>
          <w:rStyle w:val="typewriter"/>
        </w:rPr>
        <w:t>,</w:t>
      </w:r>
      <w:r w:rsidR="00DC7C24">
        <w:rPr>
          <w:rStyle w:val="typewriter"/>
        </w:rPr>
        <w:t xml:space="preserve"> vykdydamas konkursinę veiklą</w:t>
      </w:r>
      <w:r w:rsidR="00F9329E">
        <w:rPr>
          <w:rStyle w:val="typewriter"/>
        </w:rPr>
        <w:t>,</w:t>
      </w:r>
      <w:r w:rsidR="00DC7C24">
        <w:rPr>
          <w:rStyle w:val="typewriter"/>
        </w:rPr>
        <w:t xml:space="preserve"> finansuoja atvirųjų jaunimo centrų ir erdvių veiklas</w:t>
      </w:r>
      <w:r w:rsidR="0063674B">
        <w:rPr>
          <w:rStyle w:val="typewriter"/>
        </w:rPr>
        <w:t>, pvz</w:t>
      </w:r>
      <w:r w:rsidR="00F9329E">
        <w:rPr>
          <w:rStyle w:val="typewriter"/>
        </w:rPr>
        <w:t>.</w:t>
      </w:r>
      <w:r w:rsidR="005E4291">
        <w:rPr>
          <w:rStyle w:val="typewriter"/>
        </w:rPr>
        <w:t>,</w:t>
      </w:r>
      <w:r w:rsidR="00F9329E">
        <w:rPr>
          <w:rStyle w:val="typewriter"/>
        </w:rPr>
        <w:t xml:space="preserve"> </w:t>
      </w:r>
      <w:r w:rsidR="0063674B">
        <w:rPr>
          <w:rStyle w:val="typewriter"/>
        </w:rPr>
        <w:t xml:space="preserve">2018 m. jaunimo veikloms ir paslaugoms finansuoti buvo skirta 280 </w:t>
      </w:r>
      <w:r w:rsidR="00D27539">
        <w:rPr>
          <w:rStyle w:val="typewriter"/>
        </w:rPr>
        <w:t>tūkst.</w:t>
      </w:r>
      <w:r w:rsidR="0063674B">
        <w:rPr>
          <w:rStyle w:val="typewriter"/>
        </w:rPr>
        <w:t xml:space="preserve"> eurų, 2019</w:t>
      </w:r>
      <w:r w:rsidR="00F9329E">
        <w:rPr>
          <w:rStyle w:val="typewriter"/>
        </w:rPr>
        <w:t> </w:t>
      </w:r>
      <w:r w:rsidR="0063674B">
        <w:rPr>
          <w:rStyle w:val="typewriter"/>
        </w:rPr>
        <w:t xml:space="preserve"> m.</w:t>
      </w:r>
      <w:r w:rsidR="00F9329E">
        <w:rPr>
          <w:rStyle w:val="typewriter"/>
        </w:rPr>
        <w:t xml:space="preserve"> – </w:t>
      </w:r>
      <w:r w:rsidR="0063674B">
        <w:rPr>
          <w:rStyle w:val="typewriter"/>
        </w:rPr>
        <w:t xml:space="preserve">286 </w:t>
      </w:r>
      <w:r w:rsidR="00D27539">
        <w:rPr>
          <w:rStyle w:val="typewriter"/>
        </w:rPr>
        <w:t>tūkst.</w:t>
      </w:r>
      <w:r w:rsidR="0063674B">
        <w:rPr>
          <w:rStyle w:val="typewriter"/>
        </w:rPr>
        <w:t xml:space="preserve"> eurų, 2020 m. numatyta skirti 606 tūkst</w:t>
      </w:r>
      <w:r w:rsidR="00E17C9D">
        <w:rPr>
          <w:rStyle w:val="typewriter"/>
        </w:rPr>
        <w:t>.</w:t>
      </w:r>
      <w:r w:rsidR="0063674B">
        <w:rPr>
          <w:rStyle w:val="typewriter"/>
        </w:rPr>
        <w:t xml:space="preserve"> eurų. </w:t>
      </w:r>
    </w:p>
    <w:p w:rsidR="00E14FF6" w:rsidRPr="00E14FF6" w:rsidRDefault="00B7259B" w:rsidP="00E14FF6">
      <w:pPr>
        <w:widowControl w:val="0"/>
        <w:spacing w:line="360" w:lineRule="auto"/>
        <w:ind w:firstLine="720"/>
        <w:jc w:val="both"/>
      </w:pPr>
      <w:proofErr w:type="spellStart"/>
      <w:r>
        <w:t>L</w:t>
      </w:r>
      <w:r w:rsidR="001D17E1">
        <w:t>i</w:t>
      </w:r>
      <w:r>
        <w:t>JOT</w:t>
      </w:r>
      <w:proofErr w:type="spellEnd"/>
      <w:r>
        <w:t xml:space="preserve"> </w:t>
      </w:r>
      <w:r w:rsidR="00E14FF6" w:rsidRPr="00E14FF6">
        <w:t xml:space="preserve">ir savivaldybių jaunimo organizacijų tarybos, jaunimo organizacijos ir su jaunimu dirbančios organizacijos, Pasaulio lietuvių jaunimo sąjunga, vykdydamos savo veiklą, prisideda prie jaunimo politikos ir </w:t>
      </w:r>
      <w:r w:rsidR="00F9329E">
        <w:t xml:space="preserve">jos </w:t>
      </w:r>
      <w:r w:rsidR="00E14FF6" w:rsidRPr="00E14FF6">
        <w:t>įgyvendinimo</w:t>
      </w:r>
      <w:r w:rsidR="00E14FF6">
        <w:t>. Darbas su jaunimu atliekamas vadovaujantis darbo su jaunimu principais</w:t>
      </w:r>
      <w:r w:rsidR="00F9329E">
        <w:t xml:space="preserve"> ir</w:t>
      </w:r>
      <w:r w:rsidR="00D21507">
        <w:t xml:space="preserve"> </w:t>
      </w:r>
      <w:proofErr w:type="gramStart"/>
      <w:r>
        <w:t>s</w:t>
      </w:r>
      <w:r w:rsidR="00D21507">
        <w:t>ocialinės apsaugos ir darbo ministro</w:t>
      </w:r>
      <w:proofErr w:type="gramEnd"/>
      <w:r w:rsidR="00D21507">
        <w:t xml:space="preserve"> įsakymuose nustatyta tvarka. </w:t>
      </w:r>
    </w:p>
    <w:p w:rsidR="009D3EB4" w:rsidRDefault="009D3EB4" w:rsidP="009D3EB4">
      <w:pPr>
        <w:tabs>
          <w:tab w:val="left" w:pos="851"/>
        </w:tabs>
        <w:spacing w:line="360" w:lineRule="auto"/>
        <w:ind w:firstLine="851"/>
        <w:jc w:val="both"/>
      </w:pPr>
      <w:r>
        <w:t>Netolygus jaunimo politikos priemonių įgyvendinimas, neužtikrin</w:t>
      </w:r>
      <w:r w:rsidR="002506F1">
        <w:t>tas</w:t>
      </w:r>
      <w:r>
        <w:t xml:space="preserve"> darbas su skirtingomis jaunimo grupėmis ir </w:t>
      </w:r>
      <w:r w:rsidR="0011249E">
        <w:t xml:space="preserve">skirtingomis </w:t>
      </w:r>
      <w:r>
        <w:t>temomis, dvi mažos</w:t>
      </w:r>
      <w:r w:rsidR="002506F1">
        <w:t>,</w:t>
      </w:r>
      <w:r>
        <w:t xml:space="preserve"> iš esmės panašias funkcijas </w:t>
      </w:r>
      <w:r w:rsidR="002506F1">
        <w:t xml:space="preserve">jaunimo politikos srityje </w:t>
      </w:r>
      <w:r w:rsidR="0011249E">
        <w:t xml:space="preserve">pagal SADM kompetenciją </w:t>
      </w:r>
      <w:r>
        <w:t xml:space="preserve">įgyvendinančios įstaigos </w:t>
      </w:r>
      <w:r w:rsidR="0011249E">
        <w:t xml:space="preserve">– </w:t>
      </w:r>
      <w:r>
        <w:t>JRD ir JTBA</w:t>
      </w:r>
      <w:r w:rsidR="0011249E">
        <w:t xml:space="preserve"> –</w:t>
      </w:r>
      <w:r>
        <w:t xml:space="preserve"> </w:t>
      </w:r>
      <w:r w:rsidR="00F9329E">
        <w:t>šiandien</w:t>
      </w:r>
      <w:r>
        <w:t xml:space="preserve"> yra </w:t>
      </w:r>
      <w:r w:rsidR="00FE3173">
        <w:t>tie</w:t>
      </w:r>
      <w:r w:rsidR="00910C0C">
        <w:t xml:space="preserve"> kausimai</w:t>
      </w:r>
      <w:r>
        <w:t xml:space="preserve">, kuriuos būtina </w:t>
      </w:r>
      <w:r w:rsidR="00910C0C">
        <w:t xml:space="preserve">spręsti </w:t>
      </w:r>
      <w:r>
        <w:t>siekiant efektyv</w:t>
      </w:r>
      <w:r w:rsidR="00F9329E">
        <w:t>iai</w:t>
      </w:r>
      <w:r>
        <w:t xml:space="preserve"> </w:t>
      </w:r>
      <w:r w:rsidR="00F9329E">
        <w:t xml:space="preserve">įgyvendinti </w:t>
      </w:r>
      <w:r>
        <w:t>kašt</w:t>
      </w:r>
      <w:r w:rsidR="005B3AFB">
        <w:t>ais</w:t>
      </w:r>
      <w:r>
        <w:t xml:space="preserve"> ir turini</w:t>
      </w:r>
      <w:r w:rsidR="005B3AFB">
        <w:t>u</w:t>
      </w:r>
      <w:r>
        <w:t xml:space="preserve"> grįst</w:t>
      </w:r>
      <w:r w:rsidR="002506F1">
        <w:t>ą</w:t>
      </w:r>
      <w:r>
        <w:t xml:space="preserve"> jaunimo politik</w:t>
      </w:r>
      <w:r w:rsidR="002506F1">
        <w:t>ą</w:t>
      </w:r>
      <w:r>
        <w:t>.</w:t>
      </w:r>
    </w:p>
    <w:p w:rsidR="009D3EB4" w:rsidRDefault="0011249E" w:rsidP="009D3EB4">
      <w:pPr>
        <w:spacing w:line="360" w:lineRule="auto"/>
        <w:ind w:firstLine="851"/>
        <w:jc w:val="both"/>
      </w:pPr>
      <w:r>
        <w:t>Nustatyta</w:t>
      </w:r>
      <w:r w:rsidR="009D3EB4">
        <w:t xml:space="preserve">, kad tiek JRD, tiek JTBA turi daug panašių veiklos funkcijų vykdant jaunimo politiką, tačiau matyti akivaizdūs </w:t>
      </w:r>
      <w:r>
        <w:t xml:space="preserve">kokybės </w:t>
      </w:r>
      <w:r w:rsidR="009D3EB4">
        <w:t xml:space="preserve">skirtumai. Kaip pozityvųjį pavyzdį galima pateikti JTBA sukurtą ES projektų administravimo sistemą. JTBA darbas su projektais, dotacijos gavėjų patikros, informacinė veikla, renginių organizavimas ir kitos veiklos yra reglamentuotos kokybės vadybos sistemos </w:t>
      </w:r>
      <w:r w:rsidR="009D3EB4" w:rsidRPr="00E943B0">
        <w:t>procedūromis, kuriose</w:t>
      </w:r>
      <w:r w:rsidR="009D3EB4">
        <w:t xml:space="preserve"> aiškiai apibrėžtas veiklos įgyvendinimo procesas, darbuotojų atsakomybės ir jų atskyrimas, kontrolės, koregavimo ir prevenciniai veiksmai. Įgyvendinant veiklą, procedūros ir tvarkos nuolat atnaujinamos pagal Europos Komisijos (toliau – EK) reikalavimus, SADM ir Kokybės valdymo sistemų ISO standartų auditų rekomendacijas, projektų vykdytojų ir renginių dalyvių vertinimus ir pasiūlymus. JTBA užtikrina įgyvendinamų projektų kokybę</w:t>
      </w:r>
      <w:r w:rsidR="0002541A">
        <w:t xml:space="preserve"> </w:t>
      </w:r>
      <w:r w:rsidR="009D3EB4">
        <w:t xml:space="preserve">nuo </w:t>
      </w:r>
      <w:r w:rsidR="005B3AFB">
        <w:t xml:space="preserve">kiekvieno projekto </w:t>
      </w:r>
      <w:r w:rsidR="009D3EB4">
        <w:t>pradžios iki pabaigos – teikia informaciją ir konsultacijas paraiškų</w:t>
      </w:r>
      <w:r w:rsidR="0002541A">
        <w:t xml:space="preserve"> teikimo </w:t>
      </w:r>
      <w:r w:rsidR="009D3EB4">
        <w:t xml:space="preserve">bei projektų įgyvendinimo metu, </w:t>
      </w:r>
      <w:r w:rsidR="00372CEC">
        <w:t>užtikrina</w:t>
      </w:r>
      <w:r w:rsidR="007C1A42">
        <w:t xml:space="preserve"> </w:t>
      </w:r>
      <w:r w:rsidR="009D3EB4">
        <w:t xml:space="preserve">grįžtamąjį ryšį ir </w:t>
      </w:r>
      <w:r w:rsidR="0030781C">
        <w:t xml:space="preserve">teikia </w:t>
      </w:r>
      <w:r w:rsidR="009D3EB4">
        <w:t xml:space="preserve">rekomendacijas projektų </w:t>
      </w:r>
      <w:r w:rsidR="007C1A42">
        <w:t>įgyvendinimo metu</w:t>
      </w:r>
      <w:r w:rsidR="009D3EB4">
        <w:t>,</w:t>
      </w:r>
      <w:r w:rsidR="0030781C">
        <w:t xml:space="preserve"> ataskaitos tikrinimo ir patikrų metu</w:t>
      </w:r>
      <w:r w:rsidR="009D3EB4">
        <w:t xml:space="preserve"> </w:t>
      </w:r>
      <w:r w:rsidR="00372CEC">
        <w:t>ren</w:t>
      </w:r>
      <w:r w:rsidR="0030781C">
        <w:t>gia</w:t>
      </w:r>
      <w:r w:rsidR="009D3EB4">
        <w:t xml:space="preserve"> tarptautinius ir vietinius mokymus. </w:t>
      </w:r>
      <w:r w:rsidR="00C33BAB">
        <w:lastRenderedPageBreak/>
        <w:t>P</w:t>
      </w:r>
      <w:r w:rsidR="009D3EB4">
        <w:t>rie kokybės užtikrinimo, regionų pasiekim</w:t>
      </w:r>
      <w:r w:rsidR="005C45B5">
        <w:t>ų</w:t>
      </w:r>
      <w:r w:rsidR="009D3EB4">
        <w:t xml:space="preserve">, naujų organizacijų ir mažiau galimybių turinčių jaunų žmonių įtraukimo </w:t>
      </w:r>
      <w:r w:rsidR="00C33BAB">
        <w:t xml:space="preserve">labai </w:t>
      </w:r>
      <w:r w:rsidR="009D3EB4">
        <w:t xml:space="preserve">prisideda </w:t>
      </w:r>
      <w:r w:rsidR="00F53F45">
        <w:t xml:space="preserve">JTBA </w:t>
      </w:r>
      <w:r w:rsidR="009D3EB4">
        <w:t>suburti tinklai</w:t>
      </w:r>
      <w:r w:rsidR="005C45B5">
        <w:t xml:space="preserve"> –</w:t>
      </w:r>
      <w:r w:rsidR="009D3EB4">
        <w:t xml:space="preserve"> regioninis konsultantų tinklas ir mokymo vadovų tinklas. Konsultantų ir mokymų vadovų bendradarbiavimo su JTBA sistema, atsakomybės ir veikla reglamentuot</w:t>
      </w:r>
      <w:r w:rsidR="00FE3173">
        <w:t>os</w:t>
      </w:r>
      <w:r w:rsidR="009D3EB4">
        <w:t xml:space="preserve"> konsultantų tinklo reglamente ir mokymų vadovų darbo tvarkoje</w:t>
      </w:r>
      <w:r w:rsidR="00C33BAB">
        <w:t xml:space="preserve"> – tai </w:t>
      </w:r>
      <w:r w:rsidR="009D3EB4">
        <w:t xml:space="preserve">padeda užtikrinti kokybę ir skaidrumą. </w:t>
      </w:r>
      <w:r w:rsidR="005C45B5">
        <w:t>T</w:t>
      </w:r>
      <w:r w:rsidR="0030781C">
        <w:t>am, kad būtų užtikrinta</w:t>
      </w:r>
      <w:r w:rsidR="009D3EB4">
        <w:t xml:space="preserve"> tinkam</w:t>
      </w:r>
      <w:r w:rsidR="0030781C">
        <w:t>a</w:t>
      </w:r>
      <w:r w:rsidR="009D3EB4">
        <w:t xml:space="preserve"> projektų atrank</w:t>
      </w:r>
      <w:r w:rsidR="0030781C">
        <w:t>a</w:t>
      </w:r>
      <w:r w:rsidR="009D3EB4">
        <w:t xml:space="preserve"> ir proceso skaidrum</w:t>
      </w:r>
      <w:r w:rsidR="0030781C">
        <w:t>as</w:t>
      </w:r>
      <w:r w:rsidR="009D3EB4">
        <w:t xml:space="preserve">,  projektų kokybę vertina išoriniai ekspertai, rekomendaciją dėl projektų finansavimo teikia projektų atrankos komitetas. </w:t>
      </w:r>
      <w:r w:rsidR="00F53F45">
        <w:t xml:space="preserve">JTBA </w:t>
      </w:r>
      <w:r w:rsidR="005C45B5">
        <w:t>kasmet</w:t>
      </w:r>
      <w:r w:rsidR="009D3EB4">
        <w:t xml:space="preserve"> rengia mokymus ekspertams, </w:t>
      </w:r>
      <w:r w:rsidR="005C45B5">
        <w:t>kaskart,</w:t>
      </w:r>
      <w:r w:rsidR="009D3EB4">
        <w:t xml:space="preserve"> </w:t>
      </w:r>
      <w:r w:rsidR="005C45B5">
        <w:t xml:space="preserve">pasibaigus </w:t>
      </w:r>
      <w:r w:rsidR="009D3EB4">
        <w:t>paraiškų termin</w:t>
      </w:r>
      <w:r w:rsidR="005C45B5">
        <w:t>ui,</w:t>
      </w:r>
      <w:r w:rsidR="009D3EB4">
        <w:t xml:space="preserve"> teikia bendras ir individualias rekomendacijas bei past</w:t>
      </w:r>
      <w:r w:rsidR="005C45B5">
        <w:t xml:space="preserve">abas </w:t>
      </w:r>
      <w:r w:rsidR="009D3EB4">
        <w:t xml:space="preserve">dėl paraiškų vertinimo. </w:t>
      </w:r>
      <w:r w:rsidR="005C45B5">
        <w:t>Dvidešimties</w:t>
      </w:r>
      <w:r w:rsidR="009D3EB4">
        <w:t xml:space="preserve"> metų patirtis įgyvendinant jaunimui skirtas ES programas, </w:t>
      </w:r>
      <w:r w:rsidR="00EE5E88">
        <w:t>nepertraukiamas</w:t>
      </w:r>
      <w:r w:rsidR="009D3EB4">
        <w:t xml:space="preserve"> ryšys su potencialiomis ir projektus vykdančiomis organizacijomis, nuolat tobulinamos aiškios veiklą reglamentuojančios procedūros pelnė ilgalaikį organizacijų pasitikėjimą JTBA vykdoma veikla. </w:t>
      </w:r>
    </w:p>
    <w:p w:rsidR="009D3EB4" w:rsidRDefault="009D3EB4" w:rsidP="009D3EB4">
      <w:pPr>
        <w:spacing w:line="360" w:lineRule="auto"/>
        <w:ind w:firstLine="851"/>
        <w:jc w:val="both"/>
      </w:pPr>
      <w:r>
        <w:t>JRD taip pat organizuoja 12 jaunimo veiklos konkursų</w:t>
      </w:r>
      <w:r w:rsidR="005D58CF">
        <w:t>,</w:t>
      </w:r>
      <w:r>
        <w:t xml:space="preserve"> vykdomų nacionaliniu lygmeniu</w:t>
      </w:r>
      <w:r w:rsidR="005D58CF">
        <w:t>,</w:t>
      </w:r>
      <w:r>
        <w:t xml:space="preserve"> tačiau neturi aiškios ir susistemintos projektų administravimo sistemos</w:t>
      </w:r>
      <w:r w:rsidR="005D58CF">
        <w:t>.</w:t>
      </w:r>
      <w:r>
        <w:t xml:space="preserve"> </w:t>
      </w:r>
      <w:r w:rsidR="005D58CF">
        <w:t>T</w:t>
      </w:r>
      <w:r>
        <w:t xml:space="preserve">ai </w:t>
      </w:r>
      <w:r w:rsidR="005D58CF">
        <w:t>pabrėžiama</w:t>
      </w:r>
      <w:r>
        <w:t xml:space="preserve"> ir Lietuvos Respublikos specialiųjų tyrimų tarnybos pateiktoje Korupcijos rizikos analizėje, atliktoje vadovaujantis Lietuvos Respublikos korupcijos prevencijos įstatymu ir </w:t>
      </w:r>
      <w:r>
        <w:rPr>
          <w:spacing w:val="3"/>
        </w:rPr>
        <w:t xml:space="preserve">Korupcijos rizikos analizės atlikimo tvarka, patvirtinta Lietuvos Respublikos </w:t>
      </w:r>
      <w:r>
        <w:t>Vyriausybės 2002</w:t>
      </w:r>
      <w:r w:rsidR="005D58CF">
        <w:t> </w:t>
      </w:r>
      <w:r>
        <w:t>m. spalio 8 d. nutarimu Nr.</w:t>
      </w:r>
      <w:r w:rsidR="00F17F2C">
        <w:t> </w:t>
      </w:r>
      <w:r>
        <w:t xml:space="preserve">1601 ,,Dėl korupcijos rizikos analizės atlikimo tvarkos aprašo patvirtinimo“. Joje taip pat </w:t>
      </w:r>
      <w:r w:rsidR="005D58CF">
        <w:t>nurodoma</w:t>
      </w:r>
      <w:r>
        <w:t>, kad</w:t>
      </w:r>
      <w:r w:rsidR="005D58CF">
        <w:t>,</w:t>
      </w:r>
      <w:r>
        <w:t xml:space="preserve"> susipažinus su analizuojamuoju laikotarpiu JRD rengtais projektų konkursų nuostatais, pažymėtina nepakankama nuostatų kokybė teisiniu</w:t>
      </w:r>
      <w:r w:rsidR="005D58CF">
        <w:t xml:space="preserve">, </w:t>
      </w:r>
      <w:r>
        <w:t>ypač antikorupciniu</w:t>
      </w:r>
      <w:r w:rsidR="0024070F">
        <w:t>,</w:t>
      </w:r>
      <w:r>
        <w:t xml:space="preserve"> požiūriu. Projektų, </w:t>
      </w:r>
      <w:r>
        <w:rPr>
          <w:color w:val="000000"/>
        </w:rPr>
        <w:t>kurie finansuojami iš SADM skirtų Lietuvos Respublikos valstybės biudžeto asignavimų</w:t>
      </w:r>
      <w:r w:rsidR="0024070F">
        <w:rPr>
          <w:color w:val="000000"/>
        </w:rPr>
        <w:t>,</w:t>
      </w:r>
      <w:r>
        <w:rPr>
          <w:color w:val="000000"/>
        </w:rPr>
        <w:t xml:space="preserve"> </w:t>
      </w:r>
      <w:r>
        <w:t>atranką ir administravimą organizuoja JRD ir Socialinių paslaugų priežiūros departamentas prie Socialinės apsaugos ir darbo ministerijos (toliau – SPPD)</w:t>
      </w:r>
      <w:r w:rsidR="0024070F">
        <w:t>,</w:t>
      </w:r>
      <w:r>
        <w:t xml:space="preserve"> vadovaudamiesi </w:t>
      </w:r>
      <w:r>
        <w:rPr>
          <w:color w:val="000000"/>
        </w:rPr>
        <w:t>Projektų administravimo taisyklėmis, patvirtinto</w:t>
      </w:r>
      <w:r w:rsidR="0024070F">
        <w:rPr>
          <w:color w:val="000000"/>
        </w:rPr>
        <w:t>mi</w:t>
      </w:r>
      <w:r>
        <w:rPr>
          <w:color w:val="000000"/>
        </w:rPr>
        <w:t xml:space="preserve">s Lietuvos Respublikos </w:t>
      </w:r>
      <w:proofErr w:type="gramStart"/>
      <w:r>
        <w:rPr>
          <w:color w:val="000000"/>
        </w:rPr>
        <w:t>socialinės apsaugos ir  darbo ministro</w:t>
      </w:r>
      <w:proofErr w:type="gramEnd"/>
      <w:r>
        <w:rPr>
          <w:color w:val="000000"/>
        </w:rPr>
        <w:t xml:space="preserve"> 2007 m. birželio 6 d. įsakymu Nr. A1-155</w:t>
      </w:r>
      <w:r w:rsidR="0050190E">
        <w:rPr>
          <w:color w:val="000000"/>
        </w:rPr>
        <w:t xml:space="preserve"> „Dėl Projektų administravimo taisyklių patvirtinimo“.</w:t>
      </w:r>
    </w:p>
    <w:p w:rsidR="009D3EB4" w:rsidRDefault="009D3EB4" w:rsidP="009D3EB4">
      <w:pPr>
        <w:tabs>
          <w:tab w:val="left" w:pos="555"/>
        </w:tabs>
        <w:spacing w:line="360" w:lineRule="auto"/>
        <w:ind w:firstLine="851"/>
        <w:jc w:val="both"/>
      </w:pPr>
      <w:r>
        <w:t>Vertinant JRD ir JTBA veiklos ataskaitas ir veiklų pobūdį matyti, kad abi įstaigos dirba tiesiogiai ar</w:t>
      </w:r>
      <w:r w:rsidR="00055CC4">
        <w:t>ba</w:t>
      </w:r>
      <w:r>
        <w:t xml:space="preserve"> perka jaunimo darbuotoj</w:t>
      </w:r>
      <w:r w:rsidR="00667A7C">
        <w:t>ų</w:t>
      </w:r>
      <w:r w:rsidR="00667A7C" w:rsidRPr="00667A7C">
        <w:t xml:space="preserve"> </w:t>
      </w:r>
      <w:r w:rsidR="00667A7C">
        <w:t>rengimo</w:t>
      </w:r>
      <w:r>
        <w:t>, jų kompetencij</w:t>
      </w:r>
      <w:r w:rsidR="00667A7C">
        <w:t>ų kėlimo</w:t>
      </w:r>
      <w:r>
        <w:t>, jaunim</w:t>
      </w:r>
      <w:r w:rsidR="00667A7C">
        <w:t>o</w:t>
      </w:r>
      <w:r>
        <w:t xml:space="preserve"> ir su jaunimu dirbanči</w:t>
      </w:r>
      <w:r w:rsidR="00667A7C">
        <w:t>ų</w:t>
      </w:r>
      <w:r>
        <w:t xml:space="preserve"> organizacij</w:t>
      </w:r>
      <w:r w:rsidR="00667A7C">
        <w:t>ų mokymų</w:t>
      </w:r>
      <w:r>
        <w:t>, bendr</w:t>
      </w:r>
      <w:r w:rsidR="00667A7C">
        <w:t>o</w:t>
      </w:r>
      <w:r>
        <w:t xml:space="preserve"> jaunimo informavimo ir konsultavimo sistem</w:t>
      </w:r>
      <w:r w:rsidR="00055CC4">
        <w:t>o</w:t>
      </w:r>
      <w:r w:rsidR="00667A7C">
        <w:t>s</w:t>
      </w:r>
      <w:r w:rsidR="00055CC4">
        <w:t xml:space="preserve"> </w:t>
      </w:r>
      <w:r w:rsidR="00667A7C">
        <w:t>diegimo</w:t>
      </w:r>
      <w:r w:rsidR="00667A7C" w:rsidRPr="00667A7C">
        <w:t xml:space="preserve"> </w:t>
      </w:r>
      <w:r w:rsidR="00667A7C">
        <w:t>paslaugas</w:t>
      </w:r>
      <w:r>
        <w:t xml:space="preserve">, vykdo tarpžinybinį ir šviečiamąjį darbo su jaunimu sistemos viešinimą jaunimo ir su jaunimu dirbančioms organizacijoms, konsultuoja SJRK </w:t>
      </w:r>
      <w:r w:rsidR="001E3D3C">
        <w:t xml:space="preserve">(regioninius konsultantus JTBA </w:t>
      </w:r>
      <w:r w:rsidR="001E3D3C" w:rsidRPr="00E943B0">
        <w:t>atveju</w:t>
      </w:r>
      <w:r w:rsidR="001E3D3C">
        <w:t xml:space="preserve">) </w:t>
      </w:r>
      <w:r>
        <w:t>palaikydam</w:t>
      </w:r>
      <w:r w:rsidR="00055CC4">
        <w:t>os</w:t>
      </w:r>
      <w:r>
        <w:t xml:space="preserve"> juos metodiškai, organizuodam</w:t>
      </w:r>
      <w:r w:rsidR="00055CC4">
        <w:t>os</w:t>
      </w:r>
      <w:r>
        <w:t xml:space="preserve"> </w:t>
      </w:r>
      <w:r w:rsidR="008E04B3">
        <w:t xml:space="preserve">darbo su jaunimu </w:t>
      </w:r>
      <w:r>
        <w:t>mokymus</w:t>
      </w:r>
      <w:r w:rsidR="00A1327D">
        <w:t>.</w:t>
      </w:r>
      <w:r>
        <w:t xml:space="preserve"> </w:t>
      </w:r>
      <w:r w:rsidR="00A1327D">
        <w:t>A</w:t>
      </w:r>
      <w:r>
        <w:t>bi įstaigos turi ilgametę patirtį organizuojant renginius jaunimo politikos srityje</w:t>
      </w:r>
      <w:r w:rsidR="00055CC4">
        <w:t>.</w:t>
      </w:r>
      <w:r>
        <w:t xml:space="preserve"> JTBA turi </w:t>
      </w:r>
      <w:r w:rsidR="00055CC4">
        <w:t>pažangų</w:t>
      </w:r>
      <w:r>
        <w:t xml:space="preserve"> Europos savanoriškos tarnybos modelį, </w:t>
      </w:r>
      <w:r w:rsidR="00055CC4">
        <w:t>o</w:t>
      </w:r>
      <w:r>
        <w:t xml:space="preserve"> JRD ką tik </w:t>
      </w:r>
      <w:r w:rsidR="00055CC4">
        <w:t>pristatė</w:t>
      </w:r>
      <w:r>
        <w:t xml:space="preserve"> Nacionalinės jaunimo savanoriškos tarnybos model</w:t>
      </w:r>
      <w:r w:rsidR="00055CC4">
        <w:t>į</w:t>
      </w:r>
      <w:r w:rsidR="008E04B3">
        <w:t>.</w:t>
      </w:r>
      <w:r>
        <w:t xml:space="preserve"> </w:t>
      </w:r>
      <w:r w:rsidR="008E04B3">
        <w:t>A</w:t>
      </w:r>
      <w:r>
        <w:t xml:space="preserve">biejų šių programų tikslas </w:t>
      </w:r>
      <w:r w:rsidR="00A1327D">
        <w:t>–</w:t>
      </w:r>
      <w:r>
        <w:t xml:space="preserve"> ugdyti jaunus žmones, suteikiant jiems papildomų </w:t>
      </w:r>
      <w:r>
        <w:lastRenderedPageBreak/>
        <w:t>kompetencijų. JRD taip pat administruoja jaunimo tyrėjų tinklo veiklą, palaiko jaunimo darbuotojų tinklą, kuris dirba su jaunimu regionuose, taik</w:t>
      </w:r>
      <w:r w:rsidR="008E04B3">
        <w:t>ydamas</w:t>
      </w:r>
      <w:r>
        <w:t xml:space="preserve"> atviro darbo su jaunimu principus. </w:t>
      </w:r>
    </w:p>
    <w:p w:rsidR="009D3EB4" w:rsidRDefault="009D3EB4" w:rsidP="009D3EB4">
      <w:pPr>
        <w:tabs>
          <w:tab w:val="left" w:pos="555"/>
        </w:tabs>
        <w:spacing w:line="360" w:lineRule="auto"/>
        <w:ind w:firstLine="851"/>
        <w:jc w:val="both"/>
      </w:pPr>
      <w:r>
        <w:t xml:space="preserve">Atliekant JRD ir JTBA </w:t>
      </w:r>
      <w:r w:rsidR="00A1327D">
        <w:t xml:space="preserve">veiklos </w:t>
      </w:r>
      <w:r>
        <w:t xml:space="preserve">vertinimą </w:t>
      </w:r>
      <w:r w:rsidR="00A1327D">
        <w:t>nustatyta</w:t>
      </w:r>
      <w:r>
        <w:t xml:space="preserve">, kad iki šiol buvo nepakankamai užtikrinamas </w:t>
      </w:r>
      <w:r w:rsidRPr="00395957">
        <w:t xml:space="preserve">kitų SADM </w:t>
      </w:r>
      <w:r w:rsidR="00395957" w:rsidRPr="00395957">
        <w:t>kompetencij</w:t>
      </w:r>
      <w:r w:rsidR="00395957">
        <w:t>ai</w:t>
      </w:r>
      <w:r w:rsidR="00395957" w:rsidRPr="00395957">
        <w:t xml:space="preserve"> </w:t>
      </w:r>
      <w:r w:rsidR="00395957">
        <w:t>priskirtų</w:t>
      </w:r>
      <w:r>
        <w:t xml:space="preserve"> su jaunimu susijusių priemonių įgyvendinimas (pvz.</w:t>
      </w:r>
      <w:r w:rsidR="00A1327D">
        <w:t>,</w:t>
      </w:r>
      <w:r>
        <w:t xml:space="preserve"> socialinės paslaugos jauniems asmenims globos įstaigose, vaikų dienos centrų ir jaunimo darbo centrų veiklos ir kt.), trūko ir </w:t>
      </w:r>
      <w:r w:rsidR="00A1327D">
        <w:t>šiandien</w:t>
      </w:r>
      <w:r>
        <w:t xml:space="preserve"> trūksta horizontaliu</w:t>
      </w:r>
      <w:r w:rsidR="00A1327D">
        <w:t>oju</w:t>
      </w:r>
      <w:r>
        <w:t xml:space="preserve"> principu įgyvendinamų priemonių rezultato. Šie aspektai laikytini tobulintin</w:t>
      </w:r>
      <w:r w:rsidR="00A1327D">
        <w:t>ais</w:t>
      </w:r>
      <w:r>
        <w:t xml:space="preserve"> tiek </w:t>
      </w:r>
      <w:r w:rsidR="007C1A42">
        <w:t xml:space="preserve">politikos </w:t>
      </w:r>
      <w:r>
        <w:t xml:space="preserve">formavimo, tiek įgyvendinimo </w:t>
      </w:r>
      <w:r w:rsidR="00C92955">
        <w:t>požiūriu</w:t>
      </w:r>
      <w:r>
        <w:t xml:space="preserve">. </w:t>
      </w:r>
      <w:r w:rsidR="00C92955">
        <w:t>Pažymėtina</w:t>
      </w:r>
      <w:r>
        <w:t xml:space="preserve"> ir kelet</w:t>
      </w:r>
      <w:r w:rsidR="00C92955">
        <w:t>as</w:t>
      </w:r>
      <w:r>
        <w:t xml:space="preserve"> pozityvių </w:t>
      </w:r>
      <w:proofErr w:type="gramStart"/>
      <w:r>
        <w:t xml:space="preserve">aspektų, </w:t>
      </w:r>
      <w:r w:rsidR="00842BF3">
        <w:t>,</w:t>
      </w:r>
      <w:r>
        <w:t xml:space="preserve"> </w:t>
      </w:r>
      <w:proofErr w:type="gramEnd"/>
      <w:r>
        <w:t>pvz.</w:t>
      </w:r>
      <w:r w:rsidR="00842BF3">
        <w:t>,</w:t>
      </w:r>
      <w:r>
        <w:t xml:space="preserve"> JTBA</w:t>
      </w:r>
      <w:r w:rsidR="00842BF3">
        <w:t>,</w:t>
      </w:r>
      <w:r>
        <w:t xml:space="preserve"> turėdama aiškius įsipareigojimus EK vykdyti </w:t>
      </w:r>
      <w:proofErr w:type="spellStart"/>
      <w:r>
        <w:t>Erasmus</w:t>
      </w:r>
      <w:proofErr w:type="spellEnd"/>
      <w:r>
        <w:t xml:space="preserve"> + programą</w:t>
      </w:r>
      <w:r w:rsidR="009B65A3" w:rsidRPr="00395957">
        <w:t>,</w:t>
      </w:r>
      <w:r w:rsidR="009B65A3">
        <w:t xml:space="preserve"> </w:t>
      </w:r>
      <w:r>
        <w:t xml:space="preserve">atskiromis </w:t>
      </w:r>
      <w:r w:rsidR="00842BF3">
        <w:t>minėtomis</w:t>
      </w:r>
      <w:r>
        <w:t xml:space="preserve"> temomis dirbti neprivalo, tačiau</w:t>
      </w:r>
      <w:r w:rsidR="00842BF3">
        <w:t>,</w:t>
      </w:r>
      <w:r>
        <w:t xml:space="preserve"> reaguodama į SADM past</w:t>
      </w:r>
      <w:r w:rsidR="00842BF3">
        <w:t>abas</w:t>
      </w:r>
      <w:r>
        <w:t xml:space="preserve"> ir siūlymus</w:t>
      </w:r>
      <w:r w:rsidR="00842BF3">
        <w:t>,</w:t>
      </w:r>
      <w:r>
        <w:t xml:space="preserve"> pastaraisiais metais produktyviai prisidėjo </w:t>
      </w:r>
      <w:r w:rsidRPr="00395957">
        <w:t>prie darbo su nedirbančiais, nesimokančiais ir mokymuose nedalyvaujančiais asmenimis</w:t>
      </w:r>
      <w:r>
        <w:t xml:space="preserve">. Tokie sėkmingo darbo su jaunimu pavyzdžiai rodo, kad abi institucijos </w:t>
      </w:r>
      <w:r w:rsidR="007B05F1">
        <w:t>gali</w:t>
      </w:r>
      <w:r>
        <w:t xml:space="preserve"> </w:t>
      </w:r>
      <w:r w:rsidR="00842BF3">
        <w:t>dirbti</w:t>
      </w:r>
      <w:r>
        <w:t xml:space="preserve"> su jaunimu ne tik per jaunimo ir su jaunimu dirbančias organizacijas, atviruosius jaunimo centrus ir erdves, bet ir </w:t>
      </w:r>
      <w:r w:rsidR="00842BF3">
        <w:t>įtraukdamos</w:t>
      </w:r>
      <w:r>
        <w:t xml:space="preserve"> platesnį veikėjų</w:t>
      </w:r>
      <w:r w:rsidR="007B05F1">
        <w:t xml:space="preserve"> ratą</w:t>
      </w:r>
      <w:r>
        <w:t xml:space="preserve"> ir </w:t>
      </w:r>
      <w:r w:rsidR="007B05F1">
        <w:t xml:space="preserve">taikydamos įvairesnes </w:t>
      </w:r>
      <w:r>
        <w:t>priemon</w:t>
      </w:r>
      <w:r w:rsidR="007B05F1">
        <w:t>es</w:t>
      </w:r>
      <w:r>
        <w:t xml:space="preserve">. Peržiūrėjus šių įstaigų veiklą svarstytina, ar negalima būtų rasti tobulintų įgyvendinimo </w:t>
      </w:r>
      <w:r w:rsidRPr="00910C0C">
        <w:t>aspektų</w:t>
      </w:r>
      <w:r>
        <w:t>, kurie leistų šioms institucijoms prisidėti prie kitų, jaunimui ypač svarbių temų plėtojimo, tokių kaip</w:t>
      </w:r>
      <w:r w:rsidR="00842BF3">
        <w:t>,</w:t>
      </w:r>
      <w:r>
        <w:t xml:space="preserve"> pvz.</w:t>
      </w:r>
      <w:r w:rsidR="00842BF3">
        <w:t>,</w:t>
      </w:r>
      <w:r>
        <w:t xml:space="preserve"> užimtum</w:t>
      </w:r>
      <w:r w:rsidR="00E257EE">
        <w:t>as</w:t>
      </w:r>
      <w:r>
        <w:t>, šeimos politik</w:t>
      </w:r>
      <w:r w:rsidR="00E257EE">
        <w:t>a</w:t>
      </w:r>
      <w:r>
        <w:t>, demografini</w:t>
      </w:r>
      <w:r w:rsidR="00E257EE">
        <w:t>ai</w:t>
      </w:r>
      <w:r>
        <w:t xml:space="preserve"> ir migracijos iššūki</w:t>
      </w:r>
      <w:r w:rsidR="00E257EE">
        <w:t>ai</w:t>
      </w:r>
      <w:r>
        <w:t>, jaunimo būsto politikos klausim</w:t>
      </w:r>
      <w:r w:rsidR="00E257EE">
        <w:t>ai</w:t>
      </w:r>
      <w:r>
        <w:t xml:space="preserve"> ir kita.</w:t>
      </w:r>
    </w:p>
    <w:p w:rsidR="009D3EB4" w:rsidRDefault="009D3EB4" w:rsidP="009D3EB4">
      <w:pPr>
        <w:spacing w:line="360" w:lineRule="auto"/>
        <w:ind w:firstLine="851"/>
        <w:jc w:val="both"/>
        <w:rPr>
          <w:rFonts w:eastAsiaTheme="minorHAnsi"/>
          <w:color w:val="000000"/>
        </w:rPr>
      </w:pPr>
      <w:r>
        <w:rPr>
          <w:lang w:eastAsia="en-GB"/>
        </w:rPr>
        <w:t>2016 m. rugsėjo 12 d. Valstybės kontrolės (toliau – VK) ataskaitoje ,,Jaunimo politikos strateginis planavimas ir priemonių įgyvendinimas Socialinės apsaugos ir darbo srityje“ Nr.</w:t>
      </w:r>
      <w:r w:rsidR="00E257EE">
        <w:rPr>
          <w:lang w:eastAsia="en-GB"/>
        </w:rPr>
        <w:t> </w:t>
      </w:r>
      <w:r>
        <w:rPr>
          <w:lang w:eastAsia="en-GB"/>
        </w:rPr>
        <w:t>VA</w:t>
      </w:r>
      <w:r w:rsidR="00E257EE">
        <w:rPr>
          <w:lang w:eastAsia="en-GB"/>
        </w:rPr>
        <w:noBreakHyphen/>
      </w:r>
      <w:r>
        <w:rPr>
          <w:lang w:eastAsia="en-GB"/>
        </w:rPr>
        <w:t>P</w:t>
      </w:r>
      <w:r w:rsidR="00E257EE">
        <w:rPr>
          <w:lang w:eastAsia="en-GB"/>
        </w:rPr>
        <w:noBreakHyphen/>
      </w:r>
      <w:r>
        <w:rPr>
          <w:lang w:eastAsia="en-GB"/>
        </w:rPr>
        <w:t xml:space="preserve">10-4-11 </w:t>
      </w:r>
      <w:r>
        <w:t xml:space="preserve">taip pat teigiama, kad </w:t>
      </w:r>
      <w:r w:rsidR="00395957">
        <w:rPr>
          <w:rFonts w:eastAsiaTheme="minorHAnsi"/>
          <w:color w:val="000000"/>
        </w:rPr>
        <w:t>neaiškus jaunimo projektų indėlis</w:t>
      </w:r>
      <w:r w:rsidR="00395957">
        <w:t xml:space="preserve"> </w:t>
      </w:r>
      <w:r>
        <w:t xml:space="preserve">jaunimo politikos </w:t>
      </w:r>
      <w:r w:rsidRPr="00395957">
        <w:t>srityje</w:t>
      </w:r>
      <w:r>
        <w:t xml:space="preserve"> </w:t>
      </w:r>
      <w:r>
        <w:rPr>
          <w:rFonts w:eastAsiaTheme="minorHAnsi"/>
          <w:color w:val="000000"/>
        </w:rPr>
        <w:t>siekiant jaunimo politikos tikslų ir kokybiško</w:t>
      </w:r>
      <w:r w:rsidR="00E257EE">
        <w:rPr>
          <w:rFonts w:eastAsiaTheme="minorHAnsi"/>
          <w:color w:val="000000"/>
        </w:rPr>
        <w:t xml:space="preserve"> jų</w:t>
      </w:r>
      <w:r>
        <w:rPr>
          <w:rFonts w:eastAsiaTheme="minorHAnsi"/>
          <w:color w:val="000000"/>
        </w:rPr>
        <w:t xml:space="preserve"> įgyvendinimo, ši sritis turi būti stiprinama</w:t>
      </w:r>
      <w:r w:rsidR="002D6B14">
        <w:rPr>
          <w:rFonts w:eastAsiaTheme="minorHAnsi"/>
          <w:color w:val="000000"/>
        </w:rPr>
        <w:t xml:space="preserve"> ir</w:t>
      </w:r>
      <w:r w:rsidR="00FA4059">
        <w:rPr>
          <w:rFonts w:eastAsiaTheme="minorHAnsi"/>
          <w:color w:val="000000"/>
        </w:rPr>
        <w:t xml:space="preserve"> tai </w:t>
      </w:r>
      <w:r>
        <w:rPr>
          <w:rFonts w:eastAsiaTheme="minorHAnsi"/>
          <w:color w:val="000000"/>
        </w:rPr>
        <w:t xml:space="preserve">galima pasiekti turint </w:t>
      </w:r>
      <w:r w:rsidR="00E257EE">
        <w:rPr>
          <w:rFonts w:eastAsiaTheme="minorHAnsi"/>
          <w:color w:val="000000"/>
        </w:rPr>
        <w:t xml:space="preserve">bendrą </w:t>
      </w:r>
      <w:r>
        <w:rPr>
          <w:rFonts w:eastAsiaTheme="minorHAnsi"/>
          <w:color w:val="000000"/>
        </w:rPr>
        <w:t>į kokybę orientuotą darbo su jaunimu sistemą</w:t>
      </w:r>
      <w:r w:rsidR="00FA4059">
        <w:rPr>
          <w:rFonts w:eastAsiaTheme="minorHAnsi"/>
          <w:color w:val="000000"/>
        </w:rPr>
        <w:t>.</w:t>
      </w:r>
      <w:r>
        <w:rPr>
          <w:rFonts w:eastAsiaTheme="minorHAnsi"/>
          <w:color w:val="000000"/>
        </w:rPr>
        <w:t xml:space="preserve"> </w:t>
      </w:r>
      <w:r w:rsidR="00FA4059">
        <w:rPr>
          <w:rFonts w:eastAsiaTheme="minorHAnsi"/>
          <w:color w:val="000000"/>
        </w:rPr>
        <w:t>Š</w:t>
      </w:r>
      <w:r>
        <w:rPr>
          <w:rFonts w:eastAsiaTheme="minorHAnsi"/>
          <w:color w:val="000000"/>
        </w:rPr>
        <w:t>iuo projektu ir siekiama</w:t>
      </w:r>
      <w:r w:rsidR="00FA4059">
        <w:rPr>
          <w:rFonts w:eastAsiaTheme="minorHAnsi"/>
          <w:color w:val="000000"/>
        </w:rPr>
        <w:t xml:space="preserve"> ją</w:t>
      </w:r>
      <w:r>
        <w:rPr>
          <w:rFonts w:eastAsiaTheme="minorHAnsi"/>
          <w:color w:val="000000"/>
        </w:rPr>
        <w:t xml:space="preserve"> sukurti. Toje pačioje VK ataskaitoje teigiama, kad n</w:t>
      </w:r>
      <w:r w:rsidR="002D6B14">
        <w:rPr>
          <w:rFonts w:eastAsiaTheme="minorHAnsi"/>
          <w:color w:val="000000"/>
        </w:rPr>
        <w:t>e</w:t>
      </w:r>
      <w:r>
        <w:rPr>
          <w:rFonts w:eastAsiaTheme="minorHAnsi"/>
          <w:color w:val="000000"/>
        </w:rPr>
        <w:t xml:space="preserve">dirbama su visomis jaunimo grupėmis, tačiau akivaizdu, kad dabartinė jaunimo politiką įgyvendinančių institucijų sąranga </w:t>
      </w:r>
      <w:r w:rsidR="007C05F8">
        <w:rPr>
          <w:rFonts w:eastAsiaTheme="minorHAnsi"/>
          <w:color w:val="000000"/>
        </w:rPr>
        <w:t xml:space="preserve">pagal </w:t>
      </w:r>
      <w:r>
        <w:rPr>
          <w:rFonts w:eastAsiaTheme="minorHAnsi"/>
          <w:color w:val="000000"/>
        </w:rPr>
        <w:t>SADM kompetencij</w:t>
      </w:r>
      <w:r w:rsidR="007C05F8">
        <w:rPr>
          <w:rFonts w:eastAsiaTheme="minorHAnsi"/>
          <w:color w:val="000000"/>
        </w:rPr>
        <w:t>ą</w:t>
      </w:r>
      <w:r>
        <w:rPr>
          <w:rFonts w:eastAsiaTheme="minorHAnsi"/>
          <w:color w:val="000000"/>
        </w:rPr>
        <w:t xml:space="preserve"> nėra sukurta tinkamai ir </w:t>
      </w:r>
      <w:r w:rsidR="007C05F8">
        <w:rPr>
          <w:rFonts w:eastAsiaTheme="minorHAnsi"/>
          <w:color w:val="000000"/>
        </w:rPr>
        <w:t>visa</w:t>
      </w:r>
      <w:r>
        <w:rPr>
          <w:rFonts w:eastAsiaTheme="minorHAnsi"/>
          <w:color w:val="000000"/>
        </w:rPr>
        <w:t xml:space="preserve"> apimtimi įgyvendinti net SADM kompetencij</w:t>
      </w:r>
      <w:r w:rsidR="007C05F8">
        <w:rPr>
          <w:rFonts w:eastAsiaTheme="minorHAnsi"/>
          <w:color w:val="000000"/>
        </w:rPr>
        <w:t>ai</w:t>
      </w:r>
      <w:r>
        <w:rPr>
          <w:rFonts w:eastAsiaTheme="minorHAnsi"/>
          <w:color w:val="000000"/>
        </w:rPr>
        <w:t xml:space="preserve"> </w:t>
      </w:r>
      <w:r w:rsidR="00F51F15">
        <w:rPr>
          <w:rFonts w:eastAsiaTheme="minorHAnsi"/>
          <w:color w:val="000000"/>
        </w:rPr>
        <w:t>priklausančias</w:t>
      </w:r>
      <w:r>
        <w:rPr>
          <w:rFonts w:eastAsiaTheme="minorHAnsi"/>
          <w:color w:val="000000"/>
        </w:rPr>
        <w:t xml:space="preserve"> jaunimo politikos priemones. </w:t>
      </w:r>
    </w:p>
    <w:p w:rsidR="009D3EB4" w:rsidRDefault="009D3EB4" w:rsidP="009D3EB4">
      <w:pPr>
        <w:spacing w:line="360" w:lineRule="auto"/>
        <w:ind w:firstLine="851"/>
        <w:jc w:val="both"/>
        <w:rPr>
          <w:rFonts w:eastAsiaTheme="minorHAnsi"/>
          <w:color w:val="000000"/>
        </w:rPr>
      </w:pPr>
      <w:r>
        <w:rPr>
          <w:rFonts w:eastAsiaTheme="minorHAnsi"/>
          <w:color w:val="000000"/>
        </w:rPr>
        <w:t>Akivaizdu, kad jaunimo politikos sistemoje turi būti stipri</w:t>
      </w:r>
      <w:r w:rsidR="00F51F15">
        <w:rPr>
          <w:rFonts w:eastAsiaTheme="minorHAnsi"/>
          <w:color w:val="000000"/>
        </w:rPr>
        <w:t>,</w:t>
      </w:r>
      <w:r>
        <w:rPr>
          <w:rFonts w:eastAsiaTheme="minorHAnsi"/>
          <w:color w:val="000000"/>
        </w:rPr>
        <w:t xml:space="preserve"> į kokybinius kriterijus orientuota jaunimo politiką įgyvendinanti institucija</w:t>
      </w:r>
      <w:r w:rsidR="007C1A42">
        <w:rPr>
          <w:rFonts w:eastAsiaTheme="minorHAnsi"/>
          <w:color w:val="000000"/>
        </w:rPr>
        <w:t>.</w:t>
      </w:r>
      <w:r>
        <w:rPr>
          <w:rFonts w:eastAsiaTheme="minorHAnsi"/>
          <w:color w:val="000000"/>
        </w:rPr>
        <w:t xml:space="preserve"> </w:t>
      </w:r>
    </w:p>
    <w:p w:rsidR="00E14FF6" w:rsidRPr="00EF400E" w:rsidRDefault="00E14FF6" w:rsidP="009F3149">
      <w:pPr>
        <w:spacing w:line="360" w:lineRule="auto"/>
        <w:ind w:firstLine="709"/>
        <w:jc w:val="both"/>
        <w:rPr>
          <w:rStyle w:val="typewriter"/>
          <w:b/>
        </w:rPr>
      </w:pPr>
    </w:p>
    <w:p w:rsidR="00667272" w:rsidRPr="00EF400E" w:rsidRDefault="00667272" w:rsidP="009F3149">
      <w:pPr>
        <w:pStyle w:val="Pagrindiniotekstotrauka2"/>
        <w:widowControl w:val="0"/>
        <w:spacing w:after="0" w:line="360" w:lineRule="auto"/>
        <w:ind w:left="0" w:firstLine="709"/>
        <w:jc w:val="both"/>
        <w:rPr>
          <w:rStyle w:val="typewriter"/>
          <w:b/>
        </w:rPr>
      </w:pPr>
    </w:p>
    <w:p w:rsidR="00413703" w:rsidRPr="00EF400E" w:rsidRDefault="007A01FE" w:rsidP="009F3149">
      <w:pPr>
        <w:pStyle w:val="Pagrindiniotekstotrauka2"/>
        <w:widowControl w:val="0"/>
        <w:spacing w:after="0" w:line="360" w:lineRule="auto"/>
        <w:ind w:left="0" w:firstLine="709"/>
        <w:jc w:val="both"/>
        <w:rPr>
          <w:b/>
          <w:bCs/>
        </w:rPr>
      </w:pPr>
      <w:r w:rsidRPr="003E13BC">
        <w:rPr>
          <w:rStyle w:val="typewriter"/>
          <w:b/>
        </w:rPr>
        <w:t xml:space="preserve">4. </w:t>
      </w:r>
      <w:r w:rsidR="003515A2" w:rsidRPr="003E13BC">
        <w:rPr>
          <w:b/>
          <w:bCs/>
        </w:rPr>
        <w:t>Siūlomos</w:t>
      </w:r>
      <w:r w:rsidR="003515A2" w:rsidRPr="00EF400E">
        <w:rPr>
          <w:b/>
          <w:bCs/>
        </w:rPr>
        <w:t xml:space="preserve"> naujos teisinio reguliavimo nuostatos ir kokių teigiamų rezultatų </w:t>
      </w:r>
      <w:r w:rsidR="003F11CA" w:rsidRPr="00EF400E">
        <w:rPr>
          <w:b/>
          <w:bCs/>
        </w:rPr>
        <w:t>l</w:t>
      </w:r>
      <w:r w:rsidR="003515A2" w:rsidRPr="00EF400E">
        <w:rPr>
          <w:b/>
          <w:bCs/>
        </w:rPr>
        <w:t>aukiama</w:t>
      </w:r>
    </w:p>
    <w:p w:rsidR="004C5D8C" w:rsidRDefault="004C5D8C" w:rsidP="00412B57">
      <w:pPr>
        <w:spacing w:line="360" w:lineRule="auto"/>
        <w:ind w:firstLine="851"/>
        <w:jc w:val="both"/>
      </w:pPr>
      <w:r>
        <w:t xml:space="preserve">Įvertinus </w:t>
      </w:r>
      <w:r w:rsidR="007C05F8">
        <w:t>minėtą</w:t>
      </w:r>
      <w:r w:rsidR="00D634E8">
        <w:t xml:space="preserve"> problematiką, sujungus dvi mažas jaunimo politiką įgyvendinančias įstaigas ir tolygiai </w:t>
      </w:r>
      <w:r w:rsidR="007C05F8">
        <w:t xml:space="preserve">bei </w:t>
      </w:r>
      <w:r w:rsidR="00D634E8">
        <w:t xml:space="preserve">racionaliai perskirsčius turimą </w:t>
      </w:r>
      <w:r w:rsidR="00F51F15">
        <w:t xml:space="preserve">jų </w:t>
      </w:r>
      <w:r w:rsidR="00D634E8">
        <w:t xml:space="preserve">įdirbį, patirtį ES ir nacionaliniu lygmenimis, žmogiškųjų išteklių potencialą </w:t>
      </w:r>
      <w:r w:rsidR="007C05F8">
        <w:t xml:space="preserve">plėtoti </w:t>
      </w:r>
      <w:r w:rsidR="00D634E8">
        <w:t>jaunimo politiką, bus išspręstos</w:t>
      </w:r>
      <w:r>
        <w:t xml:space="preserve"> šios problemos:</w:t>
      </w:r>
    </w:p>
    <w:p w:rsidR="004C5D8C" w:rsidRDefault="004C5D8C" w:rsidP="009413E2">
      <w:pPr>
        <w:numPr>
          <w:ilvl w:val="0"/>
          <w:numId w:val="25"/>
        </w:numPr>
        <w:tabs>
          <w:tab w:val="left" w:pos="300"/>
          <w:tab w:val="left" w:pos="555"/>
        </w:tabs>
        <w:autoSpaceDE w:val="0"/>
        <w:autoSpaceDN w:val="0"/>
        <w:adjustRightInd w:val="0"/>
        <w:spacing w:line="360" w:lineRule="auto"/>
        <w:ind w:left="0" w:firstLine="851"/>
        <w:jc w:val="both"/>
      </w:pPr>
      <w:r>
        <w:lastRenderedPageBreak/>
        <w:t>Jaunimo politikos priemonių įgyvendinimo netolygumas, kokybiško darbo su visomis jaunimo grupėmis užtikrinim</w:t>
      </w:r>
      <w:r w:rsidR="00E943B0">
        <w:t>o stoka</w:t>
      </w:r>
      <w:r>
        <w:t>;</w:t>
      </w:r>
    </w:p>
    <w:p w:rsidR="004C5D8C" w:rsidRDefault="00D634E8" w:rsidP="00BB2AB0">
      <w:pPr>
        <w:numPr>
          <w:ilvl w:val="0"/>
          <w:numId w:val="25"/>
        </w:numPr>
        <w:tabs>
          <w:tab w:val="left" w:pos="555"/>
        </w:tabs>
        <w:autoSpaceDE w:val="0"/>
        <w:autoSpaceDN w:val="0"/>
        <w:adjustRightInd w:val="0"/>
        <w:spacing w:line="360" w:lineRule="auto"/>
        <w:ind w:left="0" w:firstLine="851"/>
        <w:jc w:val="both"/>
      </w:pPr>
      <w:r>
        <w:t>Darb</w:t>
      </w:r>
      <w:r w:rsidR="00E943B0">
        <w:t>as</w:t>
      </w:r>
      <w:r w:rsidR="004C5D8C">
        <w:t xml:space="preserve"> tik su dalimi </w:t>
      </w:r>
      <w:r w:rsidR="001C5548">
        <w:t>jaunimo</w:t>
      </w:r>
      <w:r w:rsidR="004C5D8C">
        <w:t xml:space="preserve"> pagal tuo metu esančius prioritetus, tuo pat metu </w:t>
      </w:r>
      <w:r w:rsidR="001B492B">
        <w:t>neap</w:t>
      </w:r>
      <w:r w:rsidR="00472747">
        <w:t>ib</w:t>
      </w:r>
      <w:r w:rsidR="001B492B">
        <w:t xml:space="preserve">rėžiant </w:t>
      </w:r>
      <w:r w:rsidR="004C5D8C">
        <w:t xml:space="preserve">kitų jaunimo politikos klausimų, </w:t>
      </w:r>
      <w:r w:rsidR="00472747">
        <w:t xml:space="preserve">nepakankamai vykdoma </w:t>
      </w:r>
      <w:r w:rsidR="004C5D8C">
        <w:t>horizontaliu</w:t>
      </w:r>
      <w:r w:rsidR="00472747">
        <w:t>oju</w:t>
      </w:r>
      <w:r w:rsidR="004C5D8C">
        <w:t xml:space="preserve"> principu įgyvendinam</w:t>
      </w:r>
      <w:r w:rsidR="00472747">
        <w:t>a</w:t>
      </w:r>
      <w:r w:rsidR="004C5D8C">
        <w:t xml:space="preserve"> politik</w:t>
      </w:r>
      <w:r w:rsidR="00472747">
        <w:t>a</w:t>
      </w:r>
      <w:r w:rsidR="004C5D8C">
        <w:t>;</w:t>
      </w:r>
    </w:p>
    <w:p w:rsidR="004C5D8C" w:rsidRDefault="001C5548" w:rsidP="009413E2">
      <w:pPr>
        <w:numPr>
          <w:ilvl w:val="0"/>
          <w:numId w:val="25"/>
        </w:numPr>
        <w:tabs>
          <w:tab w:val="left" w:pos="300"/>
          <w:tab w:val="left" w:pos="555"/>
        </w:tabs>
        <w:autoSpaceDE w:val="0"/>
        <w:autoSpaceDN w:val="0"/>
        <w:adjustRightInd w:val="0"/>
        <w:spacing w:line="360" w:lineRule="auto"/>
        <w:ind w:left="0" w:firstLine="851"/>
        <w:jc w:val="both"/>
      </w:pPr>
      <w:r>
        <w:t xml:space="preserve">Esamos </w:t>
      </w:r>
      <w:r w:rsidR="004C5D8C">
        <w:t xml:space="preserve">institucinės sąrangos </w:t>
      </w:r>
      <w:r w:rsidR="00472747">
        <w:t xml:space="preserve">neatitiktis </w:t>
      </w:r>
      <w:r w:rsidR="004C5D8C">
        <w:t xml:space="preserve">viešojo sektoriaus įstaigų sistemos tobulinimo gairėms. </w:t>
      </w:r>
    </w:p>
    <w:p w:rsidR="0035149F" w:rsidRPr="007B63C2" w:rsidRDefault="00472747" w:rsidP="00894688">
      <w:pPr>
        <w:tabs>
          <w:tab w:val="left" w:pos="993"/>
        </w:tabs>
        <w:spacing w:line="360" w:lineRule="auto"/>
        <w:ind w:firstLine="851"/>
        <w:jc w:val="both"/>
        <w:rPr>
          <w:rStyle w:val="typewriter"/>
        </w:rPr>
      </w:pPr>
      <w:r>
        <w:rPr>
          <w:rStyle w:val="typewriter"/>
        </w:rPr>
        <w:t xml:space="preserve">Siekdama </w:t>
      </w:r>
      <w:r w:rsidR="003A64D7">
        <w:rPr>
          <w:rStyle w:val="typewriter"/>
        </w:rPr>
        <w:t>spręsti jaunimo politikos sistemoje identifikuotas problemas ir stiprinti jaunimo politikos įgyvendinamąjį lygmenį, SADM kolegija,</w:t>
      </w:r>
      <w:r w:rsidR="00251DCB">
        <w:rPr>
          <w:rStyle w:val="typewriter"/>
        </w:rPr>
        <w:t xml:space="preserve"> sudaryta </w:t>
      </w:r>
      <w:r w:rsidR="001B492B">
        <w:rPr>
          <w:rStyle w:val="typewriter"/>
        </w:rPr>
        <w:t xml:space="preserve">Lietuvos Respublikos </w:t>
      </w:r>
      <w:proofErr w:type="gramStart"/>
      <w:r w:rsidR="001B492B">
        <w:rPr>
          <w:rStyle w:val="typewriter"/>
        </w:rPr>
        <w:t>socialinės apsaugos ir darbo ministro</w:t>
      </w:r>
      <w:proofErr w:type="gramEnd"/>
      <w:r w:rsidR="001B492B">
        <w:rPr>
          <w:rStyle w:val="typewriter"/>
        </w:rPr>
        <w:t xml:space="preserve"> </w:t>
      </w:r>
      <w:r w:rsidR="00052237">
        <w:rPr>
          <w:rStyle w:val="typewriter"/>
        </w:rPr>
        <w:t>2018 m. spalio 31 d. įsakymu Nr.</w:t>
      </w:r>
      <w:r w:rsidR="001C5548">
        <w:rPr>
          <w:rStyle w:val="typewriter"/>
        </w:rPr>
        <w:t xml:space="preserve"> </w:t>
      </w:r>
      <w:r w:rsidR="00052237">
        <w:rPr>
          <w:rStyle w:val="typewriter"/>
        </w:rPr>
        <w:t>A1-611 ,,Dėl Lietuvos Respublikos socialinės apsaugos ir darbo ministerijos kolegijos sudarymo“</w:t>
      </w:r>
      <w:r w:rsidR="001B492B">
        <w:rPr>
          <w:rStyle w:val="typewriter"/>
        </w:rPr>
        <w:t xml:space="preserve"> (toliau – SADM kolegija),</w:t>
      </w:r>
      <w:r w:rsidR="003A64D7">
        <w:rPr>
          <w:rStyle w:val="typewriter"/>
        </w:rPr>
        <w:t xml:space="preserve"> dalyvaujant JRD, JTBA, socialiniams partneriams</w:t>
      </w:r>
      <w:r>
        <w:rPr>
          <w:rStyle w:val="typewriter"/>
        </w:rPr>
        <w:t xml:space="preserve">, </w:t>
      </w:r>
      <w:proofErr w:type="spellStart"/>
      <w:r w:rsidR="009413E2">
        <w:rPr>
          <w:rStyle w:val="typewriter"/>
        </w:rPr>
        <w:t>L</w:t>
      </w:r>
      <w:r w:rsidR="006028E0">
        <w:rPr>
          <w:rStyle w:val="typewriter"/>
        </w:rPr>
        <w:t>i</w:t>
      </w:r>
      <w:r w:rsidR="009413E2">
        <w:rPr>
          <w:rStyle w:val="typewriter"/>
        </w:rPr>
        <w:t>JOT</w:t>
      </w:r>
      <w:proofErr w:type="spellEnd"/>
      <w:r w:rsidR="003A64D7">
        <w:rPr>
          <w:rStyle w:val="typewriter"/>
        </w:rPr>
        <w:t xml:space="preserve"> vadovams</w:t>
      </w:r>
      <w:r>
        <w:rPr>
          <w:rStyle w:val="typewriter"/>
        </w:rPr>
        <w:t>,</w:t>
      </w:r>
      <w:r w:rsidR="003A64D7">
        <w:rPr>
          <w:rStyle w:val="typewriter"/>
        </w:rPr>
        <w:t xml:space="preserve"> priėmė bendrą sprendimą pri</w:t>
      </w:r>
      <w:r w:rsidR="004D26A1">
        <w:rPr>
          <w:rStyle w:val="typewriter"/>
        </w:rPr>
        <w:t xml:space="preserve">jungti JTBA prie JRD, taip stiprinant jaunimo politikos </w:t>
      </w:r>
      <w:r w:rsidR="00C00714" w:rsidRPr="00C00714">
        <w:rPr>
          <w:rStyle w:val="typewriter"/>
        </w:rPr>
        <w:t>įgyvendin</w:t>
      </w:r>
      <w:r w:rsidR="00C00714">
        <w:rPr>
          <w:rStyle w:val="typewriter"/>
        </w:rPr>
        <w:t>imą</w:t>
      </w:r>
      <w:r w:rsidR="004D26A1">
        <w:rPr>
          <w:rStyle w:val="typewriter"/>
        </w:rPr>
        <w:t>.</w:t>
      </w:r>
      <w:r w:rsidR="00306884">
        <w:rPr>
          <w:rStyle w:val="typewriter"/>
        </w:rPr>
        <w:t xml:space="preserve"> Įgalioti naujai sukurtą instituciją </w:t>
      </w:r>
      <w:r w:rsidR="00C00714">
        <w:rPr>
          <w:rStyle w:val="typewriter"/>
        </w:rPr>
        <w:t xml:space="preserve">įraukti </w:t>
      </w:r>
      <w:r w:rsidR="00306884">
        <w:rPr>
          <w:rStyle w:val="typewriter"/>
        </w:rPr>
        <w:t>daugiau ir įvairių jaunimo grupių (pvz</w:t>
      </w:r>
      <w:r w:rsidR="00AE62EC">
        <w:rPr>
          <w:rStyle w:val="typewriter"/>
        </w:rPr>
        <w:t>.</w:t>
      </w:r>
      <w:r>
        <w:rPr>
          <w:rStyle w:val="typewriter"/>
        </w:rPr>
        <w:t>,</w:t>
      </w:r>
      <w:r w:rsidR="00306884">
        <w:rPr>
          <w:rStyle w:val="typewriter"/>
        </w:rPr>
        <w:t xml:space="preserve"> jaunuoliai iš įkalinimo įstaigų, neįgalūs jauni asmenys, jaunos šeimos ir kt.). Siekiant užtikrinti šios įstaigos skaidrumą, </w:t>
      </w:r>
      <w:r w:rsidR="00594ED8">
        <w:rPr>
          <w:rStyle w:val="typewriter"/>
        </w:rPr>
        <w:t xml:space="preserve">jaunimo poreikių </w:t>
      </w:r>
      <w:r w:rsidR="0016373F" w:rsidRPr="00C00714">
        <w:rPr>
          <w:rStyle w:val="typewriter"/>
        </w:rPr>
        <w:t>tenkinimą</w:t>
      </w:r>
      <w:r w:rsidR="00594ED8">
        <w:rPr>
          <w:rStyle w:val="typewriter"/>
        </w:rPr>
        <w:t>, pilietinės visuomenės įsitraukimą į viešąjį valdymą</w:t>
      </w:r>
      <w:r>
        <w:rPr>
          <w:rStyle w:val="typewriter"/>
        </w:rPr>
        <w:t>,</w:t>
      </w:r>
      <w:r w:rsidR="00594ED8">
        <w:rPr>
          <w:rStyle w:val="typewriter"/>
        </w:rPr>
        <w:t xml:space="preserve"> prie šios įstaigos siūlom</w:t>
      </w:r>
      <w:r>
        <w:rPr>
          <w:rStyle w:val="typewriter"/>
        </w:rPr>
        <w:t>a</w:t>
      </w:r>
      <w:r w:rsidR="00594ED8">
        <w:rPr>
          <w:rStyle w:val="typewriter"/>
        </w:rPr>
        <w:t xml:space="preserve"> įsteigti </w:t>
      </w:r>
      <w:r w:rsidR="001B492B">
        <w:rPr>
          <w:rStyle w:val="typewriter"/>
        </w:rPr>
        <w:t>patariamąją kolegialią instituciją –</w:t>
      </w:r>
      <w:r w:rsidR="00594ED8">
        <w:rPr>
          <w:rStyle w:val="typewriter"/>
        </w:rPr>
        <w:t xml:space="preserve"> Jaunimo reikalų tarybą</w:t>
      </w:r>
      <w:r w:rsidR="001B492B">
        <w:rPr>
          <w:rStyle w:val="typewriter"/>
        </w:rPr>
        <w:t xml:space="preserve">, kuri </w:t>
      </w:r>
      <w:r w:rsidR="00BA5408">
        <w:rPr>
          <w:rStyle w:val="typewriter"/>
        </w:rPr>
        <w:t xml:space="preserve">perimtų </w:t>
      </w:r>
      <w:r w:rsidR="008F491E">
        <w:rPr>
          <w:rStyle w:val="typewriter"/>
        </w:rPr>
        <w:t xml:space="preserve">ir </w:t>
      </w:r>
      <w:r w:rsidR="00BA5408">
        <w:rPr>
          <w:rStyle w:val="typewriter"/>
        </w:rPr>
        <w:t>visas šiuo metų galiojančias Jaunimo reikalų tarybos funkcijas</w:t>
      </w:r>
      <w:r w:rsidR="0016373F">
        <w:rPr>
          <w:rStyle w:val="typewriter"/>
        </w:rPr>
        <w:t>.</w:t>
      </w:r>
      <w:r w:rsidR="003A64D7">
        <w:rPr>
          <w:rStyle w:val="typewriter"/>
        </w:rPr>
        <w:t xml:space="preserve"> </w:t>
      </w:r>
      <w:r w:rsidR="00F20F87">
        <w:rPr>
          <w:rStyle w:val="typewriter"/>
        </w:rPr>
        <w:t xml:space="preserve">Jaunimo reikalų </w:t>
      </w:r>
      <w:r w:rsidR="00F20F87" w:rsidRPr="007B63C2">
        <w:rPr>
          <w:rStyle w:val="typewriter"/>
        </w:rPr>
        <w:t>taryba</w:t>
      </w:r>
      <w:r w:rsidR="0016373F">
        <w:rPr>
          <w:rStyle w:val="typewriter"/>
        </w:rPr>
        <w:t>,</w:t>
      </w:r>
      <w:r w:rsidR="00F20F87" w:rsidRPr="007B63C2">
        <w:rPr>
          <w:rStyle w:val="typewriter"/>
        </w:rPr>
        <w:t xml:space="preserve"> vadovaujantis lygybės principu</w:t>
      </w:r>
      <w:r w:rsidR="0016373F">
        <w:rPr>
          <w:rStyle w:val="typewriter"/>
        </w:rPr>
        <w:t>,</w:t>
      </w:r>
      <w:r w:rsidR="00F20F87" w:rsidRPr="007B63C2">
        <w:rPr>
          <w:rStyle w:val="typewriter"/>
        </w:rPr>
        <w:t xml:space="preserve"> būtų sudaryta iš valstybės institucijų ir</w:t>
      </w:r>
      <w:r w:rsidR="006028E0">
        <w:rPr>
          <w:rStyle w:val="typewriter"/>
        </w:rPr>
        <w:t>i</w:t>
      </w:r>
      <w:r w:rsidR="00F20F87" w:rsidRPr="007B63C2">
        <w:rPr>
          <w:rStyle w:val="typewriter"/>
        </w:rPr>
        <w:t xml:space="preserve"> </w:t>
      </w:r>
      <w:proofErr w:type="spellStart"/>
      <w:r w:rsidR="009413E2" w:rsidRPr="007B63C2">
        <w:rPr>
          <w:rStyle w:val="typewriter"/>
        </w:rPr>
        <w:t>L</w:t>
      </w:r>
      <w:r w:rsidR="008F491E">
        <w:rPr>
          <w:rStyle w:val="typewriter"/>
        </w:rPr>
        <w:t>i</w:t>
      </w:r>
      <w:r w:rsidR="009413E2" w:rsidRPr="007B63C2">
        <w:rPr>
          <w:rStyle w:val="typewriter"/>
        </w:rPr>
        <w:t>JOT</w:t>
      </w:r>
      <w:proofErr w:type="spellEnd"/>
      <w:r w:rsidR="00F20F87" w:rsidRPr="007B63C2">
        <w:rPr>
          <w:rStyle w:val="typewriter"/>
        </w:rPr>
        <w:t xml:space="preserve"> </w:t>
      </w:r>
      <w:r w:rsidR="006028E0">
        <w:rPr>
          <w:rStyle w:val="typewriter"/>
        </w:rPr>
        <w:t xml:space="preserve">bei Pasaulio lietuvių jaunimo sąjungos </w:t>
      </w:r>
      <w:r w:rsidR="00F20F87" w:rsidRPr="007B63C2">
        <w:rPr>
          <w:rStyle w:val="typewriter"/>
        </w:rPr>
        <w:t>atstovų.</w:t>
      </w:r>
      <w:r w:rsidR="003A64D7" w:rsidRPr="007B63C2">
        <w:rPr>
          <w:rStyle w:val="typewriter"/>
        </w:rPr>
        <w:t xml:space="preserve"> </w:t>
      </w:r>
    </w:p>
    <w:p w:rsidR="0091000D" w:rsidRPr="00C95C14" w:rsidRDefault="00382DC9" w:rsidP="00021170">
      <w:pPr>
        <w:spacing w:line="360" w:lineRule="auto"/>
        <w:ind w:firstLine="851"/>
        <w:jc w:val="both"/>
        <w:rPr>
          <w:rStyle w:val="typewriter"/>
        </w:rPr>
      </w:pPr>
      <w:r w:rsidRPr="007B63C2">
        <w:rPr>
          <w:rStyle w:val="typewriter"/>
        </w:rPr>
        <w:t xml:space="preserve">Svarbu </w:t>
      </w:r>
      <w:r w:rsidR="00902A16">
        <w:rPr>
          <w:rStyle w:val="typewriter"/>
        </w:rPr>
        <w:t>pažymėti</w:t>
      </w:r>
      <w:r w:rsidRPr="007B63C2">
        <w:rPr>
          <w:rStyle w:val="typewriter"/>
        </w:rPr>
        <w:t>, kad</w:t>
      </w:r>
      <w:r w:rsidR="00902A16">
        <w:rPr>
          <w:rStyle w:val="typewriter"/>
        </w:rPr>
        <w:t>,</w:t>
      </w:r>
      <w:r w:rsidRPr="007B63C2">
        <w:rPr>
          <w:rStyle w:val="typewriter"/>
        </w:rPr>
        <w:t xml:space="preserve"> siekiant užtikrinti tinkamą </w:t>
      </w:r>
      <w:r w:rsidRPr="007B63C2">
        <w:rPr>
          <w:rStyle w:val="Grietas"/>
          <w:b w:val="0"/>
        </w:rPr>
        <w:t>2013 m. gruodžio 11 d. Europos Parlamento ir Tarybos reglamento (ES) Nr. 1288/2013, kuriuo sukuriama Sąjungos švietimo, mokymo, jaunimo ir sporto programa „</w:t>
      </w:r>
      <w:proofErr w:type="spellStart"/>
      <w:r w:rsidRPr="007B63C2">
        <w:rPr>
          <w:rStyle w:val="Grietas"/>
          <w:b w:val="0"/>
        </w:rPr>
        <w:t>Erasmus</w:t>
      </w:r>
      <w:proofErr w:type="spellEnd"/>
      <w:r w:rsidRPr="007B63C2">
        <w:rPr>
          <w:rStyle w:val="Grietas"/>
          <w:b w:val="0"/>
        </w:rPr>
        <w:t>+“ ir kuriuo panaikinami sprendimai Nr. 1719/2006/EB, Nr. 1720/2006/EB ir Nr. 1298/2008/EB</w:t>
      </w:r>
      <w:r w:rsidR="00A659EB">
        <w:rPr>
          <w:rStyle w:val="Grietas"/>
          <w:b w:val="0"/>
        </w:rPr>
        <w:t>,</w:t>
      </w:r>
      <w:r w:rsidRPr="007B63C2">
        <w:rPr>
          <w:rStyle w:val="Grietas"/>
          <w:b w:val="0"/>
        </w:rPr>
        <w:t xml:space="preserve"> įgyvendinimą, užtikrinant nenutrūkstamą </w:t>
      </w:r>
      <w:proofErr w:type="spellStart"/>
      <w:r w:rsidR="00F61C1F">
        <w:rPr>
          <w:rStyle w:val="Grietas"/>
          <w:b w:val="0"/>
        </w:rPr>
        <w:t>E</w:t>
      </w:r>
      <w:r w:rsidR="00F61C1F" w:rsidRPr="007B63C2">
        <w:rPr>
          <w:rStyle w:val="Grietas"/>
          <w:b w:val="0"/>
        </w:rPr>
        <w:t>rasmus</w:t>
      </w:r>
      <w:proofErr w:type="spellEnd"/>
      <w:r w:rsidR="00F61C1F" w:rsidRPr="007B63C2">
        <w:rPr>
          <w:rStyle w:val="Grietas"/>
          <w:b w:val="0"/>
        </w:rPr>
        <w:t xml:space="preserve"> </w:t>
      </w:r>
      <w:r w:rsidRPr="007B63C2">
        <w:rPr>
          <w:rStyle w:val="Grietas"/>
          <w:b w:val="0"/>
        </w:rPr>
        <w:t>+ programos jaunimo dalies įgyvendinimą</w:t>
      </w:r>
      <w:r w:rsidR="00902A16">
        <w:rPr>
          <w:rStyle w:val="Grietas"/>
          <w:b w:val="0"/>
        </w:rPr>
        <w:t>,</w:t>
      </w:r>
      <w:r w:rsidRPr="007B63C2">
        <w:rPr>
          <w:rStyle w:val="Grietas"/>
          <w:b w:val="0"/>
        </w:rPr>
        <w:t xml:space="preserve"> planuojama pertvarka bus įgyvendinama dviem etapais:</w:t>
      </w:r>
      <w:r w:rsidR="007B63C2">
        <w:rPr>
          <w:rStyle w:val="Grietas"/>
          <w:b w:val="0"/>
        </w:rPr>
        <w:t xml:space="preserve"> </w:t>
      </w:r>
      <w:r w:rsidR="0091000D" w:rsidRPr="007B63C2">
        <w:rPr>
          <w:rStyle w:val="typewriter"/>
        </w:rPr>
        <w:t>JTBA</w:t>
      </w:r>
      <w:r w:rsidR="001C5548" w:rsidRPr="007B63C2">
        <w:rPr>
          <w:rStyle w:val="typewriter"/>
        </w:rPr>
        <w:t xml:space="preserve"> iš viešosios įstaigos bus pertvarkoma į biudžetinę įstaigą</w:t>
      </w:r>
      <w:r w:rsidR="00C95C14">
        <w:rPr>
          <w:rStyle w:val="typewriter"/>
        </w:rPr>
        <w:t xml:space="preserve"> </w:t>
      </w:r>
      <w:r w:rsidR="00902A16">
        <w:rPr>
          <w:rStyle w:val="typewriter"/>
        </w:rPr>
        <w:t>kitame</w:t>
      </w:r>
      <w:r w:rsidR="00C95C14">
        <w:rPr>
          <w:rStyle w:val="typewriter"/>
        </w:rPr>
        <w:t xml:space="preserve"> etape</w:t>
      </w:r>
      <w:r w:rsidR="00902A16">
        <w:rPr>
          <w:rStyle w:val="typewriter"/>
        </w:rPr>
        <w:t>.</w:t>
      </w:r>
      <w:r w:rsidR="00C95C14">
        <w:rPr>
          <w:rStyle w:val="typewriter"/>
        </w:rPr>
        <w:t xml:space="preserve"> </w:t>
      </w:r>
      <w:r w:rsidR="00902A16">
        <w:rPr>
          <w:rStyle w:val="typewriter"/>
        </w:rPr>
        <w:t>P</w:t>
      </w:r>
      <w:r w:rsidR="001C5548" w:rsidRPr="00C95C14">
        <w:rPr>
          <w:rStyle w:val="typewriter"/>
        </w:rPr>
        <w:t xml:space="preserve">ertvarkyta JTBA bus reorganizuojama JTBA </w:t>
      </w:r>
      <w:r w:rsidR="00902A16" w:rsidRPr="00C95C14">
        <w:rPr>
          <w:rStyle w:val="typewriter"/>
        </w:rPr>
        <w:t xml:space="preserve">prijungiant </w:t>
      </w:r>
      <w:r w:rsidR="001C5548" w:rsidRPr="00C95C14">
        <w:rPr>
          <w:rStyle w:val="typewriter"/>
        </w:rPr>
        <w:t>prie JRD.</w:t>
      </w:r>
    </w:p>
    <w:p w:rsidR="009F65E0" w:rsidRPr="009F65E0" w:rsidRDefault="00902A16" w:rsidP="00894688">
      <w:pPr>
        <w:spacing w:line="360" w:lineRule="auto"/>
        <w:ind w:firstLine="851"/>
        <w:jc w:val="both"/>
      </w:pPr>
      <w:r>
        <w:rPr>
          <w:color w:val="000000" w:themeColor="text1"/>
        </w:rPr>
        <w:t>S</w:t>
      </w:r>
      <w:r w:rsidR="00B322CB" w:rsidRPr="00EF400E">
        <w:rPr>
          <w:color w:val="000000" w:themeColor="text1"/>
        </w:rPr>
        <w:t>iekiant išvengti nenuoseklios, nekryptingos jaunimo politikos įgyvendinimo</w:t>
      </w:r>
      <w:r w:rsidR="009F65E0">
        <w:rPr>
          <w:color w:val="000000" w:themeColor="text1"/>
        </w:rPr>
        <w:t xml:space="preserve"> savivaldos lygmeniu</w:t>
      </w:r>
      <w:r w:rsidR="00B322CB" w:rsidRPr="00EF400E">
        <w:rPr>
          <w:color w:val="000000" w:themeColor="text1"/>
        </w:rPr>
        <w:t xml:space="preserve">, siūloma </w:t>
      </w:r>
      <w:r w:rsidR="003C0C50" w:rsidRPr="00EF400E">
        <w:rPr>
          <w:color w:val="000000" w:themeColor="text1"/>
        </w:rPr>
        <w:t>Įstatym</w:t>
      </w:r>
      <w:r w:rsidR="00DC0322">
        <w:rPr>
          <w:color w:val="000000" w:themeColor="text1"/>
        </w:rPr>
        <w:t>o projekte</w:t>
      </w:r>
      <w:r w:rsidR="003C0C50" w:rsidRPr="00EF400E">
        <w:rPr>
          <w:color w:val="000000" w:themeColor="text1"/>
        </w:rPr>
        <w:t xml:space="preserve"> įtvirtinti</w:t>
      </w:r>
      <w:r w:rsidR="00B322CB" w:rsidRPr="00EF400E">
        <w:rPr>
          <w:color w:val="000000" w:themeColor="text1"/>
        </w:rPr>
        <w:t xml:space="preserve">, jog </w:t>
      </w:r>
      <w:r w:rsidR="008F491E" w:rsidRPr="000732FA">
        <w:rPr>
          <w:rFonts w:eastAsiaTheme="minorEastAsia"/>
          <w:color w:val="000000"/>
          <w:szCs w:val="20"/>
        </w:rPr>
        <w:t xml:space="preserve">Jaunimo agentūra </w:t>
      </w:r>
      <w:r>
        <w:rPr>
          <w:rFonts w:eastAsiaTheme="minorEastAsia"/>
          <w:color w:val="000000"/>
          <w:szCs w:val="20"/>
        </w:rPr>
        <w:t>kasmet</w:t>
      </w:r>
      <w:r w:rsidR="008F491E" w:rsidRPr="000732FA">
        <w:rPr>
          <w:rFonts w:eastAsiaTheme="minorEastAsia"/>
          <w:color w:val="000000"/>
          <w:szCs w:val="20"/>
        </w:rPr>
        <w:t xml:space="preserve"> teikia savivaldyb</w:t>
      </w:r>
      <w:r w:rsidR="008F491E">
        <w:rPr>
          <w:rFonts w:eastAsiaTheme="minorEastAsia"/>
          <w:color w:val="000000"/>
          <w:szCs w:val="20"/>
        </w:rPr>
        <w:t>ėms</w:t>
      </w:r>
      <w:r w:rsidR="008F491E" w:rsidRPr="000732FA">
        <w:rPr>
          <w:rFonts w:eastAsiaTheme="minorEastAsia"/>
          <w:color w:val="000000"/>
          <w:szCs w:val="20"/>
        </w:rPr>
        <w:t xml:space="preserve"> individualias jaunimo politikos įgyvendinimo rekomendacijas, kur</w:t>
      </w:r>
      <w:r w:rsidR="008F491E">
        <w:rPr>
          <w:rFonts w:eastAsiaTheme="minorEastAsia"/>
          <w:color w:val="000000"/>
          <w:szCs w:val="20"/>
        </w:rPr>
        <w:t>ias įsivertin</w:t>
      </w:r>
      <w:r w:rsidR="00A659EB">
        <w:rPr>
          <w:rFonts w:eastAsiaTheme="minorEastAsia"/>
          <w:color w:val="000000"/>
          <w:szCs w:val="20"/>
        </w:rPr>
        <w:t>usios</w:t>
      </w:r>
      <w:r w:rsidR="008F491E">
        <w:rPr>
          <w:rFonts w:eastAsiaTheme="minorEastAsia"/>
          <w:color w:val="000000"/>
          <w:szCs w:val="20"/>
        </w:rPr>
        <w:t xml:space="preserve"> savivaldybės </w:t>
      </w:r>
      <w:r w:rsidR="00466274">
        <w:rPr>
          <w:rFonts w:eastAsiaTheme="minorEastAsia"/>
          <w:color w:val="000000"/>
          <w:szCs w:val="20"/>
        </w:rPr>
        <w:t>užtikrina</w:t>
      </w:r>
      <w:r w:rsidR="008F491E" w:rsidRPr="000732FA">
        <w:rPr>
          <w:rFonts w:eastAsiaTheme="minorEastAsia"/>
          <w:color w:val="000000"/>
          <w:szCs w:val="20"/>
        </w:rPr>
        <w:t xml:space="preserve"> valstybin</w:t>
      </w:r>
      <w:r w:rsidR="008F491E">
        <w:rPr>
          <w:rFonts w:eastAsiaTheme="minorEastAsia"/>
          <w:color w:val="000000"/>
          <w:szCs w:val="20"/>
        </w:rPr>
        <w:t>ės</w:t>
      </w:r>
      <w:r w:rsidR="008F491E" w:rsidRPr="000732FA">
        <w:rPr>
          <w:rFonts w:eastAsiaTheme="minorEastAsia"/>
          <w:color w:val="000000"/>
          <w:szCs w:val="20"/>
        </w:rPr>
        <w:t xml:space="preserve"> (valstybės </w:t>
      </w:r>
      <w:r w:rsidR="008F491E">
        <w:rPr>
          <w:rFonts w:eastAsiaTheme="minorEastAsia"/>
          <w:color w:val="000000"/>
          <w:szCs w:val="20"/>
        </w:rPr>
        <w:t>perduotos</w:t>
      </w:r>
      <w:r w:rsidR="008F491E" w:rsidRPr="000732FA">
        <w:rPr>
          <w:rFonts w:eastAsiaTheme="minorEastAsia"/>
          <w:color w:val="000000"/>
          <w:szCs w:val="20"/>
        </w:rPr>
        <w:t xml:space="preserve"> savivaldybėms) jaunimo politikos įgyvendinimo funkcij</w:t>
      </w:r>
      <w:r w:rsidR="008F491E">
        <w:rPr>
          <w:rFonts w:eastAsiaTheme="minorEastAsia"/>
          <w:color w:val="000000"/>
          <w:szCs w:val="20"/>
        </w:rPr>
        <w:t>os įgyvendinimą.</w:t>
      </w:r>
    </w:p>
    <w:p w:rsidR="00052552" w:rsidRPr="000C495D" w:rsidRDefault="003C0C50" w:rsidP="00894688">
      <w:pPr>
        <w:tabs>
          <w:tab w:val="left" w:pos="993"/>
        </w:tabs>
        <w:spacing w:line="360" w:lineRule="auto"/>
        <w:ind w:firstLine="851"/>
        <w:jc w:val="both"/>
        <w:rPr>
          <w:rFonts w:eastAsiaTheme="minorHAnsi"/>
        </w:rPr>
      </w:pPr>
      <w:r w:rsidRPr="00EF400E">
        <w:rPr>
          <w:rFonts w:eastAsiaTheme="minorHAnsi"/>
        </w:rPr>
        <w:t>Š</w:t>
      </w:r>
      <w:r w:rsidR="00B322CB" w:rsidRPr="00EF400E">
        <w:rPr>
          <w:rFonts w:eastAsiaTheme="minorHAnsi"/>
        </w:rPr>
        <w:t xml:space="preserve">i </w:t>
      </w:r>
      <w:r w:rsidR="009F65E0">
        <w:rPr>
          <w:rFonts w:eastAsiaTheme="minorHAnsi"/>
        </w:rPr>
        <w:t>nuostata užtikrintų kryptingą, planingą, jaunimo poreik</w:t>
      </w:r>
      <w:r w:rsidR="0050691F">
        <w:rPr>
          <w:rFonts w:eastAsiaTheme="minorHAnsi"/>
        </w:rPr>
        <w:t>i</w:t>
      </w:r>
      <w:r w:rsidR="009F65E0">
        <w:rPr>
          <w:rFonts w:eastAsiaTheme="minorHAnsi"/>
        </w:rPr>
        <w:t xml:space="preserve">us atitinkantį jaunimo politikos </w:t>
      </w:r>
      <w:r w:rsidR="0050691F">
        <w:rPr>
          <w:rFonts w:eastAsiaTheme="minorHAnsi"/>
        </w:rPr>
        <w:t>įgyvendinimą</w:t>
      </w:r>
      <w:r w:rsidR="009F65E0">
        <w:rPr>
          <w:rFonts w:eastAsiaTheme="minorHAnsi"/>
        </w:rPr>
        <w:t xml:space="preserve"> savivaldoje, leistų derinti regioninius ir nacionalinius prioritetus, taip </w:t>
      </w:r>
      <w:r w:rsidR="00902A16">
        <w:rPr>
          <w:rFonts w:eastAsiaTheme="minorHAnsi"/>
        </w:rPr>
        <w:t xml:space="preserve">siekti tiesioginės didžiausios </w:t>
      </w:r>
      <w:r w:rsidR="009F65E0">
        <w:rPr>
          <w:rFonts w:eastAsiaTheme="minorHAnsi"/>
        </w:rPr>
        <w:t xml:space="preserve">naudos jaunam asmeniui. </w:t>
      </w:r>
    </w:p>
    <w:p w:rsidR="00266632" w:rsidRDefault="00B41D3C" w:rsidP="007E5428">
      <w:pPr>
        <w:pStyle w:val="Antrats"/>
        <w:tabs>
          <w:tab w:val="left" w:pos="720"/>
        </w:tabs>
        <w:spacing w:line="360" w:lineRule="auto"/>
        <w:ind w:firstLine="851"/>
        <w:jc w:val="both"/>
        <w:rPr>
          <w:szCs w:val="24"/>
        </w:rPr>
      </w:pPr>
      <w:r w:rsidRPr="000C495D">
        <w:rPr>
          <w:szCs w:val="24"/>
        </w:rPr>
        <w:lastRenderedPageBreak/>
        <w:t xml:space="preserve">Siūlomas teisinis </w:t>
      </w:r>
      <w:r w:rsidR="000A70B0" w:rsidRPr="000C495D">
        <w:rPr>
          <w:szCs w:val="24"/>
        </w:rPr>
        <w:t>reguliavimas</w:t>
      </w:r>
      <w:r w:rsidR="00266632" w:rsidRPr="000C495D">
        <w:rPr>
          <w:szCs w:val="24"/>
        </w:rPr>
        <w:t xml:space="preserve"> </w:t>
      </w:r>
      <w:r w:rsidR="00902A16">
        <w:rPr>
          <w:szCs w:val="24"/>
        </w:rPr>
        <w:t xml:space="preserve">padėtų </w:t>
      </w:r>
      <w:r w:rsidR="0022576B">
        <w:rPr>
          <w:szCs w:val="24"/>
        </w:rPr>
        <w:t>savivaldybėms</w:t>
      </w:r>
      <w:r w:rsidR="0022576B" w:rsidRPr="000C495D">
        <w:rPr>
          <w:szCs w:val="24"/>
        </w:rPr>
        <w:t xml:space="preserve"> </w:t>
      </w:r>
      <w:r w:rsidR="00902A16">
        <w:rPr>
          <w:szCs w:val="24"/>
        </w:rPr>
        <w:t>racionaliau</w:t>
      </w:r>
      <w:r w:rsidR="001B1D78" w:rsidRPr="000C495D">
        <w:rPr>
          <w:szCs w:val="24"/>
        </w:rPr>
        <w:t xml:space="preserve"> </w:t>
      </w:r>
      <w:r w:rsidR="00902A16" w:rsidRPr="000C495D">
        <w:rPr>
          <w:szCs w:val="24"/>
        </w:rPr>
        <w:t>vykdy</w:t>
      </w:r>
      <w:r w:rsidR="00902A16">
        <w:rPr>
          <w:szCs w:val="24"/>
        </w:rPr>
        <w:t>ti</w:t>
      </w:r>
      <w:r w:rsidR="00902A16" w:rsidRPr="000C495D">
        <w:rPr>
          <w:szCs w:val="24"/>
        </w:rPr>
        <w:t xml:space="preserve"> </w:t>
      </w:r>
      <w:r w:rsidR="00266632" w:rsidRPr="000C495D">
        <w:rPr>
          <w:szCs w:val="24"/>
        </w:rPr>
        <w:t>valstybės deleguot</w:t>
      </w:r>
      <w:r w:rsidR="0022576B">
        <w:rPr>
          <w:szCs w:val="24"/>
        </w:rPr>
        <w:t>ą</w:t>
      </w:r>
      <w:r w:rsidR="00266632" w:rsidRPr="000C495D">
        <w:rPr>
          <w:szCs w:val="24"/>
        </w:rPr>
        <w:t xml:space="preserve"> (valstybės perduot</w:t>
      </w:r>
      <w:r w:rsidR="0022576B">
        <w:rPr>
          <w:szCs w:val="24"/>
        </w:rPr>
        <w:t>ą</w:t>
      </w:r>
      <w:r w:rsidR="00266632" w:rsidRPr="000C495D">
        <w:rPr>
          <w:szCs w:val="24"/>
        </w:rPr>
        <w:t xml:space="preserve"> savivaldybėms) funkcij</w:t>
      </w:r>
      <w:r w:rsidR="0022576B">
        <w:rPr>
          <w:szCs w:val="24"/>
        </w:rPr>
        <w:t>ą</w:t>
      </w:r>
      <w:r w:rsidR="00266632" w:rsidRPr="000C495D">
        <w:rPr>
          <w:szCs w:val="24"/>
        </w:rPr>
        <w:t xml:space="preserve"> – jaunimo</w:t>
      </w:r>
      <w:r w:rsidR="00AB6A8B">
        <w:rPr>
          <w:szCs w:val="24"/>
        </w:rPr>
        <w:t xml:space="preserve"> politikos įgyvendinim</w:t>
      </w:r>
      <w:r w:rsidR="0022576B">
        <w:rPr>
          <w:szCs w:val="24"/>
        </w:rPr>
        <w:t>ą</w:t>
      </w:r>
      <w:r w:rsidR="00266632" w:rsidRPr="000C495D">
        <w:rPr>
          <w:szCs w:val="24"/>
        </w:rPr>
        <w:t>.</w:t>
      </w:r>
      <w:r w:rsidR="009F65E0">
        <w:rPr>
          <w:szCs w:val="24"/>
        </w:rPr>
        <w:t xml:space="preserve"> Sudarytų sąlygas užkirsti kelią netinkama</w:t>
      </w:r>
      <w:r w:rsidR="0022576B">
        <w:rPr>
          <w:szCs w:val="24"/>
        </w:rPr>
        <w:t>i</w:t>
      </w:r>
      <w:r w:rsidR="009F65E0">
        <w:rPr>
          <w:szCs w:val="24"/>
        </w:rPr>
        <w:t xml:space="preserve"> ir neracionalia</w:t>
      </w:r>
      <w:r w:rsidR="0022576B">
        <w:rPr>
          <w:szCs w:val="24"/>
        </w:rPr>
        <w:t>i</w:t>
      </w:r>
      <w:r w:rsidR="009F65E0">
        <w:rPr>
          <w:szCs w:val="24"/>
        </w:rPr>
        <w:t xml:space="preserve"> </w:t>
      </w:r>
      <w:r w:rsidR="0022576B">
        <w:rPr>
          <w:szCs w:val="24"/>
        </w:rPr>
        <w:t xml:space="preserve">panaudoti </w:t>
      </w:r>
      <w:r w:rsidR="00AB6A8B">
        <w:rPr>
          <w:szCs w:val="24"/>
        </w:rPr>
        <w:t xml:space="preserve">savivaldybių </w:t>
      </w:r>
      <w:r w:rsidR="009F65E0" w:rsidRPr="000C495D">
        <w:rPr>
          <w:szCs w:val="24"/>
        </w:rPr>
        <w:t xml:space="preserve">valstybės deleguotos (valstybės perduotos savivaldybėms) funkcijos </w:t>
      </w:r>
      <w:r w:rsidR="00EF6F96">
        <w:rPr>
          <w:szCs w:val="24"/>
        </w:rPr>
        <w:t xml:space="preserve">– jaunimo </w:t>
      </w:r>
      <w:r w:rsidR="00AB6A8B">
        <w:rPr>
          <w:szCs w:val="24"/>
        </w:rPr>
        <w:t>politikos įgyvendinimo lėš</w:t>
      </w:r>
      <w:r w:rsidR="0022576B">
        <w:rPr>
          <w:szCs w:val="24"/>
        </w:rPr>
        <w:t>as</w:t>
      </w:r>
      <w:r w:rsidR="00EF6F96">
        <w:rPr>
          <w:szCs w:val="24"/>
        </w:rPr>
        <w:t xml:space="preserve">. </w:t>
      </w:r>
    </w:p>
    <w:p w:rsidR="00DC0322" w:rsidRDefault="00DC0322" w:rsidP="00DC0322">
      <w:pPr>
        <w:widowControl w:val="0"/>
        <w:spacing w:line="360" w:lineRule="auto"/>
        <w:ind w:firstLine="709"/>
        <w:jc w:val="both"/>
        <w:rPr>
          <w:rFonts w:eastAsiaTheme="minorEastAsia"/>
          <w:bCs/>
          <w:color w:val="000000"/>
        </w:rPr>
      </w:pPr>
      <w:r w:rsidRPr="00DC0322">
        <w:t xml:space="preserve">Įstatymo projekte taip pat siūloma patikslinti </w:t>
      </w:r>
      <w:r w:rsidR="008562B5">
        <w:t>Įstatyme</w:t>
      </w:r>
      <w:r w:rsidRPr="00DC0322">
        <w:t xml:space="preserve"> vartojamą </w:t>
      </w:r>
      <w:r w:rsidR="00894688">
        <w:t>s</w:t>
      </w:r>
      <w:r w:rsidRPr="00DC0322">
        <w:t>avivaldybė</w:t>
      </w:r>
      <w:r w:rsidR="0022576B">
        <w:t>s</w:t>
      </w:r>
      <w:r w:rsidRPr="00DC0322">
        <w:t xml:space="preserve"> jaunimo reikalų tarybos apibrėžtį, </w:t>
      </w:r>
      <w:r w:rsidR="0022576B">
        <w:t>nes</w:t>
      </w:r>
      <w:r w:rsidR="0022576B" w:rsidRPr="00DC0322">
        <w:t xml:space="preserve"> </w:t>
      </w:r>
      <w:r w:rsidRPr="00DC0322">
        <w:t xml:space="preserve">praktikoje </w:t>
      </w:r>
      <w:r w:rsidR="00A659EB">
        <w:t>buvo nemažai</w:t>
      </w:r>
      <w:r w:rsidRPr="00DC0322">
        <w:t xml:space="preserve"> atvej</w:t>
      </w:r>
      <w:r w:rsidR="00A659EB">
        <w:t>ų</w:t>
      </w:r>
      <w:r w:rsidRPr="00DC0322">
        <w:t xml:space="preserve">, </w:t>
      </w:r>
      <w:r w:rsidR="0022576B" w:rsidRPr="00DC0322">
        <w:t>k</w:t>
      </w:r>
      <w:r w:rsidR="0022576B">
        <w:t>ai</w:t>
      </w:r>
      <w:r w:rsidR="0022576B" w:rsidRPr="00DC0322">
        <w:t xml:space="preserve"> </w:t>
      </w:r>
      <w:r w:rsidRPr="00DC0322">
        <w:t xml:space="preserve">vartojamas jungtukas </w:t>
      </w:r>
      <w:r w:rsidR="00894688">
        <w:t>„</w:t>
      </w:r>
      <w:r w:rsidRPr="00DC0322">
        <w:t>ir</w:t>
      </w:r>
      <w:r w:rsidR="00894688">
        <w:t>“</w:t>
      </w:r>
      <w:r w:rsidRPr="00DC0322">
        <w:t xml:space="preserve"> sudarė prielaidų </w:t>
      </w:r>
      <w:r w:rsidRPr="00DC0322">
        <w:rPr>
          <w:rFonts w:eastAsiaTheme="minorEastAsia"/>
          <w:bCs/>
          <w:color w:val="000000"/>
        </w:rPr>
        <w:t>traktuoti, kad visos trys pusės</w:t>
      </w:r>
      <w:r w:rsidR="0022576B">
        <w:rPr>
          <w:rFonts w:eastAsiaTheme="minorEastAsia"/>
          <w:bCs/>
          <w:color w:val="000000"/>
        </w:rPr>
        <w:t xml:space="preserve"> –</w:t>
      </w:r>
      <w:r w:rsidRPr="00DC0322">
        <w:rPr>
          <w:rFonts w:eastAsiaTheme="minorEastAsia"/>
          <w:bCs/>
          <w:color w:val="000000"/>
        </w:rPr>
        <w:t xml:space="preserve"> dalyvaujančios šalys (</w:t>
      </w:r>
      <w:proofErr w:type="gramStart"/>
      <w:r w:rsidRPr="00DC0322">
        <w:rPr>
          <w:rFonts w:eastAsiaTheme="minorEastAsia"/>
          <w:bCs/>
          <w:color w:val="000000"/>
        </w:rPr>
        <w:t>savivaldybės administracija</w:t>
      </w:r>
      <w:proofErr w:type="gramEnd"/>
      <w:r w:rsidRPr="00DC0322">
        <w:rPr>
          <w:rFonts w:eastAsiaTheme="minorEastAsia"/>
          <w:bCs/>
          <w:color w:val="000000"/>
        </w:rPr>
        <w:t>, savivaldybės taryba ir savivaldybės teritorijoje veikiančios savivaldybės jaunimo organizacijų tarybos</w:t>
      </w:r>
      <w:r w:rsidR="00894688">
        <w:rPr>
          <w:rFonts w:eastAsiaTheme="minorEastAsia"/>
          <w:bCs/>
          <w:color w:val="000000"/>
        </w:rPr>
        <w:t>)</w:t>
      </w:r>
      <w:r w:rsidRPr="00DC0322">
        <w:rPr>
          <w:rFonts w:eastAsiaTheme="minorEastAsia"/>
          <w:bCs/>
          <w:color w:val="000000"/>
        </w:rPr>
        <w:t xml:space="preserve"> gali deleguoti po lygiai narių. Šiuo atveju lygybės principu sudaroma taryba turi būti sudaryta iš lygaus skaičiaus atstovų</w:t>
      </w:r>
      <w:r w:rsidR="00A659EB">
        <w:rPr>
          <w:rFonts w:eastAsiaTheme="minorEastAsia"/>
          <w:bCs/>
          <w:color w:val="000000"/>
        </w:rPr>
        <w:t>,</w:t>
      </w:r>
      <w:r w:rsidRPr="00DC0322">
        <w:rPr>
          <w:rFonts w:eastAsiaTheme="minorEastAsia"/>
          <w:bCs/>
          <w:color w:val="000000"/>
        </w:rPr>
        <w:t xml:space="preserve"> po lygiai deleguotų nuo savivaldybės administracinio lygmens (savivaldybės administracijos ir savivaldybės tarybos)</w:t>
      </w:r>
      <w:r w:rsidR="00A659EB">
        <w:rPr>
          <w:rFonts w:eastAsiaTheme="minorEastAsia"/>
          <w:bCs/>
          <w:color w:val="000000"/>
        </w:rPr>
        <w:t>,</w:t>
      </w:r>
      <w:r w:rsidRPr="00DC0322">
        <w:rPr>
          <w:rFonts w:eastAsiaTheme="minorEastAsia"/>
          <w:bCs/>
          <w:color w:val="000000"/>
        </w:rPr>
        <w:t xml:space="preserve"> bei savivaldybės jaunimo organizacijų tarybos deleguotų atstovų.</w:t>
      </w:r>
    </w:p>
    <w:p w:rsidR="00DC0322" w:rsidRPr="003420CD" w:rsidRDefault="00913583" w:rsidP="001644CF">
      <w:pPr>
        <w:pStyle w:val="Antrats"/>
        <w:tabs>
          <w:tab w:val="left" w:pos="720"/>
        </w:tabs>
        <w:spacing w:line="360" w:lineRule="auto"/>
        <w:ind w:firstLine="851"/>
        <w:jc w:val="both"/>
        <w:rPr>
          <w:rFonts w:eastAsiaTheme="minorHAnsi"/>
          <w:szCs w:val="24"/>
        </w:rPr>
      </w:pPr>
      <w:r w:rsidRPr="00AE62EC">
        <w:rPr>
          <w:rFonts w:eastAsiaTheme="minorEastAsia"/>
          <w:bCs/>
          <w:color w:val="000000"/>
        </w:rPr>
        <w:t xml:space="preserve">Teikiamame Įstatymo projekte taip pat patikslinama </w:t>
      </w:r>
      <w:r w:rsidR="0064036F">
        <w:rPr>
          <w:rFonts w:eastAsiaTheme="minorEastAsia"/>
          <w:bCs/>
          <w:color w:val="000000"/>
        </w:rPr>
        <w:t>Įstatymo nuostatos</w:t>
      </w:r>
      <w:r w:rsidRPr="00AE62EC">
        <w:rPr>
          <w:rFonts w:eastAsiaTheme="minorEastAsia"/>
          <w:bCs/>
          <w:color w:val="000000"/>
        </w:rPr>
        <w:t xml:space="preserve">, </w:t>
      </w:r>
      <w:r w:rsidR="0064036F" w:rsidRPr="00AE62EC">
        <w:rPr>
          <w:rFonts w:eastAsiaTheme="minorEastAsia"/>
          <w:bCs/>
          <w:color w:val="000000"/>
        </w:rPr>
        <w:t>kurio</w:t>
      </w:r>
      <w:r w:rsidR="0064036F">
        <w:rPr>
          <w:rFonts w:eastAsiaTheme="minorEastAsia"/>
          <w:bCs/>
          <w:color w:val="000000"/>
        </w:rPr>
        <w:t>s</w:t>
      </w:r>
      <w:r w:rsidR="0064036F" w:rsidRPr="00AE62EC">
        <w:rPr>
          <w:rFonts w:eastAsiaTheme="minorEastAsia"/>
          <w:bCs/>
          <w:color w:val="000000"/>
        </w:rPr>
        <w:t xml:space="preserve">e </w:t>
      </w:r>
      <w:r w:rsidRPr="00AE62EC">
        <w:rPr>
          <w:rFonts w:eastAsiaTheme="minorEastAsia"/>
          <w:bCs/>
          <w:color w:val="000000"/>
        </w:rPr>
        <w:t xml:space="preserve">siūloma įtvirtinti, kad </w:t>
      </w:r>
      <w:proofErr w:type="spellStart"/>
      <w:r w:rsidR="00C44192">
        <w:rPr>
          <w:rFonts w:eastAsiaTheme="minorEastAsia"/>
          <w:bCs/>
          <w:color w:val="000000"/>
        </w:rPr>
        <w:t>L</w:t>
      </w:r>
      <w:r w:rsidR="007B63C2">
        <w:rPr>
          <w:rFonts w:eastAsiaTheme="minorEastAsia"/>
          <w:bCs/>
          <w:color w:val="000000"/>
        </w:rPr>
        <w:t>i</w:t>
      </w:r>
      <w:r w:rsidR="00C44192">
        <w:rPr>
          <w:rFonts w:eastAsiaTheme="minorEastAsia"/>
          <w:bCs/>
          <w:color w:val="000000"/>
        </w:rPr>
        <w:t>JOT</w:t>
      </w:r>
      <w:proofErr w:type="spellEnd"/>
      <w:r w:rsidRPr="00AE62EC">
        <w:rPr>
          <w:rFonts w:eastAsiaTheme="minorEastAsia"/>
          <w:bCs/>
          <w:color w:val="000000"/>
        </w:rPr>
        <w:t>, savivaldybių jaunimo organizacijų tarybos, jaunimo ir su jaunimu dirbančios organizacijos, Pasaulio lietuvių jaunimo sąjunga</w:t>
      </w:r>
      <w:r w:rsidR="00522C02">
        <w:rPr>
          <w:rFonts w:eastAsiaTheme="minorEastAsia"/>
          <w:bCs/>
          <w:color w:val="000000"/>
        </w:rPr>
        <w:t>,</w:t>
      </w:r>
      <w:r w:rsidRPr="00AE62EC">
        <w:rPr>
          <w:rFonts w:eastAsiaTheme="minorEastAsia"/>
          <w:bCs/>
          <w:color w:val="000000"/>
        </w:rPr>
        <w:t xml:space="preserve"> vykdydamos savo veiklą </w:t>
      </w:r>
      <w:r w:rsidR="00522C02">
        <w:rPr>
          <w:rFonts w:eastAsiaTheme="minorEastAsia"/>
          <w:bCs/>
          <w:color w:val="000000"/>
        </w:rPr>
        <w:t xml:space="preserve">ir </w:t>
      </w:r>
      <w:r w:rsidR="00C169FF">
        <w:rPr>
          <w:rFonts w:eastAsiaTheme="minorEastAsia"/>
          <w:bCs/>
          <w:color w:val="000000"/>
        </w:rPr>
        <w:t xml:space="preserve">teikdamos </w:t>
      </w:r>
      <w:r w:rsidR="00522C02">
        <w:rPr>
          <w:rFonts w:eastAsiaTheme="minorEastAsia"/>
          <w:bCs/>
          <w:color w:val="000000"/>
        </w:rPr>
        <w:t>pa</w:t>
      </w:r>
      <w:r w:rsidR="00C169FF">
        <w:rPr>
          <w:rFonts w:eastAsiaTheme="minorEastAsia"/>
          <w:bCs/>
          <w:color w:val="000000"/>
        </w:rPr>
        <w:t xml:space="preserve">siūlymus </w:t>
      </w:r>
      <w:r w:rsidRPr="00AE62EC">
        <w:rPr>
          <w:rFonts w:eastAsiaTheme="minorEastAsia"/>
          <w:bCs/>
          <w:color w:val="000000"/>
        </w:rPr>
        <w:t>prisideda ne tik prie jaunimo politikos įgyvendinimo,</w:t>
      </w:r>
      <w:r w:rsidR="00C169FF">
        <w:rPr>
          <w:rFonts w:eastAsiaTheme="minorEastAsia"/>
          <w:bCs/>
          <w:color w:val="000000"/>
        </w:rPr>
        <w:t xml:space="preserve"> </w:t>
      </w:r>
      <w:r w:rsidR="00522C02">
        <w:rPr>
          <w:rFonts w:eastAsiaTheme="minorEastAsia"/>
          <w:bCs/>
          <w:color w:val="000000"/>
        </w:rPr>
        <w:t>bet</w:t>
      </w:r>
      <w:r w:rsidR="00C169FF">
        <w:rPr>
          <w:rFonts w:eastAsiaTheme="minorEastAsia"/>
          <w:bCs/>
          <w:color w:val="000000"/>
        </w:rPr>
        <w:t xml:space="preserve"> ir </w:t>
      </w:r>
      <w:r w:rsidR="00AE62EC" w:rsidRPr="00AE62EC">
        <w:rPr>
          <w:rFonts w:eastAsiaTheme="minorEastAsia"/>
          <w:bCs/>
          <w:color w:val="000000"/>
        </w:rPr>
        <w:t xml:space="preserve">prie jaunimo politikos formavimo. </w:t>
      </w:r>
    </w:p>
    <w:p w:rsidR="00B75946" w:rsidRPr="00B45F9A" w:rsidRDefault="00965151" w:rsidP="00965151">
      <w:pPr>
        <w:tabs>
          <w:tab w:val="left" w:pos="993"/>
        </w:tabs>
        <w:spacing w:line="360" w:lineRule="auto"/>
        <w:jc w:val="both"/>
        <w:rPr>
          <w:rStyle w:val="typewriter"/>
        </w:rPr>
      </w:pPr>
      <w:r w:rsidRPr="003F7DBB">
        <w:rPr>
          <w:rStyle w:val="typewriter"/>
        </w:rPr>
        <w:tab/>
      </w:r>
      <w:r w:rsidR="00882274" w:rsidRPr="00B45F9A">
        <w:rPr>
          <w:rStyle w:val="typewriter"/>
        </w:rPr>
        <w:t xml:space="preserve">Įstatymo </w:t>
      </w:r>
      <w:r w:rsidR="00C44192" w:rsidRPr="00B45F9A">
        <w:rPr>
          <w:rStyle w:val="typewriter"/>
        </w:rPr>
        <w:t>projekt</w:t>
      </w:r>
      <w:r w:rsidR="007C1A42">
        <w:rPr>
          <w:rStyle w:val="typewriter"/>
        </w:rPr>
        <w:t>e</w:t>
      </w:r>
      <w:r w:rsidR="00C44192" w:rsidRPr="00B45F9A">
        <w:rPr>
          <w:rStyle w:val="typewriter"/>
        </w:rPr>
        <w:t xml:space="preserve"> siūloma </w:t>
      </w:r>
      <w:r w:rsidR="008D3E5B" w:rsidRPr="00B45F9A">
        <w:rPr>
          <w:rStyle w:val="typewriter"/>
        </w:rPr>
        <w:t>į</w:t>
      </w:r>
      <w:r w:rsidR="008562B5">
        <w:rPr>
          <w:rStyle w:val="typewriter"/>
        </w:rPr>
        <w:t xml:space="preserve"> jaunimui</w:t>
      </w:r>
      <w:r w:rsidR="008D3E5B" w:rsidRPr="00B45F9A">
        <w:rPr>
          <w:rStyle w:val="typewriter"/>
        </w:rPr>
        <w:t xml:space="preserve"> </w:t>
      </w:r>
      <w:r w:rsidR="008562B5">
        <w:rPr>
          <w:rStyle w:val="typewriter"/>
        </w:rPr>
        <w:t>teikiam</w:t>
      </w:r>
      <w:r w:rsidR="00C00714">
        <w:rPr>
          <w:rStyle w:val="typewriter"/>
        </w:rPr>
        <w:t>as</w:t>
      </w:r>
      <w:r w:rsidR="008562B5">
        <w:rPr>
          <w:rStyle w:val="typewriter"/>
        </w:rPr>
        <w:t xml:space="preserve"> </w:t>
      </w:r>
      <w:r w:rsidR="008D3E5B" w:rsidRPr="00B45F9A">
        <w:rPr>
          <w:rStyle w:val="typewriter"/>
        </w:rPr>
        <w:t>paslaug</w:t>
      </w:r>
      <w:r w:rsidR="00C00714">
        <w:rPr>
          <w:rStyle w:val="typewriter"/>
        </w:rPr>
        <w:t>as</w:t>
      </w:r>
      <w:r w:rsidR="008D3E5B" w:rsidRPr="00B45F9A">
        <w:rPr>
          <w:rStyle w:val="typewriter"/>
        </w:rPr>
        <w:t xml:space="preserve"> </w:t>
      </w:r>
      <w:r w:rsidR="00522C02" w:rsidRPr="00B45F9A">
        <w:rPr>
          <w:rStyle w:val="typewriter"/>
        </w:rPr>
        <w:t>įtrauk</w:t>
      </w:r>
      <w:r w:rsidR="00522C02">
        <w:rPr>
          <w:rStyle w:val="typewriter"/>
        </w:rPr>
        <w:t>ti</w:t>
      </w:r>
      <w:r w:rsidR="00522C02" w:rsidRPr="00B45F9A">
        <w:rPr>
          <w:rStyle w:val="typewriter"/>
        </w:rPr>
        <w:t xml:space="preserve"> </w:t>
      </w:r>
      <w:r w:rsidR="008D3E5B" w:rsidRPr="00B45F9A">
        <w:rPr>
          <w:rStyle w:val="typewriter"/>
        </w:rPr>
        <w:t>verslumo ugdymą</w:t>
      </w:r>
      <w:r w:rsidR="00C169FF">
        <w:rPr>
          <w:rStyle w:val="typewriter"/>
        </w:rPr>
        <w:t>.</w:t>
      </w:r>
      <w:r w:rsidR="007C1A42">
        <w:rPr>
          <w:rStyle w:val="typewriter"/>
        </w:rPr>
        <w:t xml:space="preserve"> </w:t>
      </w:r>
      <w:r w:rsidR="003827D1" w:rsidRPr="003F7DBB">
        <w:rPr>
          <w:rStyle w:val="typewriter"/>
        </w:rPr>
        <w:t xml:space="preserve">Verslumo bei darbo rinkai reikalingų įgūdžių ugdymas buvo ir yra vienas </w:t>
      </w:r>
      <w:r w:rsidR="00A659EB">
        <w:rPr>
          <w:rStyle w:val="typewriter"/>
        </w:rPr>
        <w:t xml:space="preserve">iš </w:t>
      </w:r>
      <w:r w:rsidR="003827D1" w:rsidRPr="003F7DBB">
        <w:rPr>
          <w:rStyle w:val="typewriter"/>
        </w:rPr>
        <w:t>esminių atvirų jaunimo centrų ir atvirų jaunimo erdvių veiklos tikslų (remiantis Įstatymo 8 straipsnio 3 dalies 3</w:t>
      </w:r>
      <w:r w:rsidR="00A659EB">
        <w:rPr>
          <w:rStyle w:val="typewriter"/>
        </w:rPr>
        <w:t> </w:t>
      </w:r>
      <w:r w:rsidR="003827D1" w:rsidRPr="003F7DBB">
        <w:rPr>
          <w:rStyle w:val="typewriter"/>
        </w:rPr>
        <w:t xml:space="preserve"> punktu), taip pat kaip ir mažiau galimybių turinčio jaunimo ir neaktyvių jaunų žmonių įtraukimas (remiantis Įstatymo 8 straipsnio 3 dalies 1 punktu)</w:t>
      </w:r>
      <w:r w:rsidR="00C169FF">
        <w:rPr>
          <w:rStyle w:val="typewriter"/>
        </w:rPr>
        <w:t>.</w:t>
      </w:r>
      <w:r w:rsidR="003827D1" w:rsidRPr="003F7DBB">
        <w:rPr>
          <w:rStyle w:val="typewriter"/>
        </w:rPr>
        <w:t xml:space="preserve"> </w:t>
      </w:r>
      <w:r w:rsidR="00522C02">
        <w:rPr>
          <w:rStyle w:val="typewriter"/>
        </w:rPr>
        <w:t>K</w:t>
      </w:r>
      <w:r w:rsidR="00522C02" w:rsidRPr="003F7DBB">
        <w:rPr>
          <w:rStyle w:val="typewriter"/>
        </w:rPr>
        <w:t xml:space="preserve">okybiškas </w:t>
      </w:r>
      <w:r w:rsidR="00522C02">
        <w:rPr>
          <w:rStyle w:val="typewriter"/>
        </w:rPr>
        <w:t>š</w:t>
      </w:r>
      <w:r w:rsidR="003827D1" w:rsidRPr="003F7DBB">
        <w:rPr>
          <w:rStyle w:val="typewriter"/>
        </w:rPr>
        <w:t>i</w:t>
      </w:r>
      <w:r w:rsidR="00C169FF">
        <w:rPr>
          <w:rStyle w:val="typewriter"/>
        </w:rPr>
        <w:t>os</w:t>
      </w:r>
      <w:r w:rsidR="003827D1" w:rsidRPr="003F7DBB">
        <w:rPr>
          <w:rStyle w:val="typewriter"/>
        </w:rPr>
        <w:t xml:space="preserve"> paslaug</w:t>
      </w:r>
      <w:r w:rsidR="00C169FF">
        <w:rPr>
          <w:rStyle w:val="typewriter"/>
        </w:rPr>
        <w:t>os</w:t>
      </w:r>
      <w:r w:rsidR="003827D1" w:rsidRPr="003F7DBB">
        <w:rPr>
          <w:rStyle w:val="typewriter"/>
        </w:rPr>
        <w:t xml:space="preserve"> teikimas atviruose jaunimo centruose ir erdvėse prisidės prie </w:t>
      </w:r>
      <w:r w:rsidR="00522C02">
        <w:rPr>
          <w:rStyle w:val="typewriter"/>
        </w:rPr>
        <w:t>spartesn</w:t>
      </w:r>
      <w:r w:rsidR="00EC5825">
        <w:rPr>
          <w:rStyle w:val="typewriter"/>
        </w:rPr>
        <w:t>ės</w:t>
      </w:r>
      <w:r w:rsidR="00522C02">
        <w:rPr>
          <w:rStyle w:val="typewriter"/>
        </w:rPr>
        <w:t xml:space="preserve"> </w:t>
      </w:r>
      <w:r w:rsidR="003827D1" w:rsidRPr="003F7DBB">
        <w:rPr>
          <w:rStyle w:val="typewriter"/>
        </w:rPr>
        <w:t xml:space="preserve">jaunų asmenų </w:t>
      </w:r>
      <w:r w:rsidR="007C1A42">
        <w:rPr>
          <w:rStyle w:val="typewriter"/>
        </w:rPr>
        <w:t>integracijos į darbo rinką,</w:t>
      </w:r>
      <w:r w:rsidR="00ED06C9">
        <w:rPr>
          <w:rStyle w:val="typewriter"/>
        </w:rPr>
        <w:t xml:space="preserve"> </w:t>
      </w:r>
      <w:r w:rsidR="007C1A42">
        <w:rPr>
          <w:rStyle w:val="typewriter"/>
        </w:rPr>
        <w:t>suteiks žinių ir įgūdžių</w:t>
      </w:r>
      <w:r w:rsidR="00EC5825">
        <w:rPr>
          <w:rStyle w:val="typewriter"/>
        </w:rPr>
        <w:t>,</w:t>
      </w:r>
      <w:r w:rsidR="007C1A42">
        <w:rPr>
          <w:rStyle w:val="typewriter"/>
        </w:rPr>
        <w:t xml:space="preserve"> reikalingų verslui steigti</w:t>
      </w:r>
      <w:r w:rsidR="00C169FF">
        <w:rPr>
          <w:rStyle w:val="typewriter"/>
        </w:rPr>
        <w:t>.</w:t>
      </w:r>
      <w:r w:rsidR="003827D1" w:rsidRPr="003F7DBB">
        <w:rPr>
          <w:rStyle w:val="typewriter"/>
        </w:rPr>
        <w:t xml:space="preserve"> </w:t>
      </w:r>
      <w:r w:rsidR="00C169FF">
        <w:rPr>
          <w:rStyle w:val="typewriter"/>
        </w:rPr>
        <w:t>J</w:t>
      </w:r>
      <w:r w:rsidR="003827D1" w:rsidRPr="003F7DBB">
        <w:rPr>
          <w:rStyle w:val="typewriter"/>
        </w:rPr>
        <w:t xml:space="preserve">aunimo verslumo išraiška, kai jauni žmonės įsteigia verslo organizaciją arba užsiima kita ekonomine veikla, apibrėžta Lietuvos Respublikos pridėtinės vertės mokesčio įstatymo </w:t>
      </w:r>
      <w:r w:rsidR="00AE52CE" w:rsidRPr="003F7DBB">
        <w:rPr>
          <w:rStyle w:val="typewriter"/>
        </w:rPr>
        <w:t>2 straipsnio 8 dalyje</w:t>
      </w:r>
      <w:r w:rsidR="00EC5825">
        <w:rPr>
          <w:rStyle w:val="typewriter"/>
        </w:rPr>
        <w:t>.</w:t>
      </w:r>
      <w:r w:rsidR="003827D1" w:rsidRPr="003F7DBB">
        <w:rPr>
          <w:rStyle w:val="typewriter"/>
        </w:rPr>
        <w:t xml:space="preserve"> </w:t>
      </w:r>
      <w:r w:rsidR="003827D1" w:rsidRPr="00B45F9A">
        <w:rPr>
          <w:rStyle w:val="typewriter"/>
        </w:rPr>
        <w:t xml:space="preserve">Atsižvelgiant į esamą </w:t>
      </w:r>
      <w:r w:rsidR="00346874">
        <w:rPr>
          <w:rStyle w:val="typewriter"/>
        </w:rPr>
        <w:t>padėtį</w:t>
      </w:r>
      <w:r w:rsidR="00346874" w:rsidRPr="00B45F9A">
        <w:rPr>
          <w:rStyle w:val="typewriter"/>
        </w:rPr>
        <w:t xml:space="preserve"> </w:t>
      </w:r>
      <w:r w:rsidR="00346874">
        <w:rPr>
          <w:rStyle w:val="typewriter"/>
        </w:rPr>
        <w:t>ir</w:t>
      </w:r>
      <w:r w:rsidR="00346874" w:rsidRPr="00B45F9A">
        <w:rPr>
          <w:rStyle w:val="typewriter"/>
        </w:rPr>
        <w:t xml:space="preserve"> </w:t>
      </w:r>
      <w:r w:rsidR="003827D1" w:rsidRPr="00B45F9A">
        <w:rPr>
          <w:rStyle w:val="typewriter"/>
        </w:rPr>
        <w:t>siekiant plėtoti jaunų asmenų kompetencijas, užtikrinti verslumo ugdym</w:t>
      </w:r>
      <w:r w:rsidR="002D249C">
        <w:rPr>
          <w:rStyle w:val="typewriter"/>
        </w:rPr>
        <w:t>ą</w:t>
      </w:r>
      <w:r w:rsidR="003827D1" w:rsidRPr="00B45F9A">
        <w:rPr>
          <w:rStyle w:val="typewriter"/>
        </w:rPr>
        <w:t>, siūloma papildyti atviruosiuose jaunimo centruose ir atvirosiose jaunimo erdvėse teikiamomis paslaugo</w:t>
      </w:r>
      <w:r w:rsidR="00EC5825">
        <w:rPr>
          <w:rStyle w:val="typewriter"/>
        </w:rPr>
        <w:t>mi</w:t>
      </w:r>
      <w:r w:rsidR="003827D1" w:rsidRPr="00B45F9A">
        <w:rPr>
          <w:rStyle w:val="typewriter"/>
        </w:rPr>
        <w:t>s, į teikiam</w:t>
      </w:r>
      <w:r w:rsidR="00C00714">
        <w:rPr>
          <w:rStyle w:val="typewriter"/>
        </w:rPr>
        <w:t>a</w:t>
      </w:r>
      <w:r w:rsidR="003827D1" w:rsidRPr="00B45F9A">
        <w:rPr>
          <w:rStyle w:val="typewriter"/>
        </w:rPr>
        <w:t xml:space="preserve"> paslaug</w:t>
      </w:r>
      <w:r w:rsidR="00C00714">
        <w:rPr>
          <w:rStyle w:val="typewriter"/>
        </w:rPr>
        <w:t>as</w:t>
      </w:r>
      <w:r w:rsidR="003827D1" w:rsidRPr="00B45F9A">
        <w:rPr>
          <w:rStyle w:val="typewriter"/>
        </w:rPr>
        <w:t xml:space="preserve"> įtraukiant verslumo ugdymą</w:t>
      </w:r>
      <w:r w:rsidR="002D249C">
        <w:rPr>
          <w:rStyle w:val="typewriter"/>
        </w:rPr>
        <w:t>.</w:t>
      </w:r>
      <w:r w:rsidR="003827D1" w:rsidRPr="00B45F9A">
        <w:rPr>
          <w:rStyle w:val="typewriter"/>
        </w:rPr>
        <w:t xml:space="preserve"> </w:t>
      </w:r>
    </w:p>
    <w:p w:rsidR="000A7DF5" w:rsidRPr="000A7DF5" w:rsidRDefault="000A7DF5" w:rsidP="00BB2AB0">
      <w:pPr>
        <w:tabs>
          <w:tab w:val="left" w:pos="993"/>
        </w:tabs>
        <w:spacing w:line="360" w:lineRule="auto"/>
        <w:ind w:firstLine="851"/>
        <w:jc w:val="both"/>
        <w:rPr>
          <w:bCs/>
          <w:iCs/>
        </w:rPr>
      </w:pPr>
      <w:r w:rsidRPr="00EF400E">
        <w:rPr>
          <w:bCs/>
          <w:iCs/>
        </w:rPr>
        <w:t xml:space="preserve">Siekiant teisinio aiškumo </w:t>
      </w:r>
      <w:r w:rsidR="00346874">
        <w:rPr>
          <w:bCs/>
          <w:iCs/>
        </w:rPr>
        <w:t>ir</w:t>
      </w:r>
      <w:r w:rsidR="00346874" w:rsidRPr="00EF400E">
        <w:rPr>
          <w:bCs/>
          <w:iCs/>
        </w:rPr>
        <w:t xml:space="preserve"> </w:t>
      </w:r>
      <w:r w:rsidRPr="00EF400E">
        <w:rPr>
          <w:bCs/>
          <w:iCs/>
        </w:rPr>
        <w:t>norint užtikrinti vienodą teisės aktų bei sąvokų aiškinimą:</w:t>
      </w:r>
    </w:p>
    <w:p w:rsidR="0050691F" w:rsidRDefault="000A7DF5" w:rsidP="00AF2B47">
      <w:pPr>
        <w:widowControl w:val="0"/>
        <w:spacing w:line="360" w:lineRule="auto"/>
        <w:ind w:firstLine="851"/>
        <w:jc w:val="both"/>
      </w:pPr>
      <w:r w:rsidRPr="00BF34AC">
        <w:t xml:space="preserve">1. </w:t>
      </w:r>
      <w:r w:rsidRPr="00BF34AC">
        <w:rPr>
          <w:bCs/>
          <w:iCs/>
        </w:rPr>
        <w:t xml:space="preserve">Įstatymo projekte patikslintos šiuo metu Įstatyme </w:t>
      </w:r>
      <w:r w:rsidR="008E2ADA" w:rsidRPr="00BF34AC">
        <w:rPr>
          <w:bCs/>
          <w:iCs/>
        </w:rPr>
        <w:t>apibrėžta sąvoka</w:t>
      </w:r>
      <w:r w:rsidR="001B0E25" w:rsidRPr="00BF34AC">
        <w:t xml:space="preserve"> ,,Mažiau galimybių </w:t>
      </w:r>
      <w:r w:rsidR="00C44192" w:rsidRPr="00BF34AC">
        <w:t xml:space="preserve">turintis </w:t>
      </w:r>
      <w:r w:rsidR="001B0E25" w:rsidRPr="00BF34AC">
        <w:t>jaunim</w:t>
      </w:r>
      <w:r w:rsidR="00C44192" w:rsidRPr="00BF34AC">
        <w:t>as</w:t>
      </w:r>
      <w:r w:rsidR="001B0E25" w:rsidRPr="00BF34AC">
        <w:t>“</w:t>
      </w:r>
      <w:r w:rsidR="00B75946">
        <w:t xml:space="preserve"> –</w:t>
      </w:r>
      <w:r w:rsidR="001B0E25" w:rsidRPr="00BF34AC">
        <w:t xml:space="preserve"> atsižvelgiant į Lietuvos Respublikos </w:t>
      </w:r>
      <w:r w:rsidR="00C44192" w:rsidRPr="00BF34AC">
        <w:t>l</w:t>
      </w:r>
      <w:r w:rsidR="001B0E25" w:rsidRPr="00BF34AC">
        <w:t>ygių galimybių įstatymo nuostatas, įtraukiant platesnį diskriminavimo pagrindų</w:t>
      </w:r>
      <w:r w:rsidR="00346874" w:rsidRPr="00346874">
        <w:t xml:space="preserve"> </w:t>
      </w:r>
      <w:r w:rsidR="00346874" w:rsidRPr="00BF34AC">
        <w:t>sąrašą</w:t>
      </w:r>
      <w:r w:rsidR="0050691F" w:rsidRPr="00BF34AC">
        <w:t>.</w:t>
      </w:r>
      <w:r w:rsidR="0050691F">
        <w:t xml:space="preserve"> </w:t>
      </w:r>
    </w:p>
    <w:p w:rsidR="00C4470A" w:rsidRPr="00C4470A" w:rsidRDefault="0050691F" w:rsidP="00AF2B47">
      <w:pPr>
        <w:widowControl w:val="0"/>
        <w:spacing w:line="360" w:lineRule="auto"/>
        <w:ind w:firstLine="851"/>
        <w:jc w:val="both"/>
      </w:pPr>
      <w:r>
        <w:t xml:space="preserve">2. Įstatymo projekte taip pat tikslinama </w:t>
      </w:r>
      <w:r w:rsidR="008E2ADA">
        <w:t xml:space="preserve">Įstatyme apibrėžta sąvoka </w:t>
      </w:r>
      <w:r w:rsidR="001B0E25">
        <w:t>,,Su jaunimu dirbančios organizacijos</w:t>
      </w:r>
      <w:r w:rsidR="008E2ADA">
        <w:t>“</w:t>
      </w:r>
      <w:r w:rsidR="001B0E25">
        <w:t>, a</w:t>
      </w:r>
      <w:r w:rsidR="00266720">
        <w:t>tsižvelgiant į tai, kad jaunimo politika apima įvairias viešosios politikos sritis, kurios</w:t>
      </w:r>
      <w:r w:rsidR="00DB5D55">
        <w:t>e</w:t>
      </w:r>
      <w:r w:rsidR="00266720">
        <w:t xml:space="preserve"> su jaunimu </w:t>
      </w:r>
      <w:r w:rsidR="00DB5D55">
        <w:t xml:space="preserve">dirbama </w:t>
      </w:r>
      <w:r w:rsidR="00266720">
        <w:t xml:space="preserve">nebūtinai tik per konkrečias darbo su jaunimo formas, </w:t>
      </w:r>
      <w:r w:rsidR="00760B0A">
        <w:t xml:space="preserve">ir </w:t>
      </w:r>
      <w:r w:rsidR="00266720">
        <w:t xml:space="preserve">siekiant </w:t>
      </w:r>
      <w:r w:rsidR="00266720">
        <w:lastRenderedPageBreak/>
        <w:t>skatinti jaunimo politikos plėtrą kitose viešosios politikos srityse</w:t>
      </w:r>
      <w:r w:rsidR="00760B0A">
        <w:t>.</w:t>
      </w:r>
      <w:r w:rsidR="00266720">
        <w:t xml:space="preserve"> Minėta formuluotė leis organizacijoms orientuotis į pagrindinį jaunimo politikos bei darbo su jaunimu tikslą, kurį galima pasiekti </w:t>
      </w:r>
      <w:r w:rsidR="00266720" w:rsidRPr="00C4470A">
        <w:t>ne tik per darbo su jaunimu formas, kaip yra numatyta dabartinėje įstatymo formuluotėje. </w:t>
      </w:r>
    </w:p>
    <w:p w:rsidR="0075771D" w:rsidRDefault="00C4470A" w:rsidP="00AF2B47">
      <w:pPr>
        <w:widowControl w:val="0"/>
        <w:spacing w:line="360" w:lineRule="auto"/>
        <w:ind w:firstLine="851"/>
        <w:jc w:val="both"/>
      </w:pPr>
      <w:r w:rsidRPr="00C4470A">
        <w:t>3.</w:t>
      </w:r>
      <w:r w:rsidR="00DC0322" w:rsidRPr="00C4470A" w:rsidDel="00DC0322">
        <w:t xml:space="preserve"> </w:t>
      </w:r>
      <w:r w:rsidR="002C4FED" w:rsidRPr="00C4470A">
        <w:t>Atsižvelgiant</w:t>
      </w:r>
      <w:r w:rsidR="002C4FED">
        <w:t xml:space="preserve"> į </w:t>
      </w:r>
      <w:r w:rsidR="00DB5D55">
        <w:t>tai</w:t>
      </w:r>
      <w:r w:rsidR="002C4FED">
        <w:t xml:space="preserve">, kad </w:t>
      </w:r>
      <w:r w:rsidR="00AF2B47">
        <w:t xml:space="preserve">Įstatymo </w:t>
      </w:r>
      <w:r w:rsidR="002C4FED">
        <w:t>5 str</w:t>
      </w:r>
      <w:r w:rsidR="00AF2B47">
        <w:t>aipsnio</w:t>
      </w:r>
      <w:r w:rsidR="002C4FED">
        <w:t xml:space="preserve"> 2 dalyje vartojama sąvoka </w:t>
      </w:r>
      <w:r w:rsidR="00760B0A">
        <w:t>„</w:t>
      </w:r>
      <w:r w:rsidR="002C4FED">
        <w:t>mokinių savivalda</w:t>
      </w:r>
      <w:r w:rsidR="00760B0A">
        <w:t>“</w:t>
      </w:r>
      <w:r w:rsidR="002C4FED">
        <w:t xml:space="preserve"> nėra apibrėžta jokiame įstatyme ir </w:t>
      </w:r>
      <w:r w:rsidR="00EC6420">
        <w:t xml:space="preserve">dėl to </w:t>
      </w:r>
      <w:r w:rsidR="002C4FED">
        <w:t xml:space="preserve">praktikoje </w:t>
      </w:r>
      <w:r w:rsidR="00EC6420">
        <w:t xml:space="preserve">kyla tinkamo </w:t>
      </w:r>
      <w:r w:rsidR="002C4FED">
        <w:t>sąvokos traktavimo ir supratimo problemų</w:t>
      </w:r>
      <w:r w:rsidR="0075771D">
        <w:t xml:space="preserve">, teikiamame </w:t>
      </w:r>
      <w:r w:rsidR="00AF2B47">
        <w:t xml:space="preserve">Įstatymo </w:t>
      </w:r>
      <w:r w:rsidR="0075771D">
        <w:t>projekte siūloma įtvirtini mokinių savivaldos formuluotę.</w:t>
      </w:r>
    </w:p>
    <w:p w:rsidR="00DB5D55" w:rsidRDefault="00FD1AC7" w:rsidP="00021170">
      <w:pPr>
        <w:widowControl w:val="0"/>
        <w:spacing w:line="360" w:lineRule="auto"/>
        <w:ind w:firstLine="851"/>
        <w:jc w:val="both"/>
      </w:pPr>
      <w:r>
        <w:t>4</w:t>
      </w:r>
      <w:r w:rsidR="00C36FDD" w:rsidRPr="00C4470A">
        <w:t>. Į Įstatymo projektą įtrauktos naujos sąvokos:</w:t>
      </w:r>
      <w:r w:rsidR="00D559EC">
        <w:t xml:space="preserve"> </w:t>
      </w:r>
      <w:r w:rsidR="00C36FDD" w:rsidRPr="00C4470A">
        <w:t>,,</w:t>
      </w:r>
      <w:r w:rsidR="002D249C">
        <w:t>išmanaus darbo metodai</w:t>
      </w:r>
      <w:r w:rsidR="00C36FDD" w:rsidRPr="00C4470A">
        <w:t>“, ,,mokinių savivalda“</w:t>
      </w:r>
      <w:r w:rsidR="00AF2B47">
        <w:t>:</w:t>
      </w:r>
      <w:r w:rsidR="000B41A7">
        <w:t xml:space="preserve"> </w:t>
      </w:r>
    </w:p>
    <w:p w:rsidR="00DB5D55" w:rsidRDefault="00DB5D55" w:rsidP="00021170">
      <w:pPr>
        <w:widowControl w:val="0"/>
        <w:spacing w:line="360" w:lineRule="auto"/>
        <w:ind w:firstLine="851"/>
        <w:jc w:val="both"/>
      </w:pPr>
      <w:r>
        <w:t xml:space="preserve">4.1. </w:t>
      </w:r>
      <w:r w:rsidR="00C36FDD" w:rsidRPr="00C4470A">
        <w:t xml:space="preserve">SADM, kaip valstybės institucija, atsakinga už jaunimo politikos formavimą, siekia </w:t>
      </w:r>
      <w:r w:rsidR="00260659">
        <w:t>kurti tokias priemones ir naudotis tokiais metodais, kurie yra priimtiniausi ir palankiausi jaunimui. S</w:t>
      </w:r>
      <w:r w:rsidR="00260659" w:rsidRPr="00500D6C">
        <w:t xml:space="preserve">kaitmeninis raštingumas ir kiti XXI a. įgūdžiai yra itin svarbūs jaunimo savarankiškumo, socialinės </w:t>
      </w:r>
      <w:proofErr w:type="spellStart"/>
      <w:r w:rsidR="00260659" w:rsidRPr="00500D6C">
        <w:t>įtraukties</w:t>
      </w:r>
      <w:proofErr w:type="spellEnd"/>
      <w:r w:rsidR="00260659" w:rsidRPr="00500D6C">
        <w:t xml:space="preserve">, įsidarbinimo galimybių ir kasdienio gyvenimo elementai. </w:t>
      </w:r>
      <w:r w:rsidR="000B41A7">
        <w:t>Jaunimas</w:t>
      </w:r>
      <w:r w:rsidR="00260659" w:rsidRPr="00500D6C">
        <w:t xml:space="preserve"> turi įvairių kompetencijų, leidžiančių </w:t>
      </w:r>
      <w:r w:rsidR="000B41A7">
        <w:t>jam</w:t>
      </w:r>
      <w:r w:rsidR="000B41A7" w:rsidRPr="00500D6C">
        <w:t xml:space="preserve"> </w:t>
      </w:r>
      <w:r w:rsidR="00260659" w:rsidRPr="00500D6C">
        <w:t xml:space="preserve">veikti skaitmeninėje aplinkoje. Tačiau būsimame darbe ir kasdieniame gyvenime </w:t>
      </w:r>
      <w:r w:rsidR="000B41A7">
        <w:t>jaunimui</w:t>
      </w:r>
      <w:r w:rsidR="00260659" w:rsidRPr="00500D6C">
        <w:t xml:space="preserve"> reikės aktyvaus, lankstaus ir kritiško požiūrio į skaitmenines technologijas</w:t>
      </w:r>
      <w:r w:rsidR="00260659">
        <w:t>. Naudojantis išmanaus darbo metodais</w:t>
      </w:r>
      <w:r w:rsidR="00EC6420">
        <w:t>,</w:t>
      </w:r>
      <w:r w:rsidR="00260659">
        <w:t xml:space="preserve"> galima pasiekti atokiosiose vietovėse es</w:t>
      </w:r>
      <w:r w:rsidR="00B5295A">
        <w:t xml:space="preserve">antį jaunimą, neįgalųjį jaunimą ir kt. Todėl </w:t>
      </w:r>
      <w:r w:rsidR="00EC6420">
        <w:t>šiandien</w:t>
      </w:r>
      <w:r w:rsidR="00B5295A">
        <w:t xml:space="preserve"> yra didelis poreikis plėtoti šį metodą visuose darbo su jaunimu veiklose. </w:t>
      </w:r>
    </w:p>
    <w:p w:rsidR="00FD1AC7" w:rsidRDefault="00C00401" w:rsidP="00021170">
      <w:pPr>
        <w:widowControl w:val="0"/>
        <w:spacing w:line="360" w:lineRule="auto"/>
        <w:ind w:firstLine="851"/>
        <w:jc w:val="both"/>
        <w:rPr>
          <w:rStyle w:val="typewriter"/>
        </w:rPr>
      </w:pPr>
      <w:r>
        <w:rPr>
          <w:rStyle w:val="typewriter"/>
        </w:rPr>
        <w:t>4.2.</w:t>
      </w:r>
      <w:r w:rsidR="00EC6420">
        <w:rPr>
          <w:rStyle w:val="typewriter"/>
        </w:rPr>
        <w:t xml:space="preserve"> </w:t>
      </w:r>
      <w:r w:rsidR="00FE155F">
        <w:rPr>
          <w:rStyle w:val="typewriter"/>
        </w:rPr>
        <w:t>Įstatyme</w:t>
      </w:r>
      <w:r>
        <w:rPr>
          <w:rStyle w:val="typewriter"/>
        </w:rPr>
        <w:t xml:space="preserve"> įtvirtinta</w:t>
      </w:r>
      <w:r w:rsidR="00EC6420">
        <w:rPr>
          <w:rStyle w:val="typewriter"/>
        </w:rPr>
        <w:t>, kad,</w:t>
      </w:r>
      <w:r>
        <w:rPr>
          <w:rStyle w:val="typewriter"/>
        </w:rPr>
        <w:t xml:space="preserve"> jeigu savivaldybės jaunimo organizacijų tarybos nėra ar ji nedelegavo atstovų, jaunimo atstovai išrenkami viešame visuotiname jaunimo organizacijų ir su jaunimu dirbančių organizacijų, mokinių ir (ar) studentų savivaldos atstovų, veikiančių savivaldybės teritorijoje, susirinkime</w:t>
      </w:r>
      <w:r w:rsidR="003F0737">
        <w:rPr>
          <w:rStyle w:val="typewriter"/>
        </w:rPr>
        <w:t>. Tačiau</w:t>
      </w:r>
      <w:r w:rsidR="00607785">
        <w:rPr>
          <w:rStyle w:val="typewriter"/>
        </w:rPr>
        <w:t>,</w:t>
      </w:r>
      <w:r w:rsidR="003F0737">
        <w:rPr>
          <w:rStyle w:val="typewriter"/>
        </w:rPr>
        <w:t xml:space="preserve"> kaip parodė praktika, mokinių savivalda nėra apibrėžta nė viename teisės akte,</w:t>
      </w:r>
      <w:r w:rsidR="00AD7471">
        <w:rPr>
          <w:rStyle w:val="typewriter"/>
        </w:rPr>
        <w:t xml:space="preserve"> </w:t>
      </w:r>
      <w:r w:rsidR="00607785">
        <w:rPr>
          <w:rStyle w:val="typewriter"/>
        </w:rPr>
        <w:t>todėl</w:t>
      </w:r>
      <w:r w:rsidR="003F0737">
        <w:rPr>
          <w:rStyle w:val="typewriter"/>
        </w:rPr>
        <w:t xml:space="preserve"> įgyvendinti šią nuostatą, neturint aiškios apibrėžties, kas laikytina mokinių savivalda</w:t>
      </w:r>
      <w:r w:rsidR="00125351">
        <w:rPr>
          <w:rStyle w:val="typewriter"/>
        </w:rPr>
        <w:t>,</w:t>
      </w:r>
      <w:r w:rsidR="00125351" w:rsidRPr="00125351">
        <w:rPr>
          <w:rStyle w:val="typewriter"/>
        </w:rPr>
        <w:t xml:space="preserve"> </w:t>
      </w:r>
      <w:r w:rsidR="00125351">
        <w:rPr>
          <w:rStyle w:val="typewriter"/>
        </w:rPr>
        <w:t>sunku.</w:t>
      </w:r>
      <w:r w:rsidR="003F0737">
        <w:rPr>
          <w:rStyle w:val="typewriter"/>
        </w:rPr>
        <w:t xml:space="preserve"> </w:t>
      </w:r>
      <w:r w:rsidR="00125351">
        <w:rPr>
          <w:rStyle w:val="typewriter"/>
        </w:rPr>
        <w:t>S</w:t>
      </w:r>
      <w:r w:rsidR="003F0737">
        <w:rPr>
          <w:rStyle w:val="typewriter"/>
        </w:rPr>
        <w:t>iekiant spręsti šią problemą, šią formuluotę siekiama įtvirtinti teikiamame</w:t>
      </w:r>
      <w:r w:rsidR="00EC6420">
        <w:rPr>
          <w:rStyle w:val="typewriter"/>
        </w:rPr>
        <w:t xml:space="preserve"> Į</w:t>
      </w:r>
      <w:r w:rsidR="003F0737">
        <w:rPr>
          <w:rStyle w:val="typewriter"/>
        </w:rPr>
        <w:t xml:space="preserve">statymo projekte. </w:t>
      </w:r>
      <w:r w:rsidR="00C4470A" w:rsidRPr="00C4470A">
        <w:rPr>
          <w:rStyle w:val="typewriter"/>
        </w:rPr>
        <w:t xml:space="preserve"> </w:t>
      </w:r>
    </w:p>
    <w:p w:rsidR="00F30875" w:rsidRPr="00EF400E" w:rsidRDefault="00F30875" w:rsidP="00F254DC">
      <w:pPr>
        <w:widowControl w:val="0"/>
        <w:autoSpaceDE w:val="0"/>
        <w:autoSpaceDN w:val="0"/>
        <w:spacing w:line="360" w:lineRule="auto"/>
        <w:jc w:val="both"/>
      </w:pPr>
    </w:p>
    <w:p w:rsidR="00E902AF" w:rsidRPr="00EF400E" w:rsidRDefault="007F115C" w:rsidP="009F3149">
      <w:pPr>
        <w:spacing w:line="360" w:lineRule="auto"/>
        <w:ind w:firstLine="709"/>
        <w:jc w:val="both"/>
        <w:rPr>
          <w:bCs/>
          <w:iCs/>
        </w:rPr>
      </w:pPr>
      <w:bookmarkStart w:id="0" w:name="part_f3e5f7ca9a134859a5d8fb8e133da2fe"/>
      <w:bookmarkStart w:id="1" w:name="part_8acd16d565c84d118dacb6314952730e"/>
      <w:bookmarkStart w:id="2" w:name="part_520a1e58777347969d0a198f3dacd361"/>
      <w:bookmarkStart w:id="3" w:name="part_fe41eeb1c8bd4945b03676bbe877f142"/>
      <w:bookmarkEnd w:id="0"/>
      <w:bookmarkEnd w:id="1"/>
      <w:bookmarkEnd w:id="2"/>
      <w:bookmarkEnd w:id="3"/>
      <w:r w:rsidRPr="00EF400E">
        <w:rPr>
          <w:bCs/>
          <w:iCs/>
        </w:rPr>
        <w:t xml:space="preserve">Siūloma, kad </w:t>
      </w:r>
      <w:r w:rsidR="00A517DB" w:rsidRPr="00EF400E">
        <w:rPr>
          <w:bCs/>
          <w:iCs/>
        </w:rPr>
        <w:t>į</w:t>
      </w:r>
      <w:r w:rsidR="007C1973" w:rsidRPr="00EF400E">
        <w:rPr>
          <w:bCs/>
          <w:iCs/>
        </w:rPr>
        <w:t>statymas įsigaliotų 20</w:t>
      </w:r>
      <w:r w:rsidR="00FD1AC7">
        <w:rPr>
          <w:bCs/>
          <w:iCs/>
        </w:rPr>
        <w:t>21</w:t>
      </w:r>
      <w:r w:rsidR="007C1973" w:rsidRPr="00EF400E">
        <w:rPr>
          <w:bCs/>
          <w:iCs/>
        </w:rPr>
        <w:t xml:space="preserve"> m. </w:t>
      </w:r>
      <w:r w:rsidR="00FD1AC7">
        <w:rPr>
          <w:bCs/>
          <w:iCs/>
        </w:rPr>
        <w:t>sausio</w:t>
      </w:r>
      <w:r w:rsidR="005A222C" w:rsidRPr="00EF400E">
        <w:rPr>
          <w:bCs/>
          <w:iCs/>
        </w:rPr>
        <w:t xml:space="preserve"> </w:t>
      </w:r>
      <w:r w:rsidRPr="00EF400E">
        <w:rPr>
          <w:bCs/>
          <w:iCs/>
        </w:rPr>
        <w:t>1 d.</w:t>
      </w:r>
    </w:p>
    <w:p w:rsidR="00487691" w:rsidRPr="00EF400E" w:rsidRDefault="00487691" w:rsidP="009F3149">
      <w:pPr>
        <w:spacing w:line="360" w:lineRule="auto"/>
        <w:ind w:firstLine="709"/>
        <w:jc w:val="both"/>
        <w:rPr>
          <w:rStyle w:val="typewriter"/>
        </w:rPr>
      </w:pPr>
    </w:p>
    <w:p w:rsidR="003D0ED3" w:rsidRPr="00EF400E" w:rsidRDefault="007A01FE" w:rsidP="009F3149">
      <w:pPr>
        <w:spacing w:line="360" w:lineRule="auto"/>
        <w:ind w:firstLine="720"/>
        <w:jc w:val="both"/>
      </w:pPr>
      <w:r w:rsidRPr="00EF400E">
        <w:rPr>
          <w:rStyle w:val="typewriter"/>
          <w:b/>
        </w:rPr>
        <w:t xml:space="preserve">5. </w:t>
      </w:r>
      <w:r w:rsidR="003515A2" w:rsidRPr="00EF400E">
        <w:rPr>
          <w:rStyle w:val="typewriter"/>
          <w:b/>
        </w:rPr>
        <w:t>Numatomo teisinio reguliavimo poveikio vertinimo rezultatai, galimos neigiamos priimto įstatymo pasekmės ir kokių priemonių reikia imtis, kad tokių pasekmių būtų išvengta</w:t>
      </w:r>
      <w:r w:rsidR="007E245E" w:rsidRPr="00EF400E">
        <w:rPr>
          <w:rStyle w:val="typewriter"/>
        </w:rPr>
        <w:t xml:space="preserve"> </w:t>
      </w:r>
    </w:p>
    <w:p w:rsidR="00AF2B47" w:rsidRDefault="00770AD1" w:rsidP="00913583">
      <w:pPr>
        <w:pStyle w:val="Antrats"/>
        <w:tabs>
          <w:tab w:val="left" w:pos="720"/>
        </w:tabs>
        <w:spacing w:line="360" w:lineRule="auto"/>
        <w:ind w:firstLine="720"/>
        <w:jc w:val="both"/>
        <w:rPr>
          <w:rStyle w:val="typewriter"/>
          <w:szCs w:val="24"/>
        </w:rPr>
      </w:pPr>
      <w:r w:rsidRPr="00913583">
        <w:rPr>
          <w:rStyle w:val="typewriter"/>
          <w:szCs w:val="24"/>
        </w:rPr>
        <w:t>Neigiamų pasekmių nenumatoma.</w:t>
      </w:r>
      <w:r w:rsidR="00FD5501" w:rsidRPr="00913583">
        <w:rPr>
          <w:rStyle w:val="typewriter"/>
          <w:szCs w:val="24"/>
        </w:rPr>
        <w:tab/>
      </w:r>
    </w:p>
    <w:p w:rsidR="002F5798" w:rsidRPr="00913583" w:rsidRDefault="007A01FE" w:rsidP="00913583">
      <w:pPr>
        <w:pStyle w:val="Antrats"/>
        <w:tabs>
          <w:tab w:val="left" w:pos="720"/>
        </w:tabs>
        <w:spacing w:line="360" w:lineRule="auto"/>
        <w:ind w:firstLine="720"/>
        <w:jc w:val="both"/>
        <w:rPr>
          <w:rStyle w:val="typewriter"/>
          <w:szCs w:val="24"/>
        </w:rPr>
      </w:pPr>
      <w:r w:rsidRPr="00913583">
        <w:rPr>
          <w:rStyle w:val="typewriter"/>
          <w:szCs w:val="24"/>
        </w:rPr>
        <w:tab/>
      </w:r>
    </w:p>
    <w:p w:rsidR="003F11CA" w:rsidRPr="00EF400E" w:rsidRDefault="002F5798" w:rsidP="009F3149">
      <w:pPr>
        <w:pStyle w:val="Antrats"/>
        <w:tabs>
          <w:tab w:val="left" w:pos="720"/>
        </w:tabs>
        <w:spacing w:line="360" w:lineRule="auto"/>
        <w:jc w:val="both"/>
        <w:rPr>
          <w:rStyle w:val="typewriter"/>
          <w:b/>
          <w:szCs w:val="24"/>
        </w:rPr>
      </w:pPr>
      <w:r w:rsidRPr="00EF400E">
        <w:rPr>
          <w:rStyle w:val="typewriter"/>
          <w:b/>
          <w:szCs w:val="24"/>
        </w:rPr>
        <w:tab/>
      </w:r>
      <w:r w:rsidR="007A01FE" w:rsidRPr="00EF400E">
        <w:rPr>
          <w:rStyle w:val="typewriter"/>
          <w:b/>
          <w:szCs w:val="24"/>
        </w:rPr>
        <w:t xml:space="preserve">6. Įstatymo projekto įtaka </w:t>
      </w:r>
      <w:r w:rsidR="007E245E" w:rsidRPr="00EF400E">
        <w:rPr>
          <w:rStyle w:val="typewriter"/>
          <w:b/>
          <w:szCs w:val="24"/>
        </w:rPr>
        <w:t>kriminogeninei situacijai</w:t>
      </w:r>
      <w:r w:rsidR="007A01FE" w:rsidRPr="00EF400E">
        <w:rPr>
          <w:rStyle w:val="typewriter"/>
          <w:b/>
          <w:szCs w:val="24"/>
        </w:rPr>
        <w:t xml:space="preserve"> ir</w:t>
      </w:r>
      <w:r w:rsidR="007E245E" w:rsidRPr="00EF400E">
        <w:rPr>
          <w:rStyle w:val="typewriter"/>
          <w:b/>
          <w:szCs w:val="24"/>
        </w:rPr>
        <w:t xml:space="preserve"> korupcijai </w:t>
      </w:r>
    </w:p>
    <w:p w:rsidR="009468B1" w:rsidRPr="00EF400E" w:rsidRDefault="009468B1" w:rsidP="009F3149">
      <w:pPr>
        <w:pStyle w:val="Antrats"/>
        <w:tabs>
          <w:tab w:val="left" w:pos="720"/>
        </w:tabs>
        <w:spacing w:line="360" w:lineRule="auto"/>
        <w:ind w:firstLine="709"/>
        <w:jc w:val="both"/>
        <w:rPr>
          <w:szCs w:val="24"/>
        </w:rPr>
      </w:pPr>
      <w:r w:rsidRPr="00EF400E">
        <w:rPr>
          <w:szCs w:val="24"/>
        </w:rPr>
        <w:t xml:space="preserve">Įstatymo projekto antikorupcinis vertinimas atliktas vadovaujantis Lietuvos Respublikos korupcijos prevencijos įstatymo 8 straipsnio 1 dalies 3 punkto nuostatomis, nes Įstatymo projektu </w:t>
      </w:r>
      <w:r w:rsidRPr="00EF400E">
        <w:rPr>
          <w:szCs w:val="24"/>
        </w:rPr>
        <w:lastRenderedPageBreak/>
        <w:t>numatoma reguliuoti visuomeninius santykius, susijusius su lėšų mokėjimu iš valstybės biudžeto ir savivaldybių biudžetų.</w:t>
      </w:r>
    </w:p>
    <w:p w:rsidR="009468B1" w:rsidRPr="00EF400E" w:rsidRDefault="009468B1" w:rsidP="009F3149">
      <w:pPr>
        <w:pStyle w:val="Antrats"/>
        <w:tabs>
          <w:tab w:val="left" w:pos="720"/>
        </w:tabs>
        <w:spacing w:line="360" w:lineRule="auto"/>
        <w:ind w:firstLine="709"/>
        <w:jc w:val="both"/>
        <w:rPr>
          <w:szCs w:val="24"/>
        </w:rPr>
      </w:pPr>
      <w:r w:rsidRPr="00EF400E">
        <w:rPr>
          <w:szCs w:val="24"/>
        </w:rPr>
        <w:t>Atlikus Įstatymo projekto antikorupcinį vertinimą, korupcijos rizikos nenustatyta.</w:t>
      </w:r>
    </w:p>
    <w:p w:rsidR="009468B1" w:rsidRPr="00EF400E" w:rsidRDefault="009468B1" w:rsidP="009F3149">
      <w:pPr>
        <w:pStyle w:val="Antrats"/>
        <w:tabs>
          <w:tab w:val="left" w:pos="720"/>
        </w:tabs>
        <w:spacing w:line="360" w:lineRule="auto"/>
        <w:ind w:firstLine="709"/>
        <w:jc w:val="both"/>
        <w:rPr>
          <w:szCs w:val="24"/>
        </w:rPr>
      </w:pPr>
      <w:r w:rsidRPr="00EF400E">
        <w:rPr>
          <w:szCs w:val="24"/>
        </w:rPr>
        <w:t xml:space="preserve">Įstatymo projekto priėmimas įtakos kriminogeninei </w:t>
      </w:r>
      <w:r w:rsidR="006808D8" w:rsidRPr="00EF400E">
        <w:rPr>
          <w:szCs w:val="24"/>
        </w:rPr>
        <w:t xml:space="preserve">padėčiai </w:t>
      </w:r>
      <w:r w:rsidRPr="00EF400E">
        <w:rPr>
          <w:szCs w:val="24"/>
        </w:rPr>
        <w:t>neturės.</w:t>
      </w:r>
    </w:p>
    <w:p w:rsidR="0039090D" w:rsidRPr="00EF400E" w:rsidRDefault="00FD5501" w:rsidP="007B63C2">
      <w:pPr>
        <w:pStyle w:val="Antrats"/>
        <w:tabs>
          <w:tab w:val="clear" w:pos="4153"/>
          <w:tab w:val="clear" w:pos="8306"/>
          <w:tab w:val="left" w:pos="720"/>
          <w:tab w:val="left" w:pos="1600"/>
        </w:tabs>
        <w:spacing w:line="360" w:lineRule="auto"/>
        <w:ind w:firstLine="709"/>
        <w:jc w:val="both"/>
        <w:rPr>
          <w:rStyle w:val="typewriter"/>
          <w:b/>
          <w:szCs w:val="24"/>
        </w:rPr>
      </w:pPr>
      <w:r w:rsidRPr="00EF400E">
        <w:rPr>
          <w:rStyle w:val="typewriter"/>
          <w:b/>
          <w:szCs w:val="24"/>
        </w:rPr>
        <w:tab/>
      </w:r>
      <w:r w:rsidR="007B63C2">
        <w:rPr>
          <w:rStyle w:val="typewriter"/>
          <w:b/>
          <w:szCs w:val="24"/>
        </w:rPr>
        <w:tab/>
      </w:r>
    </w:p>
    <w:p w:rsidR="007E245E" w:rsidRPr="00EF400E" w:rsidRDefault="007A01FE" w:rsidP="000832E0">
      <w:pPr>
        <w:pStyle w:val="Antrats"/>
        <w:tabs>
          <w:tab w:val="left" w:pos="720"/>
        </w:tabs>
        <w:spacing w:line="360" w:lineRule="auto"/>
        <w:ind w:firstLine="709"/>
        <w:jc w:val="both"/>
        <w:rPr>
          <w:rStyle w:val="typewriter"/>
          <w:b/>
          <w:szCs w:val="24"/>
        </w:rPr>
      </w:pPr>
      <w:r w:rsidRPr="00EF400E">
        <w:rPr>
          <w:rStyle w:val="typewriter"/>
          <w:b/>
          <w:szCs w:val="24"/>
        </w:rPr>
        <w:t xml:space="preserve">7. </w:t>
      </w:r>
      <w:r w:rsidR="006808D8" w:rsidRPr="00EF400E">
        <w:rPr>
          <w:rStyle w:val="typewriter"/>
          <w:b/>
          <w:szCs w:val="24"/>
        </w:rPr>
        <w:t xml:space="preserve">Koks </w:t>
      </w:r>
      <w:r w:rsidR="00ED2F2F" w:rsidRPr="00EF400E">
        <w:rPr>
          <w:rStyle w:val="typewriter"/>
          <w:b/>
          <w:szCs w:val="24"/>
        </w:rPr>
        <w:t>Į</w:t>
      </w:r>
      <w:r w:rsidR="007E245E" w:rsidRPr="00EF400E">
        <w:rPr>
          <w:rStyle w:val="typewriter"/>
          <w:b/>
          <w:szCs w:val="24"/>
        </w:rPr>
        <w:t>statymo įgyvendinim</w:t>
      </w:r>
      <w:r w:rsidRPr="00EF400E">
        <w:rPr>
          <w:rStyle w:val="typewriter"/>
          <w:b/>
          <w:szCs w:val="24"/>
        </w:rPr>
        <w:t xml:space="preserve">o poveikis </w:t>
      </w:r>
      <w:r w:rsidR="007E245E" w:rsidRPr="00EF400E">
        <w:rPr>
          <w:rStyle w:val="typewriter"/>
          <w:b/>
          <w:szCs w:val="24"/>
        </w:rPr>
        <w:t xml:space="preserve">verslo sąlygoms ir jo plėtrai </w:t>
      </w:r>
    </w:p>
    <w:p w:rsidR="0066211F" w:rsidRPr="00EF400E" w:rsidRDefault="007E245E" w:rsidP="009F3149">
      <w:pPr>
        <w:pStyle w:val="Antrats"/>
        <w:tabs>
          <w:tab w:val="left" w:pos="720"/>
        </w:tabs>
        <w:spacing w:line="360" w:lineRule="auto"/>
        <w:jc w:val="both"/>
        <w:rPr>
          <w:rStyle w:val="typewriter"/>
          <w:szCs w:val="24"/>
        </w:rPr>
      </w:pPr>
      <w:r w:rsidRPr="00EF400E">
        <w:rPr>
          <w:rStyle w:val="typewriter"/>
          <w:szCs w:val="24"/>
        </w:rPr>
        <w:tab/>
      </w:r>
      <w:r w:rsidR="003515A2" w:rsidRPr="00EF400E">
        <w:rPr>
          <w:rStyle w:val="typewriter"/>
          <w:szCs w:val="24"/>
        </w:rPr>
        <w:t xml:space="preserve">Priimtas </w:t>
      </w:r>
      <w:r w:rsidR="001B6E86" w:rsidRPr="00EF400E">
        <w:rPr>
          <w:rStyle w:val="typewriter"/>
          <w:szCs w:val="24"/>
        </w:rPr>
        <w:t>Į</w:t>
      </w:r>
      <w:r w:rsidR="003515A2" w:rsidRPr="00EF400E">
        <w:rPr>
          <w:rStyle w:val="typewriter"/>
          <w:szCs w:val="24"/>
        </w:rPr>
        <w:t>statymas tiesioginės įtakos verslo sąlygoms ir jo plėtrai neturės.</w:t>
      </w:r>
    </w:p>
    <w:p w:rsidR="0038436A" w:rsidRPr="00EF400E" w:rsidRDefault="0038436A" w:rsidP="009F3149">
      <w:pPr>
        <w:spacing w:line="360" w:lineRule="auto"/>
        <w:ind w:firstLine="720"/>
        <w:jc w:val="both"/>
        <w:rPr>
          <w:rStyle w:val="typewriter"/>
          <w:b/>
        </w:rPr>
      </w:pPr>
    </w:p>
    <w:p w:rsidR="007E245E" w:rsidRPr="00B039DD" w:rsidRDefault="007A01FE" w:rsidP="009F3149">
      <w:pPr>
        <w:spacing w:line="360" w:lineRule="auto"/>
        <w:ind w:firstLine="720"/>
        <w:jc w:val="both"/>
        <w:rPr>
          <w:rStyle w:val="typewriter"/>
        </w:rPr>
      </w:pPr>
      <w:r w:rsidRPr="00B039DD">
        <w:rPr>
          <w:rStyle w:val="typewriter"/>
          <w:b/>
        </w:rPr>
        <w:t xml:space="preserve">8. </w:t>
      </w:r>
      <w:r w:rsidR="007E245E" w:rsidRPr="00B039DD">
        <w:rPr>
          <w:rStyle w:val="typewriter"/>
          <w:b/>
        </w:rPr>
        <w:t>Įstatymo inkorporavimas į teisinę sistemą</w:t>
      </w:r>
      <w:r w:rsidR="003515A2" w:rsidRPr="00B039DD">
        <w:rPr>
          <w:rStyle w:val="typewriter"/>
          <w:b/>
        </w:rPr>
        <w:t>, kokius teisės aktus būtina priimti, kokius galiojančius teisės aktus reikia pakeisti ar</w:t>
      </w:r>
      <w:r w:rsidR="00ED06C9">
        <w:rPr>
          <w:rStyle w:val="typewriter"/>
          <w:b/>
        </w:rPr>
        <w:t xml:space="preserve"> </w:t>
      </w:r>
      <w:r w:rsidR="003515A2" w:rsidRPr="00B039DD">
        <w:rPr>
          <w:rStyle w:val="typewriter"/>
          <w:b/>
        </w:rPr>
        <w:t>pripažinti netekusiais galios</w:t>
      </w:r>
      <w:r w:rsidR="003515A2" w:rsidRPr="00B039DD" w:rsidDel="003515A2">
        <w:rPr>
          <w:rStyle w:val="typewriter"/>
          <w:b/>
        </w:rPr>
        <w:t xml:space="preserve"> </w:t>
      </w:r>
    </w:p>
    <w:p w:rsidR="003515A2" w:rsidRPr="00EF400E" w:rsidRDefault="004B7B9B" w:rsidP="009F3149">
      <w:pPr>
        <w:spacing w:line="360" w:lineRule="auto"/>
        <w:ind w:firstLine="720"/>
        <w:jc w:val="both"/>
        <w:rPr>
          <w:rStyle w:val="typewriter"/>
        </w:rPr>
      </w:pPr>
      <w:r w:rsidRPr="00B039DD">
        <w:rPr>
          <w:rStyle w:val="typewriter"/>
        </w:rPr>
        <w:t xml:space="preserve">Priėmus Įstatymo projektą, </w:t>
      </w:r>
      <w:r w:rsidR="00B039DD" w:rsidRPr="00B039DD">
        <w:rPr>
          <w:rStyle w:val="typewriter"/>
        </w:rPr>
        <w:t xml:space="preserve">reikės </w:t>
      </w:r>
      <w:r w:rsidRPr="00B039DD">
        <w:rPr>
          <w:rStyle w:val="typewriter"/>
        </w:rPr>
        <w:t xml:space="preserve">keisti ar pripažinti netekusiais galios </w:t>
      </w:r>
      <w:r w:rsidR="00B039DD" w:rsidRPr="00B039DD">
        <w:rPr>
          <w:rStyle w:val="typewriter"/>
        </w:rPr>
        <w:t>teisės aktus, susijusius su pertvarkomų įstaigų pavadinimais.</w:t>
      </w:r>
    </w:p>
    <w:p w:rsidR="002E7537" w:rsidRPr="00EF400E" w:rsidRDefault="002E7537" w:rsidP="009F3149">
      <w:pPr>
        <w:tabs>
          <w:tab w:val="left" w:pos="993"/>
        </w:tabs>
        <w:spacing w:line="360" w:lineRule="auto"/>
        <w:jc w:val="both"/>
        <w:textAlignment w:val="top"/>
        <w:rPr>
          <w:bCs/>
        </w:rPr>
      </w:pPr>
    </w:p>
    <w:p w:rsidR="006D3B05" w:rsidRPr="00EF400E" w:rsidRDefault="00B04A28" w:rsidP="00CE5985">
      <w:pPr>
        <w:spacing w:line="360" w:lineRule="auto"/>
        <w:ind w:firstLine="720"/>
        <w:jc w:val="both"/>
        <w:rPr>
          <w:b/>
          <w:bCs/>
        </w:rPr>
      </w:pPr>
      <w:r w:rsidRPr="00EF400E">
        <w:rPr>
          <w:b/>
          <w:bCs/>
        </w:rPr>
        <w:t xml:space="preserve">9. </w:t>
      </w:r>
      <w:r w:rsidR="004D4263" w:rsidRPr="00EF400E">
        <w:rPr>
          <w:b/>
          <w:bCs/>
        </w:rPr>
        <w:t xml:space="preserve">Įstatymo projekto atitiktis Lietuvos Respublikos valstybinės kalbos, </w:t>
      </w:r>
      <w:r w:rsidR="001C4A05" w:rsidRPr="00EF400E">
        <w:rPr>
          <w:b/>
          <w:bCs/>
        </w:rPr>
        <w:t>Lietuvos Respublikos t</w:t>
      </w:r>
      <w:r w:rsidR="004D4263" w:rsidRPr="00EF400E">
        <w:rPr>
          <w:b/>
          <w:bCs/>
        </w:rPr>
        <w:t xml:space="preserve">eisėkūros pagrindų įstatymų reikalavimams ir </w:t>
      </w:r>
      <w:r w:rsidR="00413767" w:rsidRPr="00EF400E">
        <w:rPr>
          <w:b/>
          <w:bCs/>
        </w:rPr>
        <w:t>Į</w:t>
      </w:r>
      <w:r w:rsidR="004D4263" w:rsidRPr="00EF400E">
        <w:rPr>
          <w:b/>
          <w:bCs/>
        </w:rPr>
        <w:t xml:space="preserve">statymo projekto sąvokų </w:t>
      </w:r>
      <w:r w:rsidR="00E62DC2" w:rsidRPr="00EF400E">
        <w:rPr>
          <w:b/>
          <w:bCs/>
        </w:rPr>
        <w:t>bei</w:t>
      </w:r>
      <w:r w:rsidR="004D4263" w:rsidRPr="00EF400E">
        <w:rPr>
          <w:b/>
          <w:bCs/>
        </w:rPr>
        <w:t xml:space="preserve"> jas įvardijančių terminų įvertinimas Lietuvos Respublikos terminų banko įstatymo ir jo įgyvendinamųjų teisės aktų nustatyta tvarka</w:t>
      </w:r>
    </w:p>
    <w:p w:rsidR="00A55035" w:rsidRPr="00EF400E" w:rsidRDefault="00C64771" w:rsidP="009F3149">
      <w:pPr>
        <w:spacing w:line="360" w:lineRule="auto"/>
        <w:ind w:firstLine="720"/>
        <w:jc w:val="both"/>
      </w:pPr>
      <w:r w:rsidRPr="00EF400E">
        <w:rPr>
          <w:lang w:eastAsia="lt-LT"/>
        </w:rPr>
        <w:t xml:space="preserve">Įstatymo projektas atitinka Lietuvos Respublikos valstybinės kalbos įstatymo reikalavimus. Įstatymo projekte pateikiamos naujos ir tikslinamos sąvokos Lietuvos Respublikos terminų banko įstatymo ir jo įgyvendinamųjų teisės aktų nustatyta tvarka </w:t>
      </w:r>
      <w:r w:rsidR="00DE7F91" w:rsidRPr="00EF400E">
        <w:rPr>
          <w:lang w:eastAsia="lt-LT"/>
        </w:rPr>
        <w:t>s</w:t>
      </w:r>
      <w:r w:rsidRPr="00EF400E">
        <w:rPr>
          <w:lang w:eastAsia="lt-LT"/>
        </w:rPr>
        <w:t xml:space="preserve">uderintos su Valstybine lietuvių kalbos komisija. </w:t>
      </w:r>
    </w:p>
    <w:p w:rsidR="00172983" w:rsidRPr="00EF400E" w:rsidRDefault="00CC2EFE" w:rsidP="009F3149">
      <w:pPr>
        <w:spacing w:line="360" w:lineRule="auto"/>
        <w:ind w:firstLine="720"/>
        <w:jc w:val="both"/>
      </w:pPr>
      <w:r w:rsidRPr="00EF400E">
        <w:t>Įstaty</w:t>
      </w:r>
      <w:r w:rsidR="00E0502C" w:rsidRPr="00EF400E">
        <w:t>mo projektas atitinka Lietuvos R</w:t>
      </w:r>
      <w:r w:rsidRPr="00EF400E">
        <w:t>espublikos teisėkūros pagrindų</w:t>
      </w:r>
      <w:r w:rsidR="007B63C2">
        <w:t xml:space="preserve"> </w:t>
      </w:r>
      <w:r w:rsidRPr="00EF400E">
        <w:t>įstatymo reikalavimus.</w:t>
      </w:r>
    </w:p>
    <w:p w:rsidR="00172983" w:rsidRPr="00EF400E" w:rsidRDefault="00172983" w:rsidP="009F3149">
      <w:pPr>
        <w:spacing w:line="360" w:lineRule="auto"/>
        <w:ind w:firstLine="720"/>
        <w:jc w:val="both"/>
        <w:rPr>
          <w:b/>
        </w:rPr>
      </w:pPr>
    </w:p>
    <w:p w:rsidR="00172983" w:rsidRPr="00EF400E" w:rsidRDefault="00B04A28" w:rsidP="009F3149">
      <w:pPr>
        <w:spacing w:line="360" w:lineRule="auto"/>
        <w:ind w:firstLine="720"/>
        <w:jc w:val="both"/>
        <w:rPr>
          <w:b/>
        </w:rPr>
      </w:pPr>
      <w:r w:rsidRPr="00EF400E">
        <w:rPr>
          <w:b/>
        </w:rPr>
        <w:t>10. Į</w:t>
      </w:r>
      <w:r w:rsidR="003E5ABC" w:rsidRPr="00EF400E">
        <w:rPr>
          <w:b/>
        </w:rPr>
        <w:t>statymo projekt</w:t>
      </w:r>
      <w:r w:rsidRPr="00EF400E">
        <w:rPr>
          <w:b/>
        </w:rPr>
        <w:t xml:space="preserve">o atitiktis </w:t>
      </w:r>
      <w:r w:rsidR="00D6626D" w:rsidRPr="00EF400E">
        <w:rPr>
          <w:b/>
        </w:rPr>
        <w:t xml:space="preserve">Žmogaus </w:t>
      </w:r>
      <w:r w:rsidR="003E5ABC" w:rsidRPr="00EF400E">
        <w:rPr>
          <w:b/>
        </w:rPr>
        <w:t>teisių ir pagrindinių laisvių apsaugos konvencijos nuostat</w:t>
      </w:r>
      <w:r w:rsidRPr="00EF400E">
        <w:rPr>
          <w:b/>
        </w:rPr>
        <w:t xml:space="preserve">oms ir Europos Sąjungos </w:t>
      </w:r>
      <w:r w:rsidR="00D6626D" w:rsidRPr="00EF400E">
        <w:rPr>
          <w:b/>
        </w:rPr>
        <w:t>dokumentams</w:t>
      </w:r>
    </w:p>
    <w:p w:rsidR="00172983" w:rsidRPr="00EF400E" w:rsidRDefault="003E5ABC" w:rsidP="009F3149">
      <w:pPr>
        <w:spacing w:line="360" w:lineRule="auto"/>
        <w:ind w:firstLine="720"/>
        <w:jc w:val="both"/>
      </w:pPr>
      <w:r w:rsidRPr="00EF400E">
        <w:t>Įstatymo projektas atitinka Europos žmogaus teisių ir pagrindinių laisvių apsaugos konvencijos nuostatas</w:t>
      </w:r>
      <w:r w:rsidR="00331FBB" w:rsidRPr="00EF400E">
        <w:t xml:space="preserve"> ir</w:t>
      </w:r>
      <w:r w:rsidRPr="00EF400E">
        <w:t xml:space="preserve"> </w:t>
      </w:r>
      <w:r w:rsidR="00F926E3" w:rsidRPr="00EF400E">
        <w:t xml:space="preserve">neprieštarauja </w:t>
      </w:r>
      <w:r w:rsidRPr="00EF400E">
        <w:t xml:space="preserve">Europos Sąjungos </w:t>
      </w:r>
      <w:r w:rsidR="00D6626D" w:rsidRPr="00EF400E">
        <w:t>dokumentams</w:t>
      </w:r>
      <w:r w:rsidRPr="00EF400E">
        <w:t>.</w:t>
      </w:r>
    </w:p>
    <w:p w:rsidR="00172983" w:rsidRPr="00EF400E" w:rsidRDefault="00172983" w:rsidP="009F3149">
      <w:pPr>
        <w:spacing w:line="360" w:lineRule="auto"/>
        <w:ind w:firstLine="720"/>
        <w:jc w:val="both"/>
      </w:pPr>
    </w:p>
    <w:p w:rsidR="00172983" w:rsidRDefault="00172983" w:rsidP="009F3149">
      <w:pPr>
        <w:spacing w:line="360" w:lineRule="auto"/>
        <w:ind w:firstLine="720"/>
        <w:jc w:val="both"/>
        <w:rPr>
          <w:rStyle w:val="typewriter"/>
          <w:b/>
        </w:rPr>
      </w:pPr>
      <w:r w:rsidRPr="00EF400E">
        <w:rPr>
          <w:b/>
        </w:rPr>
        <w:t>11</w:t>
      </w:r>
      <w:r w:rsidRPr="007B63C2">
        <w:rPr>
          <w:b/>
        </w:rPr>
        <w:t xml:space="preserve">. </w:t>
      </w:r>
      <w:r w:rsidR="00331FBB" w:rsidRPr="007B63C2">
        <w:rPr>
          <w:b/>
        </w:rPr>
        <w:t>Įstatymui įgyvendinti reikalingi įgyvendinamieji teisės aktai, šių aktų rengėjai ir terminai</w:t>
      </w:r>
      <w:r w:rsidR="007E245E" w:rsidRPr="00EF400E">
        <w:rPr>
          <w:rStyle w:val="typewriter"/>
          <w:b/>
        </w:rPr>
        <w:t xml:space="preserve"> </w:t>
      </w:r>
    </w:p>
    <w:p w:rsidR="00291FA7" w:rsidRPr="007B63C2" w:rsidRDefault="00291FA7" w:rsidP="009F3149">
      <w:pPr>
        <w:spacing w:line="360" w:lineRule="auto"/>
        <w:ind w:firstLine="720"/>
        <w:jc w:val="both"/>
        <w:rPr>
          <w:rStyle w:val="typewriter"/>
        </w:rPr>
      </w:pPr>
      <w:r>
        <w:rPr>
          <w:rStyle w:val="typewriter"/>
        </w:rPr>
        <w:t xml:space="preserve">Iki </w:t>
      </w:r>
      <w:r w:rsidR="00125351">
        <w:rPr>
          <w:rStyle w:val="typewriter"/>
        </w:rPr>
        <w:t xml:space="preserve">įsigaliojant </w:t>
      </w:r>
      <w:r>
        <w:rPr>
          <w:rStyle w:val="typewriter"/>
        </w:rPr>
        <w:t xml:space="preserve">Įstatymo </w:t>
      </w:r>
      <w:proofErr w:type="spellStart"/>
      <w:r>
        <w:rPr>
          <w:rStyle w:val="typewriter"/>
        </w:rPr>
        <w:t>projekt</w:t>
      </w:r>
      <w:r w:rsidR="00125351">
        <w:rPr>
          <w:rStyle w:val="typewriter"/>
        </w:rPr>
        <w:t>u</w:t>
      </w:r>
      <w:r w:rsidR="00AD7471">
        <w:rPr>
          <w:rStyle w:val="typewriter"/>
        </w:rPr>
        <w:t>,</w:t>
      </w:r>
      <w:r w:rsidR="00125351">
        <w:rPr>
          <w:rStyle w:val="typewriter"/>
        </w:rPr>
        <w:t>i</w:t>
      </w:r>
      <w:proofErr w:type="spellEnd"/>
      <w:r>
        <w:rPr>
          <w:rStyle w:val="typewriter"/>
        </w:rPr>
        <w:t xml:space="preserve"> SADM parengs teisės aktų projektus, būtinus užtikrinti naujos jaunimo politiką įgyvendinančios institucijos – Jaunimo agentūros – veiklai nuo 2021 m. sausio 1 d.</w:t>
      </w:r>
    </w:p>
    <w:p w:rsidR="00684546" w:rsidRPr="003420CD" w:rsidRDefault="00684546" w:rsidP="009F3149">
      <w:pPr>
        <w:pStyle w:val="Antrats"/>
        <w:tabs>
          <w:tab w:val="left" w:pos="720"/>
        </w:tabs>
        <w:spacing w:line="360" w:lineRule="auto"/>
        <w:jc w:val="both"/>
        <w:rPr>
          <w:rStyle w:val="typewriter"/>
          <w:szCs w:val="24"/>
        </w:rPr>
      </w:pPr>
    </w:p>
    <w:p w:rsidR="007C130A" w:rsidRPr="003420CD" w:rsidRDefault="00FD5501" w:rsidP="009F3149">
      <w:pPr>
        <w:pStyle w:val="Antrats"/>
        <w:tabs>
          <w:tab w:val="left" w:pos="720"/>
        </w:tabs>
        <w:spacing w:line="360" w:lineRule="auto"/>
        <w:jc w:val="both"/>
        <w:rPr>
          <w:b/>
          <w:szCs w:val="24"/>
        </w:rPr>
      </w:pPr>
      <w:r w:rsidRPr="003420CD">
        <w:rPr>
          <w:rStyle w:val="typewriter"/>
          <w:b/>
          <w:szCs w:val="24"/>
        </w:rPr>
        <w:lastRenderedPageBreak/>
        <w:tab/>
      </w:r>
      <w:r w:rsidR="00B04A28" w:rsidRPr="003420CD">
        <w:rPr>
          <w:rStyle w:val="typewriter"/>
          <w:b/>
          <w:szCs w:val="24"/>
        </w:rPr>
        <w:tab/>
      </w:r>
      <w:r w:rsidR="00B04A28" w:rsidRPr="003420CD">
        <w:rPr>
          <w:b/>
          <w:szCs w:val="24"/>
        </w:rPr>
        <w:t xml:space="preserve">12. </w:t>
      </w:r>
      <w:r w:rsidR="00331FBB" w:rsidRPr="003420CD">
        <w:rPr>
          <w:b/>
          <w:szCs w:val="24"/>
        </w:rPr>
        <w:t>Kiek valstybės, savivaldybių biudžetų ir kitų valstybės įsteigtų fondų lėšų prireiks įstatymui įgyvendinti, ar bus galima sutaupyti (pateikiami prognozuojami rodikliai einamaisiais i</w:t>
      </w:r>
      <w:r w:rsidR="004B7B9B" w:rsidRPr="003420CD">
        <w:rPr>
          <w:b/>
          <w:szCs w:val="24"/>
        </w:rPr>
        <w:t xml:space="preserve">r </w:t>
      </w:r>
      <w:r w:rsidR="00331FBB" w:rsidRPr="003420CD">
        <w:rPr>
          <w:b/>
          <w:szCs w:val="24"/>
        </w:rPr>
        <w:t>artimiausiais 3 biudžetiniais metais)</w:t>
      </w:r>
    </w:p>
    <w:p w:rsidR="00375220" w:rsidRPr="00EF400E" w:rsidRDefault="00455F98" w:rsidP="00675DC8">
      <w:pPr>
        <w:spacing w:line="360" w:lineRule="auto"/>
        <w:ind w:firstLine="720"/>
        <w:jc w:val="both"/>
        <w:rPr>
          <w:rStyle w:val="typewriter"/>
          <w:b/>
        </w:rPr>
      </w:pPr>
      <w:r w:rsidRPr="001C7681">
        <w:t xml:space="preserve">Papildomų lėšų </w:t>
      </w:r>
      <w:r w:rsidR="0017278C" w:rsidRPr="001C7681">
        <w:t>Įstatym</w:t>
      </w:r>
      <w:r w:rsidR="006172BD" w:rsidRPr="001C7681">
        <w:t>ui</w:t>
      </w:r>
      <w:r w:rsidR="0017278C" w:rsidRPr="001C7681">
        <w:t xml:space="preserve"> </w:t>
      </w:r>
      <w:r w:rsidR="00324361" w:rsidRPr="001C7681">
        <w:t xml:space="preserve">įgyvendinti </w:t>
      </w:r>
      <w:r w:rsidR="00675DC8" w:rsidRPr="001C7681">
        <w:t>ne</w:t>
      </w:r>
      <w:r w:rsidRPr="001C7681">
        <w:t>reikės</w:t>
      </w:r>
      <w:r w:rsidR="00675DC8" w:rsidRPr="001C7681">
        <w:t>. L</w:t>
      </w:r>
      <w:r w:rsidR="0023554C" w:rsidRPr="001C7681">
        <w:t xml:space="preserve">ėšos </w:t>
      </w:r>
      <w:r w:rsidR="00675DC8" w:rsidRPr="001C7681">
        <w:t>Įstatym</w:t>
      </w:r>
      <w:r w:rsidR="00465833" w:rsidRPr="001C7681">
        <w:t>ui</w:t>
      </w:r>
      <w:r w:rsidR="00675DC8" w:rsidRPr="001C7681">
        <w:t xml:space="preserve"> įgyvendin</w:t>
      </w:r>
      <w:r w:rsidR="00465833" w:rsidRPr="001C7681">
        <w:t>t</w:t>
      </w:r>
      <w:r w:rsidR="00675DC8" w:rsidRPr="001C7681">
        <w:t xml:space="preserve">i numatytos iš </w:t>
      </w:r>
      <w:r w:rsidR="00125351">
        <w:t>SADM</w:t>
      </w:r>
      <w:r w:rsidR="00B11FF0">
        <w:t xml:space="preserve"> jaunimo politik</w:t>
      </w:r>
      <w:r w:rsidR="00125351">
        <w:t>ai</w:t>
      </w:r>
      <w:r w:rsidR="00B11FF0">
        <w:t xml:space="preserve"> vykdy</w:t>
      </w:r>
      <w:r w:rsidR="00125351">
        <w:t>ti</w:t>
      </w:r>
      <w:r w:rsidR="00B11FF0">
        <w:t xml:space="preserve"> skiriamų </w:t>
      </w:r>
      <w:r w:rsidR="00675DC8" w:rsidRPr="001C7681">
        <w:t>asignavimų</w:t>
      </w:r>
      <w:r w:rsidR="00B11FF0">
        <w:t>, todėl papildomai lėšų vykdomai pertvarkai prašoma nebus.</w:t>
      </w:r>
      <w:r w:rsidR="00675DC8">
        <w:t xml:space="preserve"> </w:t>
      </w:r>
      <w:r w:rsidR="006C649E">
        <w:t>Vykdoma pertvarka iš esmės yra orientuota į vykdomų funkcijų efektyvinimą</w:t>
      </w:r>
      <w:r w:rsidR="003325CE">
        <w:t xml:space="preserve">. Tai leis </w:t>
      </w:r>
      <w:r w:rsidR="006C649E">
        <w:t xml:space="preserve">tinkamai ir racionaliai </w:t>
      </w:r>
      <w:r w:rsidR="00AD7471">
        <w:t xml:space="preserve">įgyvendinti </w:t>
      </w:r>
      <w:r w:rsidR="006C649E">
        <w:t>jaunimo politikos funkcijas vienoje įstaigoje</w:t>
      </w:r>
      <w:r w:rsidR="00AD7471">
        <w:t>,</w:t>
      </w:r>
      <w:r w:rsidR="00B32D08">
        <w:t xml:space="preserve"> pasiek</w:t>
      </w:r>
      <w:r w:rsidR="003325CE">
        <w:t>ti</w:t>
      </w:r>
      <w:r w:rsidR="00B32D08">
        <w:t xml:space="preserve"> platesn</w:t>
      </w:r>
      <w:r w:rsidR="003325CE">
        <w:t>ę</w:t>
      </w:r>
      <w:r w:rsidR="00B32D08">
        <w:t xml:space="preserve"> jaunimo politikos tikslinių grupių auditorij</w:t>
      </w:r>
      <w:r w:rsidR="003325CE">
        <w:t>ą</w:t>
      </w:r>
      <w:r w:rsidR="00B32D08">
        <w:t>, vykd</w:t>
      </w:r>
      <w:r w:rsidR="003325CE">
        <w:t>yti</w:t>
      </w:r>
      <w:r w:rsidR="00B32D08">
        <w:t xml:space="preserve"> daugiau horizontalių jaunimo politikos priemonių (plačiau aprašyta šio aiškinamojo rašto </w:t>
      </w:r>
      <w:r w:rsidR="00E634B3">
        <w:t>3</w:t>
      </w:r>
      <w:r w:rsidR="00B32D08">
        <w:t xml:space="preserve"> dalyje)</w:t>
      </w:r>
      <w:r w:rsidR="006551AE">
        <w:t>.</w:t>
      </w:r>
    </w:p>
    <w:p w:rsidR="00462903" w:rsidRPr="00EF400E" w:rsidRDefault="00462903" w:rsidP="009F3149">
      <w:pPr>
        <w:spacing w:line="360" w:lineRule="auto"/>
        <w:ind w:firstLine="720"/>
        <w:jc w:val="both"/>
        <w:rPr>
          <w:rStyle w:val="typewriter"/>
          <w:b/>
        </w:rPr>
      </w:pPr>
    </w:p>
    <w:p w:rsidR="00B04A28" w:rsidRPr="00EF400E" w:rsidRDefault="00B04A28" w:rsidP="009F3149">
      <w:pPr>
        <w:spacing w:line="360" w:lineRule="auto"/>
        <w:ind w:firstLine="720"/>
        <w:jc w:val="both"/>
        <w:rPr>
          <w:rStyle w:val="typewriter"/>
          <w:b/>
        </w:rPr>
      </w:pPr>
      <w:r w:rsidRPr="00EF400E">
        <w:rPr>
          <w:rStyle w:val="typewriter"/>
          <w:b/>
        </w:rPr>
        <w:t xml:space="preserve">13. Įstatymo projekto rengimo </w:t>
      </w:r>
      <w:bookmarkStart w:id="4" w:name="_GoBack"/>
      <w:bookmarkEnd w:id="4"/>
      <w:r w:rsidRPr="00EF400E">
        <w:rPr>
          <w:rStyle w:val="typewriter"/>
          <w:b/>
        </w:rPr>
        <w:t>metu gauti specialistų vertinimai</w:t>
      </w:r>
      <w:r w:rsidR="00331FBB" w:rsidRPr="00EF400E">
        <w:rPr>
          <w:rStyle w:val="typewriter"/>
          <w:b/>
        </w:rPr>
        <w:t xml:space="preserve">, rekomendacijos </w:t>
      </w:r>
      <w:r w:rsidRPr="00EF400E">
        <w:rPr>
          <w:rStyle w:val="typewriter"/>
          <w:b/>
        </w:rPr>
        <w:t>ir</w:t>
      </w:r>
      <w:r w:rsidR="004B7B9B" w:rsidRPr="00EF400E">
        <w:rPr>
          <w:rStyle w:val="typewriter"/>
          <w:b/>
        </w:rPr>
        <w:t xml:space="preserve"> </w:t>
      </w:r>
      <w:r w:rsidRPr="00EF400E">
        <w:rPr>
          <w:rStyle w:val="typewriter"/>
          <w:b/>
        </w:rPr>
        <w:t>išvados</w:t>
      </w:r>
    </w:p>
    <w:p w:rsidR="00890895" w:rsidRDefault="00A110DE" w:rsidP="009F3149">
      <w:pPr>
        <w:spacing w:line="360" w:lineRule="auto"/>
        <w:ind w:firstLine="720"/>
        <w:jc w:val="both"/>
      </w:pPr>
      <w:r w:rsidRPr="00EF400E">
        <w:t>Rengiant Įstatymo projektą</w:t>
      </w:r>
      <w:r w:rsidR="005B3C94">
        <w:t>,</w:t>
      </w:r>
      <w:r w:rsidRPr="00EF400E">
        <w:t xml:space="preserve"> </w:t>
      </w:r>
      <w:r w:rsidR="001F616C">
        <w:t>vyko nuolatinės konsultacijos su socialiniais partneriais –</w:t>
      </w:r>
      <w:r w:rsidR="00291FA7">
        <w:t xml:space="preserve"> </w:t>
      </w:r>
      <w:proofErr w:type="spellStart"/>
      <w:r w:rsidR="00AF2B47">
        <w:t>L</w:t>
      </w:r>
      <w:r w:rsidR="000A53D9">
        <w:t>i</w:t>
      </w:r>
      <w:r w:rsidR="00AF2B47">
        <w:t>JOT</w:t>
      </w:r>
      <w:proofErr w:type="spellEnd"/>
      <w:r w:rsidR="001F616C">
        <w:t xml:space="preserve">, </w:t>
      </w:r>
      <w:r w:rsidR="003325CE">
        <w:t xml:space="preserve">priimant </w:t>
      </w:r>
      <w:r w:rsidR="001F616C">
        <w:t>sprendim</w:t>
      </w:r>
      <w:r w:rsidR="003325CE">
        <w:t>ą</w:t>
      </w:r>
      <w:r w:rsidR="001F616C">
        <w:t xml:space="preserve"> dėl JTBA prijungimo prie JRD</w:t>
      </w:r>
      <w:r w:rsidR="005B3C94">
        <w:t>,</w:t>
      </w:r>
      <w:r w:rsidR="001F616C">
        <w:t xml:space="preserve"> </w:t>
      </w:r>
      <w:r w:rsidR="004B20D5">
        <w:t>dalyvavo ir patys JRD bei JTBA įstaigų vadovai. Galutinis s</w:t>
      </w:r>
      <w:r w:rsidR="001F616C">
        <w:t xml:space="preserve">prendimas </w:t>
      </w:r>
      <w:r w:rsidR="004B20D5">
        <w:t xml:space="preserve">pradėti </w:t>
      </w:r>
      <w:r w:rsidR="003325CE">
        <w:t xml:space="preserve">vykdyti pertvarką </w:t>
      </w:r>
      <w:r w:rsidR="001F616C">
        <w:t xml:space="preserve">priimtas SADM kolegijos vienpusiu sutarimu.  </w:t>
      </w:r>
    </w:p>
    <w:p w:rsidR="00AF2B47" w:rsidRPr="00EF400E" w:rsidRDefault="00AF2B47" w:rsidP="009F3149">
      <w:pPr>
        <w:spacing w:line="360" w:lineRule="auto"/>
        <w:ind w:firstLine="720"/>
        <w:jc w:val="both"/>
        <w:rPr>
          <w:rStyle w:val="typewriter"/>
        </w:rPr>
      </w:pPr>
    </w:p>
    <w:p w:rsidR="007E245E" w:rsidRPr="00EF400E" w:rsidRDefault="00586A35" w:rsidP="009F3149">
      <w:pPr>
        <w:spacing w:line="360" w:lineRule="auto"/>
        <w:ind w:firstLine="720"/>
        <w:jc w:val="both"/>
        <w:rPr>
          <w:b/>
          <w:spacing w:val="2"/>
        </w:rPr>
      </w:pPr>
      <w:r w:rsidRPr="00EF400E">
        <w:rPr>
          <w:b/>
          <w:spacing w:val="2"/>
        </w:rPr>
        <w:t>14</w:t>
      </w:r>
      <w:r w:rsidR="000E1F27" w:rsidRPr="00EF400E">
        <w:rPr>
          <w:b/>
          <w:spacing w:val="2"/>
        </w:rPr>
        <w:t xml:space="preserve">. </w:t>
      </w:r>
      <w:r w:rsidR="007E245E" w:rsidRPr="00EF400E">
        <w:rPr>
          <w:b/>
          <w:spacing w:val="2"/>
        </w:rPr>
        <w:t xml:space="preserve">Reikšminiai žodžiai, kurių reikia </w:t>
      </w:r>
      <w:r w:rsidR="00DA4838" w:rsidRPr="00EF400E">
        <w:rPr>
          <w:b/>
          <w:spacing w:val="2"/>
        </w:rPr>
        <w:t>Įstatymo</w:t>
      </w:r>
      <w:r w:rsidR="007E245E" w:rsidRPr="00EF400E">
        <w:rPr>
          <w:b/>
          <w:spacing w:val="2"/>
        </w:rPr>
        <w:t xml:space="preserve"> projektui įtraukti į kompiuterinę paieškos sistemą</w:t>
      </w:r>
      <w:r w:rsidR="00D70D0E" w:rsidRPr="00EF400E">
        <w:rPr>
          <w:b/>
          <w:spacing w:val="2"/>
        </w:rPr>
        <w:t>,</w:t>
      </w:r>
      <w:r w:rsidR="00D70D0E" w:rsidRPr="00EF400E">
        <w:rPr>
          <w:b/>
          <w:bCs/>
        </w:rPr>
        <w:t xml:space="preserve"> įskaitant </w:t>
      </w:r>
      <w:r w:rsidRPr="00EF400E">
        <w:rPr>
          <w:b/>
          <w:bCs/>
        </w:rPr>
        <w:t xml:space="preserve">Europos žodyno </w:t>
      </w:r>
      <w:proofErr w:type="spellStart"/>
      <w:r w:rsidRPr="00EF400E">
        <w:rPr>
          <w:b/>
          <w:bCs/>
          <w:i/>
        </w:rPr>
        <w:t>Eurovoc</w:t>
      </w:r>
      <w:proofErr w:type="spellEnd"/>
      <w:r w:rsidRPr="00EF400E">
        <w:rPr>
          <w:b/>
          <w:bCs/>
        </w:rPr>
        <w:t xml:space="preserve"> terminus, temas bei sritis</w:t>
      </w:r>
    </w:p>
    <w:p w:rsidR="007E245E" w:rsidRPr="00EF400E" w:rsidRDefault="004B7B9B" w:rsidP="009F3149">
      <w:pPr>
        <w:tabs>
          <w:tab w:val="left" w:pos="180"/>
        </w:tabs>
        <w:spacing w:line="360" w:lineRule="auto"/>
        <w:ind w:firstLine="720"/>
        <w:jc w:val="both"/>
      </w:pPr>
      <w:r w:rsidRPr="00EF400E">
        <w:t>Reikšminiai Įstatymo projekto žodžiai</w:t>
      </w:r>
      <w:r w:rsidR="00975B19" w:rsidRPr="00EF400E">
        <w:t xml:space="preserve"> </w:t>
      </w:r>
      <w:r w:rsidRPr="00EF400E">
        <w:t xml:space="preserve">yra </w:t>
      </w:r>
      <w:r w:rsidR="00890895" w:rsidRPr="00EF400E">
        <w:rPr>
          <w:spacing w:val="2"/>
        </w:rPr>
        <w:t xml:space="preserve">„darbas su jaunimu“, </w:t>
      </w:r>
      <w:r w:rsidR="002E46ED" w:rsidRPr="00EF400E">
        <w:rPr>
          <w:spacing w:val="2"/>
        </w:rPr>
        <w:t>„atviras</w:t>
      </w:r>
      <w:r w:rsidR="00392C5E" w:rsidRPr="00EF400E">
        <w:rPr>
          <w:spacing w:val="2"/>
        </w:rPr>
        <w:t>is</w:t>
      </w:r>
      <w:r w:rsidR="002E46ED" w:rsidRPr="00EF400E">
        <w:rPr>
          <w:spacing w:val="2"/>
        </w:rPr>
        <w:t xml:space="preserve"> jaunimo cen</w:t>
      </w:r>
      <w:r w:rsidR="00890895" w:rsidRPr="00EF400E">
        <w:rPr>
          <w:spacing w:val="2"/>
        </w:rPr>
        <w:t>tras“, „atvir</w:t>
      </w:r>
      <w:r w:rsidR="00392C5E" w:rsidRPr="00EF400E">
        <w:rPr>
          <w:spacing w:val="2"/>
        </w:rPr>
        <w:t>oji</w:t>
      </w:r>
      <w:r w:rsidR="00890895" w:rsidRPr="00EF400E">
        <w:rPr>
          <w:spacing w:val="2"/>
        </w:rPr>
        <w:t xml:space="preserve"> jaunimo erdvė“</w:t>
      </w:r>
      <w:r w:rsidR="00BE21EB" w:rsidRPr="00EF400E">
        <w:rPr>
          <w:spacing w:val="2"/>
        </w:rPr>
        <w:t>, „jaunas žmogus“</w:t>
      </w:r>
      <w:r w:rsidR="00270C10" w:rsidRPr="00EF400E">
        <w:rPr>
          <w:spacing w:val="2"/>
        </w:rPr>
        <w:t xml:space="preserve">, </w:t>
      </w:r>
      <w:r w:rsidR="00172983" w:rsidRPr="00EF400E">
        <w:t>„</w:t>
      </w:r>
      <w:r w:rsidR="00701C19" w:rsidRPr="00EF400E">
        <w:t>jaunimas“</w:t>
      </w:r>
      <w:r w:rsidR="00C40D8F" w:rsidRPr="00EF400E">
        <w:t>, ,,jaunimo organizacija“</w:t>
      </w:r>
      <w:r w:rsidR="00C40D8F" w:rsidRPr="00EF400E">
        <w:rPr>
          <w:spacing w:val="2"/>
        </w:rPr>
        <w:t>, ,,su jaunimu dirbanti organizacija“, ,,mažiau galimybių turintys jauni žmonės“, ,,mobilus</w:t>
      </w:r>
      <w:r w:rsidR="00461982">
        <w:rPr>
          <w:spacing w:val="2"/>
        </w:rPr>
        <w:t>is</w:t>
      </w:r>
      <w:r w:rsidR="00C40D8F" w:rsidRPr="00EF400E">
        <w:rPr>
          <w:spacing w:val="2"/>
        </w:rPr>
        <w:t xml:space="preserve"> darbas su jaunimu“. </w:t>
      </w:r>
    </w:p>
    <w:p w:rsidR="007E245E" w:rsidRPr="00EF400E" w:rsidRDefault="007E245E" w:rsidP="009F3149">
      <w:pPr>
        <w:spacing w:line="360" w:lineRule="auto"/>
        <w:jc w:val="both"/>
      </w:pPr>
    </w:p>
    <w:p w:rsidR="00586A35" w:rsidRPr="00EF400E" w:rsidRDefault="00586A35" w:rsidP="009F31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rsidRPr="00EF400E">
        <w:rPr>
          <w:b/>
          <w:bCs/>
        </w:rPr>
        <w:t>15. Kiti, iniciatorių nuomone, reikalingi pagrindimai ir paaiškinimai</w:t>
      </w:r>
    </w:p>
    <w:p w:rsidR="00331A7F" w:rsidRPr="00EF400E" w:rsidRDefault="005A5FDC" w:rsidP="009F3149">
      <w:pPr>
        <w:spacing w:line="360" w:lineRule="auto"/>
        <w:ind w:firstLine="720"/>
        <w:jc w:val="both"/>
        <w:rPr>
          <w:rStyle w:val="typewriter"/>
        </w:rPr>
      </w:pPr>
      <w:r w:rsidRPr="00EF400E">
        <w:rPr>
          <w:rStyle w:val="typewriter"/>
        </w:rPr>
        <w:t xml:space="preserve">Nėra. </w:t>
      </w:r>
    </w:p>
    <w:sectPr w:rsidR="00331A7F" w:rsidRPr="00EF400E" w:rsidSect="001918E2">
      <w:headerReference w:type="even" r:id="rId11"/>
      <w:headerReference w:type="default" r:id="rId12"/>
      <w:foot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776" w:rsidRDefault="00DF4776">
      <w:r>
        <w:separator/>
      </w:r>
    </w:p>
  </w:endnote>
  <w:endnote w:type="continuationSeparator" w:id="0">
    <w:p w:rsidR="00DF4776" w:rsidRDefault="00DF4776">
      <w:r>
        <w:continuationSeparator/>
      </w:r>
    </w:p>
  </w:endnote>
  <w:endnote w:type="continuationNotice" w:id="1">
    <w:p w:rsidR="00DF4776" w:rsidRDefault="00DF4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16" w:rsidRDefault="00902A1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776" w:rsidRDefault="00DF4776">
      <w:r>
        <w:separator/>
      </w:r>
    </w:p>
  </w:footnote>
  <w:footnote w:type="continuationSeparator" w:id="0">
    <w:p w:rsidR="00DF4776" w:rsidRDefault="00DF4776">
      <w:r>
        <w:continuationSeparator/>
      </w:r>
    </w:p>
  </w:footnote>
  <w:footnote w:type="continuationNotice" w:id="1">
    <w:p w:rsidR="00DF4776" w:rsidRDefault="00DF47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16" w:rsidRDefault="00902A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2A16" w:rsidRDefault="00902A1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16" w:rsidRDefault="00902A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66A9">
      <w:rPr>
        <w:rStyle w:val="Puslapionumeris"/>
        <w:noProof/>
      </w:rPr>
      <w:t>11</w:t>
    </w:r>
    <w:r>
      <w:rPr>
        <w:rStyle w:val="Puslapionumeris"/>
      </w:rPr>
      <w:fldChar w:fldCharType="end"/>
    </w:r>
  </w:p>
  <w:p w:rsidR="00902A16" w:rsidRDefault="00902A1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3B0E"/>
    <w:multiLevelType w:val="hybridMultilevel"/>
    <w:tmpl w:val="C3FAEB58"/>
    <w:lvl w:ilvl="0" w:tplc="6CEE88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7F90748"/>
    <w:multiLevelType w:val="hybridMultilevel"/>
    <w:tmpl w:val="55480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B7C333C"/>
    <w:multiLevelType w:val="hybridMultilevel"/>
    <w:tmpl w:val="D2DAAC12"/>
    <w:lvl w:ilvl="0" w:tplc="D214C5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D4554E4"/>
    <w:multiLevelType w:val="hybridMultilevel"/>
    <w:tmpl w:val="0E1CBCEA"/>
    <w:lvl w:ilvl="0" w:tplc="6CEE8870">
      <w:start w:val="1"/>
      <w:numFmt w:val="decimal"/>
      <w:lvlText w:val="%1."/>
      <w:lvlJc w:val="left"/>
      <w:pPr>
        <w:ind w:left="1070"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nsid w:val="133C197B"/>
    <w:multiLevelType w:val="hybridMultilevel"/>
    <w:tmpl w:val="54C2E802"/>
    <w:lvl w:ilvl="0" w:tplc="6CEE8870">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B972FE1"/>
    <w:multiLevelType w:val="hybridMultilevel"/>
    <w:tmpl w:val="D9B81B2A"/>
    <w:lvl w:ilvl="0" w:tplc="17B6FE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nsid w:val="1CDA021D"/>
    <w:multiLevelType w:val="hybridMultilevel"/>
    <w:tmpl w:val="87BEF0F8"/>
    <w:lvl w:ilvl="0" w:tplc="C368F3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1D167EC9"/>
    <w:multiLevelType w:val="hybridMultilevel"/>
    <w:tmpl w:val="62D4F8A8"/>
    <w:lvl w:ilvl="0" w:tplc="0D2E074C">
      <w:start w:val="1"/>
      <w:numFmt w:val="decimal"/>
      <w:lvlText w:val="%1."/>
      <w:lvlJc w:val="left"/>
      <w:pPr>
        <w:ind w:left="1656" w:hanging="360"/>
      </w:pPr>
      <w:rPr>
        <w:rFonts w:hint="default"/>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nsid w:val="1FFC3407"/>
    <w:multiLevelType w:val="hybridMultilevel"/>
    <w:tmpl w:val="CB3E998A"/>
    <w:lvl w:ilvl="0" w:tplc="E184339A">
      <w:start w:val="1"/>
      <w:numFmt w:val="bullet"/>
      <w:lvlText w:val="•"/>
      <w:lvlJc w:val="left"/>
      <w:pPr>
        <w:tabs>
          <w:tab w:val="num" w:pos="720"/>
        </w:tabs>
        <w:ind w:left="720" w:hanging="360"/>
      </w:pPr>
      <w:rPr>
        <w:rFonts w:ascii="Arial" w:hAnsi="Arial" w:hint="default"/>
      </w:rPr>
    </w:lvl>
    <w:lvl w:ilvl="1" w:tplc="12F6C58E" w:tentative="1">
      <w:start w:val="1"/>
      <w:numFmt w:val="bullet"/>
      <w:lvlText w:val="•"/>
      <w:lvlJc w:val="left"/>
      <w:pPr>
        <w:tabs>
          <w:tab w:val="num" w:pos="1440"/>
        </w:tabs>
        <w:ind w:left="1440" w:hanging="360"/>
      </w:pPr>
      <w:rPr>
        <w:rFonts w:ascii="Arial" w:hAnsi="Arial" w:hint="default"/>
      </w:rPr>
    </w:lvl>
    <w:lvl w:ilvl="2" w:tplc="80E2C13A" w:tentative="1">
      <w:start w:val="1"/>
      <w:numFmt w:val="bullet"/>
      <w:lvlText w:val="•"/>
      <w:lvlJc w:val="left"/>
      <w:pPr>
        <w:tabs>
          <w:tab w:val="num" w:pos="2160"/>
        </w:tabs>
        <w:ind w:left="2160" w:hanging="360"/>
      </w:pPr>
      <w:rPr>
        <w:rFonts w:ascii="Arial" w:hAnsi="Arial" w:hint="default"/>
      </w:rPr>
    </w:lvl>
    <w:lvl w:ilvl="3" w:tplc="7570A85C" w:tentative="1">
      <w:start w:val="1"/>
      <w:numFmt w:val="bullet"/>
      <w:lvlText w:val="•"/>
      <w:lvlJc w:val="left"/>
      <w:pPr>
        <w:tabs>
          <w:tab w:val="num" w:pos="2880"/>
        </w:tabs>
        <w:ind w:left="2880" w:hanging="360"/>
      </w:pPr>
      <w:rPr>
        <w:rFonts w:ascii="Arial" w:hAnsi="Arial" w:hint="default"/>
      </w:rPr>
    </w:lvl>
    <w:lvl w:ilvl="4" w:tplc="3EC43A1A" w:tentative="1">
      <w:start w:val="1"/>
      <w:numFmt w:val="bullet"/>
      <w:lvlText w:val="•"/>
      <w:lvlJc w:val="left"/>
      <w:pPr>
        <w:tabs>
          <w:tab w:val="num" w:pos="3600"/>
        </w:tabs>
        <w:ind w:left="3600" w:hanging="360"/>
      </w:pPr>
      <w:rPr>
        <w:rFonts w:ascii="Arial" w:hAnsi="Arial" w:hint="default"/>
      </w:rPr>
    </w:lvl>
    <w:lvl w:ilvl="5" w:tplc="5FF6BB4E" w:tentative="1">
      <w:start w:val="1"/>
      <w:numFmt w:val="bullet"/>
      <w:lvlText w:val="•"/>
      <w:lvlJc w:val="left"/>
      <w:pPr>
        <w:tabs>
          <w:tab w:val="num" w:pos="4320"/>
        </w:tabs>
        <w:ind w:left="4320" w:hanging="360"/>
      </w:pPr>
      <w:rPr>
        <w:rFonts w:ascii="Arial" w:hAnsi="Arial" w:hint="default"/>
      </w:rPr>
    </w:lvl>
    <w:lvl w:ilvl="6" w:tplc="1D466706" w:tentative="1">
      <w:start w:val="1"/>
      <w:numFmt w:val="bullet"/>
      <w:lvlText w:val="•"/>
      <w:lvlJc w:val="left"/>
      <w:pPr>
        <w:tabs>
          <w:tab w:val="num" w:pos="5040"/>
        </w:tabs>
        <w:ind w:left="5040" w:hanging="360"/>
      </w:pPr>
      <w:rPr>
        <w:rFonts w:ascii="Arial" w:hAnsi="Arial" w:hint="default"/>
      </w:rPr>
    </w:lvl>
    <w:lvl w:ilvl="7" w:tplc="CAC81960" w:tentative="1">
      <w:start w:val="1"/>
      <w:numFmt w:val="bullet"/>
      <w:lvlText w:val="•"/>
      <w:lvlJc w:val="left"/>
      <w:pPr>
        <w:tabs>
          <w:tab w:val="num" w:pos="5760"/>
        </w:tabs>
        <w:ind w:left="5760" w:hanging="360"/>
      </w:pPr>
      <w:rPr>
        <w:rFonts w:ascii="Arial" w:hAnsi="Arial" w:hint="default"/>
      </w:rPr>
    </w:lvl>
    <w:lvl w:ilvl="8" w:tplc="CFBABBA0" w:tentative="1">
      <w:start w:val="1"/>
      <w:numFmt w:val="bullet"/>
      <w:lvlText w:val="•"/>
      <w:lvlJc w:val="left"/>
      <w:pPr>
        <w:tabs>
          <w:tab w:val="num" w:pos="6480"/>
        </w:tabs>
        <w:ind w:left="6480" w:hanging="360"/>
      </w:pPr>
      <w:rPr>
        <w:rFonts w:ascii="Arial" w:hAnsi="Arial" w:hint="default"/>
      </w:rPr>
    </w:lvl>
  </w:abstractNum>
  <w:abstractNum w:abstractNumId="9">
    <w:nsid w:val="206E489B"/>
    <w:multiLevelType w:val="hybridMultilevel"/>
    <w:tmpl w:val="5A029372"/>
    <w:lvl w:ilvl="0" w:tplc="0840D944">
      <w:start w:val="1"/>
      <w:numFmt w:val="bullet"/>
      <w:lvlText w:val="•"/>
      <w:lvlJc w:val="left"/>
      <w:pPr>
        <w:tabs>
          <w:tab w:val="num" w:pos="720"/>
        </w:tabs>
        <w:ind w:left="720" w:hanging="360"/>
      </w:pPr>
      <w:rPr>
        <w:rFonts w:ascii="Arial" w:hAnsi="Arial" w:hint="default"/>
      </w:rPr>
    </w:lvl>
    <w:lvl w:ilvl="1" w:tplc="B3E4D240" w:tentative="1">
      <w:start w:val="1"/>
      <w:numFmt w:val="bullet"/>
      <w:lvlText w:val="•"/>
      <w:lvlJc w:val="left"/>
      <w:pPr>
        <w:tabs>
          <w:tab w:val="num" w:pos="1440"/>
        </w:tabs>
        <w:ind w:left="1440" w:hanging="360"/>
      </w:pPr>
      <w:rPr>
        <w:rFonts w:ascii="Arial" w:hAnsi="Arial" w:hint="default"/>
      </w:rPr>
    </w:lvl>
    <w:lvl w:ilvl="2" w:tplc="60086846" w:tentative="1">
      <w:start w:val="1"/>
      <w:numFmt w:val="bullet"/>
      <w:lvlText w:val="•"/>
      <w:lvlJc w:val="left"/>
      <w:pPr>
        <w:tabs>
          <w:tab w:val="num" w:pos="2160"/>
        </w:tabs>
        <w:ind w:left="2160" w:hanging="360"/>
      </w:pPr>
      <w:rPr>
        <w:rFonts w:ascii="Arial" w:hAnsi="Arial" w:hint="default"/>
      </w:rPr>
    </w:lvl>
    <w:lvl w:ilvl="3" w:tplc="CFEAEF94" w:tentative="1">
      <w:start w:val="1"/>
      <w:numFmt w:val="bullet"/>
      <w:lvlText w:val="•"/>
      <w:lvlJc w:val="left"/>
      <w:pPr>
        <w:tabs>
          <w:tab w:val="num" w:pos="2880"/>
        </w:tabs>
        <w:ind w:left="2880" w:hanging="360"/>
      </w:pPr>
      <w:rPr>
        <w:rFonts w:ascii="Arial" w:hAnsi="Arial" w:hint="default"/>
      </w:rPr>
    </w:lvl>
    <w:lvl w:ilvl="4" w:tplc="9FF4E482" w:tentative="1">
      <w:start w:val="1"/>
      <w:numFmt w:val="bullet"/>
      <w:lvlText w:val="•"/>
      <w:lvlJc w:val="left"/>
      <w:pPr>
        <w:tabs>
          <w:tab w:val="num" w:pos="3600"/>
        </w:tabs>
        <w:ind w:left="3600" w:hanging="360"/>
      </w:pPr>
      <w:rPr>
        <w:rFonts w:ascii="Arial" w:hAnsi="Arial" w:hint="default"/>
      </w:rPr>
    </w:lvl>
    <w:lvl w:ilvl="5" w:tplc="11FE8D12" w:tentative="1">
      <w:start w:val="1"/>
      <w:numFmt w:val="bullet"/>
      <w:lvlText w:val="•"/>
      <w:lvlJc w:val="left"/>
      <w:pPr>
        <w:tabs>
          <w:tab w:val="num" w:pos="4320"/>
        </w:tabs>
        <w:ind w:left="4320" w:hanging="360"/>
      </w:pPr>
      <w:rPr>
        <w:rFonts w:ascii="Arial" w:hAnsi="Arial" w:hint="default"/>
      </w:rPr>
    </w:lvl>
    <w:lvl w:ilvl="6" w:tplc="50CC1202" w:tentative="1">
      <w:start w:val="1"/>
      <w:numFmt w:val="bullet"/>
      <w:lvlText w:val="•"/>
      <w:lvlJc w:val="left"/>
      <w:pPr>
        <w:tabs>
          <w:tab w:val="num" w:pos="5040"/>
        </w:tabs>
        <w:ind w:left="5040" w:hanging="360"/>
      </w:pPr>
      <w:rPr>
        <w:rFonts w:ascii="Arial" w:hAnsi="Arial" w:hint="default"/>
      </w:rPr>
    </w:lvl>
    <w:lvl w:ilvl="7" w:tplc="4C7E01EC" w:tentative="1">
      <w:start w:val="1"/>
      <w:numFmt w:val="bullet"/>
      <w:lvlText w:val="•"/>
      <w:lvlJc w:val="left"/>
      <w:pPr>
        <w:tabs>
          <w:tab w:val="num" w:pos="5760"/>
        </w:tabs>
        <w:ind w:left="5760" w:hanging="360"/>
      </w:pPr>
      <w:rPr>
        <w:rFonts w:ascii="Arial" w:hAnsi="Arial" w:hint="default"/>
      </w:rPr>
    </w:lvl>
    <w:lvl w:ilvl="8" w:tplc="F838129C" w:tentative="1">
      <w:start w:val="1"/>
      <w:numFmt w:val="bullet"/>
      <w:lvlText w:val="•"/>
      <w:lvlJc w:val="left"/>
      <w:pPr>
        <w:tabs>
          <w:tab w:val="num" w:pos="6480"/>
        </w:tabs>
        <w:ind w:left="6480" w:hanging="360"/>
      </w:pPr>
      <w:rPr>
        <w:rFonts w:ascii="Arial" w:hAnsi="Arial" w:hint="default"/>
      </w:rPr>
    </w:lvl>
  </w:abstractNum>
  <w:abstractNum w:abstractNumId="10">
    <w:nsid w:val="25CE0783"/>
    <w:multiLevelType w:val="hybridMultilevel"/>
    <w:tmpl w:val="C0AAB588"/>
    <w:lvl w:ilvl="0" w:tplc="6CEE8870">
      <w:start w:val="1"/>
      <w:numFmt w:val="decimal"/>
      <w:lvlText w:val="%1."/>
      <w:lvlJc w:val="left"/>
      <w:pPr>
        <w:ind w:left="1609"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1">
    <w:nsid w:val="33A51198"/>
    <w:multiLevelType w:val="hybridMultilevel"/>
    <w:tmpl w:val="3F44838A"/>
    <w:lvl w:ilvl="0" w:tplc="C77EB2C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09029F"/>
    <w:multiLevelType w:val="hybridMultilevel"/>
    <w:tmpl w:val="1EF87408"/>
    <w:lvl w:ilvl="0" w:tplc="B29C77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6C90632"/>
    <w:multiLevelType w:val="hybridMultilevel"/>
    <w:tmpl w:val="75884DB0"/>
    <w:lvl w:ilvl="0" w:tplc="B12A410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D20436"/>
    <w:multiLevelType w:val="hybridMultilevel"/>
    <w:tmpl w:val="EDF8CFBC"/>
    <w:lvl w:ilvl="0" w:tplc="619E6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3D510658"/>
    <w:multiLevelType w:val="hybridMultilevel"/>
    <w:tmpl w:val="595ED8BA"/>
    <w:lvl w:ilvl="0" w:tplc="0E124AA6">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nsid w:val="46A024C4"/>
    <w:multiLevelType w:val="multilevel"/>
    <w:tmpl w:val="180A83C0"/>
    <w:lvl w:ilvl="0">
      <w:start w:val="1"/>
      <w:numFmt w:val="decimal"/>
      <w:lvlText w:val="%1."/>
      <w:lvlJc w:val="left"/>
      <w:pPr>
        <w:ind w:left="2488" w:hanging="360"/>
      </w:pPr>
    </w:lvl>
    <w:lvl w:ilvl="1">
      <w:start w:val="1"/>
      <w:numFmt w:val="decimal"/>
      <w:isLgl/>
      <w:lvlText w:val="%1.%2."/>
      <w:lvlJc w:val="left"/>
      <w:pPr>
        <w:ind w:left="2488" w:hanging="360"/>
      </w:pPr>
    </w:lvl>
    <w:lvl w:ilvl="2">
      <w:start w:val="1"/>
      <w:numFmt w:val="decimal"/>
      <w:isLgl/>
      <w:lvlText w:val="%1.%2.%3."/>
      <w:lvlJc w:val="left"/>
      <w:pPr>
        <w:ind w:left="2848" w:hanging="720"/>
      </w:pPr>
    </w:lvl>
    <w:lvl w:ilvl="3">
      <w:start w:val="1"/>
      <w:numFmt w:val="decimal"/>
      <w:isLgl/>
      <w:lvlText w:val="%1.%2.%3.%4."/>
      <w:lvlJc w:val="left"/>
      <w:pPr>
        <w:ind w:left="2848" w:hanging="720"/>
      </w:pPr>
    </w:lvl>
    <w:lvl w:ilvl="4">
      <w:start w:val="1"/>
      <w:numFmt w:val="decimal"/>
      <w:isLgl/>
      <w:lvlText w:val="%1.%2.%3.%4.%5."/>
      <w:lvlJc w:val="left"/>
      <w:pPr>
        <w:ind w:left="3208" w:hanging="1080"/>
      </w:pPr>
    </w:lvl>
    <w:lvl w:ilvl="5">
      <w:start w:val="1"/>
      <w:numFmt w:val="decimal"/>
      <w:isLgl/>
      <w:lvlText w:val="%1.%2.%3.%4.%5.%6."/>
      <w:lvlJc w:val="left"/>
      <w:pPr>
        <w:ind w:left="3208" w:hanging="1080"/>
      </w:pPr>
    </w:lvl>
    <w:lvl w:ilvl="6">
      <w:start w:val="1"/>
      <w:numFmt w:val="decimal"/>
      <w:isLgl/>
      <w:lvlText w:val="%1.%2.%3.%4.%5.%6.%7."/>
      <w:lvlJc w:val="left"/>
      <w:pPr>
        <w:ind w:left="3568" w:hanging="1440"/>
      </w:pPr>
    </w:lvl>
    <w:lvl w:ilvl="7">
      <w:start w:val="1"/>
      <w:numFmt w:val="decimal"/>
      <w:isLgl/>
      <w:lvlText w:val="%1.%2.%3.%4.%5.%6.%7.%8."/>
      <w:lvlJc w:val="left"/>
      <w:pPr>
        <w:ind w:left="3568" w:hanging="1440"/>
      </w:pPr>
    </w:lvl>
    <w:lvl w:ilvl="8">
      <w:start w:val="1"/>
      <w:numFmt w:val="decimal"/>
      <w:isLgl/>
      <w:lvlText w:val="%1.%2.%3.%4.%5.%6.%7.%8.%9."/>
      <w:lvlJc w:val="left"/>
      <w:pPr>
        <w:ind w:left="3928" w:hanging="1800"/>
      </w:pPr>
    </w:lvl>
  </w:abstractNum>
  <w:abstractNum w:abstractNumId="17">
    <w:nsid w:val="50A21AEE"/>
    <w:multiLevelType w:val="hybridMultilevel"/>
    <w:tmpl w:val="BE0098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nsid w:val="54C55803"/>
    <w:multiLevelType w:val="hybridMultilevel"/>
    <w:tmpl w:val="577C8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58475E05"/>
    <w:multiLevelType w:val="hybridMultilevel"/>
    <w:tmpl w:val="76306AD4"/>
    <w:lvl w:ilvl="0" w:tplc="0427000F">
      <w:start w:val="1"/>
      <w:numFmt w:val="decimal"/>
      <w:lvlText w:val="%1."/>
      <w:lvlJc w:val="left"/>
      <w:pPr>
        <w:ind w:left="1854" w:hanging="360"/>
      </w:pPr>
    </w:lvl>
    <w:lvl w:ilvl="1" w:tplc="04270019">
      <w:start w:val="1"/>
      <w:numFmt w:val="lowerLetter"/>
      <w:lvlText w:val="%2."/>
      <w:lvlJc w:val="left"/>
      <w:pPr>
        <w:ind w:left="2574" w:hanging="360"/>
      </w:pPr>
    </w:lvl>
    <w:lvl w:ilvl="2" w:tplc="0427001B">
      <w:start w:val="1"/>
      <w:numFmt w:val="lowerRoman"/>
      <w:lvlText w:val="%3."/>
      <w:lvlJc w:val="right"/>
      <w:pPr>
        <w:ind w:left="3294" w:hanging="180"/>
      </w:pPr>
    </w:lvl>
    <w:lvl w:ilvl="3" w:tplc="0427000F">
      <w:start w:val="1"/>
      <w:numFmt w:val="decimal"/>
      <w:lvlText w:val="%4."/>
      <w:lvlJc w:val="left"/>
      <w:pPr>
        <w:ind w:left="4014" w:hanging="360"/>
      </w:pPr>
    </w:lvl>
    <w:lvl w:ilvl="4" w:tplc="04270019">
      <w:start w:val="1"/>
      <w:numFmt w:val="lowerLetter"/>
      <w:lvlText w:val="%5."/>
      <w:lvlJc w:val="left"/>
      <w:pPr>
        <w:ind w:left="4734" w:hanging="360"/>
      </w:pPr>
    </w:lvl>
    <w:lvl w:ilvl="5" w:tplc="0427001B">
      <w:start w:val="1"/>
      <w:numFmt w:val="lowerRoman"/>
      <w:lvlText w:val="%6."/>
      <w:lvlJc w:val="right"/>
      <w:pPr>
        <w:ind w:left="5454" w:hanging="180"/>
      </w:pPr>
    </w:lvl>
    <w:lvl w:ilvl="6" w:tplc="0427000F">
      <w:start w:val="1"/>
      <w:numFmt w:val="decimal"/>
      <w:lvlText w:val="%7."/>
      <w:lvlJc w:val="left"/>
      <w:pPr>
        <w:ind w:left="6174" w:hanging="360"/>
      </w:pPr>
    </w:lvl>
    <w:lvl w:ilvl="7" w:tplc="04270019">
      <w:start w:val="1"/>
      <w:numFmt w:val="lowerLetter"/>
      <w:lvlText w:val="%8."/>
      <w:lvlJc w:val="left"/>
      <w:pPr>
        <w:ind w:left="6894" w:hanging="360"/>
      </w:pPr>
    </w:lvl>
    <w:lvl w:ilvl="8" w:tplc="0427001B">
      <w:start w:val="1"/>
      <w:numFmt w:val="lowerRoman"/>
      <w:lvlText w:val="%9."/>
      <w:lvlJc w:val="right"/>
      <w:pPr>
        <w:ind w:left="7614" w:hanging="180"/>
      </w:pPr>
    </w:lvl>
  </w:abstractNum>
  <w:abstractNum w:abstractNumId="20">
    <w:nsid w:val="5CE50F70"/>
    <w:multiLevelType w:val="hybridMultilevel"/>
    <w:tmpl w:val="96085DA2"/>
    <w:lvl w:ilvl="0" w:tplc="D0AA86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nsid w:val="65215FD8"/>
    <w:multiLevelType w:val="hybridMultilevel"/>
    <w:tmpl w:val="BD8C339A"/>
    <w:lvl w:ilvl="0" w:tplc="9AF40106">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68781BDF"/>
    <w:multiLevelType w:val="hybridMultilevel"/>
    <w:tmpl w:val="963297E4"/>
    <w:lvl w:ilvl="0" w:tplc="FCAAAA74">
      <w:start w:val="1"/>
      <w:numFmt w:val="decimal"/>
      <w:lvlText w:val="%1)"/>
      <w:lvlJc w:val="left"/>
      <w:pPr>
        <w:ind w:left="1129" w:hanging="360"/>
      </w:pPr>
      <w:rPr>
        <w:rFonts w:hint="default"/>
        <w:i w:val="0"/>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23">
    <w:nsid w:val="6B427E63"/>
    <w:multiLevelType w:val="hybridMultilevel"/>
    <w:tmpl w:val="5B762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5807521"/>
    <w:multiLevelType w:val="hybridMultilevel"/>
    <w:tmpl w:val="EA16D874"/>
    <w:lvl w:ilvl="0" w:tplc="43128572">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79311489"/>
    <w:multiLevelType w:val="hybridMultilevel"/>
    <w:tmpl w:val="D15AEEF8"/>
    <w:lvl w:ilvl="0" w:tplc="5D9A309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5"/>
  </w:num>
  <w:num w:numId="2">
    <w:abstractNumId w:val="8"/>
  </w:num>
  <w:num w:numId="3">
    <w:abstractNumId w:val="9"/>
  </w:num>
  <w:num w:numId="4">
    <w:abstractNumId w:val="1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4"/>
  </w:num>
  <w:num w:numId="9">
    <w:abstractNumId w:val="10"/>
  </w:num>
  <w:num w:numId="10">
    <w:abstractNumId w:val="11"/>
  </w:num>
  <w:num w:numId="11">
    <w:abstractNumId w:val="24"/>
  </w:num>
  <w:num w:numId="12">
    <w:abstractNumId w:val="13"/>
  </w:num>
  <w:num w:numId="13">
    <w:abstractNumId w:val="23"/>
  </w:num>
  <w:num w:numId="14">
    <w:abstractNumId w:val="20"/>
  </w:num>
  <w:num w:numId="15">
    <w:abstractNumId w:val="12"/>
  </w:num>
  <w:num w:numId="16">
    <w:abstractNumId w:val="5"/>
  </w:num>
  <w:num w:numId="17">
    <w:abstractNumId w:val="2"/>
  </w:num>
  <w:num w:numId="18">
    <w:abstractNumId w:val="21"/>
  </w:num>
  <w:num w:numId="19">
    <w:abstractNumId w:val="22"/>
  </w:num>
  <w:num w:numId="20">
    <w:abstractNumId w:val="6"/>
  </w:num>
  <w:num w:numId="21">
    <w:abstractNumId w:val="17"/>
  </w:num>
  <w:num w:numId="22">
    <w:abstractNumId w:val="1"/>
  </w:num>
  <w:num w:numId="23">
    <w:abstractNumId w:val="25"/>
  </w:num>
  <w:num w:numId="24">
    <w:abstractNumId w:val="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9FB"/>
    <w:rsid w:val="000002F6"/>
    <w:rsid w:val="0000044C"/>
    <w:rsid w:val="00001774"/>
    <w:rsid w:val="00002781"/>
    <w:rsid w:val="00002A18"/>
    <w:rsid w:val="00002AF2"/>
    <w:rsid w:val="00002B77"/>
    <w:rsid w:val="000033FF"/>
    <w:rsid w:val="000035CE"/>
    <w:rsid w:val="000036BC"/>
    <w:rsid w:val="00003770"/>
    <w:rsid w:val="000039FE"/>
    <w:rsid w:val="00004DBF"/>
    <w:rsid w:val="000053D3"/>
    <w:rsid w:val="00005809"/>
    <w:rsid w:val="000059A5"/>
    <w:rsid w:val="00005B4B"/>
    <w:rsid w:val="00005BFF"/>
    <w:rsid w:val="00006326"/>
    <w:rsid w:val="00007D45"/>
    <w:rsid w:val="000101B5"/>
    <w:rsid w:val="00011651"/>
    <w:rsid w:val="00011F36"/>
    <w:rsid w:val="000124ED"/>
    <w:rsid w:val="000128F9"/>
    <w:rsid w:val="00014A88"/>
    <w:rsid w:val="000174F1"/>
    <w:rsid w:val="000176F5"/>
    <w:rsid w:val="000178BE"/>
    <w:rsid w:val="000178D1"/>
    <w:rsid w:val="0002074C"/>
    <w:rsid w:val="00020F04"/>
    <w:rsid w:val="00021170"/>
    <w:rsid w:val="000225AF"/>
    <w:rsid w:val="00022777"/>
    <w:rsid w:val="0002319D"/>
    <w:rsid w:val="000234F9"/>
    <w:rsid w:val="00023E07"/>
    <w:rsid w:val="00023EDD"/>
    <w:rsid w:val="0002474A"/>
    <w:rsid w:val="0002541A"/>
    <w:rsid w:val="00025E12"/>
    <w:rsid w:val="00026E1B"/>
    <w:rsid w:val="00027EEE"/>
    <w:rsid w:val="00030808"/>
    <w:rsid w:val="00031096"/>
    <w:rsid w:val="0003246A"/>
    <w:rsid w:val="000327FB"/>
    <w:rsid w:val="00034942"/>
    <w:rsid w:val="00035E87"/>
    <w:rsid w:val="00036AAD"/>
    <w:rsid w:val="00037DC7"/>
    <w:rsid w:val="00037FA8"/>
    <w:rsid w:val="00040244"/>
    <w:rsid w:val="000420C9"/>
    <w:rsid w:val="0004324F"/>
    <w:rsid w:val="000435C8"/>
    <w:rsid w:val="000450CA"/>
    <w:rsid w:val="0004579D"/>
    <w:rsid w:val="00045E50"/>
    <w:rsid w:val="00045E92"/>
    <w:rsid w:val="000464FA"/>
    <w:rsid w:val="00046BD4"/>
    <w:rsid w:val="0005052C"/>
    <w:rsid w:val="000506B8"/>
    <w:rsid w:val="00050A72"/>
    <w:rsid w:val="00052237"/>
    <w:rsid w:val="00052552"/>
    <w:rsid w:val="000527FA"/>
    <w:rsid w:val="00052C50"/>
    <w:rsid w:val="0005304E"/>
    <w:rsid w:val="00053577"/>
    <w:rsid w:val="00054467"/>
    <w:rsid w:val="000548F0"/>
    <w:rsid w:val="00055CC4"/>
    <w:rsid w:val="000560EC"/>
    <w:rsid w:val="00057815"/>
    <w:rsid w:val="000579BD"/>
    <w:rsid w:val="0006084B"/>
    <w:rsid w:val="000612D8"/>
    <w:rsid w:val="00061AB0"/>
    <w:rsid w:val="00065E3C"/>
    <w:rsid w:val="0006632C"/>
    <w:rsid w:val="00066EB9"/>
    <w:rsid w:val="00067D06"/>
    <w:rsid w:val="00073095"/>
    <w:rsid w:val="0007338D"/>
    <w:rsid w:val="000749EA"/>
    <w:rsid w:val="00075348"/>
    <w:rsid w:val="00075C4A"/>
    <w:rsid w:val="00076751"/>
    <w:rsid w:val="00081A45"/>
    <w:rsid w:val="000832E0"/>
    <w:rsid w:val="0008367D"/>
    <w:rsid w:val="000848F7"/>
    <w:rsid w:val="000852A7"/>
    <w:rsid w:val="000852B7"/>
    <w:rsid w:val="00085CE5"/>
    <w:rsid w:val="00087A74"/>
    <w:rsid w:val="00090C2D"/>
    <w:rsid w:val="000911C6"/>
    <w:rsid w:val="0009205D"/>
    <w:rsid w:val="000952FE"/>
    <w:rsid w:val="00095B62"/>
    <w:rsid w:val="0009608E"/>
    <w:rsid w:val="000966D6"/>
    <w:rsid w:val="00096FCF"/>
    <w:rsid w:val="000A07E6"/>
    <w:rsid w:val="000A15FC"/>
    <w:rsid w:val="000A16F6"/>
    <w:rsid w:val="000A17E1"/>
    <w:rsid w:val="000A1E01"/>
    <w:rsid w:val="000A44A4"/>
    <w:rsid w:val="000A53D9"/>
    <w:rsid w:val="000A5860"/>
    <w:rsid w:val="000A5F07"/>
    <w:rsid w:val="000A70B0"/>
    <w:rsid w:val="000A77EC"/>
    <w:rsid w:val="000A7DF5"/>
    <w:rsid w:val="000B0949"/>
    <w:rsid w:val="000B1637"/>
    <w:rsid w:val="000B1B6D"/>
    <w:rsid w:val="000B41A7"/>
    <w:rsid w:val="000B4C85"/>
    <w:rsid w:val="000B518A"/>
    <w:rsid w:val="000B6800"/>
    <w:rsid w:val="000B690F"/>
    <w:rsid w:val="000C2FAE"/>
    <w:rsid w:val="000C30B0"/>
    <w:rsid w:val="000C3D6C"/>
    <w:rsid w:val="000C40C5"/>
    <w:rsid w:val="000C427E"/>
    <w:rsid w:val="000C4324"/>
    <w:rsid w:val="000C4663"/>
    <w:rsid w:val="000C47B4"/>
    <w:rsid w:val="000C495D"/>
    <w:rsid w:val="000C58D7"/>
    <w:rsid w:val="000C69E4"/>
    <w:rsid w:val="000C70A1"/>
    <w:rsid w:val="000C798D"/>
    <w:rsid w:val="000C7EAC"/>
    <w:rsid w:val="000D0BD9"/>
    <w:rsid w:val="000D0F30"/>
    <w:rsid w:val="000D22A8"/>
    <w:rsid w:val="000D2415"/>
    <w:rsid w:val="000D2958"/>
    <w:rsid w:val="000D2BC4"/>
    <w:rsid w:val="000D2D1D"/>
    <w:rsid w:val="000D3379"/>
    <w:rsid w:val="000D461D"/>
    <w:rsid w:val="000D585C"/>
    <w:rsid w:val="000D58FB"/>
    <w:rsid w:val="000D6834"/>
    <w:rsid w:val="000D6C08"/>
    <w:rsid w:val="000D7F53"/>
    <w:rsid w:val="000E0320"/>
    <w:rsid w:val="000E0B16"/>
    <w:rsid w:val="000E175B"/>
    <w:rsid w:val="000E1F27"/>
    <w:rsid w:val="000E409B"/>
    <w:rsid w:val="000E4A4D"/>
    <w:rsid w:val="000E4D1B"/>
    <w:rsid w:val="000E694E"/>
    <w:rsid w:val="000E7277"/>
    <w:rsid w:val="000F0135"/>
    <w:rsid w:val="000F0EA6"/>
    <w:rsid w:val="000F205C"/>
    <w:rsid w:val="000F309D"/>
    <w:rsid w:val="000F4A5D"/>
    <w:rsid w:val="000F4EF6"/>
    <w:rsid w:val="000F4F75"/>
    <w:rsid w:val="000F5733"/>
    <w:rsid w:val="000F64B3"/>
    <w:rsid w:val="00101CE4"/>
    <w:rsid w:val="00103109"/>
    <w:rsid w:val="00104955"/>
    <w:rsid w:val="00104F06"/>
    <w:rsid w:val="001054F3"/>
    <w:rsid w:val="00105BC2"/>
    <w:rsid w:val="00106FEE"/>
    <w:rsid w:val="001116AD"/>
    <w:rsid w:val="0011249E"/>
    <w:rsid w:val="00112708"/>
    <w:rsid w:val="00113E5C"/>
    <w:rsid w:val="00115742"/>
    <w:rsid w:val="001200D5"/>
    <w:rsid w:val="001203BE"/>
    <w:rsid w:val="001203DC"/>
    <w:rsid w:val="00120B70"/>
    <w:rsid w:val="00121153"/>
    <w:rsid w:val="00121395"/>
    <w:rsid w:val="001228C8"/>
    <w:rsid w:val="00124938"/>
    <w:rsid w:val="00125351"/>
    <w:rsid w:val="00125560"/>
    <w:rsid w:val="00126179"/>
    <w:rsid w:val="00126A0F"/>
    <w:rsid w:val="00126C54"/>
    <w:rsid w:val="00130686"/>
    <w:rsid w:val="00130B04"/>
    <w:rsid w:val="00131175"/>
    <w:rsid w:val="00131350"/>
    <w:rsid w:val="00132130"/>
    <w:rsid w:val="001323C0"/>
    <w:rsid w:val="001335CC"/>
    <w:rsid w:val="00134200"/>
    <w:rsid w:val="001342D1"/>
    <w:rsid w:val="00134C1F"/>
    <w:rsid w:val="0013551B"/>
    <w:rsid w:val="001356F1"/>
    <w:rsid w:val="00135E11"/>
    <w:rsid w:val="00136BDF"/>
    <w:rsid w:val="00136F57"/>
    <w:rsid w:val="001401A6"/>
    <w:rsid w:val="00141271"/>
    <w:rsid w:val="001416BF"/>
    <w:rsid w:val="00141FAE"/>
    <w:rsid w:val="0014297C"/>
    <w:rsid w:val="00143386"/>
    <w:rsid w:val="001434C3"/>
    <w:rsid w:val="00143FD2"/>
    <w:rsid w:val="00146F8E"/>
    <w:rsid w:val="001470B4"/>
    <w:rsid w:val="0015027A"/>
    <w:rsid w:val="00150895"/>
    <w:rsid w:val="0015090B"/>
    <w:rsid w:val="0015112E"/>
    <w:rsid w:val="0015185F"/>
    <w:rsid w:val="001528A6"/>
    <w:rsid w:val="0015329D"/>
    <w:rsid w:val="001532FB"/>
    <w:rsid w:val="001533FD"/>
    <w:rsid w:val="00153AA5"/>
    <w:rsid w:val="00154FA4"/>
    <w:rsid w:val="001555BC"/>
    <w:rsid w:val="0015658C"/>
    <w:rsid w:val="00160775"/>
    <w:rsid w:val="00160B7D"/>
    <w:rsid w:val="00160BCB"/>
    <w:rsid w:val="00160D7D"/>
    <w:rsid w:val="00161902"/>
    <w:rsid w:val="0016200C"/>
    <w:rsid w:val="0016373F"/>
    <w:rsid w:val="00163838"/>
    <w:rsid w:val="001644CF"/>
    <w:rsid w:val="00164E35"/>
    <w:rsid w:val="00166044"/>
    <w:rsid w:val="00166FE4"/>
    <w:rsid w:val="00167C3E"/>
    <w:rsid w:val="00167C94"/>
    <w:rsid w:val="00170D68"/>
    <w:rsid w:val="00170F6F"/>
    <w:rsid w:val="00171F39"/>
    <w:rsid w:val="0017278C"/>
    <w:rsid w:val="00172983"/>
    <w:rsid w:val="00172C29"/>
    <w:rsid w:val="00172EB0"/>
    <w:rsid w:val="001753CD"/>
    <w:rsid w:val="001760C8"/>
    <w:rsid w:val="00180A5E"/>
    <w:rsid w:val="00180C27"/>
    <w:rsid w:val="00182EDC"/>
    <w:rsid w:val="00183D01"/>
    <w:rsid w:val="001841E7"/>
    <w:rsid w:val="00184970"/>
    <w:rsid w:val="001849BE"/>
    <w:rsid w:val="00184EC1"/>
    <w:rsid w:val="001859EB"/>
    <w:rsid w:val="00186523"/>
    <w:rsid w:val="00186757"/>
    <w:rsid w:val="00187871"/>
    <w:rsid w:val="001918E2"/>
    <w:rsid w:val="00192661"/>
    <w:rsid w:val="001960C3"/>
    <w:rsid w:val="00197149"/>
    <w:rsid w:val="001A03E6"/>
    <w:rsid w:val="001A3CBA"/>
    <w:rsid w:val="001A61B2"/>
    <w:rsid w:val="001A731A"/>
    <w:rsid w:val="001A7661"/>
    <w:rsid w:val="001B0298"/>
    <w:rsid w:val="001B0D69"/>
    <w:rsid w:val="001B0E25"/>
    <w:rsid w:val="001B1343"/>
    <w:rsid w:val="001B1D78"/>
    <w:rsid w:val="001B2778"/>
    <w:rsid w:val="001B2E8A"/>
    <w:rsid w:val="001B492B"/>
    <w:rsid w:val="001B5681"/>
    <w:rsid w:val="001B5C6B"/>
    <w:rsid w:val="001B5F6F"/>
    <w:rsid w:val="001B64BB"/>
    <w:rsid w:val="001B67BB"/>
    <w:rsid w:val="001B6E86"/>
    <w:rsid w:val="001B7DAE"/>
    <w:rsid w:val="001C04B9"/>
    <w:rsid w:val="001C0C79"/>
    <w:rsid w:val="001C0F44"/>
    <w:rsid w:val="001C178B"/>
    <w:rsid w:val="001C25DC"/>
    <w:rsid w:val="001C2692"/>
    <w:rsid w:val="001C4A05"/>
    <w:rsid w:val="001C4D94"/>
    <w:rsid w:val="001C5548"/>
    <w:rsid w:val="001C58A6"/>
    <w:rsid w:val="001C5DDE"/>
    <w:rsid w:val="001C67CD"/>
    <w:rsid w:val="001C6AEE"/>
    <w:rsid w:val="001C6FAA"/>
    <w:rsid w:val="001C7681"/>
    <w:rsid w:val="001C77B6"/>
    <w:rsid w:val="001C7E50"/>
    <w:rsid w:val="001D0E33"/>
    <w:rsid w:val="001D17E1"/>
    <w:rsid w:val="001D22C2"/>
    <w:rsid w:val="001D2BF6"/>
    <w:rsid w:val="001D3581"/>
    <w:rsid w:val="001D3702"/>
    <w:rsid w:val="001D3880"/>
    <w:rsid w:val="001D49B4"/>
    <w:rsid w:val="001D6570"/>
    <w:rsid w:val="001D67F1"/>
    <w:rsid w:val="001D7C99"/>
    <w:rsid w:val="001E1C56"/>
    <w:rsid w:val="001E1E2E"/>
    <w:rsid w:val="001E2604"/>
    <w:rsid w:val="001E272A"/>
    <w:rsid w:val="001E3068"/>
    <w:rsid w:val="001E35B1"/>
    <w:rsid w:val="001E3D3C"/>
    <w:rsid w:val="001E4881"/>
    <w:rsid w:val="001E4C8D"/>
    <w:rsid w:val="001E5C67"/>
    <w:rsid w:val="001E68FE"/>
    <w:rsid w:val="001F1397"/>
    <w:rsid w:val="001F19F9"/>
    <w:rsid w:val="001F2345"/>
    <w:rsid w:val="001F27A9"/>
    <w:rsid w:val="001F33BD"/>
    <w:rsid w:val="001F5ED7"/>
    <w:rsid w:val="001F6116"/>
    <w:rsid w:val="001F616C"/>
    <w:rsid w:val="001F6516"/>
    <w:rsid w:val="001F6752"/>
    <w:rsid w:val="00200678"/>
    <w:rsid w:val="00200F59"/>
    <w:rsid w:val="00201BDE"/>
    <w:rsid w:val="002020E9"/>
    <w:rsid w:val="00202D41"/>
    <w:rsid w:val="00202FF2"/>
    <w:rsid w:val="00204443"/>
    <w:rsid w:val="00206CA6"/>
    <w:rsid w:val="00206D93"/>
    <w:rsid w:val="00211B71"/>
    <w:rsid w:val="00212930"/>
    <w:rsid w:val="00213B60"/>
    <w:rsid w:val="00214A7A"/>
    <w:rsid w:val="00215BFA"/>
    <w:rsid w:val="00216DF4"/>
    <w:rsid w:val="00220504"/>
    <w:rsid w:val="0022097B"/>
    <w:rsid w:val="00221757"/>
    <w:rsid w:val="0022371C"/>
    <w:rsid w:val="00223E99"/>
    <w:rsid w:val="0022576B"/>
    <w:rsid w:val="00227E68"/>
    <w:rsid w:val="00231886"/>
    <w:rsid w:val="00231DC7"/>
    <w:rsid w:val="00231F15"/>
    <w:rsid w:val="00232217"/>
    <w:rsid w:val="00232BB4"/>
    <w:rsid w:val="002334D7"/>
    <w:rsid w:val="002335B2"/>
    <w:rsid w:val="00233851"/>
    <w:rsid w:val="00233A27"/>
    <w:rsid w:val="002344DE"/>
    <w:rsid w:val="0023554C"/>
    <w:rsid w:val="00235621"/>
    <w:rsid w:val="00236371"/>
    <w:rsid w:val="00236E73"/>
    <w:rsid w:val="00237618"/>
    <w:rsid w:val="00237A03"/>
    <w:rsid w:val="00237D97"/>
    <w:rsid w:val="0024025E"/>
    <w:rsid w:val="0024070F"/>
    <w:rsid w:val="00240CB1"/>
    <w:rsid w:val="00240DE9"/>
    <w:rsid w:val="00241205"/>
    <w:rsid w:val="00241378"/>
    <w:rsid w:val="00241BF7"/>
    <w:rsid w:val="002424BB"/>
    <w:rsid w:val="00242A86"/>
    <w:rsid w:val="00242C74"/>
    <w:rsid w:val="002432C6"/>
    <w:rsid w:val="00244981"/>
    <w:rsid w:val="00244DA1"/>
    <w:rsid w:val="00245D53"/>
    <w:rsid w:val="00246450"/>
    <w:rsid w:val="00246584"/>
    <w:rsid w:val="00250378"/>
    <w:rsid w:val="002506F1"/>
    <w:rsid w:val="00251DCB"/>
    <w:rsid w:val="00253366"/>
    <w:rsid w:val="00253FA9"/>
    <w:rsid w:val="00254548"/>
    <w:rsid w:val="002560AB"/>
    <w:rsid w:val="00256942"/>
    <w:rsid w:val="00257097"/>
    <w:rsid w:val="0026008E"/>
    <w:rsid w:val="002605FE"/>
    <w:rsid w:val="00260659"/>
    <w:rsid w:val="00261090"/>
    <w:rsid w:val="00262241"/>
    <w:rsid w:val="00262726"/>
    <w:rsid w:val="00262A6A"/>
    <w:rsid w:val="00263354"/>
    <w:rsid w:val="00263C37"/>
    <w:rsid w:val="002640CB"/>
    <w:rsid w:val="00264109"/>
    <w:rsid w:val="0026510D"/>
    <w:rsid w:val="00265DD6"/>
    <w:rsid w:val="002660B3"/>
    <w:rsid w:val="00266549"/>
    <w:rsid w:val="00266632"/>
    <w:rsid w:val="00266720"/>
    <w:rsid w:val="002667DB"/>
    <w:rsid w:val="00270691"/>
    <w:rsid w:val="0027092D"/>
    <w:rsid w:val="00270C10"/>
    <w:rsid w:val="002747D6"/>
    <w:rsid w:val="00275B40"/>
    <w:rsid w:val="002804EC"/>
    <w:rsid w:val="0028126E"/>
    <w:rsid w:val="00281D45"/>
    <w:rsid w:val="0028332B"/>
    <w:rsid w:val="002838B9"/>
    <w:rsid w:val="00284101"/>
    <w:rsid w:val="00284C1E"/>
    <w:rsid w:val="00285180"/>
    <w:rsid w:val="0028563E"/>
    <w:rsid w:val="002865AF"/>
    <w:rsid w:val="00291FA7"/>
    <w:rsid w:val="00293753"/>
    <w:rsid w:val="00293D2F"/>
    <w:rsid w:val="00293FB2"/>
    <w:rsid w:val="002940B2"/>
    <w:rsid w:val="00294EC6"/>
    <w:rsid w:val="002954C6"/>
    <w:rsid w:val="00295A8E"/>
    <w:rsid w:val="00296170"/>
    <w:rsid w:val="00297757"/>
    <w:rsid w:val="00297C44"/>
    <w:rsid w:val="002A04A6"/>
    <w:rsid w:val="002A1540"/>
    <w:rsid w:val="002A15C2"/>
    <w:rsid w:val="002A23C9"/>
    <w:rsid w:val="002A2D97"/>
    <w:rsid w:val="002A2FF7"/>
    <w:rsid w:val="002A4659"/>
    <w:rsid w:val="002A5E82"/>
    <w:rsid w:val="002B0861"/>
    <w:rsid w:val="002B3B77"/>
    <w:rsid w:val="002B455C"/>
    <w:rsid w:val="002B4865"/>
    <w:rsid w:val="002B4923"/>
    <w:rsid w:val="002B4A63"/>
    <w:rsid w:val="002B56D0"/>
    <w:rsid w:val="002B636F"/>
    <w:rsid w:val="002B6555"/>
    <w:rsid w:val="002C000F"/>
    <w:rsid w:val="002C16A8"/>
    <w:rsid w:val="002C1CA7"/>
    <w:rsid w:val="002C2C1B"/>
    <w:rsid w:val="002C3B4C"/>
    <w:rsid w:val="002C4514"/>
    <w:rsid w:val="002C4FED"/>
    <w:rsid w:val="002C57B0"/>
    <w:rsid w:val="002C5AB0"/>
    <w:rsid w:val="002C62CF"/>
    <w:rsid w:val="002C716B"/>
    <w:rsid w:val="002D032F"/>
    <w:rsid w:val="002D1BE7"/>
    <w:rsid w:val="002D1D04"/>
    <w:rsid w:val="002D2334"/>
    <w:rsid w:val="002D249C"/>
    <w:rsid w:val="002D2BAA"/>
    <w:rsid w:val="002D511C"/>
    <w:rsid w:val="002D63FB"/>
    <w:rsid w:val="002D6B14"/>
    <w:rsid w:val="002D7288"/>
    <w:rsid w:val="002D74BC"/>
    <w:rsid w:val="002E0C9E"/>
    <w:rsid w:val="002E12AA"/>
    <w:rsid w:val="002E12E0"/>
    <w:rsid w:val="002E21B7"/>
    <w:rsid w:val="002E2FBB"/>
    <w:rsid w:val="002E310E"/>
    <w:rsid w:val="002E33FB"/>
    <w:rsid w:val="002E35A2"/>
    <w:rsid w:val="002E45CF"/>
    <w:rsid w:val="002E46ED"/>
    <w:rsid w:val="002E484B"/>
    <w:rsid w:val="002E4A8C"/>
    <w:rsid w:val="002E5A99"/>
    <w:rsid w:val="002E7537"/>
    <w:rsid w:val="002F1272"/>
    <w:rsid w:val="002F13B5"/>
    <w:rsid w:val="002F232D"/>
    <w:rsid w:val="002F2945"/>
    <w:rsid w:val="002F3722"/>
    <w:rsid w:val="002F3C1F"/>
    <w:rsid w:val="002F4A8D"/>
    <w:rsid w:val="002F55B4"/>
    <w:rsid w:val="002F5798"/>
    <w:rsid w:val="002F64FD"/>
    <w:rsid w:val="002F7090"/>
    <w:rsid w:val="002F7283"/>
    <w:rsid w:val="002F79A0"/>
    <w:rsid w:val="00300BD2"/>
    <w:rsid w:val="003014EB"/>
    <w:rsid w:val="0030164B"/>
    <w:rsid w:val="00302815"/>
    <w:rsid w:val="0030330F"/>
    <w:rsid w:val="003061C2"/>
    <w:rsid w:val="00306508"/>
    <w:rsid w:val="00306884"/>
    <w:rsid w:val="0030781C"/>
    <w:rsid w:val="0030793A"/>
    <w:rsid w:val="00307F36"/>
    <w:rsid w:val="003120CD"/>
    <w:rsid w:val="00313024"/>
    <w:rsid w:val="003139E0"/>
    <w:rsid w:val="00313C7D"/>
    <w:rsid w:val="00316955"/>
    <w:rsid w:val="0031721F"/>
    <w:rsid w:val="00317A4E"/>
    <w:rsid w:val="00320DAE"/>
    <w:rsid w:val="00320DB7"/>
    <w:rsid w:val="003216C2"/>
    <w:rsid w:val="00322748"/>
    <w:rsid w:val="0032296E"/>
    <w:rsid w:val="00322977"/>
    <w:rsid w:val="0032312E"/>
    <w:rsid w:val="003236A7"/>
    <w:rsid w:val="00323841"/>
    <w:rsid w:val="00324160"/>
    <w:rsid w:val="00324361"/>
    <w:rsid w:val="0032469C"/>
    <w:rsid w:val="003257CD"/>
    <w:rsid w:val="00325E6A"/>
    <w:rsid w:val="003262B9"/>
    <w:rsid w:val="0032661B"/>
    <w:rsid w:val="003270C9"/>
    <w:rsid w:val="00331A7F"/>
    <w:rsid w:val="00331FBB"/>
    <w:rsid w:val="003325CE"/>
    <w:rsid w:val="00333944"/>
    <w:rsid w:val="00333EDC"/>
    <w:rsid w:val="00333F93"/>
    <w:rsid w:val="00335791"/>
    <w:rsid w:val="00335C94"/>
    <w:rsid w:val="00337E26"/>
    <w:rsid w:val="00341061"/>
    <w:rsid w:val="00341469"/>
    <w:rsid w:val="003420CD"/>
    <w:rsid w:val="0034216C"/>
    <w:rsid w:val="00342391"/>
    <w:rsid w:val="00343F38"/>
    <w:rsid w:val="003441E8"/>
    <w:rsid w:val="0034456C"/>
    <w:rsid w:val="00344A88"/>
    <w:rsid w:val="00344BA3"/>
    <w:rsid w:val="003452B5"/>
    <w:rsid w:val="0034572A"/>
    <w:rsid w:val="00345D07"/>
    <w:rsid w:val="00346874"/>
    <w:rsid w:val="00350842"/>
    <w:rsid w:val="0035149F"/>
    <w:rsid w:val="003515A2"/>
    <w:rsid w:val="003519BC"/>
    <w:rsid w:val="00351B1B"/>
    <w:rsid w:val="00351D9D"/>
    <w:rsid w:val="00352385"/>
    <w:rsid w:val="00353592"/>
    <w:rsid w:val="003536CB"/>
    <w:rsid w:val="00353B6D"/>
    <w:rsid w:val="0035505D"/>
    <w:rsid w:val="00355453"/>
    <w:rsid w:val="00360184"/>
    <w:rsid w:val="003605A5"/>
    <w:rsid w:val="0036278D"/>
    <w:rsid w:val="003632D0"/>
    <w:rsid w:val="00364E15"/>
    <w:rsid w:val="003661AF"/>
    <w:rsid w:val="003661C9"/>
    <w:rsid w:val="003670E5"/>
    <w:rsid w:val="00367BB2"/>
    <w:rsid w:val="00367D2B"/>
    <w:rsid w:val="00370B40"/>
    <w:rsid w:val="00370F26"/>
    <w:rsid w:val="00372CEC"/>
    <w:rsid w:val="00372EDE"/>
    <w:rsid w:val="003734F7"/>
    <w:rsid w:val="00373842"/>
    <w:rsid w:val="00374F72"/>
    <w:rsid w:val="00375220"/>
    <w:rsid w:val="0037563A"/>
    <w:rsid w:val="00375930"/>
    <w:rsid w:val="00375D3A"/>
    <w:rsid w:val="00377C68"/>
    <w:rsid w:val="003827D1"/>
    <w:rsid w:val="00382DC9"/>
    <w:rsid w:val="00383866"/>
    <w:rsid w:val="0038436A"/>
    <w:rsid w:val="0038505D"/>
    <w:rsid w:val="003854C3"/>
    <w:rsid w:val="003861E6"/>
    <w:rsid w:val="003865D0"/>
    <w:rsid w:val="003902C5"/>
    <w:rsid w:val="00390379"/>
    <w:rsid w:val="00390559"/>
    <w:rsid w:val="0039090D"/>
    <w:rsid w:val="00391219"/>
    <w:rsid w:val="00391366"/>
    <w:rsid w:val="00391CCB"/>
    <w:rsid w:val="00391DEC"/>
    <w:rsid w:val="00392810"/>
    <w:rsid w:val="00392C39"/>
    <w:rsid w:val="00392C5E"/>
    <w:rsid w:val="00393673"/>
    <w:rsid w:val="003945E7"/>
    <w:rsid w:val="00394655"/>
    <w:rsid w:val="00395700"/>
    <w:rsid w:val="003958DB"/>
    <w:rsid w:val="00395957"/>
    <w:rsid w:val="00396282"/>
    <w:rsid w:val="003979AE"/>
    <w:rsid w:val="00397F99"/>
    <w:rsid w:val="003A061A"/>
    <w:rsid w:val="003A1451"/>
    <w:rsid w:val="003A158D"/>
    <w:rsid w:val="003A2323"/>
    <w:rsid w:val="003A47CF"/>
    <w:rsid w:val="003A4AA1"/>
    <w:rsid w:val="003A5999"/>
    <w:rsid w:val="003A5B32"/>
    <w:rsid w:val="003A64D7"/>
    <w:rsid w:val="003A6DE8"/>
    <w:rsid w:val="003A6ED1"/>
    <w:rsid w:val="003A75F3"/>
    <w:rsid w:val="003A7655"/>
    <w:rsid w:val="003B11A1"/>
    <w:rsid w:val="003B1480"/>
    <w:rsid w:val="003B165B"/>
    <w:rsid w:val="003B186F"/>
    <w:rsid w:val="003B2915"/>
    <w:rsid w:val="003B39A5"/>
    <w:rsid w:val="003B3A67"/>
    <w:rsid w:val="003B3CF5"/>
    <w:rsid w:val="003B4D22"/>
    <w:rsid w:val="003B5B73"/>
    <w:rsid w:val="003B5C83"/>
    <w:rsid w:val="003B5E78"/>
    <w:rsid w:val="003B65FD"/>
    <w:rsid w:val="003B6B4B"/>
    <w:rsid w:val="003B6D10"/>
    <w:rsid w:val="003C0060"/>
    <w:rsid w:val="003C0C50"/>
    <w:rsid w:val="003C0D2D"/>
    <w:rsid w:val="003C1E3C"/>
    <w:rsid w:val="003C20BD"/>
    <w:rsid w:val="003C210C"/>
    <w:rsid w:val="003C39AC"/>
    <w:rsid w:val="003C5BEB"/>
    <w:rsid w:val="003C64C4"/>
    <w:rsid w:val="003C788B"/>
    <w:rsid w:val="003D066C"/>
    <w:rsid w:val="003D0A3B"/>
    <w:rsid w:val="003D0BF8"/>
    <w:rsid w:val="003D0ED3"/>
    <w:rsid w:val="003D10CA"/>
    <w:rsid w:val="003D11E2"/>
    <w:rsid w:val="003D172E"/>
    <w:rsid w:val="003D1CC9"/>
    <w:rsid w:val="003D1F2E"/>
    <w:rsid w:val="003D2AB6"/>
    <w:rsid w:val="003D38EA"/>
    <w:rsid w:val="003D3A4C"/>
    <w:rsid w:val="003D3B3C"/>
    <w:rsid w:val="003D476B"/>
    <w:rsid w:val="003D7348"/>
    <w:rsid w:val="003D77B3"/>
    <w:rsid w:val="003D7B37"/>
    <w:rsid w:val="003E04A2"/>
    <w:rsid w:val="003E13BC"/>
    <w:rsid w:val="003E2C49"/>
    <w:rsid w:val="003E2FC7"/>
    <w:rsid w:val="003E376C"/>
    <w:rsid w:val="003E37C2"/>
    <w:rsid w:val="003E3873"/>
    <w:rsid w:val="003E5670"/>
    <w:rsid w:val="003E5ABC"/>
    <w:rsid w:val="003E6CB4"/>
    <w:rsid w:val="003E794D"/>
    <w:rsid w:val="003E7B94"/>
    <w:rsid w:val="003F0737"/>
    <w:rsid w:val="003F09FB"/>
    <w:rsid w:val="003F11CA"/>
    <w:rsid w:val="003F1CB9"/>
    <w:rsid w:val="003F2713"/>
    <w:rsid w:val="003F3527"/>
    <w:rsid w:val="003F3E4F"/>
    <w:rsid w:val="003F549D"/>
    <w:rsid w:val="003F6462"/>
    <w:rsid w:val="003F6A20"/>
    <w:rsid w:val="003F6B9D"/>
    <w:rsid w:val="003F6F31"/>
    <w:rsid w:val="003F7DBB"/>
    <w:rsid w:val="004005D8"/>
    <w:rsid w:val="004006E3"/>
    <w:rsid w:val="00400F60"/>
    <w:rsid w:val="00401689"/>
    <w:rsid w:val="00401DDE"/>
    <w:rsid w:val="004049F2"/>
    <w:rsid w:val="00404E9B"/>
    <w:rsid w:val="00405897"/>
    <w:rsid w:val="004071A8"/>
    <w:rsid w:val="0041038A"/>
    <w:rsid w:val="00410453"/>
    <w:rsid w:val="004108E8"/>
    <w:rsid w:val="00411A22"/>
    <w:rsid w:val="00411F30"/>
    <w:rsid w:val="00412B57"/>
    <w:rsid w:val="00413703"/>
    <w:rsid w:val="00413767"/>
    <w:rsid w:val="0041388C"/>
    <w:rsid w:val="0041474D"/>
    <w:rsid w:val="0041598F"/>
    <w:rsid w:val="00417A6A"/>
    <w:rsid w:val="00420011"/>
    <w:rsid w:val="00421BC4"/>
    <w:rsid w:val="0042201E"/>
    <w:rsid w:val="0042308E"/>
    <w:rsid w:val="0042333A"/>
    <w:rsid w:val="0042335E"/>
    <w:rsid w:val="00423F9B"/>
    <w:rsid w:val="00424068"/>
    <w:rsid w:val="004245B8"/>
    <w:rsid w:val="00424DC6"/>
    <w:rsid w:val="004252AC"/>
    <w:rsid w:val="004253BA"/>
    <w:rsid w:val="00425456"/>
    <w:rsid w:val="004264F8"/>
    <w:rsid w:val="00426AFF"/>
    <w:rsid w:val="00427AE0"/>
    <w:rsid w:val="00430535"/>
    <w:rsid w:val="00430645"/>
    <w:rsid w:val="00430E94"/>
    <w:rsid w:val="00431456"/>
    <w:rsid w:val="00431BB3"/>
    <w:rsid w:val="00432261"/>
    <w:rsid w:val="004325EA"/>
    <w:rsid w:val="00432DF1"/>
    <w:rsid w:val="00433063"/>
    <w:rsid w:val="00433355"/>
    <w:rsid w:val="00433B25"/>
    <w:rsid w:val="0043534C"/>
    <w:rsid w:val="00435DD8"/>
    <w:rsid w:val="004361DA"/>
    <w:rsid w:val="004367E8"/>
    <w:rsid w:val="004376C2"/>
    <w:rsid w:val="00437B54"/>
    <w:rsid w:val="00437BBD"/>
    <w:rsid w:val="00440051"/>
    <w:rsid w:val="004444DA"/>
    <w:rsid w:val="00444902"/>
    <w:rsid w:val="004459A4"/>
    <w:rsid w:val="00446E2A"/>
    <w:rsid w:val="004473CA"/>
    <w:rsid w:val="00447E7D"/>
    <w:rsid w:val="00450499"/>
    <w:rsid w:val="00451A60"/>
    <w:rsid w:val="004529A7"/>
    <w:rsid w:val="00452FE1"/>
    <w:rsid w:val="00453FFE"/>
    <w:rsid w:val="00454947"/>
    <w:rsid w:val="00454FD3"/>
    <w:rsid w:val="00455D47"/>
    <w:rsid w:val="00455F98"/>
    <w:rsid w:val="004566FD"/>
    <w:rsid w:val="00456CF2"/>
    <w:rsid w:val="00456FED"/>
    <w:rsid w:val="004576CC"/>
    <w:rsid w:val="0046050E"/>
    <w:rsid w:val="00461982"/>
    <w:rsid w:val="00462903"/>
    <w:rsid w:val="00462B47"/>
    <w:rsid w:val="00462D50"/>
    <w:rsid w:val="00463091"/>
    <w:rsid w:val="0046320D"/>
    <w:rsid w:val="00464032"/>
    <w:rsid w:val="00465833"/>
    <w:rsid w:val="00465E8E"/>
    <w:rsid w:val="00466274"/>
    <w:rsid w:val="004665B4"/>
    <w:rsid w:val="00466BEB"/>
    <w:rsid w:val="00471843"/>
    <w:rsid w:val="00472747"/>
    <w:rsid w:val="00472B33"/>
    <w:rsid w:val="00474AE4"/>
    <w:rsid w:val="00474C24"/>
    <w:rsid w:val="00476510"/>
    <w:rsid w:val="00477006"/>
    <w:rsid w:val="0047713A"/>
    <w:rsid w:val="004801BC"/>
    <w:rsid w:val="004810FA"/>
    <w:rsid w:val="00481EDB"/>
    <w:rsid w:val="0048232D"/>
    <w:rsid w:val="00485C8A"/>
    <w:rsid w:val="004865EA"/>
    <w:rsid w:val="004867FA"/>
    <w:rsid w:val="0048698E"/>
    <w:rsid w:val="00487691"/>
    <w:rsid w:val="004904D3"/>
    <w:rsid w:val="00491E84"/>
    <w:rsid w:val="00491F10"/>
    <w:rsid w:val="00496BD9"/>
    <w:rsid w:val="0049799A"/>
    <w:rsid w:val="00497A63"/>
    <w:rsid w:val="00497ABA"/>
    <w:rsid w:val="00497CBE"/>
    <w:rsid w:val="004A0B19"/>
    <w:rsid w:val="004A234C"/>
    <w:rsid w:val="004A258B"/>
    <w:rsid w:val="004A406A"/>
    <w:rsid w:val="004A6BB8"/>
    <w:rsid w:val="004A78D7"/>
    <w:rsid w:val="004A7D59"/>
    <w:rsid w:val="004A7F21"/>
    <w:rsid w:val="004B0101"/>
    <w:rsid w:val="004B148E"/>
    <w:rsid w:val="004B1732"/>
    <w:rsid w:val="004B20D5"/>
    <w:rsid w:val="004B41A3"/>
    <w:rsid w:val="004B470D"/>
    <w:rsid w:val="004B52DA"/>
    <w:rsid w:val="004B64C6"/>
    <w:rsid w:val="004B66C8"/>
    <w:rsid w:val="004B6EFF"/>
    <w:rsid w:val="004B6FFE"/>
    <w:rsid w:val="004B7B86"/>
    <w:rsid w:val="004B7B9B"/>
    <w:rsid w:val="004C139F"/>
    <w:rsid w:val="004C1417"/>
    <w:rsid w:val="004C1740"/>
    <w:rsid w:val="004C48F2"/>
    <w:rsid w:val="004C4C92"/>
    <w:rsid w:val="004C4EA4"/>
    <w:rsid w:val="004C5C72"/>
    <w:rsid w:val="004C5D8C"/>
    <w:rsid w:val="004C76D8"/>
    <w:rsid w:val="004C7AC8"/>
    <w:rsid w:val="004C7DAD"/>
    <w:rsid w:val="004D03D3"/>
    <w:rsid w:val="004D08BC"/>
    <w:rsid w:val="004D0A98"/>
    <w:rsid w:val="004D0E17"/>
    <w:rsid w:val="004D0E1B"/>
    <w:rsid w:val="004D20E3"/>
    <w:rsid w:val="004D26A1"/>
    <w:rsid w:val="004D2C8E"/>
    <w:rsid w:val="004D30D0"/>
    <w:rsid w:val="004D327E"/>
    <w:rsid w:val="004D4263"/>
    <w:rsid w:val="004D61E9"/>
    <w:rsid w:val="004D6F4D"/>
    <w:rsid w:val="004D7CC2"/>
    <w:rsid w:val="004E01DA"/>
    <w:rsid w:val="004E4167"/>
    <w:rsid w:val="004E4D33"/>
    <w:rsid w:val="004E61E8"/>
    <w:rsid w:val="004E697B"/>
    <w:rsid w:val="004F0216"/>
    <w:rsid w:val="004F1C17"/>
    <w:rsid w:val="004F4AF9"/>
    <w:rsid w:val="004F4BB2"/>
    <w:rsid w:val="004F5F5F"/>
    <w:rsid w:val="004F6F8A"/>
    <w:rsid w:val="004F716F"/>
    <w:rsid w:val="0050044F"/>
    <w:rsid w:val="0050190E"/>
    <w:rsid w:val="00501AB2"/>
    <w:rsid w:val="00502448"/>
    <w:rsid w:val="005036C4"/>
    <w:rsid w:val="005047E1"/>
    <w:rsid w:val="00504BC3"/>
    <w:rsid w:val="00505FE3"/>
    <w:rsid w:val="0050691F"/>
    <w:rsid w:val="00506A31"/>
    <w:rsid w:val="005073E9"/>
    <w:rsid w:val="005110D0"/>
    <w:rsid w:val="00511B6C"/>
    <w:rsid w:val="0051255F"/>
    <w:rsid w:val="00512B19"/>
    <w:rsid w:val="00515A1C"/>
    <w:rsid w:val="00515AD1"/>
    <w:rsid w:val="0051786A"/>
    <w:rsid w:val="00520735"/>
    <w:rsid w:val="005209B7"/>
    <w:rsid w:val="00520C71"/>
    <w:rsid w:val="00520E1F"/>
    <w:rsid w:val="00521C73"/>
    <w:rsid w:val="00522C02"/>
    <w:rsid w:val="00522F5A"/>
    <w:rsid w:val="00523102"/>
    <w:rsid w:val="00523865"/>
    <w:rsid w:val="0052405E"/>
    <w:rsid w:val="0052585F"/>
    <w:rsid w:val="0052667D"/>
    <w:rsid w:val="00526E92"/>
    <w:rsid w:val="00527E55"/>
    <w:rsid w:val="005303FB"/>
    <w:rsid w:val="0053090D"/>
    <w:rsid w:val="00531211"/>
    <w:rsid w:val="005329BF"/>
    <w:rsid w:val="0053318D"/>
    <w:rsid w:val="0053348E"/>
    <w:rsid w:val="00534463"/>
    <w:rsid w:val="0053487C"/>
    <w:rsid w:val="00534DF8"/>
    <w:rsid w:val="00535DE2"/>
    <w:rsid w:val="005374B2"/>
    <w:rsid w:val="0053760F"/>
    <w:rsid w:val="00537AFF"/>
    <w:rsid w:val="005426D0"/>
    <w:rsid w:val="0054274B"/>
    <w:rsid w:val="005443A6"/>
    <w:rsid w:val="00544785"/>
    <w:rsid w:val="00544E1F"/>
    <w:rsid w:val="005450AC"/>
    <w:rsid w:val="005451AB"/>
    <w:rsid w:val="005458DE"/>
    <w:rsid w:val="00545A52"/>
    <w:rsid w:val="00546844"/>
    <w:rsid w:val="00547E51"/>
    <w:rsid w:val="00550158"/>
    <w:rsid w:val="005510AD"/>
    <w:rsid w:val="0055312F"/>
    <w:rsid w:val="0055350C"/>
    <w:rsid w:val="00553850"/>
    <w:rsid w:val="005539FC"/>
    <w:rsid w:val="00553D17"/>
    <w:rsid w:val="00554F2F"/>
    <w:rsid w:val="0055551F"/>
    <w:rsid w:val="005563F2"/>
    <w:rsid w:val="00557167"/>
    <w:rsid w:val="005573DC"/>
    <w:rsid w:val="0055795C"/>
    <w:rsid w:val="0056235C"/>
    <w:rsid w:val="0056238A"/>
    <w:rsid w:val="00562400"/>
    <w:rsid w:val="00562593"/>
    <w:rsid w:val="00562C58"/>
    <w:rsid w:val="0056307C"/>
    <w:rsid w:val="00563F59"/>
    <w:rsid w:val="00564F7A"/>
    <w:rsid w:val="0056553F"/>
    <w:rsid w:val="005665F7"/>
    <w:rsid w:val="0056787B"/>
    <w:rsid w:val="00567EEF"/>
    <w:rsid w:val="00570781"/>
    <w:rsid w:val="00572112"/>
    <w:rsid w:val="0057224C"/>
    <w:rsid w:val="0057272E"/>
    <w:rsid w:val="00572D54"/>
    <w:rsid w:val="00572EC4"/>
    <w:rsid w:val="0057428B"/>
    <w:rsid w:val="00575A4F"/>
    <w:rsid w:val="00577DBD"/>
    <w:rsid w:val="00580489"/>
    <w:rsid w:val="005809DB"/>
    <w:rsid w:val="0058141A"/>
    <w:rsid w:val="00585866"/>
    <w:rsid w:val="00586738"/>
    <w:rsid w:val="00586A35"/>
    <w:rsid w:val="0058739C"/>
    <w:rsid w:val="00587C83"/>
    <w:rsid w:val="00590C2D"/>
    <w:rsid w:val="00590E72"/>
    <w:rsid w:val="0059162D"/>
    <w:rsid w:val="00591DE2"/>
    <w:rsid w:val="00591ECC"/>
    <w:rsid w:val="00592366"/>
    <w:rsid w:val="00593208"/>
    <w:rsid w:val="005940BC"/>
    <w:rsid w:val="005948FC"/>
    <w:rsid w:val="00594ED8"/>
    <w:rsid w:val="00596518"/>
    <w:rsid w:val="00596581"/>
    <w:rsid w:val="00596696"/>
    <w:rsid w:val="00597194"/>
    <w:rsid w:val="005A161C"/>
    <w:rsid w:val="005A183D"/>
    <w:rsid w:val="005A1C5E"/>
    <w:rsid w:val="005A1DCD"/>
    <w:rsid w:val="005A1FD5"/>
    <w:rsid w:val="005A222C"/>
    <w:rsid w:val="005A262E"/>
    <w:rsid w:val="005A27B6"/>
    <w:rsid w:val="005A2FF7"/>
    <w:rsid w:val="005A3192"/>
    <w:rsid w:val="005A354A"/>
    <w:rsid w:val="005A399B"/>
    <w:rsid w:val="005A49C8"/>
    <w:rsid w:val="005A4A9F"/>
    <w:rsid w:val="005A4E19"/>
    <w:rsid w:val="005A5FDC"/>
    <w:rsid w:val="005A628F"/>
    <w:rsid w:val="005A6477"/>
    <w:rsid w:val="005A654F"/>
    <w:rsid w:val="005A67C2"/>
    <w:rsid w:val="005B101E"/>
    <w:rsid w:val="005B10BD"/>
    <w:rsid w:val="005B2237"/>
    <w:rsid w:val="005B2954"/>
    <w:rsid w:val="005B3AFB"/>
    <w:rsid w:val="005B3C94"/>
    <w:rsid w:val="005B4A0C"/>
    <w:rsid w:val="005B5A95"/>
    <w:rsid w:val="005B7283"/>
    <w:rsid w:val="005B7499"/>
    <w:rsid w:val="005B7614"/>
    <w:rsid w:val="005B7BC4"/>
    <w:rsid w:val="005B7E92"/>
    <w:rsid w:val="005B7FC4"/>
    <w:rsid w:val="005C0D11"/>
    <w:rsid w:val="005C2AB6"/>
    <w:rsid w:val="005C2BF7"/>
    <w:rsid w:val="005C39A7"/>
    <w:rsid w:val="005C45B5"/>
    <w:rsid w:val="005C4D8B"/>
    <w:rsid w:val="005C5409"/>
    <w:rsid w:val="005C7926"/>
    <w:rsid w:val="005D0281"/>
    <w:rsid w:val="005D04AC"/>
    <w:rsid w:val="005D0BBE"/>
    <w:rsid w:val="005D18C0"/>
    <w:rsid w:val="005D233E"/>
    <w:rsid w:val="005D2757"/>
    <w:rsid w:val="005D2F56"/>
    <w:rsid w:val="005D3B7D"/>
    <w:rsid w:val="005D48D7"/>
    <w:rsid w:val="005D578D"/>
    <w:rsid w:val="005D58CF"/>
    <w:rsid w:val="005D687F"/>
    <w:rsid w:val="005D7238"/>
    <w:rsid w:val="005E1A8A"/>
    <w:rsid w:val="005E2621"/>
    <w:rsid w:val="005E3440"/>
    <w:rsid w:val="005E373D"/>
    <w:rsid w:val="005E4291"/>
    <w:rsid w:val="005E43E2"/>
    <w:rsid w:val="005E4570"/>
    <w:rsid w:val="005E4958"/>
    <w:rsid w:val="005E5F60"/>
    <w:rsid w:val="005E7B81"/>
    <w:rsid w:val="005F06B5"/>
    <w:rsid w:val="005F0FA6"/>
    <w:rsid w:val="005F29FB"/>
    <w:rsid w:val="005F2BCA"/>
    <w:rsid w:val="005F33A0"/>
    <w:rsid w:val="005F38D7"/>
    <w:rsid w:val="005F6ABE"/>
    <w:rsid w:val="005F70EE"/>
    <w:rsid w:val="0060212E"/>
    <w:rsid w:val="006028E0"/>
    <w:rsid w:val="006047DA"/>
    <w:rsid w:val="00605B45"/>
    <w:rsid w:val="00606A27"/>
    <w:rsid w:val="00607785"/>
    <w:rsid w:val="00610443"/>
    <w:rsid w:val="0061053E"/>
    <w:rsid w:val="00610868"/>
    <w:rsid w:val="00610DC8"/>
    <w:rsid w:val="00611861"/>
    <w:rsid w:val="00611AB1"/>
    <w:rsid w:val="00611BF4"/>
    <w:rsid w:val="00611CD2"/>
    <w:rsid w:val="00613236"/>
    <w:rsid w:val="00613982"/>
    <w:rsid w:val="00614620"/>
    <w:rsid w:val="0061494F"/>
    <w:rsid w:val="0061623F"/>
    <w:rsid w:val="0061672E"/>
    <w:rsid w:val="0061707B"/>
    <w:rsid w:val="006172BD"/>
    <w:rsid w:val="00617E8B"/>
    <w:rsid w:val="00620B54"/>
    <w:rsid w:val="00621893"/>
    <w:rsid w:val="006222DB"/>
    <w:rsid w:val="00624240"/>
    <w:rsid w:val="00624466"/>
    <w:rsid w:val="00626796"/>
    <w:rsid w:val="00627D8E"/>
    <w:rsid w:val="006306DF"/>
    <w:rsid w:val="00630BCB"/>
    <w:rsid w:val="006315DC"/>
    <w:rsid w:val="00632665"/>
    <w:rsid w:val="00632671"/>
    <w:rsid w:val="00632D43"/>
    <w:rsid w:val="006345EE"/>
    <w:rsid w:val="0063535C"/>
    <w:rsid w:val="00635452"/>
    <w:rsid w:val="00635554"/>
    <w:rsid w:val="0063653D"/>
    <w:rsid w:val="0063674B"/>
    <w:rsid w:val="00637057"/>
    <w:rsid w:val="006376BC"/>
    <w:rsid w:val="00637EF3"/>
    <w:rsid w:val="0064036F"/>
    <w:rsid w:val="00640B62"/>
    <w:rsid w:val="00641E0F"/>
    <w:rsid w:val="00643106"/>
    <w:rsid w:val="00643499"/>
    <w:rsid w:val="00643E7F"/>
    <w:rsid w:val="00644780"/>
    <w:rsid w:val="0064649F"/>
    <w:rsid w:val="0064717D"/>
    <w:rsid w:val="006471EF"/>
    <w:rsid w:val="00650B27"/>
    <w:rsid w:val="0065124E"/>
    <w:rsid w:val="00653308"/>
    <w:rsid w:val="006533CD"/>
    <w:rsid w:val="00653B9F"/>
    <w:rsid w:val="00653C3C"/>
    <w:rsid w:val="006551AE"/>
    <w:rsid w:val="00656494"/>
    <w:rsid w:val="006610AD"/>
    <w:rsid w:val="0066211F"/>
    <w:rsid w:val="006623D5"/>
    <w:rsid w:val="00663A8F"/>
    <w:rsid w:val="0066582E"/>
    <w:rsid w:val="00665BB1"/>
    <w:rsid w:val="00667272"/>
    <w:rsid w:val="00667A7C"/>
    <w:rsid w:val="0067196A"/>
    <w:rsid w:val="006723A0"/>
    <w:rsid w:val="00673D9F"/>
    <w:rsid w:val="00674A18"/>
    <w:rsid w:val="00674C27"/>
    <w:rsid w:val="006759B9"/>
    <w:rsid w:val="00675A93"/>
    <w:rsid w:val="00675DC8"/>
    <w:rsid w:val="00675FA2"/>
    <w:rsid w:val="006769EB"/>
    <w:rsid w:val="00680216"/>
    <w:rsid w:val="006806CE"/>
    <w:rsid w:val="006808D8"/>
    <w:rsid w:val="00683107"/>
    <w:rsid w:val="006842C5"/>
    <w:rsid w:val="00684546"/>
    <w:rsid w:val="006854FB"/>
    <w:rsid w:val="006863A5"/>
    <w:rsid w:val="00686592"/>
    <w:rsid w:val="00687C0E"/>
    <w:rsid w:val="0069081C"/>
    <w:rsid w:val="00690B3C"/>
    <w:rsid w:val="00690BFC"/>
    <w:rsid w:val="00692A2A"/>
    <w:rsid w:val="0069404D"/>
    <w:rsid w:val="006948B3"/>
    <w:rsid w:val="006A082F"/>
    <w:rsid w:val="006A18B7"/>
    <w:rsid w:val="006A1A8B"/>
    <w:rsid w:val="006A26C3"/>
    <w:rsid w:val="006A2873"/>
    <w:rsid w:val="006A2B7F"/>
    <w:rsid w:val="006A2F15"/>
    <w:rsid w:val="006A3398"/>
    <w:rsid w:val="006A44ED"/>
    <w:rsid w:val="006A4FBA"/>
    <w:rsid w:val="006A5610"/>
    <w:rsid w:val="006A5632"/>
    <w:rsid w:val="006A6176"/>
    <w:rsid w:val="006A6714"/>
    <w:rsid w:val="006A6944"/>
    <w:rsid w:val="006A6F9B"/>
    <w:rsid w:val="006A7E7F"/>
    <w:rsid w:val="006B063F"/>
    <w:rsid w:val="006B07E5"/>
    <w:rsid w:val="006B0A4F"/>
    <w:rsid w:val="006B18F7"/>
    <w:rsid w:val="006B1C26"/>
    <w:rsid w:val="006B459F"/>
    <w:rsid w:val="006B4EFD"/>
    <w:rsid w:val="006B5358"/>
    <w:rsid w:val="006B53CC"/>
    <w:rsid w:val="006B6F57"/>
    <w:rsid w:val="006C05CA"/>
    <w:rsid w:val="006C1729"/>
    <w:rsid w:val="006C1904"/>
    <w:rsid w:val="006C1F2E"/>
    <w:rsid w:val="006C3842"/>
    <w:rsid w:val="006C516D"/>
    <w:rsid w:val="006C55CF"/>
    <w:rsid w:val="006C613B"/>
    <w:rsid w:val="006C649E"/>
    <w:rsid w:val="006C6D78"/>
    <w:rsid w:val="006C7F8A"/>
    <w:rsid w:val="006D2F3B"/>
    <w:rsid w:val="006D3B05"/>
    <w:rsid w:val="006D3BE7"/>
    <w:rsid w:val="006D4375"/>
    <w:rsid w:val="006D63ED"/>
    <w:rsid w:val="006E1202"/>
    <w:rsid w:val="006E176C"/>
    <w:rsid w:val="006E2A27"/>
    <w:rsid w:val="006E38B3"/>
    <w:rsid w:val="006E47BB"/>
    <w:rsid w:val="006E5900"/>
    <w:rsid w:val="006E6076"/>
    <w:rsid w:val="006E664C"/>
    <w:rsid w:val="006E688F"/>
    <w:rsid w:val="006E7498"/>
    <w:rsid w:val="006E7B14"/>
    <w:rsid w:val="006F161C"/>
    <w:rsid w:val="006F2A43"/>
    <w:rsid w:val="006F455D"/>
    <w:rsid w:val="006F4D87"/>
    <w:rsid w:val="006F5539"/>
    <w:rsid w:val="006F6F34"/>
    <w:rsid w:val="006F75B4"/>
    <w:rsid w:val="00701C19"/>
    <w:rsid w:val="00702672"/>
    <w:rsid w:val="0070283B"/>
    <w:rsid w:val="00703201"/>
    <w:rsid w:val="0070538B"/>
    <w:rsid w:val="00707403"/>
    <w:rsid w:val="00710FBB"/>
    <w:rsid w:val="007121CE"/>
    <w:rsid w:val="007123ED"/>
    <w:rsid w:val="00712EED"/>
    <w:rsid w:val="0071463E"/>
    <w:rsid w:val="00714CA4"/>
    <w:rsid w:val="00715E20"/>
    <w:rsid w:val="007211E0"/>
    <w:rsid w:val="0072215B"/>
    <w:rsid w:val="0072258A"/>
    <w:rsid w:val="007225A7"/>
    <w:rsid w:val="0072428C"/>
    <w:rsid w:val="00726F49"/>
    <w:rsid w:val="0072757A"/>
    <w:rsid w:val="007279B9"/>
    <w:rsid w:val="007304AF"/>
    <w:rsid w:val="00730BF9"/>
    <w:rsid w:val="0073233C"/>
    <w:rsid w:val="00732D73"/>
    <w:rsid w:val="0073353A"/>
    <w:rsid w:val="007338FF"/>
    <w:rsid w:val="00736A6B"/>
    <w:rsid w:val="00736F70"/>
    <w:rsid w:val="0073759F"/>
    <w:rsid w:val="0074051E"/>
    <w:rsid w:val="007408B6"/>
    <w:rsid w:val="0074196B"/>
    <w:rsid w:val="00742B18"/>
    <w:rsid w:val="00742C0D"/>
    <w:rsid w:val="00742C42"/>
    <w:rsid w:val="00743C71"/>
    <w:rsid w:val="0074407A"/>
    <w:rsid w:val="00744D15"/>
    <w:rsid w:val="00744EF1"/>
    <w:rsid w:val="0074539B"/>
    <w:rsid w:val="007460F3"/>
    <w:rsid w:val="007470EF"/>
    <w:rsid w:val="007476A6"/>
    <w:rsid w:val="007500C7"/>
    <w:rsid w:val="00750343"/>
    <w:rsid w:val="00750355"/>
    <w:rsid w:val="0075053E"/>
    <w:rsid w:val="007514B9"/>
    <w:rsid w:val="00751C83"/>
    <w:rsid w:val="007536B2"/>
    <w:rsid w:val="00753810"/>
    <w:rsid w:val="00753D13"/>
    <w:rsid w:val="00754982"/>
    <w:rsid w:val="00755FF2"/>
    <w:rsid w:val="00756D0A"/>
    <w:rsid w:val="00756FCB"/>
    <w:rsid w:val="0075771D"/>
    <w:rsid w:val="00757A9D"/>
    <w:rsid w:val="00760B0A"/>
    <w:rsid w:val="00762324"/>
    <w:rsid w:val="00763246"/>
    <w:rsid w:val="007638CE"/>
    <w:rsid w:val="007641D9"/>
    <w:rsid w:val="0076549F"/>
    <w:rsid w:val="00765EC7"/>
    <w:rsid w:val="00766374"/>
    <w:rsid w:val="00766FF3"/>
    <w:rsid w:val="0076758D"/>
    <w:rsid w:val="00770AD1"/>
    <w:rsid w:val="00770E5E"/>
    <w:rsid w:val="00770E78"/>
    <w:rsid w:val="00771D6F"/>
    <w:rsid w:val="00772B35"/>
    <w:rsid w:val="00772BC7"/>
    <w:rsid w:val="00772C85"/>
    <w:rsid w:val="00772D6C"/>
    <w:rsid w:val="00774173"/>
    <w:rsid w:val="007745CD"/>
    <w:rsid w:val="00774FCE"/>
    <w:rsid w:val="007758C7"/>
    <w:rsid w:val="00776DFF"/>
    <w:rsid w:val="00776FD3"/>
    <w:rsid w:val="0077729B"/>
    <w:rsid w:val="0077784A"/>
    <w:rsid w:val="00777939"/>
    <w:rsid w:val="00777E5F"/>
    <w:rsid w:val="00780937"/>
    <w:rsid w:val="00780EF7"/>
    <w:rsid w:val="0078296C"/>
    <w:rsid w:val="00782C9A"/>
    <w:rsid w:val="0078426F"/>
    <w:rsid w:val="007849FB"/>
    <w:rsid w:val="007874CE"/>
    <w:rsid w:val="0079134A"/>
    <w:rsid w:val="0079195E"/>
    <w:rsid w:val="007927D6"/>
    <w:rsid w:val="007930DB"/>
    <w:rsid w:val="00793916"/>
    <w:rsid w:val="00794FEB"/>
    <w:rsid w:val="007951C5"/>
    <w:rsid w:val="0079551E"/>
    <w:rsid w:val="00795796"/>
    <w:rsid w:val="007A01FE"/>
    <w:rsid w:val="007A17DA"/>
    <w:rsid w:val="007A2BB7"/>
    <w:rsid w:val="007A395A"/>
    <w:rsid w:val="007A3D46"/>
    <w:rsid w:val="007A5117"/>
    <w:rsid w:val="007A5259"/>
    <w:rsid w:val="007A57EF"/>
    <w:rsid w:val="007A6A13"/>
    <w:rsid w:val="007A7002"/>
    <w:rsid w:val="007A7553"/>
    <w:rsid w:val="007A76F5"/>
    <w:rsid w:val="007B05F1"/>
    <w:rsid w:val="007B0748"/>
    <w:rsid w:val="007B2400"/>
    <w:rsid w:val="007B2A75"/>
    <w:rsid w:val="007B2F51"/>
    <w:rsid w:val="007B3640"/>
    <w:rsid w:val="007B4884"/>
    <w:rsid w:val="007B5198"/>
    <w:rsid w:val="007B55F1"/>
    <w:rsid w:val="007B5C0B"/>
    <w:rsid w:val="007B5EF9"/>
    <w:rsid w:val="007B63C2"/>
    <w:rsid w:val="007B6A53"/>
    <w:rsid w:val="007B6EED"/>
    <w:rsid w:val="007C05F8"/>
    <w:rsid w:val="007C08EB"/>
    <w:rsid w:val="007C130A"/>
    <w:rsid w:val="007C1973"/>
    <w:rsid w:val="007C19DB"/>
    <w:rsid w:val="007C1A42"/>
    <w:rsid w:val="007C1C1E"/>
    <w:rsid w:val="007C2821"/>
    <w:rsid w:val="007C2F94"/>
    <w:rsid w:val="007C3CE0"/>
    <w:rsid w:val="007C5890"/>
    <w:rsid w:val="007C6DA3"/>
    <w:rsid w:val="007C7B41"/>
    <w:rsid w:val="007C7CEC"/>
    <w:rsid w:val="007D040F"/>
    <w:rsid w:val="007D1486"/>
    <w:rsid w:val="007D16CA"/>
    <w:rsid w:val="007D1D17"/>
    <w:rsid w:val="007D1D26"/>
    <w:rsid w:val="007D23C4"/>
    <w:rsid w:val="007D2960"/>
    <w:rsid w:val="007D3088"/>
    <w:rsid w:val="007D3472"/>
    <w:rsid w:val="007D3812"/>
    <w:rsid w:val="007D3BBD"/>
    <w:rsid w:val="007D402C"/>
    <w:rsid w:val="007D4C40"/>
    <w:rsid w:val="007D68CD"/>
    <w:rsid w:val="007E1055"/>
    <w:rsid w:val="007E110A"/>
    <w:rsid w:val="007E1ADC"/>
    <w:rsid w:val="007E1F23"/>
    <w:rsid w:val="007E245E"/>
    <w:rsid w:val="007E2826"/>
    <w:rsid w:val="007E2A07"/>
    <w:rsid w:val="007E2A7C"/>
    <w:rsid w:val="007E2C24"/>
    <w:rsid w:val="007E3DDC"/>
    <w:rsid w:val="007E5428"/>
    <w:rsid w:val="007E6207"/>
    <w:rsid w:val="007E6AA3"/>
    <w:rsid w:val="007F0D2A"/>
    <w:rsid w:val="007F115C"/>
    <w:rsid w:val="007F2F13"/>
    <w:rsid w:val="007F431D"/>
    <w:rsid w:val="007F4840"/>
    <w:rsid w:val="007F58F1"/>
    <w:rsid w:val="007F661A"/>
    <w:rsid w:val="007F6629"/>
    <w:rsid w:val="00801412"/>
    <w:rsid w:val="00801E80"/>
    <w:rsid w:val="008024C4"/>
    <w:rsid w:val="00803204"/>
    <w:rsid w:val="008034AE"/>
    <w:rsid w:val="00804D17"/>
    <w:rsid w:val="008057FF"/>
    <w:rsid w:val="008067E5"/>
    <w:rsid w:val="00806A24"/>
    <w:rsid w:val="00806E96"/>
    <w:rsid w:val="00810DEB"/>
    <w:rsid w:val="00811432"/>
    <w:rsid w:val="008117B6"/>
    <w:rsid w:val="0081246F"/>
    <w:rsid w:val="0081495F"/>
    <w:rsid w:val="00814BD8"/>
    <w:rsid w:val="00815783"/>
    <w:rsid w:val="00822F7E"/>
    <w:rsid w:val="00823EE6"/>
    <w:rsid w:val="0082418A"/>
    <w:rsid w:val="00825595"/>
    <w:rsid w:val="008266ED"/>
    <w:rsid w:val="00826F79"/>
    <w:rsid w:val="00827072"/>
    <w:rsid w:val="00831538"/>
    <w:rsid w:val="0083219A"/>
    <w:rsid w:val="00832429"/>
    <w:rsid w:val="00832924"/>
    <w:rsid w:val="00833BE0"/>
    <w:rsid w:val="00833CC8"/>
    <w:rsid w:val="00834C71"/>
    <w:rsid w:val="00834DB5"/>
    <w:rsid w:val="00835469"/>
    <w:rsid w:val="008357C6"/>
    <w:rsid w:val="00836386"/>
    <w:rsid w:val="00836D86"/>
    <w:rsid w:val="008375F0"/>
    <w:rsid w:val="00837AE1"/>
    <w:rsid w:val="00837C2F"/>
    <w:rsid w:val="00840184"/>
    <w:rsid w:val="0084052B"/>
    <w:rsid w:val="0084102B"/>
    <w:rsid w:val="0084168F"/>
    <w:rsid w:val="00841CB0"/>
    <w:rsid w:val="00842BF3"/>
    <w:rsid w:val="00843DCE"/>
    <w:rsid w:val="00844810"/>
    <w:rsid w:val="0084549C"/>
    <w:rsid w:val="00845D17"/>
    <w:rsid w:val="008460C0"/>
    <w:rsid w:val="008469C1"/>
    <w:rsid w:val="008504C2"/>
    <w:rsid w:val="00851A38"/>
    <w:rsid w:val="00851B8B"/>
    <w:rsid w:val="0085229B"/>
    <w:rsid w:val="008533CA"/>
    <w:rsid w:val="0085363E"/>
    <w:rsid w:val="00853917"/>
    <w:rsid w:val="00854BA5"/>
    <w:rsid w:val="00855B64"/>
    <w:rsid w:val="008562B5"/>
    <w:rsid w:val="00860232"/>
    <w:rsid w:val="0086061D"/>
    <w:rsid w:val="008611F1"/>
    <w:rsid w:val="0086253A"/>
    <w:rsid w:val="008630B9"/>
    <w:rsid w:val="00863AC3"/>
    <w:rsid w:val="00864430"/>
    <w:rsid w:val="008644E6"/>
    <w:rsid w:val="008647A6"/>
    <w:rsid w:val="00864AD0"/>
    <w:rsid w:val="00864C2E"/>
    <w:rsid w:val="00865CAA"/>
    <w:rsid w:val="00865E89"/>
    <w:rsid w:val="008670B6"/>
    <w:rsid w:val="008677E2"/>
    <w:rsid w:val="00870DC7"/>
    <w:rsid w:val="008722DF"/>
    <w:rsid w:val="00872350"/>
    <w:rsid w:val="00872A3D"/>
    <w:rsid w:val="00873265"/>
    <w:rsid w:val="00874CAE"/>
    <w:rsid w:val="00875026"/>
    <w:rsid w:val="008755F8"/>
    <w:rsid w:val="00875AB6"/>
    <w:rsid w:val="00875BFF"/>
    <w:rsid w:val="00876A5C"/>
    <w:rsid w:val="00876B00"/>
    <w:rsid w:val="008808F6"/>
    <w:rsid w:val="00881AC2"/>
    <w:rsid w:val="00881E6D"/>
    <w:rsid w:val="00882274"/>
    <w:rsid w:val="00882372"/>
    <w:rsid w:val="00882F71"/>
    <w:rsid w:val="008841D1"/>
    <w:rsid w:val="0088457E"/>
    <w:rsid w:val="00885ED2"/>
    <w:rsid w:val="00886553"/>
    <w:rsid w:val="008868AB"/>
    <w:rsid w:val="00890895"/>
    <w:rsid w:val="00891211"/>
    <w:rsid w:val="00891D7F"/>
    <w:rsid w:val="00892009"/>
    <w:rsid w:val="008928EE"/>
    <w:rsid w:val="0089425A"/>
    <w:rsid w:val="00894688"/>
    <w:rsid w:val="0089532A"/>
    <w:rsid w:val="008969A9"/>
    <w:rsid w:val="008970EC"/>
    <w:rsid w:val="00897983"/>
    <w:rsid w:val="00897D90"/>
    <w:rsid w:val="008A0766"/>
    <w:rsid w:val="008A1B11"/>
    <w:rsid w:val="008A2583"/>
    <w:rsid w:val="008A28AE"/>
    <w:rsid w:val="008A37B7"/>
    <w:rsid w:val="008A3CD2"/>
    <w:rsid w:val="008A4AEC"/>
    <w:rsid w:val="008A59F8"/>
    <w:rsid w:val="008A5AE1"/>
    <w:rsid w:val="008A61D2"/>
    <w:rsid w:val="008A673C"/>
    <w:rsid w:val="008A7639"/>
    <w:rsid w:val="008A7699"/>
    <w:rsid w:val="008B0746"/>
    <w:rsid w:val="008B0AEC"/>
    <w:rsid w:val="008B2B13"/>
    <w:rsid w:val="008B2C99"/>
    <w:rsid w:val="008B393A"/>
    <w:rsid w:val="008B4803"/>
    <w:rsid w:val="008B5773"/>
    <w:rsid w:val="008B5C50"/>
    <w:rsid w:val="008B6C32"/>
    <w:rsid w:val="008B728D"/>
    <w:rsid w:val="008C03F2"/>
    <w:rsid w:val="008C0E5D"/>
    <w:rsid w:val="008C1728"/>
    <w:rsid w:val="008C1D82"/>
    <w:rsid w:val="008C208E"/>
    <w:rsid w:val="008C270C"/>
    <w:rsid w:val="008C4134"/>
    <w:rsid w:val="008C61F4"/>
    <w:rsid w:val="008C6B4A"/>
    <w:rsid w:val="008D075B"/>
    <w:rsid w:val="008D0AF7"/>
    <w:rsid w:val="008D27E0"/>
    <w:rsid w:val="008D2B62"/>
    <w:rsid w:val="008D3C6F"/>
    <w:rsid w:val="008D3E5B"/>
    <w:rsid w:val="008D48AD"/>
    <w:rsid w:val="008D634A"/>
    <w:rsid w:val="008D7439"/>
    <w:rsid w:val="008E04B3"/>
    <w:rsid w:val="008E1402"/>
    <w:rsid w:val="008E1D60"/>
    <w:rsid w:val="008E29AF"/>
    <w:rsid w:val="008E2ADA"/>
    <w:rsid w:val="008E303C"/>
    <w:rsid w:val="008E3664"/>
    <w:rsid w:val="008E4367"/>
    <w:rsid w:val="008E6394"/>
    <w:rsid w:val="008E6EDE"/>
    <w:rsid w:val="008E6F2D"/>
    <w:rsid w:val="008E715B"/>
    <w:rsid w:val="008F0293"/>
    <w:rsid w:val="008F0368"/>
    <w:rsid w:val="008F1CC0"/>
    <w:rsid w:val="008F2042"/>
    <w:rsid w:val="008F2628"/>
    <w:rsid w:val="008F2AA0"/>
    <w:rsid w:val="008F2DB6"/>
    <w:rsid w:val="008F491E"/>
    <w:rsid w:val="008F674F"/>
    <w:rsid w:val="0090046E"/>
    <w:rsid w:val="00901059"/>
    <w:rsid w:val="009016DC"/>
    <w:rsid w:val="009026EE"/>
    <w:rsid w:val="00902A16"/>
    <w:rsid w:val="009037F6"/>
    <w:rsid w:val="00903E1F"/>
    <w:rsid w:val="00904214"/>
    <w:rsid w:val="00905B17"/>
    <w:rsid w:val="00906419"/>
    <w:rsid w:val="00906624"/>
    <w:rsid w:val="009071A7"/>
    <w:rsid w:val="009078E1"/>
    <w:rsid w:val="00907AD3"/>
    <w:rsid w:val="0091000D"/>
    <w:rsid w:val="009102B6"/>
    <w:rsid w:val="00910C0C"/>
    <w:rsid w:val="009114DA"/>
    <w:rsid w:val="00911EE6"/>
    <w:rsid w:val="00912524"/>
    <w:rsid w:val="009129FA"/>
    <w:rsid w:val="00913583"/>
    <w:rsid w:val="0091363C"/>
    <w:rsid w:val="00914801"/>
    <w:rsid w:val="009167A3"/>
    <w:rsid w:val="009167A7"/>
    <w:rsid w:val="009171C0"/>
    <w:rsid w:val="0091793B"/>
    <w:rsid w:val="009213A8"/>
    <w:rsid w:val="00921C0D"/>
    <w:rsid w:val="009258D6"/>
    <w:rsid w:val="0092591D"/>
    <w:rsid w:val="00925B6D"/>
    <w:rsid w:val="009260D7"/>
    <w:rsid w:val="00926100"/>
    <w:rsid w:val="0092704F"/>
    <w:rsid w:val="009276AF"/>
    <w:rsid w:val="009301CD"/>
    <w:rsid w:val="0093021C"/>
    <w:rsid w:val="009313CE"/>
    <w:rsid w:val="0093279C"/>
    <w:rsid w:val="00933565"/>
    <w:rsid w:val="00933A79"/>
    <w:rsid w:val="0093444E"/>
    <w:rsid w:val="009366AF"/>
    <w:rsid w:val="009367D4"/>
    <w:rsid w:val="0093752C"/>
    <w:rsid w:val="009413E2"/>
    <w:rsid w:val="009421D9"/>
    <w:rsid w:val="00942ABD"/>
    <w:rsid w:val="00942FF8"/>
    <w:rsid w:val="00943D86"/>
    <w:rsid w:val="00944B08"/>
    <w:rsid w:val="00945167"/>
    <w:rsid w:val="009458D1"/>
    <w:rsid w:val="0094622A"/>
    <w:rsid w:val="009466A2"/>
    <w:rsid w:val="009468B1"/>
    <w:rsid w:val="0094693B"/>
    <w:rsid w:val="0094710F"/>
    <w:rsid w:val="00950354"/>
    <w:rsid w:val="00950436"/>
    <w:rsid w:val="0095066A"/>
    <w:rsid w:val="00950D5C"/>
    <w:rsid w:val="009513AE"/>
    <w:rsid w:val="00953E4F"/>
    <w:rsid w:val="009543BF"/>
    <w:rsid w:val="0095511D"/>
    <w:rsid w:val="00955534"/>
    <w:rsid w:val="00956A92"/>
    <w:rsid w:val="0095771F"/>
    <w:rsid w:val="009602C6"/>
    <w:rsid w:val="009604D2"/>
    <w:rsid w:val="00961297"/>
    <w:rsid w:val="00962823"/>
    <w:rsid w:val="00962A29"/>
    <w:rsid w:val="0096400F"/>
    <w:rsid w:val="00965151"/>
    <w:rsid w:val="009661E8"/>
    <w:rsid w:val="00966471"/>
    <w:rsid w:val="00967511"/>
    <w:rsid w:val="00967682"/>
    <w:rsid w:val="00973469"/>
    <w:rsid w:val="00973879"/>
    <w:rsid w:val="00974F6E"/>
    <w:rsid w:val="009759F8"/>
    <w:rsid w:val="00975B19"/>
    <w:rsid w:val="009760FA"/>
    <w:rsid w:val="0097635F"/>
    <w:rsid w:val="009768F0"/>
    <w:rsid w:val="009805D3"/>
    <w:rsid w:val="00980C40"/>
    <w:rsid w:val="00982938"/>
    <w:rsid w:val="0098321F"/>
    <w:rsid w:val="00984784"/>
    <w:rsid w:val="009848E3"/>
    <w:rsid w:val="00985462"/>
    <w:rsid w:val="00985D15"/>
    <w:rsid w:val="00986569"/>
    <w:rsid w:val="00987249"/>
    <w:rsid w:val="00987A44"/>
    <w:rsid w:val="00987AC6"/>
    <w:rsid w:val="00987D38"/>
    <w:rsid w:val="0099129E"/>
    <w:rsid w:val="0099136A"/>
    <w:rsid w:val="0099141A"/>
    <w:rsid w:val="0099215C"/>
    <w:rsid w:val="00992396"/>
    <w:rsid w:val="00992895"/>
    <w:rsid w:val="00992FF5"/>
    <w:rsid w:val="00994A5E"/>
    <w:rsid w:val="00994BAE"/>
    <w:rsid w:val="00994D30"/>
    <w:rsid w:val="009968EE"/>
    <w:rsid w:val="009A0833"/>
    <w:rsid w:val="009A13A8"/>
    <w:rsid w:val="009A26F5"/>
    <w:rsid w:val="009A30C6"/>
    <w:rsid w:val="009A3B4F"/>
    <w:rsid w:val="009A4DC3"/>
    <w:rsid w:val="009A4E75"/>
    <w:rsid w:val="009A4EDB"/>
    <w:rsid w:val="009A77F2"/>
    <w:rsid w:val="009B016C"/>
    <w:rsid w:val="009B07FD"/>
    <w:rsid w:val="009B09EF"/>
    <w:rsid w:val="009B15B6"/>
    <w:rsid w:val="009B16C5"/>
    <w:rsid w:val="009B19C8"/>
    <w:rsid w:val="009B1A28"/>
    <w:rsid w:val="009B1D5C"/>
    <w:rsid w:val="009B1EC6"/>
    <w:rsid w:val="009B2307"/>
    <w:rsid w:val="009B25FB"/>
    <w:rsid w:val="009B3B91"/>
    <w:rsid w:val="009B3DB5"/>
    <w:rsid w:val="009B498C"/>
    <w:rsid w:val="009B4AF5"/>
    <w:rsid w:val="009B4F26"/>
    <w:rsid w:val="009B571C"/>
    <w:rsid w:val="009B6323"/>
    <w:rsid w:val="009B65A3"/>
    <w:rsid w:val="009B7951"/>
    <w:rsid w:val="009B7BAD"/>
    <w:rsid w:val="009B7C2B"/>
    <w:rsid w:val="009B7D0C"/>
    <w:rsid w:val="009C03F5"/>
    <w:rsid w:val="009C2FAD"/>
    <w:rsid w:val="009C307C"/>
    <w:rsid w:val="009C31AD"/>
    <w:rsid w:val="009C3412"/>
    <w:rsid w:val="009C5035"/>
    <w:rsid w:val="009C53F3"/>
    <w:rsid w:val="009C5D90"/>
    <w:rsid w:val="009C62A1"/>
    <w:rsid w:val="009C6F1C"/>
    <w:rsid w:val="009C7B76"/>
    <w:rsid w:val="009D07CD"/>
    <w:rsid w:val="009D3EB4"/>
    <w:rsid w:val="009D4121"/>
    <w:rsid w:val="009D4C2B"/>
    <w:rsid w:val="009D5CC6"/>
    <w:rsid w:val="009D740A"/>
    <w:rsid w:val="009E0322"/>
    <w:rsid w:val="009E1863"/>
    <w:rsid w:val="009E1C1D"/>
    <w:rsid w:val="009E3384"/>
    <w:rsid w:val="009E3E50"/>
    <w:rsid w:val="009E44FF"/>
    <w:rsid w:val="009E4A82"/>
    <w:rsid w:val="009E517E"/>
    <w:rsid w:val="009E552B"/>
    <w:rsid w:val="009E5847"/>
    <w:rsid w:val="009E6412"/>
    <w:rsid w:val="009E7425"/>
    <w:rsid w:val="009E7D65"/>
    <w:rsid w:val="009F078E"/>
    <w:rsid w:val="009F1A9D"/>
    <w:rsid w:val="009F1C89"/>
    <w:rsid w:val="009F3149"/>
    <w:rsid w:val="009F31F2"/>
    <w:rsid w:val="009F3205"/>
    <w:rsid w:val="009F3443"/>
    <w:rsid w:val="009F3883"/>
    <w:rsid w:val="009F43E6"/>
    <w:rsid w:val="009F5F8C"/>
    <w:rsid w:val="009F65E0"/>
    <w:rsid w:val="009F7194"/>
    <w:rsid w:val="009F7535"/>
    <w:rsid w:val="009F7552"/>
    <w:rsid w:val="009F75C4"/>
    <w:rsid w:val="009F7863"/>
    <w:rsid w:val="00A00CA5"/>
    <w:rsid w:val="00A00FA9"/>
    <w:rsid w:val="00A0164C"/>
    <w:rsid w:val="00A01FBE"/>
    <w:rsid w:val="00A03210"/>
    <w:rsid w:val="00A03EB3"/>
    <w:rsid w:val="00A0436C"/>
    <w:rsid w:val="00A04EA9"/>
    <w:rsid w:val="00A05AD8"/>
    <w:rsid w:val="00A066BD"/>
    <w:rsid w:val="00A067DD"/>
    <w:rsid w:val="00A06CB4"/>
    <w:rsid w:val="00A076F5"/>
    <w:rsid w:val="00A10907"/>
    <w:rsid w:val="00A110BB"/>
    <w:rsid w:val="00A110DE"/>
    <w:rsid w:val="00A111C3"/>
    <w:rsid w:val="00A12BF2"/>
    <w:rsid w:val="00A1327D"/>
    <w:rsid w:val="00A13F89"/>
    <w:rsid w:val="00A15713"/>
    <w:rsid w:val="00A163A8"/>
    <w:rsid w:val="00A17F7C"/>
    <w:rsid w:val="00A20D98"/>
    <w:rsid w:val="00A2172A"/>
    <w:rsid w:val="00A2184F"/>
    <w:rsid w:val="00A227C2"/>
    <w:rsid w:val="00A22F59"/>
    <w:rsid w:val="00A23494"/>
    <w:rsid w:val="00A23EAB"/>
    <w:rsid w:val="00A26020"/>
    <w:rsid w:val="00A2658C"/>
    <w:rsid w:val="00A266E5"/>
    <w:rsid w:val="00A2729F"/>
    <w:rsid w:val="00A27385"/>
    <w:rsid w:val="00A275BD"/>
    <w:rsid w:val="00A307DE"/>
    <w:rsid w:val="00A34145"/>
    <w:rsid w:val="00A34D37"/>
    <w:rsid w:val="00A356FB"/>
    <w:rsid w:val="00A3574C"/>
    <w:rsid w:val="00A35B8C"/>
    <w:rsid w:val="00A35DA7"/>
    <w:rsid w:val="00A365C3"/>
    <w:rsid w:val="00A3685B"/>
    <w:rsid w:val="00A37B5D"/>
    <w:rsid w:val="00A40155"/>
    <w:rsid w:val="00A41DD7"/>
    <w:rsid w:val="00A43277"/>
    <w:rsid w:val="00A44C60"/>
    <w:rsid w:val="00A459F2"/>
    <w:rsid w:val="00A47169"/>
    <w:rsid w:val="00A475DA"/>
    <w:rsid w:val="00A475DD"/>
    <w:rsid w:val="00A517DB"/>
    <w:rsid w:val="00A52D80"/>
    <w:rsid w:val="00A52F9F"/>
    <w:rsid w:val="00A53A1A"/>
    <w:rsid w:val="00A55035"/>
    <w:rsid w:val="00A5543A"/>
    <w:rsid w:val="00A556BA"/>
    <w:rsid w:val="00A557E1"/>
    <w:rsid w:val="00A55CD3"/>
    <w:rsid w:val="00A55D3A"/>
    <w:rsid w:val="00A56A2F"/>
    <w:rsid w:val="00A57123"/>
    <w:rsid w:val="00A60630"/>
    <w:rsid w:val="00A60A40"/>
    <w:rsid w:val="00A60C58"/>
    <w:rsid w:val="00A64F12"/>
    <w:rsid w:val="00A659EB"/>
    <w:rsid w:val="00A65FD4"/>
    <w:rsid w:val="00A66100"/>
    <w:rsid w:val="00A66400"/>
    <w:rsid w:val="00A66F8D"/>
    <w:rsid w:val="00A67A50"/>
    <w:rsid w:val="00A67F84"/>
    <w:rsid w:val="00A703CB"/>
    <w:rsid w:val="00A70F0A"/>
    <w:rsid w:val="00A712C9"/>
    <w:rsid w:val="00A72C8A"/>
    <w:rsid w:val="00A72DBE"/>
    <w:rsid w:val="00A73402"/>
    <w:rsid w:val="00A73447"/>
    <w:rsid w:val="00A7360C"/>
    <w:rsid w:val="00A73D4B"/>
    <w:rsid w:val="00A74736"/>
    <w:rsid w:val="00A75BD5"/>
    <w:rsid w:val="00A76FD2"/>
    <w:rsid w:val="00A77744"/>
    <w:rsid w:val="00A80000"/>
    <w:rsid w:val="00A80229"/>
    <w:rsid w:val="00A8048F"/>
    <w:rsid w:val="00A8049F"/>
    <w:rsid w:val="00A8068C"/>
    <w:rsid w:val="00A814F3"/>
    <w:rsid w:val="00A81D7E"/>
    <w:rsid w:val="00A839D0"/>
    <w:rsid w:val="00A8491B"/>
    <w:rsid w:val="00A86B33"/>
    <w:rsid w:val="00A86D62"/>
    <w:rsid w:val="00A90330"/>
    <w:rsid w:val="00A91222"/>
    <w:rsid w:val="00A91BEC"/>
    <w:rsid w:val="00A923B4"/>
    <w:rsid w:val="00A92A97"/>
    <w:rsid w:val="00A937C3"/>
    <w:rsid w:val="00A93855"/>
    <w:rsid w:val="00A93A35"/>
    <w:rsid w:val="00A93D9D"/>
    <w:rsid w:val="00A947C0"/>
    <w:rsid w:val="00A94B5A"/>
    <w:rsid w:val="00A956D5"/>
    <w:rsid w:val="00A963F8"/>
    <w:rsid w:val="00A96D9B"/>
    <w:rsid w:val="00AA1A86"/>
    <w:rsid w:val="00AA1AF7"/>
    <w:rsid w:val="00AA36CE"/>
    <w:rsid w:val="00AA54AB"/>
    <w:rsid w:val="00AA65A5"/>
    <w:rsid w:val="00AA6810"/>
    <w:rsid w:val="00AA6924"/>
    <w:rsid w:val="00AA741E"/>
    <w:rsid w:val="00AA76AC"/>
    <w:rsid w:val="00AA79DF"/>
    <w:rsid w:val="00AA7E01"/>
    <w:rsid w:val="00AB08A2"/>
    <w:rsid w:val="00AB0FE3"/>
    <w:rsid w:val="00AB13C6"/>
    <w:rsid w:val="00AB13ED"/>
    <w:rsid w:val="00AB3EE4"/>
    <w:rsid w:val="00AB4B73"/>
    <w:rsid w:val="00AB4E92"/>
    <w:rsid w:val="00AB5826"/>
    <w:rsid w:val="00AB60EF"/>
    <w:rsid w:val="00AB6716"/>
    <w:rsid w:val="00AB6A8B"/>
    <w:rsid w:val="00AB6BFD"/>
    <w:rsid w:val="00AC122B"/>
    <w:rsid w:val="00AC1D37"/>
    <w:rsid w:val="00AC3EE7"/>
    <w:rsid w:val="00AC4AFD"/>
    <w:rsid w:val="00AC4C94"/>
    <w:rsid w:val="00AC517D"/>
    <w:rsid w:val="00AC5239"/>
    <w:rsid w:val="00AC6AC9"/>
    <w:rsid w:val="00AC7F21"/>
    <w:rsid w:val="00AD0A18"/>
    <w:rsid w:val="00AD18FC"/>
    <w:rsid w:val="00AD2D7E"/>
    <w:rsid w:val="00AD72AD"/>
    <w:rsid w:val="00AD7471"/>
    <w:rsid w:val="00AD76C0"/>
    <w:rsid w:val="00AD7FA5"/>
    <w:rsid w:val="00AE059F"/>
    <w:rsid w:val="00AE0C1A"/>
    <w:rsid w:val="00AE0FBF"/>
    <w:rsid w:val="00AE2466"/>
    <w:rsid w:val="00AE283A"/>
    <w:rsid w:val="00AE3E16"/>
    <w:rsid w:val="00AE3E86"/>
    <w:rsid w:val="00AE4520"/>
    <w:rsid w:val="00AE47AE"/>
    <w:rsid w:val="00AE4A35"/>
    <w:rsid w:val="00AE4AA0"/>
    <w:rsid w:val="00AE4B17"/>
    <w:rsid w:val="00AE52CE"/>
    <w:rsid w:val="00AE581A"/>
    <w:rsid w:val="00AE589B"/>
    <w:rsid w:val="00AE5FC0"/>
    <w:rsid w:val="00AE62EC"/>
    <w:rsid w:val="00AE6808"/>
    <w:rsid w:val="00AE6A9F"/>
    <w:rsid w:val="00AE7897"/>
    <w:rsid w:val="00AF047E"/>
    <w:rsid w:val="00AF04EC"/>
    <w:rsid w:val="00AF0538"/>
    <w:rsid w:val="00AF0911"/>
    <w:rsid w:val="00AF0D13"/>
    <w:rsid w:val="00AF104D"/>
    <w:rsid w:val="00AF2B47"/>
    <w:rsid w:val="00AF6522"/>
    <w:rsid w:val="00AF6FE2"/>
    <w:rsid w:val="00AF75F5"/>
    <w:rsid w:val="00AF7656"/>
    <w:rsid w:val="00B00E7A"/>
    <w:rsid w:val="00B01C13"/>
    <w:rsid w:val="00B02811"/>
    <w:rsid w:val="00B033A2"/>
    <w:rsid w:val="00B039DD"/>
    <w:rsid w:val="00B03D57"/>
    <w:rsid w:val="00B04A28"/>
    <w:rsid w:val="00B0565C"/>
    <w:rsid w:val="00B06C1E"/>
    <w:rsid w:val="00B06F9D"/>
    <w:rsid w:val="00B075ED"/>
    <w:rsid w:val="00B1120C"/>
    <w:rsid w:val="00B11FF0"/>
    <w:rsid w:val="00B121D8"/>
    <w:rsid w:val="00B12640"/>
    <w:rsid w:val="00B12EEE"/>
    <w:rsid w:val="00B13F83"/>
    <w:rsid w:val="00B1508C"/>
    <w:rsid w:val="00B152AD"/>
    <w:rsid w:val="00B15403"/>
    <w:rsid w:val="00B156D2"/>
    <w:rsid w:val="00B15CA8"/>
    <w:rsid w:val="00B15D76"/>
    <w:rsid w:val="00B1657A"/>
    <w:rsid w:val="00B16CF3"/>
    <w:rsid w:val="00B2310E"/>
    <w:rsid w:val="00B23949"/>
    <w:rsid w:val="00B23F67"/>
    <w:rsid w:val="00B2429E"/>
    <w:rsid w:val="00B2488A"/>
    <w:rsid w:val="00B24CEE"/>
    <w:rsid w:val="00B25CE1"/>
    <w:rsid w:val="00B2696C"/>
    <w:rsid w:val="00B31CD1"/>
    <w:rsid w:val="00B31E0C"/>
    <w:rsid w:val="00B321E6"/>
    <w:rsid w:val="00B322CB"/>
    <w:rsid w:val="00B32D08"/>
    <w:rsid w:val="00B3356B"/>
    <w:rsid w:val="00B337D5"/>
    <w:rsid w:val="00B33B00"/>
    <w:rsid w:val="00B3540C"/>
    <w:rsid w:val="00B35A07"/>
    <w:rsid w:val="00B35A50"/>
    <w:rsid w:val="00B35B19"/>
    <w:rsid w:val="00B35E5B"/>
    <w:rsid w:val="00B36D89"/>
    <w:rsid w:val="00B37011"/>
    <w:rsid w:val="00B37BFD"/>
    <w:rsid w:val="00B41D3C"/>
    <w:rsid w:val="00B431CE"/>
    <w:rsid w:val="00B4438D"/>
    <w:rsid w:val="00B44A68"/>
    <w:rsid w:val="00B45F9A"/>
    <w:rsid w:val="00B524F5"/>
    <w:rsid w:val="00B5295A"/>
    <w:rsid w:val="00B53B91"/>
    <w:rsid w:val="00B54085"/>
    <w:rsid w:val="00B5605E"/>
    <w:rsid w:val="00B5636F"/>
    <w:rsid w:val="00B564E1"/>
    <w:rsid w:val="00B56887"/>
    <w:rsid w:val="00B56E5E"/>
    <w:rsid w:val="00B5745B"/>
    <w:rsid w:val="00B60109"/>
    <w:rsid w:val="00B605A7"/>
    <w:rsid w:val="00B605B8"/>
    <w:rsid w:val="00B60816"/>
    <w:rsid w:val="00B60EFF"/>
    <w:rsid w:val="00B62C52"/>
    <w:rsid w:val="00B63139"/>
    <w:rsid w:val="00B634EA"/>
    <w:rsid w:val="00B6436A"/>
    <w:rsid w:val="00B64A93"/>
    <w:rsid w:val="00B67126"/>
    <w:rsid w:val="00B67275"/>
    <w:rsid w:val="00B67E9B"/>
    <w:rsid w:val="00B70FB7"/>
    <w:rsid w:val="00B711FC"/>
    <w:rsid w:val="00B72263"/>
    <w:rsid w:val="00B7259B"/>
    <w:rsid w:val="00B73B6F"/>
    <w:rsid w:val="00B74AEF"/>
    <w:rsid w:val="00B75946"/>
    <w:rsid w:val="00B80BFA"/>
    <w:rsid w:val="00B8159C"/>
    <w:rsid w:val="00B83070"/>
    <w:rsid w:val="00B83730"/>
    <w:rsid w:val="00B83772"/>
    <w:rsid w:val="00B84B7F"/>
    <w:rsid w:val="00B84F69"/>
    <w:rsid w:val="00B85095"/>
    <w:rsid w:val="00B851A7"/>
    <w:rsid w:val="00B85795"/>
    <w:rsid w:val="00B86379"/>
    <w:rsid w:val="00B908FC"/>
    <w:rsid w:val="00B91AA3"/>
    <w:rsid w:val="00B92110"/>
    <w:rsid w:val="00B92812"/>
    <w:rsid w:val="00B9335E"/>
    <w:rsid w:val="00B939B7"/>
    <w:rsid w:val="00B93D00"/>
    <w:rsid w:val="00B94420"/>
    <w:rsid w:val="00B94DAE"/>
    <w:rsid w:val="00B96AD9"/>
    <w:rsid w:val="00B96D94"/>
    <w:rsid w:val="00B9726E"/>
    <w:rsid w:val="00B97BF5"/>
    <w:rsid w:val="00BA01F6"/>
    <w:rsid w:val="00BA0AC1"/>
    <w:rsid w:val="00BA0EE1"/>
    <w:rsid w:val="00BA1BB6"/>
    <w:rsid w:val="00BA1D51"/>
    <w:rsid w:val="00BA3BEA"/>
    <w:rsid w:val="00BA4407"/>
    <w:rsid w:val="00BA4BEB"/>
    <w:rsid w:val="00BA53DA"/>
    <w:rsid w:val="00BA5408"/>
    <w:rsid w:val="00BA5E0F"/>
    <w:rsid w:val="00BA6013"/>
    <w:rsid w:val="00BA666E"/>
    <w:rsid w:val="00BA6719"/>
    <w:rsid w:val="00BA73FF"/>
    <w:rsid w:val="00BA74CF"/>
    <w:rsid w:val="00BA77C7"/>
    <w:rsid w:val="00BB1D62"/>
    <w:rsid w:val="00BB2136"/>
    <w:rsid w:val="00BB2AB0"/>
    <w:rsid w:val="00BB30A6"/>
    <w:rsid w:val="00BB4A13"/>
    <w:rsid w:val="00BB50E6"/>
    <w:rsid w:val="00BB6CC6"/>
    <w:rsid w:val="00BB7776"/>
    <w:rsid w:val="00BB7ED7"/>
    <w:rsid w:val="00BC0D28"/>
    <w:rsid w:val="00BC0D8F"/>
    <w:rsid w:val="00BC0F6D"/>
    <w:rsid w:val="00BC280B"/>
    <w:rsid w:val="00BC536E"/>
    <w:rsid w:val="00BC5D81"/>
    <w:rsid w:val="00BC60F5"/>
    <w:rsid w:val="00BD0BF1"/>
    <w:rsid w:val="00BD101C"/>
    <w:rsid w:val="00BD47AE"/>
    <w:rsid w:val="00BD512D"/>
    <w:rsid w:val="00BD5411"/>
    <w:rsid w:val="00BD5A11"/>
    <w:rsid w:val="00BD6EEE"/>
    <w:rsid w:val="00BD7775"/>
    <w:rsid w:val="00BE0289"/>
    <w:rsid w:val="00BE1A3D"/>
    <w:rsid w:val="00BE21EB"/>
    <w:rsid w:val="00BE2CD6"/>
    <w:rsid w:val="00BE2E3A"/>
    <w:rsid w:val="00BE31D7"/>
    <w:rsid w:val="00BE339B"/>
    <w:rsid w:val="00BE3FDA"/>
    <w:rsid w:val="00BE46C2"/>
    <w:rsid w:val="00BE4868"/>
    <w:rsid w:val="00BE4C2A"/>
    <w:rsid w:val="00BF0D03"/>
    <w:rsid w:val="00BF0E6B"/>
    <w:rsid w:val="00BF12EF"/>
    <w:rsid w:val="00BF1A13"/>
    <w:rsid w:val="00BF2035"/>
    <w:rsid w:val="00BF2317"/>
    <w:rsid w:val="00BF2F27"/>
    <w:rsid w:val="00BF34AC"/>
    <w:rsid w:val="00BF3C25"/>
    <w:rsid w:val="00BF4CE4"/>
    <w:rsid w:val="00BF5CF7"/>
    <w:rsid w:val="00BF5E84"/>
    <w:rsid w:val="00BF6149"/>
    <w:rsid w:val="00BF79CD"/>
    <w:rsid w:val="00C00028"/>
    <w:rsid w:val="00C00401"/>
    <w:rsid w:val="00C00714"/>
    <w:rsid w:val="00C016B8"/>
    <w:rsid w:val="00C01745"/>
    <w:rsid w:val="00C01C8D"/>
    <w:rsid w:val="00C023CE"/>
    <w:rsid w:val="00C03924"/>
    <w:rsid w:val="00C042AA"/>
    <w:rsid w:val="00C0623D"/>
    <w:rsid w:val="00C069C3"/>
    <w:rsid w:val="00C131D2"/>
    <w:rsid w:val="00C14020"/>
    <w:rsid w:val="00C15DFC"/>
    <w:rsid w:val="00C16526"/>
    <w:rsid w:val="00C16638"/>
    <w:rsid w:val="00C169FF"/>
    <w:rsid w:val="00C16C88"/>
    <w:rsid w:val="00C17FEE"/>
    <w:rsid w:val="00C20143"/>
    <w:rsid w:val="00C218B2"/>
    <w:rsid w:val="00C21A69"/>
    <w:rsid w:val="00C21B62"/>
    <w:rsid w:val="00C21D2F"/>
    <w:rsid w:val="00C231D5"/>
    <w:rsid w:val="00C24D03"/>
    <w:rsid w:val="00C273D6"/>
    <w:rsid w:val="00C30A95"/>
    <w:rsid w:val="00C30B56"/>
    <w:rsid w:val="00C313A1"/>
    <w:rsid w:val="00C31DF6"/>
    <w:rsid w:val="00C33BAB"/>
    <w:rsid w:val="00C33ED0"/>
    <w:rsid w:val="00C349B9"/>
    <w:rsid w:val="00C350A9"/>
    <w:rsid w:val="00C36300"/>
    <w:rsid w:val="00C36FB3"/>
    <w:rsid w:val="00C36FDD"/>
    <w:rsid w:val="00C403FF"/>
    <w:rsid w:val="00C40D8F"/>
    <w:rsid w:val="00C40E51"/>
    <w:rsid w:val="00C423ED"/>
    <w:rsid w:val="00C44192"/>
    <w:rsid w:val="00C4470A"/>
    <w:rsid w:val="00C460A5"/>
    <w:rsid w:val="00C469DF"/>
    <w:rsid w:val="00C50668"/>
    <w:rsid w:val="00C5129B"/>
    <w:rsid w:val="00C51347"/>
    <w:rsid w:val="00C51497"/>
    <w:rsid w:val="00C51915"/>
    <w:rsid w:val="00C51B33"/>
    <w:rsid w:val="00C52136"/>
    <w:rsid w:val="00C52507"/>
    <w:rsid w:val="00C5314C"/>
    <w:rsid w:val="00C54C5C"/>
    <w:rsid w:val="00C55385"/>
    <w:rsid w:val="00C55751"/>
    <w:rsid w:val="00C564B3"/>
    <w:rsid w:val="00C5652C"/>
    <w:rsid w:val="00C608B9"/>
    <w:rsid w:val="00C60D0F"/>
    <w:rsid w:val="00C61232"/>
    <w:rsid w:val="00C61742"/>
    <w:rsid w:val="00C62215"/>
    <w:rsid w:val="00C62DC6"/>
    <w:rsid w:val="00C63BAD"/>
    <w:rsid w:val="00C646C1"/>
    <w:rsid w:val="00C64771"/>
    <w:rsid w:val="00C65A71"/>
    <w:rsid w:val="00C678C4"/>
    <w:rsid w:val="00C71D7E"/>
    <w:rsid w:val="00C72596"/>
    <w:rsid w:val="00C72E97"/>
    <w:rsid w:val="00C72FB7"/>
    <w:rsid w:val="00C73248"/>
    <w:rsid w:val="00C73690"/>
    <w:rsid w:val="00C75446"/>
    <w:rsid w:val="00C75C1E"/>
    <w:rsid w:val="00C7690A"/>
    <w:rsid w:val="00C775E1"/>
    <w:rsid w:val="00C80B08"/>
    <w:rsid w:val="00C815BE"/>
    <w:rsid w:val="00C827BE"/>
    <w:rsid w:val="00C8494F"/>
    <w:rsid w:val="00C84A83"/>
    <w:rsid w:val="00C84EB2"/>
    <w:rsid w:val="00C85003"/>
    <w:rsid w:val="00C8525B"/>
    <w:rsid w:val="00C854C3"/>
    <w:rsid w:val="00C85D6C"/>
    <w:rsid w:val="00C8760E"/>
    <w:rsid w:val="00C8776A"/>
    <w:rsid w:val="00C90965"/>
    <w:rsid w:val="00C92362"/>
    <w:rsid w:val="00C92955"/>
    <w:rsid w:val="00C931BA"/>
    <w:rsid w:val="00C94284"/>
    <w:rsid w:val="00C94587"/>
    <w:rsid w:val="00C94950"/>
    <w:rsid w:val="00C95C14"/>
    <w:rsid w:val="00C979D2"/>
    <w:rsid w:val="00CA0AA2"/>
    <w:rsid w:val="00CA0D0A"/>
    <w:rsid w:val="00CA11DB"/>
    <w:rsid w:val="00CA1BDF"/>
    <w:rsid w:val="00CA32C8"/>
    <w:rsid w:val="00CA5ECA"/>
    <w:rsid w:val="00CA7473"/>
    <w:rsid w:val="00CB087B"/>
    <w:rsid w:val="00CB0C0F"/>
    <w:rsid w:val="00CB16D4"/>
    <w:rsid w:val="00CB2440"/>
    <w:rsid w:val="00CB2958"/>
    <w:rsid w:val="00CB3697"/>
    <w:rsid w:val="00CB3D22"/>
    <w:rsid w:val="00CB3F0E"/>
    <w:rsid w:val="00CB4B54"/>
    <w:rsid w:val="00CB4FA8"/>
    <w:rsid w:val="00CB6579"/>
    <w:rsid w:val="00CB7828"/>
    <w:rsid w:val="00CC0131"/>
    <w:rsid w:val="00CC092F"/>
    <w:rsid w:val="00CC173C"/>
    <w:rsid w:val="00CC2D72"/>
    <w:rsid w:val="00CC2EFE"/>
    <w:rsid w:val="00CC65B9"/>
    <w:rsid w:val="00CC6821"/>
    <w:rsid w:val="00CD0EE9"/>
    <w:rsid w:val="00CD0F7E"/>
    <w:rsid w:val="00CD1527"/>
    <w:rsid w:val="00CD223E"/>
    <w:rsid w:val="00CD600A"/>
    <w:rsid w:val="00CD7FCB"/>
    <w:rsid w:val="00CE05C9"/>
    <w:rsid w:val="00CE2960"/>
    <w:rsid w:val="00CE33CC"/>
    <w:rsid w:val="00CE404F"/>
    <w:rsid w:val="00CE4C77"/>
    <w:rsid w:val="00CE5985"/>
    <w:rsid w:val="00CE5B4F"/>
    <w:rsid w:val="00CE6310"/>
    <w:rsid w:val="00CE6A96"/>
    <w:rsid w:val="00CF0481"/>
    <w:rsid w:val="00CF1099"/>
    <w:rsid w:val="00CF13FF"/>
    <w:rsid w:val="00CF2B81"/>
    <w:rsid w:val="00CF2C2F"/>
    <w:rsid w:val="00CF3C69"/>
    <w:rsid w:val="00CF4A64"/>
    <w:rsid w:val="00CF4D6E"/>
    <w:rsid w:val="00CF528F"/>
    <w:rsid w:val="00CF6212"/>
    <w:rsid w:val="00CF66BD"/>
    <w:rsid w:val="00CF7373"/>
    <w:rsid w:val="00D00A74"/>
    <w:rsid w:val="00D00A9A"/>
    <w:rsid w:val="00D0118B"/>
    <w:rsid w:val="00D03167"/>
    <w:rsid w:val="00D03DA4"/>
    <w:rsid w:val="00D04AA3"/>
    <w:rsid w:val="00D05735"/>
    <w:rsid w:val="00D10670"/>
    <w:rsid w:val="00D10684"/>
    <w:rsid w:val="00D1224B"/>
    <w:rsid w:val="00D123EE"/>
    <w:rsid w:val="00D13233"/>
    <w:rsid w:val="00D13769"/>
    <w:rsid w:val="00D14D86"/>
    <w:rsid w:val="00D14F60"/>
    <w:rsid w:val="00D157F6"/>
    <w:rsid w:val="00D16093"/>
    <w:rsid w:val="00D16126"/>
    <w:rsid w:val="00D1619B"/>
    <w:rsid w:val="00D1764C"/>
    <w:rsid w:val="00D179E5"/>
    <w:rsid w:val="00D20175"/>
    <w:rsid w:val="00D21507"/>
    <w:rsid w:val="00D22C90"/>
    <w:rsid w:val="00D232F2"/>
    <w:rsid w:val="00D2359B"/>
    <w:rsid w:val="00D24431"/>
    <w:rsid w:val="00D24510"/>
    <w:rsid w:val="00D26E4D"/>
    <w:rsid w:val="00D27539"/>
    <w:rsid w:val="00D300A7"/>
    <w:rsid w:val="00D31A8C"/>
    <w:rsid w:val="00D32678"/>
    <w:rsid w:val="00D32778"/>
    <w:rsid w:val="00D33F47"/>
    <w:rsid w:val="00D340C3"/>
    <w:rsid w:val="00D34F7F"/>
    <w:rsid w:val="00D35881"/>
    <w:rsid w:val="00D36631"/>
    <w:rsid w:val="00D36A10"/>
    <w:rsid w:val="00D370FD"/>
    <w:rsid w:val="00D373C4"/>
    <w:rsid w:val="00D379EC"/>
    <w:rsid w:val="00D37E70"/>
    <w:rsid w:val="00D41FA2"/>
    <w:rsid w:val="00D428B4"/>
    <w:rsid w:val="00D42998"/>
    <w:rsid w:val="00D4320A"/>
    <w:rsid w:val="00D4555D"/>
    <w:rsid w:val="00D46980"/>
    <w:rsid w:val="00D46DD2"/>
    <w:rsid w:val="00D47CBE"/>
    <w:rsid w:val="00D515C4"/>
    <w:rsid w:val="00D524EA"/>
    <w:rsid w:val="00D529AF"/>
    <w:rsid w:val="00D530D5"/>
    <w:rsid w:val="00D53356"/>
    <w:rsid w:val="00D54BA4"/>
    <w:rsid w:val="00D550E5"/>
    <w:rsid w:val="00D5570F"/>
    <w:rsid w:val="00D558B9"/>
    <w:rsid w:val="00D559EC"/>
    <w:rsid w:val="00D55B53"/>
    <w:rsid w:val="00D57DAC"/>
    <w:rsid w:val="00D60A57"/>
    <w:rsid w:val="00D62EBC"/>
    <w:rsid w:val="00D634E8"/>
    <w:rsid w:val="00D64480"/>
    <w:rsid w:val="00D6552B"/>
    <w:rsid w:val="00D65FDE"/>
    <w:rsid w:val="00D6626D"/>
    <w:rsid w:val="00D663BA"/>
    <w:rsid w:val="00D66D11"/>
    <w:rsid w:val="00D70D0E"/>
    <w:rsid w:val="00D71403"/>
    <w:rsid w:val="00D71A36"/>
    <w:rsid w:val="00D72909"/>
    <w:rsid w:val="00D735C2"/>
    <w:rsid w:val="00D73923"/>
    <w:rsid w:val="00D7425F"/>
    <w:rsid w:val="00D7529B"/>
    <w:rsid w:val="00D766A9"/>
    <w:rsid w:val="00D76EDA"/>
    <w:rsid w:val="00D76F2D"/>
    <w:rsid w:val="00D778A2"/>
    <w:rsid w:val="00D80F1F"/>
    <w:rsid w:val="00D827FC"/>
    <w:rsid w:val="00D82F28"/>
    <w:rsid w:val="00D82F50"/>
    <w:rsid w:val="00D83414"/>
    <w:rsid w:val="00D83E19"/>
    <w:rsid w:val="00D853A0"/>
    <w:rsid w:val="00D8549D"/>
    <w:rsid w:val="00D858F4"/>
    <w:rsid w:val="00D8687A"/>
    <w:rsid w:val="00D90C5E"/>
    <w:rsid w:val="00D91B79"/>
    <w:rsid w:val="00D9231D"/>
    <w:rsid w:val="00D923B9"/>
    <w:rsid w:val="00D9240D"/>
    <w:rsid w:val="00D93547"/>
    <w:rsid w:val="00D93582"/>
    <w:rsid w:val="00D939B0"/>
    <w:rsid w:val="00D941EE"/>
    <w:rsid w:val="00D9474D"/>
    <w:rsid w:val="00D948BE"/>
    <w:rsid w:val="00D94C62"/>
    <w:rsid w:val="00D94C9F"/>
    <w:rsid w:val="00D9681D"/>
    <w:rsid w:val="00D96B3E"/>
    <w:rsid w:val="00DA1174"/>
    <w:rsid w:val="00DA1405"/>
    <w:rsid w:val="00DA2211"/>
    <w:rsid w:val="00DA347A"/>
    <w:rsid w:val="00DA4675"/>
    <w:rsid w:val="00DA4838"/>
    <w:rsid w:val="00DA4D10"/>
    <w:rsid w:val="00DA522A"/>
    <w:rsid w:val="00DA542E"/>
    <w:rsid w:val="00DA5F78"/>
    <w:rsid w:val="00DA6F82"/>
    <w:rsid w:val="00DA7048"/>
    <w:rsid w:val="00DA7B59"/>
    <w:rsid w:val="00DA7DD5"/>
    <w:rsid w:val="00DB1AC3"/>
    <w:rsid w:val="00DB22CD"/>
    <w:rsid w:val="00DB272E"/>
    <w:rsid w:val="00DB2A5A"/>
    <w:rsid w:val="00DB2FCF"/>
    <w:rsid w:val="00DB3343"/>
    <w:rsid w:val="00DB3384"/>
    <w:rsid w:val="00DB393C"/>
    <w:rsid w:val="00DB40A4"/>
    <w:rsid w:val="00DB4221"/>
    <w:rsid w:val="00DB432F"/>
    <w:rsid w:val="00DB4761"/>
    <w:rsid w:val="00DB4908"/>
    <w:rsid w:val="00DB4BBA"/>
    <w:rsid w:val="00DB5D55"/>
    <w:rsid w:val="00DB5D98"/>
    <w:rsid w:val="00DB5E52"/>
    <w:rsid w:val="00DB7A6B"/>
    <w:rsid w:val="00DC0040"/>
    <w:rsid w:val="00DC0322"/>
    <w:rsid w:val="00DC152C"/>
    <w:rsid w:val="00DC18E5"/>
    <w:rsid w:val="00DC22DD"/>
    <w:rsid w:val="00DC37A1"/>
    <w:rsid w:val="00DC66FA"/>
    <w:rsid w:val="00DC7BFD"/>
    <w:rsid w:val="00DC7C24"/>
    <w:rsid w:val="00DD13D8"/>
    <w:rsid w:val="00DD1912"/>
    <w:rsid w:val="00DD2B69"/>
    <w:rsid w:val="00DD2E99"/>
    <w:rsid w:val="00DD33FF"/>
    <w:rsid w:val="00DD39F3"/>
    <w:rsid w:val="00DD4BF1"/>
    <w:rsid w:val="00DD6625"/>
    <w:rsid w:val="00DD6D6A"/>
    <w:rsid w:val="00DD6F63"/>
    <w:rsid w:val="00DD726B"/>
    <w:rsid w:val="00DD7D3E"/>
    <w:rsid w:val="00DE08D3"/>
    <w:rsid w:val="00DE1287"/>
    <w:rsid w:val="00DE1D1F"/>
    <w:rsid w:val="00DE299F"/>
    <w:rsid w:val="00DE2CE5"/>
    <w:rsid w:val="00DE2DD2"/>
    <w:rsid w:val="00DE3CA8"/>
    <w:rsid w:val="00DE40AB"/>
    <w:rsid w:val="00DE7F91"/>
    <w:rsid w:val="00DF05E5"/>
    <w:rsid w:val="00DF127A"/>
    <w:rsid w:val="00DF18A0"/>
    <w:rsid w:val="00DF1BC3"/>
    <w:rsid w:val="00DF22D1"/>
    <w:rsid w:val="00DF278F"/>
    <w:rsid w:val="00DF27A6"/>
    <w:rsid w:val="00DF29CE"/>
    <w:rsid w:val="00DF4776"/>
    <w:rsid w:val="00DF4E39"/>
    <w:rsid w:val="00DF5036"/>
    <w:rsid w:val="00DF6DBB"/>
    <w:rsid w:val="00DF6ED3"/>
    <w:rsid w:val="00E00589"/>
    <w:rsid w:val="00E01116"/>
    <w:rsid w:val="00E01F5F"/>
    <w:rsid w:val="00E0225A"/>
    <w:rsid w:val="00E02548"/>
    <w:rsid w:val="00E02CAF"/>
    <w:rsid w:val="00E0459D"/>
    <w:rsid w:val="00E0502C"/>
    <w:rsid w:val="00E051E3"/>
    <w:rsid w:val="00E05843"/>
    <w:rsid w:val="00E0591A"/>
    <w:rsid w:val="00E06D58"/>
    <w:rsid w:val="00E10051"/>
    <w:rsid w:val="00E106CC"/>
    <w:rsid w:val="00E10A47"/>
    <w:rsid w:val="00E12061"/>
    <w:rsid w:val="00E12173"/>
    <w:rsid w:val="00E1409F"/>
    <w:rsid w:val="00E14495"/>
    <w:rsid w:val="00E1451F"/>
    <w:rsid w:val="00E14625"/>
    <w:rsid w:val="00E14AA5"/>
    <w:rsid w:val="00E14F05"/>
    <w:rsid w:val="00E14FF6"/>
    <w:rsid w:val="00E15181"/>
    <w:rsid w:val="00E15B7F"/>
    <w:rsid w:val="00E166F5"/>
    <w:rsid w:val="00E1695C"/>
    <w:rsid w:val="00E17160"/>
    <w:rsid w:val="00E17221"/>
    <w:rsid w:val="00E17384"/>
    <w:rsid w:val="00E17920"/>
    <w:rsid w:val="00E17C9D"/>
    <w:rsid w:val="00E2068C"/>
    <w:rsid w:val="00E21296"/>
    <w:rsid w:val="00E2132B"/>
    <w:rsid w:val="00E24D6D"/>
    <w:rsid w:val="00E2562E"/>
    <w:rsid w:val="00E256C6"/>
    <w:rsid w:val="00E257EE"/>
    <w:rsid w:val="00E274D6"/>
    <w:rsid w:val="00E30153"/>
    <w:rsid w:val="00E30D65"/>
    <w:rsid w:val="00E31275"/>
    <w:rsid w:val="00E3251C"/>
    <w:rsid w:val="00E330FB"/>
    <w:rsid w:val="00E33581"/>
    <w:rsid w:val="00E33D7E"/>
    <w:rsid w:val="00E378E8"/>
    <w:rsid w:val="00E37A25"/>
    <w:rsid w:val="00E4002E"/>
    <w:rsid w:val="00E40A18"/>
    <w:rsid w:val="00E40CDE"/>
    <w:rsid w:val="00E44756"/>
    <w:rsid w:val="00E44C1E"/>
    <w:rsid w:val="00E453C1"/>
    <w:rsid w:val="00E4733C"/>
    <w:rsid w:val="00E54B13"/>
    <w:rsid w:val="00E56AA6"/>
    <w:rsid w:val="00E60254"/>
    <w:rsid w:val="00E607C3"/>
    <w:rsid w:val="00E6080A"/>
    <w:rsid w:val="00E60BD0"/>
    <w:rsid w:val="00E61254"/>
    <w:rsid w:val="00E6235D"/>
    <w:rsid w:val="00E626F1"/>
    <w:rsid w:val="00E62DC2"/>
    <w:rsid w:val="00E634B3"/>
    <w:rsid w:val="00E634CA"/>
    <w:rsid w:val="00E645F0"/>
    <w:rsid w:val="00E67B9A"/>
    <w:rsid w:val="00E71906"/>
    <w:rsid w:val="00E73318"/>
    <w:rsid w:val="00E73B7C"/>
    <w:rsid w:val="00E73D40"/>
    <w:rsid w:val="00E74ED8"/>
    <w:rsid w:val="00E75719"/>
    <w:rsid w:val="00E76CA7"/>
    <w:rsid w:val="00E777F9"/>
    <w:rsid w:val="00E80A3A"/>
    <w:rsid w:val="00E81524"/>
    <w:rsid w:val="00E82065"/>
    <w:rsid w:val="00E82BDC"/>
    <w:rsid w:val="00E84223"/>
    <w:rsid w:val="00E84AE5"/>
    <w:rsid w:val="00E85107"/>
    <w:rsid w:val="00E851E8"/>
    <w:rsid w:val="00E85A9D"/>
    <w:rsid w:val="00E85D9B"/>
    <w:rsid w:val="00E865E6"/>
    <w:rsid w:val="00E87132"/>
    <w:rsid w:val="00E87890"/>
    <w:rsid w:val="00E87AA2"/>
    <w:rsid w:val="00E87D6F"/>
    <w:rsid w:val="00E902AF"/>
    <w:rsid w:val="00E906E0"/>
    <w:rsid w:val="00E9073E"/>
    <w:rsid w:val="00E91B74"/>
    <w:rsid w:val="00E92FBA"/>
    <w:rsid w:val="00E93577"/>
    <w:rsid w:val="00E93ECA"/>
    <w:rsid w:val="00E93FCC"/>
    <w:rsid w:val="00E942B8"/>
    <w:rsid w:val="00E943B0"/>
    <w:rsid w:val="00E951AC"/>
    <w:rsid w:val="00E975F0"/>
    <w:rsid w:val="00EA0C99"/>
    <w:rsid w:val="00EA15D1"/>
    <w:rsid w:val="00EA1C2C"/>
    <w:rsid w:val="00EA1CB8"/>
    <w:rsid w:val="00EA1F71"/>
    <w:rsid w:val="00EA4BDA"/>
    <w:rsid w:val="00EA4C9C"/>
    <w:rsid w:val="00EA53B7"/>
    <w:rsid w:val="00EA561C"/>
    <w:rsid w:val="00EA57AC"/>
    <w:rsid w:val="00EA5805"/>
    <w:rsid w:val="00EA5F01"/>
    <w:rsid w:val="00EA661E"/>
    <w:rsid w:val="00EA6F8E"/>
    <w:rsid w:val="00EA6FC2"/>
    <w:rsid w:val="00EA7624"/>
    <w:rsid w:val="00EA7918"/>
    <w:rsid w:val="00EB0115"/>
    <w:rsid w:val="00EB0687"/>
    <w:rsid w:val="00EB1408"/>
    <w:rsid w:val="00EB2A9E"/>
    <w:rsid w:val="00EB2E34"/>
    <w:rsid w:val="00EB2EB0"/>
    <w:rsid w:val="00EB3994"/>
    <w:rsid w:val="00EB5168"/>
    <w:rsid w:val="00EB6194"/>
    <w:rsid w:val="00EB66E5"/>
    <w:rsid w:val="00EB7958"/>
    <w:rsid w:val="00EC17B3"/>
    <w:rsid w:val="00EC1972"/>
    <w:rsid w:val="00EC1B70"/>
    <w:rsid w:val="00EC206F"/>
    <w:rsid w:val="00EC210D"/>
    <w:rsid w:val="00EC2245"/>
    <w:rsid w:val="00EC394B"/>
    <w:rsid w:val="00EC40AA"/>
    <w:rsid w:val="00EC4743"/>
    <w:rsid w:val="00EC52EF"/>
    <w:rsid w:val="00EC534B"/>
    <w:rsid w:val="00EC5692"/>
    <w:rsid w:val="00EC5825"/>
    <w:rsid w:val="00EC6420"/>
    <w:rsid w:val="00EC6958"/>
    <w:rsid w:val="00EC69E3"/>
    <w:rsid w:val="00EC7E0E"/>
    <w:rsid w:val="00EC7EB3"/>
    <w:rsid w:val="00EC7F7D"/>
    <w:rsid w:val="00ED04AF"/>
    <w:rsid w:val="00ED06C9"/>
    <w:rsid w:val="00ED09CF"/>
    <w:rsid w:val="00ED0E0F"/>
    <w:rsid w:val="00ED264F"/>
    <w:rsid w:val="00ED2805"/>
    <w:rsid w:val="00ED29F0"/>
    <w:rsid w:val="00ED2AF2"/>
    <w:rsid w:val="00ED2F2F"/>
    <w:rsid w:val="00ED3411"/>
    <w:rsid w:val="00ED3C54"/>
    <w:rsid w:val="00ED3DE4"/>
    <w:rsid w:val="00ED4909"/>
    <w:rsid w:val="00ED5CE1"/>
    <w:rsid w:val="00ED60D9"/>
    <w:rsid w:val="00ED62C9"/>
    <w:rsid w:val="00ED67F3"/>
    <w:rsid w:val="00ED7027"/>
    <w:rsid w:val="00ED7510"/>
    <w:rsid w:val="00EE0649"/>
    <w:rsid w:val="00EE09C0"/>
    <w:rsid w:val="00EE16C2"/>
    <w:rsid w:val="00EE192A"/>
    <w:rsid w:val="00EE2EA3"/>
    <w:rsid w:val="00EE3256"/>
    <w:rsid w:val="00EE3B5F"/>
    <w:rsid w:val="00EE3C90"/>
    <w:rsid w:val="00EE44AE"/>
    <w:rsid w:val="00EE4F28"/>
    <w:rsid w:val="00EE5E88"/>
    <w:rsid w:val="00EE7648"/>
    <w:rsid w:val="00EE7A30"/>
    <w:rsid w:val="00EE7FD8"/>
    <w:rsid w:val="00EF00AF"/>
    <w:rsid w:val="00EF1999"/>
    <w:rsid w:val="00EF400E"/>
    <w:rsid w:val="00EF5326"/>
    <w:rsid w:val="00EF6F96"/>
    <w:rsid w:val="00EF710E"/>
    <w:rsid w:val="00F00807"/>
    <w:rsid w:val="00F00D4D"/>
    <w:rsid w:val="00F01D5C"/>
    <w:rsid w:val="00F03842"/>
    <w:rsid w:val="00F052A5"/>
    <w:rsid w:val="00F05CEA"/>
    <w:rsid w:val="00F07535"/>
    <w:rsid w:val="00F07C20"/>
    <w:rsid w:val="00F104F6"/>
    <w:rsid w:val="00F12F84"/>
    <w:rsid w:val="00F13512"/>
    <w:rsid w:val="00F13893"/>
    <w:rsid w:val="00F13F7D"/>
    <w:rsid w:val="00F153E3"/>
    <w:rsid w:val="00F15797"/>
    <w:rsid w:val="00F176BA"/>
    <w:rsid w:val="00F17D1E"/>
    <w:rsid w:val="00F17F2C"/>
    <w:rsid w:val="00F2038B"/>
    <w:rsid w:val="00F20E1D"/>
    <w:rsid w:val="00F20F87"/>
    <w:rsid w:val="00F2125E"/>
    <w:rsid w:val="00F21521"/>
    <w:rsid w:val="00F21A8E"/>
    <w:rsid w:val="00F21E38"/>
    <w:rsid w:val="00F22736"/>
    <w:rsid w:val="00F2316C"/>
    <w:rsid w:val="00F2436D"/>
    <w:rsid w:val="00F24D7F"/>
    <w:rsid w:val="00F254DC"/>
    <w:rsid w:val="00F25D41"/>
    <w:rsid w:val="00F25E2B"/>
    <w:rsid w:val="00F26075"/>
    <w:rsid w:val="00F26B2A"/>
    <w:rsid w:val="00F27643"/>
    <w:rsid w:val="00F30035"/>
    <w:rsid w:val="00F30875"/>
    <w:rsid w:val="00F31379"/>
    <w:rsid w:val="00F32717"/>
    <w:rsid w:val="00F32E9E"/>
    <w:rsid w:val="00F3310E"/>
    <w:rsid w:val="00F33B0F"/>
    <w:rsid w:val="00F344D2"/>
    <w:rsid w:val="00F344F4"/>
    <w:rsid w:val="00F36CB1"/>
    <w:rsid w:val="00F40B13"/>
    <w:rsid w:val="00F41315"/>
    <w:rsid w:val="00F437C5"/>
    <w:rsid w:val="00F4469F"/>
    <w:rsid w:val="00F44CD5"/>
    <w:rsid w:val="00F450AA"/>
    <w:rsid w:val="00F4645D"/>
    <w:rsid w:val="00F4681E"/>
    <w:rsid w:val="00F46D33"/>
    <w:rsid w:val="00F475AE"/>
    <w:rsid w:val="00F51F15"/>
    <w:rsid w:val="00F523D8"/>
    <w:rsid w:val="00F52CB9"/>
    <w:rsid w:val="00F53F45"/>
    <w:rsid w:val="00F5430B"/>
    <w:rsid w:val="00F55828"/>
    <w:rsid w:val="00F567F9"/>
    <w:rsid w:val="00F568D7"/>
    <w:rsid w:val="00F576B6"/>
    <w:rsid w:val="00F60D57"/>
    <w:rsid w:val="00F61034"/>
    <w:rsid w:val="00F614B6"/>
    <w:rsid w:val="00F61C1F"/>
    <w:rsid w:val="00F61C26"/>
    <w:rsid w:val="00F629B4"/>
    <w:rsid w:val="00F629BA"/>
    <w:rsid w:val="00F62C3C"/>
    <w:rsid w:val="00F675F1"/>
    <w:rsid w:val="00F71942"/>
    <w:rsid w:val="00F71DBF"/>
    <w:rsid w:val="00F72595"/>
    <w:rsid w:val="00F737CE"/>
    <w:rsid w:val="00F7451F"/>
    <w:rsid w:val="00F7488F"/>
    <w:rsid w:val="00F74918"/>
    <w:rsid w:val="00F74A03"/>
    <w:rsid w:val="00F75833"/>
    <w:rsid w:val="00F75ADC"/>
    <w:rsid w:val="00F7623E"/>
    <w:rsid w:val="00F763AE"/>
    <w:rsid w:val="00F76C01"/>
    <w:rsid w:val="00F77878"/>
    <w:rsid w:val="00F80A5A"/>
    <w:rsid w:val="00F81241"/>
    <w:rsid w:val="00F81C0E"/>
    <w:rsid w:val="00F83226"/>
    <w:rsid w:val="00F84B09"/>
    <w:rsid w:val="00F85025"/>
    <w:rsid w:val="00F858F7"/>
    <w:rsid w:val="00F862F5"/>
    <w:rsid w:val="00F86542"/>
    <w:rsid w:val="00F87160"/>
    <w:rsid w:val="00F873A1"/>
    <w:rsid w:val="00F90484"/>
    <w:rsid w:val="00F90828"/>
    <w:rsid w:val="00F909F8"/>
    <w:rsid w:val="00F90C29"/>
    <w:rsid w:val="00F90E8E"/>
    <w:rsid w:val="00F9104E"/>
    <w:rsid w:val="00F9138A"/>
    <w:rsid w:val="00F91BFB"/>
    <w:rsid w:val="00F926E3"/>
    <w:rsid w:val="00F92D4D"/>
    <w:rsid w:val="00F9329E"/>
    <w:rsid w:val="00F950A5"/>
    <w:rsid w:val="00F974D9"/>
    <w:rsid w:val="00FA3D05"/>
    <w:rsid w:val="00FA4059"/>
    <w:rsid w:val="00FA4999"/>
    <w:rsid w:val="00FA593E"/>
    <w:rsid w:val="00FA5B8D"/>
    <w:rsid w:val="00FA676D"/>
    <w:rsid w:val="00FA7FA9"/>
    <w:rsid w:val="00FB0CA7"/>
    <w:rsid w:val="00FB0D40"/>
    <w:rsid w:val="00FB22A5"/>
    <w:rsid w:val="00FB2456"/>
    <w:rsid w:val="00FB3674"/>
    <w:rsid w:val="00FB4B27"/>
    <w:rsid w:val="00FB578D"/>
    <w:rsid w:val="00FB5F61"/>
    <w:rsid w:val="00FB6A80"/>
    <w:rsid w:val="00FB6F7D"/>
    <w:rsid w:val="00FB7BED"/>
    <w:rsid w:val="00FC00AA"/>
    <w:rsid w:val="00FC09F8"/>
    <w:rsid w:val="00FC0D13"/>
    <w:rsid w:val="00FC22DB"/>
    <w:rsid w:val="00FC235E"/>
    <w:rsid w:val="00FC3D7D"/>
    <w:rsid w:val="00FC4115"/>
    <w:rsid w:val="00FC59C8"/>
    <w:rsid w:val="00FC5B86"/>
    <w:rsid w:val="00FC69C6"/>
    <w:rsid w:val="00FC7F4D"/>
    <w:rsid w:val="00FC7F7A"/>
    <w:rsid w:val="00FD1AC7"/>
    <w:rsid w:val="00FD2C00"/>
    <w:rsid w:val="00FD2E93"/>
    <w:rsid w:val="00FD4C83"/>
    <w:rsid w:val="00FD4CE3"/>
    <w:rsid w:val="00FD5501"/>
    <w:rsid w:val="00FD587B"/>
    <w:rsid w:val="00FD5964"/>
    <w:rsid w:val="00FD5A79"/>
    <w:rsid w:val="00FD5EA7"/>
    <w:rsid w:val="00FE155F"/>
    <w:rsid w:val="00FE1979"/>
    <w:rsid w:val="00FE1996"/>
    <w:rsid w:val="00FE1D2A"/>
    <w:rsid w:val="00FE3173"/>
    <w:rsid w:val="00FE3464"/>
    <w:rsid w:val="00FE4663"/>
    <w:rsid w:val="00FE470E"/>
    <w:rsid w:val="00FE6559"/>
    <w:rsid w:val="00FE7D36"/>
    <w:rsid w:val="00FF17F8"/>
    <w:rsid w:val="00FF307E"/>
    <w:rsid w:val="00FF3CDB"/>
    <w:rsid w:val="00FF53E1"/>
    <w:rsid w:val="00FF5BED"/>
    <w:rsid w:val="00FF5D1B"/>
    <w:rsid w:val="00FF632F"/>
    <w:rsid w:val="00FF6E04"/>
    <w:rsid w:val="00FF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1275"/>
    <w:rPr>
      <w:sz w:val="24"/>
      <w:szCs w:val="24"/>
      <w:lang w:eastAsia="en-US"/>
    </w:rPr>
  </w:style>
  <w:style w:type="paragraph" w:styleId="Antrat1">
    <w:name w:val="heading 1"/>
    <w:basedOn w:val="prastasis"/>
    <w:next w:val="prastasis"/>
    <w:link w:val="Antrat1Diagrama"/>
    <w:uiPriority w:val="9"/>
    <w:qFormat/>
    <w:rsid w:val="001729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1729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semiHidden/>
    <w:rsid w:val="00E31275"/>
    <w:pPr>
      <w:spacing w:line="312" w:lineRule="auto"/>
      <w:jc w:val="center"/>
    </w:pPr>
    <w:rPr>
      <w:b/>
      <w:color w:val="000000"/>
    </w:rPr>
  </w:style>
  <w:style w:type="character" w:customStyle="1" w:styleId="typewriter">
    <w:name w:val="typewriter"/>
    <w:basedOn w:val="Numatytasispastraiposriftas"/>
    <w:rsid w:val="00E31275"/>
  </w:style>
  <w:style w:type="paragraph" w:styleId="Antrats">
    <w:name w:val="header"/>
    <w:basedOn w:val="prastasis"/>
    <w:link w:val="AntratsDiagrama"/>
    <w:uiPriority w:val="99"/>
    <w:rsid w:val="00E31275"/>
    <w:pPr>
      <w:tabs>
        <w:tab w:val="center" w:pos="4153"/>
        <w:tab w:val="right" w:pos="8306"/>
      </w:tabs>
    </w:pPr>
    <w:rPr>
      <w:szCs w:val="20"/>
    </w:rPr>
  </w:style>
  <w:style w:type="character" w:styleId="Puslapionumeris">
    <w:name w:val="page number"/>
    <w:basedOn w:val="Numatytasispastraiposriftas"/>
    <w:semiHidden/>
    <w:rsid w:val="00E31275"/>
  </w:style>
  <w:style w:type="paragraph" w:styleId="Pagrindiniotekstotrauka">
    <w:name w:val="Body Text Indent"/>
    <w:basedOn w:val="prastasis"/>
    <w:semiHidden/>
    <w:rsid w:val="00E31275"/>
    <w:pPr>
      <w:spacing w:after="120"/>
      <w:ind w:left="283"/>
    </w:pPr>
  </w:style>
  <w:style w:type="paragraph" w:customStyle="1" w:styleId="x">
    <w:name w:val="x"/>
    <w:basedOn w:val="prastasis"/>
    <w:rsid w:val="00E31275"/>
    <w:pPr>
      <w:spacing w:before="100" w:beforeAutospacing="1" w:after="100" w:afterAutospacing="1"/>
    </w:pPr>
    <w:rPr>
      <w:lang w:eastAsia="lt-LT"/>
    </w:rPr>
  </w:style>
  <w:style w:type="paragraph" w:styleId="HTMLiankstoformatuotas">
    <w:name w:val="HTML Preformatted"/>
    <w:basedOn w:val="prastasis"/>
    <w:link w:val="HTMLiankstoformatuotasDiagrama"/>
    <w:uiPriority w:val="99"/>
    <w:semiHidden/>
    <w:rsid w:val="00E31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DiagramaDiagrama">
    <w:name w:val="Diagrama Diagrama"/>
    <w:locked/>
    <w:rsid w:val="00E31275"/>
    <w:rPr>
      <w:sz w:val="24"/>
      <w:lang w:val="lt-LT" w:eastAsia="en-US" w:bidi="ar-SA"/>
    </w:rPr>
  </w:style>
  <w:style w:type="paragraph" w:styleId="Pagrindinistekstas">
    <w:name w:val="Body Text"/>
    <w:basedOn w:val="prastasis"/>
    <w:rsid w:val="00E31275"/>
    <w:pPr>
      <w:spacing w:after="120"/>
    </w:pPr>
  </w:style>
  <w:style w:type="character" w:styleId="Komentaronuoroda">
    <w:name w:val="annotation reference"/>
    <w:uiPriority w:val="99"/>
    <w:rsid w:val="00E31275"/>
    <w:rPr>
      <w:sz w:val="16"/>
      <w:szCs w:val="16"/>
    </w:rPr>
  </w:style>
  <w:style w:type="paragraph" w:styleId="Komentarotekstas">
    <w:name w:val="annotation text"/>
    <w:basedOn w:val="prastasis"/>
    <w:link w:val="KomentarotekstasDiagrama"/>
    <w:uiPriority w:val="99"/>
    <w:rsid w:val="00E31275"/>
    <w:rPr>
      <w:sz w:val="20"/>
      <w:szCs w:val="20"/>
    </w:rPr>
  </w:style>
  <w:style w:type="paragraph" w:styleId="Debesliotekstas">
    <w:name w:val="Balloon Text"/>
    <w:basedOn w:val="prastasis"/>
    <w:link w:val="DebesliotekstasDiagrama"/>
    <w:uiPriority w:val="99"/>
    <w:semiHidden/>
    <w:unhideWhenUsed/>
    <w:rsid w:val="005F29FB"/>
    <w:rPr>
      <w:rFonts w:ascii="Tahoma" w:hAnsi="Tahoma"/>
      <w:sz w:val="16"/>
      <w:szCs w:val="16"/>
    </w:rPr>
  </w:style>
  <w:style w:type="character" w:customStyle="1" w:styleId="DebesliotekstasDiagrama">
    <w:name w:val="Debesėlio tekstas Diagrama"/>
    <w:link w:val="Debesliotekstas"/>
    <w:uiPriority w:val="99"/>
    <w:semiHidden/>
    <w:rsid w:val="005F29FB"/>
    <w:rPr>
      <w:rFonts w:ascii="Tahoma" w:hAnsi="Tahoma" w:cs="Tahoma"/>
      <w:sz w:val="16"/>
      <w:szCs w:val="16"/>
      <w:lang w:val="en-GB" w:eastAsia="en-US"/>
    </w:rPr>
  </w:style>
  <w:style w:type="paragraph" w:customStyle="1" w:styleId="Char1">
    <w:name w:val="Char1"/>
    <w:basedOn w:val="prastasis"/>
    <w:rsid w:val="00F737CE"/>
    <w:pPr>
      <w:spacing w:after="160" w:line="240" w:lineRule="exact"/>
    </w:pPr>
    <w:rPr>
      <w:rFonts w:ascii="Tahoma" w:hAnsi="Tahoma"/>
      <w:sz w:val="20"/>
      <w:szCs w:val="20"/>
      <w:lang w:val="en-US"/>
    </w:rPr>
  </w:style>
  <w:style w:type="character" w:styleId="Hipersaitas">
    <w:name w:val="Hyperlink"/>
    <w:rsid w:val="00421BC4"/>
    <w:rPr>
      <w:color w:val="006666"/>
      <w:u w:val="single"/>
    </w:rPr>
  </w:style>
  <w:style w:type="paragraph" w:customStyle="1" w:styleId="DiagramaDiagrama2">
    <w:name w:val="Diagrama Diagrama2"/>
    <w:basedOn w:val="prastasis"/>
    <w:semiHidden/>
    <w:rsid w:val="000C69E4"/>
    <w:pPr>
      <w:spacing w:after="160" w:line="240" w:lineRule="exact"/>
    </w:pPr>
    <w:rPr>
      <w:rFonts w:ascii="Verdana" w:hAnsi="Verdana" w:cs="Verdana"/>
      <w:sz w:val="20"/>
      <w:szCs w:val="20"/>
      <w:lang w:eastAsia="lt-LT"/>
    </w:rPr>
  </w:style>
  <w:style w:type="paragraph" w:styleId="Komentarotema">
    <w:name w:val="annotation subject"/>
    <w:basedOn w:val="Komentarotekstas"/>
    <w:next w:val="Komentarotekstas"/>
    <w:link w:val="KomentarotemaDiagrama"/>
    <w:uiPriority w:val="99"/>
    <w:semiHidden/>
    <w:unhideWhenUsed/>
    <w:rsid w:val="00D34F7F"/>
    <w:rPr>
      <w:b/>
      <w:bCs/>
    </w:rPr>
  </w:style>
  <w:style w:type="character" w:customStyle="1" w:styleId="KomentarotekstasDiagrama">
    <w:name w:val="Komentaro tekstas Diagrama"/>
    <w:link w:val="Komentarotekstas"/>
    <w:uiPriority w:val="99"/>
    <w:rsid w:val="00D34F7F"/>
    <w:rPr>
      <w:lang w:val="en-GB" w:eastAsia="en-US"/>
    </w:rPr>
  </w:style>
  <w:style w:type="character" w:customStyle="1" w:styleId="KomentarotemaDiagrama">
    <w:name w:val="Komentaro tema Diagrama"/>
    <w:basedOn w:val="KomentarotekstasDiagrama"/>
    <w:link w:val="Komentarotema"/>
    <w:rsid w:val="00D34F7F"/>
    <w:rPr>
      <w:lang w:val="en-GB" w:eastAsia="en-US"/>
    </w:rPr>
  </w:style>
  <w:style w:type="character" w:styleId="Grietas">
    <w:name w:val="Strong"/>
    <w:uiPriority w:val="22"/>
    <w:qFormat/>
    <w:rsid w:val="00DC22DD"/>
    <w:rPr>
      <w:b/>
      <w:bCs/>
    </w:rPr>
  </w:style>
  <w:style w:type="paragraph" w:customStyle="1" w:styleId="DiagramaDiagrama2Char">
    <w:name w:val="Diagrama Diagrama2 Char"/>
    <w:basedOn w:val="prastasis"/>
    <w:semiHidden/>
    <w:rsid w:val="005940BC"/>
    <w:pPr>
      <w:spacing w:after="160" w:line="240" w:lineRule="exact"/>
    </w:pPr>
    <w:rPr>
      <w:rFonts w:ascii="Verdana" w:hAnsi="Verdana" w:cs="Verdana"/>
      <w:sz w:val="20"/>
      <w:szCs w:val="20"/>
      <w:lang w:eastAsia="lt-LT"/>
    </w:rPr>
  </w:style>
  <w:style w:type="paragraph" w:customStyle="1" w:styleId="CharDiagramaDiagrama">
    <w:name w:val="Char Diagrama Diagrama"/>
    <w:basedOn w:val="prastasis"/>
    <w:rsid w:val="00B97BF5"/>
    <w:pPr>
      <w:spacing w:after="160" w:line="240" w:lineRule="exact"/>
    </w:pPr>
    <w:rPr>
      <w:rFonts w:ascii="Tahoma" w:hAnsi="Tahoma"/>
      <w:sz w:val="20"/>
      <w:szCs w:val="20"/>
      <w:lang w:val="en-US"/>
    </w:rPr>
  </w:style>
  <w:style w:type="paragraph" w:customStyle="1" w:styleId="CharCharChar">
    <w:name w:val="Char Char Char"/>
    <w:basedOn w:val="prastasis"/>
    <w:rsid w:val="007C130A"/>
    <w:pPr>
      <w:spacing w:after="160" w:line="240" w:lineRule="exact"/>
    </w:pPr>
    <w:rPr>
      <w:rFonts w:ascii="Tahoma" w:eastAsia="Calibri" w:hAnsi="Tahoma"/>
      <w:sz w:val="20"/>
      <w:szCs w:val="20"/>
    </w:rPr>
  </w:style>
  <w:style w:type="paragraph" w:customStyle="1" w:styleId="CharDiagramaDiagramaChar">
    <w:name w:val="Char Diagrama Diagrama Char"/>
    <w:basedOn w:val="prastasis"/>
    <w:rsid w:val="006A44ED"/>
    <w:pPr>
      <w:spacing w:after="160" w:line="240" w:lineRule="exact"/>
    </w:pPr>
    <w:rPr>
      <w:rFonts w:ascii="Tahoma" w:hAnsi="Tahoma"/>
      <w:sz w:val="20"/>
      <w:szCs w:val="20"/>
      <w:lang w:val="en-US"/>
    </w:rPr>
  </w:style>
  <w:style w:type="paragraph" w:customStyle="1" w:styleId="centrbold">
    <w:name w:val="centrbold"/>
    <w:basedOn w:val="prastasis"/>
    <w:rsid w:val="003E376C"/>
    <w:pPr>
      <w:spacing w:before="100" w:beforeAutospacing="1" w:after="100" w:afterAutospacing="1"/>
    </w:pPr>
    <w:rPr>
      <w:lang w:eastAsia="lt-LT"/>
    </w:rPr>
  </w:style>
  <w:style w:type="paragraph" w:styleId="Pavadinimas">
    <w:name w:val="Title"/>
    <w:basedOn w:val="prastasis"/>
    <w:qFormat/>
    <w:rsid w:val="003E376C"/>
    <w:pPr>
      <w:jc w:val="center"/>
    </w:pPr>
    <w:rPr>
      <w:b/>
      <w:bCs/>
    </w:rPr>
  </w:style>
  <w:style w:type="paragraph" w:customStyle="1" w:styleId="statymopavad">
    <w:name w:val="Įstatymo pavad."/>
    <w:basedOn w:val="prastasis"/>
    <w:rsid w:val="007638CE"/>
    <w:pPr>
      <w:spacing w:line="360" w:lineRule="auto"/>
      <w:ind w:firstLine="720"/>
      <w:jc w:val="center"/>
    </w:pPr>
    <w:rPr>
      <w:rFonts w:ascii="TimesLT" w:hAnsi="TimesLT"/>
      <w:caps/>
      <w:szCs w:val="20"/>
    </w:rPr>
  </w:style>
  <w:style w:type="paragraph" w:styleId="Pagrindiniotekstotrauka3">
    <w:name w:val="Body Text Indent 3"/>
    <w:basedOn w:val="prastasis"/>
    <w:link w:val="Pagrindiniotekstotrauka3Diagrama"/>
    <w:rsid w:val="00430535"/>
    <w:pPr>
      <w:spacing w:after="120"/>
      <w:ind w:left="283"/>
    </w:pPr>
    <w:rPr>
      <w:sz w:val="16"/>
      <w:szCs w:val="16"/>
    </w:rPr>
  </w:style>
  <w:style w:type="character" w:customStyle="1" w:styleId="Pagrindiniotekstotrauka3Diagrama">
    <w:name w:val="Pagrindinio teksto įtrauka 3 Diagrama"/>
    <w:link w:val="Pagrindiniotekstotrauka3"/>
    <w:rsid w:val="00430535"/>
    <w:rPr>
      <w:sz w:val="16"/>
      <w:szCs w:val="16"/>
      <w:lang w:val="en-GB" w:eastAsia="en-US"/>
    </w:rPr>
  </w:style>
  <w:style w:type="paragraph" w:styleId="Pagrindiniotekstotrauka2">
    <w:name w:val="Body Text Indent 2"/>
    <w:basedOn w:val="prastasis"/>
    <w:link w:val="Pagrindiniotekstotrauka2Diagrama"/>
    <w:rsid w:val="00430535"/>
    <w:pPr>
      <w:spacing w:after="120" w:line="480" w:lineRule="auto"/>
      <w:ind w:left="283"/>
    </w:pPr>
  </w:style>
  <w:style w:type="character" w:customStyle="1" w:styleId="Pagrindiniotekstotrauka2Diagrama">
    <w:name w:val="Pagrindinio teksto įtrauka 2 Diagrama"/>
    <w:link w:val="Pagrindiniotekstotrauka2"/>
    <w:rsid w:val="00430535"/>
    <w:rPr>
      <w:sz w:val="24"/>
      <w:szCs w:val="24"/>
      <w:lang w:val="en-GB" w:eastAsia="en-US"/>
    </w:rPr>
  </w:style>
  <w:style w:type="character" w:customStyle="1" w:styleId="dpav">
    <w:name w:val="dpav"/>
    <w:rsid w:val="00617E8B"/>
    <w:rPr>
      <w:sz w:val="26"/>
      <w:szCs w:val="26"/>
    </w:rPr>
  </w:style>
  <w:style w:type="character" w:customStyle="1" w:styleId="AntratsDiagrama">
    <w:name w:val="Antraštės Diagrama"/>
    <w:link w:val="Antrats"/>
    <w:uiPriority w:val="99"/>
    <w:rsid w:val="00943D86"/>
    <w:rPr>
      <w:sz w:val="24"/>
      <w:lang w:eastAsia="en-US"/>
    </w:rPr>
  </w:style>
  <w:style w:type="paragraph" w:customStyle="1" w:styleId="CharChar">
    <w:name w:val="Char Char"/>
    <w:basedOn w:val="prastasis"/>
    <w:rsid w:val="00115742"/>
    <w:pPr>
      <w:spacing w:after="160" w:line="240" w:lineRule="exact"/>
    </w:pPr>
    <w:rPr>
      <w:rFonts w:ascii="Tahoma" w:hAnsi="Tahoma"/>
      <w:sz w:val="20"/>
      <w:szCs w:val="20"/>
      <w:lang w:val="en-US"/>
    </w:rPr>
  </w:style>
  <w:style w:type="paragraph" w:customStyle="1" w:styleId="patvirtinta">
    <w:name w:val="patvirtinta"/>
    <w:basedOn w:val="prastasis"/>
    <w:rsid w:val="00367BB2"/>
    <w:pPr>
      <w:spacing w:before="100" w:beforeAutospacing="1" w:after="100" w:afterAutospacing="1"/>
    </w:pPr>
    <w:rPr>
      <w:lang w:eastAsia="lt-LT"/>
    </w:rPr>
  </w:style>
  <w:style w:type="paragraph" w:styleId="Sraopastraipa">
    <w:name w:val="List Paragraph"/>
    <w:basedOn w:val="prastasis"/>
    <w:uiPriority w:val="34"/>
    <w:qFormat/>
    <w:rsid w:val="001D22C2"/>
    <w:pPr>
      <w:spacing w:after="200" w:line="276" w:lineRule="auto"/>
      <w:ind w:left="720"/>
      <w:contextualSpacing/>
    </w:pPr>
    <w:rPr>
      <w:rFonts w:ascii="Calibri" w:eastAsia="Calibri" w:hAnsi="Calibri"/>
      <w:sz w:val="22"/>
      <w:szCs w:val="22"/>
    </w:rPr>
  </w:style>
  <w:style w:type="paragraph" w:styleId="Pataisymai">
    <w:name w:val="Revision"/>
    <w:hidden/>
    <w:uiPriority w:val="99"/>
    <w:semiHidden/>
    <w:rsid w:val="005D233E"/>
    <w:rPr>
      <w:sz w:val="24"/>
      <w:szCs w:val="24"/>
      <w:lang w:val="en-GB" w:eastAsia="en-US"/>
    </w:rPr>
  </w:style>
  <w:style w:type="paragraph" w:styleId="Antrinispavadinimas">
    <w:name w:val="Subtitle"/>
    <w:basedOn w:val="prastasis"/>
    <w:link w:val="AntrinispavadinimasDiagrama"/>
    <w:uiPriority w:val="11"/>
    <w:qFormat/>
    <w:rsid w:val="003E6CB4"/>
    <w:pPr>
      <w:spacing w:before="100" w:beforeAutospacing="1" w:after="100" w:afterAutospacing="1"/>
    </w:pPr>
    <w:rPr>
      <w:lang w:eastAsia="lt-LT"/>
    </w:rPr>
  </w:style>
  <w:style w:type="character" w:customStyle="1" w:styleId="AntrinispavadinimasDiagrama">
    <w:name w:val="Antrinis pavadinimas Diagrama"/>
    <w:link w:val="Antrinispavadinimas"/>
    <w:uiPriority w:val="11"/>
    <w:rsid w:val="003E6CB4"/>
    <w:rPr>
      <w:sz w:val="24"/>
      <w:szCs w:val="24"/>
    </w:rPr>
  </w:style>
  <w:style w:type="paragraph" w:styleId="Porat">
    <w:name w:val="footer"/>
    <w:basedOn w:val="prastasis"/>
    <w:link w:val="PoratDiagrama"/>
    <w:uiPriority w:val="99"/>
    <w:unhideWhenUsed/>
    <w:rsid w:val="001B0298"/>
    <w:pPr>
      <w:tabs>
        <w:tab w:val="center" w:pos="4819"/>
        <w:tab w:val="right" w:pos="9638"/>
      </w:tabs>
    </w:pPr>
  </w:style>
  <w:style w:type="character" w:customStyle="1" w:styleId="PoratDiagrama">
    <w:name w:val="Poraštė Diagrama"/>
    <w:basedOn w:val="Numatytasispastraiposriftas"/>
    <w:link w:val="Porat"/>
    <w:uiPriority w:val="99"/>
    <w:rsid w:val="001B0298"/>
    <w:rPr>
      <w:sz w:val="24"/>
      <w:szCs w:val="24"/>
      <w:lang w:val="en-GB" w:eastAsia="en-US"/>
    </w:rPr>
  </w:style>
  <w:style w:type="paragraph" w:styleId="Betarp">
    <w:name w:val="No Spacing"/>
    <w:uiPriority w:val="1"/>
    <w:qFormat/>
    <w:rsid w:val="00172983"/>
    <w:rPr>
      <w:sz w:val="24"/>
      <w:szCs w:val="24"/>
      <w:lang w:val="en-GB" w:eastAsia="en-US"/>
    </w:rPr>
  </w:style>
  <w:style w:type="character" w:customStyle="1" w:styleId="Antrat2Diagrama">
    <w:name w:val="Antraštė 2 Diagrama"/>
    <w:basedOn w:val="Numatytasispastraiposriftas"/>
    <w:link w:val="Antrat2"/>
    <w:uiPriority w:val="9"/>
    <w:rsid w:val="00172983"/>
    <w:rPr>
      <w:rFonts w:asciiTheme="majorHAnsi" w:eastAsiaTheme="majorEastAsia" w:hAnsiTheme="majorHAnsi" w:cstheme="majorBidi"/>
      <w:b/>
      <w:bCs/>
      <w:color w:val="4F81BD" w:themeColor="accent1"/>
      <w:sz w:val="26"/>
      <w:szCs w:val="26"/>
      <w:lang w:val="en-GB" w:eastAsia="en-US"/>
    </w:rPr>
  </w:style>
  <w:style w:type="character" w:customStyle="1" w:styleId="Antrat1Diagrama">
    <w:name w:val="Antraštė 1 Diagrama"/>
    <w:basedOn w:val="Numatytasispastraiposriftas"/>
    <w:link w:val="Antrat1"/>
    <w:uiPriority w:val="9"/>
    <w:rsid w:val="00172983"/>
    <w:rPr>
      <w:rFonts w:asciiTheme="majorHAnsi" w:eastAsiaTheme="majorEastAsia" w:hAnsiTheme="majorHAnsi" w:cstheme="majorBidi"/>
      <w:b/>
      <w:bCs/>
      <w:color w:val="365F91" w:themeColor="accent1" w:themeShade="BF"/>
      <w:sz w:val="28"/>
      <w:szCs w:val="28"/>
      <w:lang w:val="en-GB" w:eastAsia="en-US"/>
    </w:rPr>
  </w:style>
  <w:style w:type="character" w:customStyle="1" w:styleId="HTMLiankstoformatuotasDiagrama">
    <w:name w:val="HTML iš anksto formatuotas Diagrama"/>
    <w:basedOn w:val="Numatytasispastraiposriftas"/>
    <w:link w:val="HTMLiankstoformatuotas"/>
    <w:uiPriority w:val="99"/>
    <w:semiHidden/>
    <w:rsid w:val="002804EC"/>
    <w:rPr>
      <w:rFonts w:ascii="Courier New" w:hAnsi="Courier New" w:cs="Courier New"/>
    </w:rPr>
  </w:style>
  <w:style w:type="character" w:customStyle="1" w:styleId="clear">
    <w:name w:val="clear"/>
    <w:basedOn w:val="Numatytasispastraiposriftas"/>
    <w:rsid w:val="005E3440"/>
  </w:style>
  <w:style w:type="character" w:styleId="Perirtashipersaitas">
    <w:name w:val="FollowedHyperlink"/>
    <w:basedOn w:val="Numatytasispastraiposriftas"/>
    <w:uiPriority w:val="99"/>
    <w:semiHidden/>
    <w:unhideWhenUsed/>
    <w:rsid w:val="00424DC6"/>
    <w:rPr>
      <w:color w:val="800080" w:themeColor="followedHyperlink"/>
      <w:u w:val="single"/>
    </w:rPr>
  </w:style>
  <w:style w:type="paragraph" w:customStyle="1" w:styleId="tip">
    <w:name w:val="tip"/>
    <w:basedOn w:val="prastasis"/>
    <w:rsid w:val="003257CD"/>
    <w:pPr>
      <w:spacing w:before="100" w:beforeAutospacing="1" w:after="100" w:afterAutospacing="1"/>
    </w:pPr>
    <w:rPr>
      <w:lang w:eastAsia="lt-LT"/>
    </w:rPr>
  </w:style>
  <w:style w:type="paragraph" w:customStyle="1" w:styleId="Pa9">
    <w:name w:val="Pa9"/>
    <w:basedOn w:val="prastasis"/>
    <w:next w:val="prastasis"/>
    <w:uiPriority w:val="99"/>
    <w:rsid w:val="003A75F3"/>
    <w:pPr>
      <w:autoSpaceDE w:val="0"/>
      <w:autoSpaceDN w:val="0"/>
      <w:adjustRightInd w:val="0"/>
      <w:spacing w:line="241" w:lineRule="atLeast"/>
    </w:pPr>
    <w:rPr>
      <w:lang w:eastAsia="lt-LT"/>
    </w:rPr>
  </w:style>
  <w:style w:type="character" w:customStyle="1" w:styleId="A0">
    <w:name w:val="A0"/>
    <w:uiPriority w:val="99"/>
    <w:rsid w:val="003A75F3"/>
    <w:rPr>
      <w:i/>
      <w:iCs/>
      <w:color w:val="000000"/>
      <w:sz w:val="20"/>
      <w:szCs w:val="20"/>
    </w:rPr>
  </w:style>
  <w:style w:type="paragraph" w:customStyle="1" w:styleId="Default">
    <w:name w:val="Default"/>
    <w:basedOn w:val="prastasis"/>
    <w:rsid w:val="00E4733C"/>
    <w:pPr>
      <w:autoSpaceDE w:val="0"/>
      <w:autoSpaceDN w:val="0"/>
    </w:pPr>
    <w:rPr>
      <w:rFonts w:eastAsiaTheme="minorHAnsi"/>
      <w:color w:val="000000"/>
    </w:rPr>
  </w:style>
  <w:style w:type="paragraph" w:customStyle="1" w:styleId="CM1">
    <w:name w:val="CM1"/>
    <w:basedOn w:val="Default"/>
    <w:next w:val="Default"/>
    <w:uiPriority w:val="99"/>
    <w:rsid w:val="00AC7F21"/>
    <w:pPr>
      <w:adjustRightInd w:val="0"/>
    </w:pPr>
    <w:rPr>
      <w:rFonts w:ascii="EUAlbertina" w:eastAsia="Times New Roman" w:hAnsi="EUAlbertina"/>
      <w:color w:val="auto"/>
      <w:lang w:eastAsia="lt-LT"/>
    </w:rPr>
  </w:style>
  <w:style w:type="paragraph" w:customStyle="1" w:styleId="CM3">
    <w:name w:val="CM3"/>
    <w:basedOn w:val="Default"/>
    <w:next w:val="Default"/>
    <w:uiPriority w:val="99"/>
    <w:rsid w:val="00AC7F21"/>
    <w:pPr>
      <w:adjustRightInd w:val="0"/>
    </w:pPr>
    <w:rPr>
      <w:rFonts w:ascii="EUAlbertina" w:eastAsia="Times New Roman" w:hAnsi="EUAlbertina"/>
      <w:color w:val="auto"/>
      <w:lang w:eastAsia="lt-LT"/>
    </w:rPr>
  </w:style>
  <w:style w:type="paragraph" w:customStyle="1" w:styleId="CM4">
    <w:name w:val="CM4"/>
    <w:basedOn w:val="Default"/>
    <w:next w:val="Default"/>
    <w:uiPriority w:val="99"/>
    <w:rsid w:val="00AC7F21"/>
    <w:pPr>
      <w:adjustRightInd w:val="0"/>
    </w:pPr>
    <w:rPr>
      <w:rFonts w:ascii="EUAlbertina" w:eastAsia="Times New Roman" w:hAnsi="EUAlbertina"/>
      <w:color w:val="auto"/>
      <w:lang w:eastAsia="lt-LT"/>
    </w:rPr>
  </w:style>
  <w:style w:type="character" w:styleId="Emfaz">
    <w:name w:val="Emphasis"/>
    <w:uiPriority w:val="20"/>
    <w:qFormat/>
    <w:rsid w:val="000D585C"/>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1275"/>
    <w:rPr>
      <w:sz w:val="24"/>
      <w:szCs w:val="24"/>
      <w:lang w:eastAsia="en-US"/>
    </w:rPr>
  </w:style>
  <w:style w:type="paragraph" w:styleId="Antrat1">
    <w:name w:val="heading 1"/>
    <w:basedOn w:val="prastasis"/>
    <w:next w:val="prastasis"/>
    <w:link w:val="Antrat1Diagrama"/>
    <w:uiPriority w:val="9"/>
    <w:qFormat/>
    <w:rsid w:val="001729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1729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semiHidden/>
    <w:rsid w:val="00E31275"/>
    <w:pPr>
      <w:spacing w:line="312" w:lineRule="auto"/>
      <w:jc w:val="center"/>
    </w:pPr>
    <w:rPr>
      <w:b/>
      <w:color w:val="000000"/>
    </w:rPr>
  </w:style>
  <w:style w:type="character" w:customStyle="1" w:styleId="typewriter">
    <w:name w:val="typewriter"/>
    <w:basedOn w:val="Numatytasispastraiposriftas"/>
    <w:rsid w:val="00E31275"/>
  </w:style>
  <w:style w:type="paragraph" w:styleId="Antrats">
    <w:name w:val="header"/>
    <w:basedOn w:val="prastasis"/>
    <w:link w:val="AntratsDiagrama"/>
    <w:uiPriority w:val="99"/>
    <w:rsid w:val="00E31275"/>
    <w:pPr>
      <w:tabs>
        <w:tab w:val="center" w:pos="4153"/>
        <w:tab w:val="right" w:pos="8306"/>
      </w:tabs>
    </w:pPr>
    <w:rPr>
      <w:szCs w:val="20"/>
    </w:rPr>
  </w:style>
  <w:style w:type="character" w:styleId="Puslapionumeris">
    <w:name w:val="page number"/>
    <w:basedOn w:val="Numatytasispastraiposriftas"/>
    <w:semiHidden/>
    <w:rsid w:val="00E31275"/>
  </w:style>
  <w:style w:type="paragraph" w:styleId="Pagrindiniotekstotrauka">
    <w:name w:val="Body Text Indent"/>
    <w:basedOn w:val="prastasis"/>
    <w:semiHidden/>
    <w:rsid w:val="00E31275"/>
    <w:pPr>
      <w:spacing w:after="120"/>
      <w:ind w:left="283"/>
    </w:pPr>
  </w:style>
  <w:style w:type="paragraph" w:customStyle="1" w:styleId="x">
    <w:name w:val="x"/>
    <w:basedOn w:val="prastasis"/>
    <w:rsid w:val="00E31275"/>
    <w:pPr>
      <w:spacing w:before="100" w:beforeAutospacing="1" w:after="100" w:afterAutospacing="1"/>
    </w:pPr>
    <w:rPr>
      <w:lang w:eastAsia="lt-LT"/>
    </w:rPr>
  </w:style>
  <w:style w:type="paragraph" w:styleId="HTMLiankstoformatuotas">
    <w:name w:val="HTML Preformatted"/>
    <w:basedOn w:val="prastasis"/>
    <w:link w:val="HTMLiankstoformatuotasDiagrama"/>
    <w:uiPriority w:val="99"/>
    <w:semiHidden/>
    <w:rsid w:val="00E31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DiagramaDiagrama">
    <w:name w:val="Diagrama Diagrama"/>
    <w:locked/>
    <w:rsid w:val="00E31275"/>
    <w:rPr>
      <w:sz w:val="24"/>
      <w:lang w:val="lt-LT" w:eastAsia="en-US" w:bidi="ar-SA"/>
    </w:rPr>
  </w:style>
  <w:style w:type="paragraph" w:styleId="Pagrindinistekstas">
    <w:name w:val="Body Text"/>
    <w:basedOn w:val="prastasis"/>
    <w:rsid w:val="00E31275"/>
    <w:pPr>
      <w:spacing w:after="120"/>
    </w:pPr>
  </w:style>
  <w:style w:type="character" w:styleId="Komentaronuoroda">
    <w:name w:val="annotation reference"/>
    <w:uiPriority w:val="99"/>
    <w:rsid w:val="00E31275"/>
    <w:rPr>
      <w:sz w:val="16"/>
      <w:szCs w:val="16"/>
    </w:rPr>
  </w:style>
  <w:style w:type="paragraph" w:styleId="Komentarotekstas">
    <w:name w:val="annotation text"/>
    <w:basedOn w:val="prastasis"/>
    <w:link w:val="KomentarotekstasDiagrama"/>
    <w:uiPriority w:val="99"/>
    <w:rsid w:val="00E31275"/>
    <w:rPr>
      <w:sz w:val="20"/>
      <w:szCs w:val="20"/>
    </w:rPr>
  </w:style>
  <w:style w:type="paragraph" w:styleId="Debesliotekstas">
    <w:name w:val="Balloon Text"/>
    <w:basedOn w:val="prastasis"/>
    <w:link w:val="DebesliotekstasDiagrama"/>
    <w:uiPriority w:val="99"/>
    <w:semiHidden/>
    <w:unhideWhenUsed/>
    <w:rsid w:val="005F29FB"/>
    <w:rPr>
      <w:rFonts w:ascii="Tahoma" w:hAnsi="Tahoma"/>
      <w:sz w:val="16"/>
      <w:szCs w:val="16"/>
    </w:rPr>
  </w:style>
  <w:style w:type="character" w:customStyle="1" w:styleId="DebesliotekstasDiagrama">
    <w:name w:val="Debesėlio tekstas Diagrama"/>
    <w:link w:val="Debesliotekstas"/>
    <w:uiPriority w:val="99"/>
    <w:semiHidden/>
    <w:rsid w:val="005F29FB"/>
    <w:rPr>
      <w:rFonts w:ascii="Tahoma" w:hAnsi="Tahoma" w:cs="Tahoma"/>
      <w:sz w:val="16"/>
      <w:szCs w:val="16"/>
      <w:lang w:val="en-GB" w:eastAsia="en-US"/>
    </w:rPr>
  </w:style>
  <w:style w:type="paragraph" w:customStyle="1" w:styleId="Char1">
    <w:name w:val="Char1"/>
    <w:basedOn w:val="prastasis"/>
    <w:rsid w:val="00F737CE"/>
    <w:pPr>
      <w:spacing w:after="160" w:line="240" w:lineRule="exact"/>
    </w:pPr>
    <w:rPr>
      <w:rFonts w:ascii="Tahoma" w:hAnsi="Tahoma"/>
      <w:sz w:val="20"/>
      <w:szCs w:val="20"/>
      <w:lang w:val="en-US"/>
    </w:rPr>
  </w:style>
  <w:style w:type="character" w:styleId="Hipersaitas">
    <w:name w:val="Hyperlink"/>
    <w:rsid w:val="00421BC4"/>
    <w:rPr>
      <w:color w:val="006666"/>
      <w:u w:val="single"/>
    </w:rPr>
  </w:style>
  <w:style w:type="paragraph" w:customStyle="1" w:styleId="DiagramaDiagrama2">
    <w:name w:val="Diagrama Diagrama2"/>
    <w:basedOn w:val="prastasis"/>
    <w:semiHidden/>
    <w:rsid w:val="000C69E4"/>
    <w:pPr>
      <w:spacing w:after="160" w:line="240" w:lineRule="exact"/>
    </w:pPr>
    <w:rPr>
      <w:rFonts w:ascii="Verdana" w:hAnsi="Verdana" w:cs="Verdana"/>
      <w:sz w:val="20"/>
      <w:szCs w:val="20"/>
      <w:lang w:eastAsia="lt-LT"/>
    </w:rPr>
  </w:style>
  <w:style w:type="paragraph" w:styleId="Komentarotema">
    <w:name w:val="annotation subject"/>
    <w:basedOn w:val="Komentarotekstas"/>
    <w:next w:val="Komentarotekstas"/>
    <w:link w:val="KomentarotemaDiagrama"/>
    <w:uiPriority w:val="99"/>
    <w:semiHidden/>
    <w:unhideWhenUsed/>
    <w:rsid w:val="00D34F7F"/>
    <w:rPr>
      <w:b/>
      <w:bCs/>
    </w:rPr>
  </w:style>
  <w:style w:type="character" w:customStyle="1" w:styleId="KomentarotekstasDiagrama">
    <w:name w:val="Komentaro tekstas Diagrama"/>
    <w:link w:val="Komentarotekstas"/>
    <w:uiPriority w:val="99"/>
    <w:rsid w:val="00D34F7F"/>
    <w:rPr>
      <w:lang w:val="en-GB" w:eastAsia="en-US"/>
    </w:rPr>
  </w:style>
  <w:style w:type="character" w:customStyle="1" w:styleId="KomentarotemaDiagrama">
    <w:name w:val="Komentaro tema Diagrama"/>
    <w:basedOn w:val="KomentarotekstasDiagrama"/>
    <w:link w:val="Komentarotema"/>
    <w:rsid w:val="00D34F7F"/>
    <w:rPr>
      <w:lang w:val="en-GB" w:eastAsia="en-US"/>
    </w:rPr>
  </w:style>
  <w:style w:type="character" w:styleId="Grietas">
    <w:name w:val="Strong"/>
    <w:uiPriority w:val="22"/>
    <w:qFormat/>
    <w:rsid w:val="00DC22DD"/>
    <w:rPr>
      <w:b/>
      <w:bCs/>
    </w:rPr>
  </w:style>
  <w:style w:type="paragraph" w:customStyle="1" w:styleId="DiagramaDiagrama2Char">
    <w:name w:val="Diagrama Diagrama2 Char"/>
    <w:basedOn w:val="prastasis"/>
    <w:semiHidden/>
    <w:rsid w:val="005940BC"/>
    <w:pPr>
      <w:spacing w:after="160" w:line="240" w:lineRule="exact"/>
    </w:pPr>
    <w:rPr>
      <w:rFonts w:ascii="Verdana" w:hAnsi="Verdana" w:cs="Verdana"/>
      <w:sz w:val="20"/>
      <w:szCs w:val="20"/>
      <w:lang w:eastAsia="lt-LT"/>
    </w:rPr>
  </w:style>
  <w:style w:type="paragraph" w:customStyle="1" w:styleId="CharDiagramaDiagrama">
    <w:name w:val="Char Diagrama Diagrama"/>
    <w:basedOn w:val="prastasis"/>
    <w:rsid w:val="00B97BF5"/>
    <w:pPr>
      <w:spacing w:after="160" w:line="240" w:lineRule="exact"/>
    </w:pPr>
    <w:rPr>
      <w:rFonts w:ascii="Tahoma" w:hAnsi="Tahoma"/>
      <w:sz w:val="20"/>
      <w:szCs w:val="20"/>
      <w:lang w:val="en-US"/>
    </w:rPr>
  </w:style>
  <w:style w:type="paragraph" w:customStyle="1" w:styleId="CharCharChar">
    <w:name w:val="Char Char Char"/>
    <w:basedOn w:val="prastasis"/>
    <w:rsid w:val="007C130A"/>
    <w:pPr>
      <w:spacing w:after="160" w:line="240" w:lineRule="exact"/>
    </w:pPr>
    <w:rPr>
      <w:rFonts w:ascii="Tahoma" w:eastAsia="Calibri" w:hAnsi="Tahoma"/>
      <w:sz w:val="20"/>
      <w:szCs w:val="20"/>
    </w:rPr>
  </w:style>
  <w:style w:type="paragraph" w:customStyle="1" w:styleId="CharDiagramaDiagramaChar">
    <w:name w:val="Char Diagrama Diagrama Char"/>
    <w:basedOn w:val="prastasis"/>
    <w:rsid w:val="006A44ED"/>
    <w:pPr>
      <w:spacing w:after="160" w:line="240" w:lineRule="exact"/>
    </w:pPr>
    <w:rPr>
      <w:rFonts w:ascii="Tahoma" w:hAnsi="Tahoma"/>
      <w:sz w:val="20"/>
      <w:szCs w:val="20"/>
      <w:lang w:val="en-US"/>
    </w:rPr>
  </w:style>
  <w:style w:type="paragraph" w:customStyle="1" w:styleId="centrbold">
    <w:name w:val="centrbold"/>
    <w:basedOn w:val="prastasis"/>
    <w:rsid w:val="003E376C"/>
    <w:pPr>
      <w:spacing w:before="100" w:beforeAutospacing="1" w:after="100" w:afterAutospacing="1"/>
    </w:pPr>
    <w:rPr>
      <w:lang w:eastAsia="lt-LT"/>
    </w:rPr>
  </w:style>
  <w:style w:type="paragraph" w:styleId="Pavadinimas">
    <w:name w:val="Title"/>
    <w:basedOn w:val="prastasis"/>
    <w:qFormat/>
    <w:rsid w:val="003E376C"/>
    <w:pPr>
      <w:jc w:val="center"/>
    </w:pPr>
    <w:rPr>
      <w:b/>
      <w:bCs/>
    </w:rPr>
  </w:style>
  <w:style w:type="paragraph" w:customStyle="1" w:styleId="statymopavad">
    <w:name w:val="Įstatymo pavad."/>
    <w:basedOn w:val="prastasis"/>
    <w:rsid w:val="007638CE"/>
    <w:pPr>
      <w:spacing w:line="360" w:lineRule="auto"/>
      <w:ind w:firstLine="720"/>
      <w:jc w:val="center"/>
    </w:pPr>
    <w:rPr>
      <w:rFonts w:ascii="TimesLT" w:hAnsi="TimesLT"/>
      <w:caps/>
      <w:szCs w:val="20"/>
    </w:rPr>
  </w:style>
  <w:style w:type="paragraph" w:styleId="Pagrindiniotekstotrauka3">
    <w:name w:val="Body Text Indent 3"/>
    <w:basedOn w:val="prastasis"/>
    <w:link w:val="Pagrindiniotekstotrauka3Diagrama"/>
    <w:rsid w:val="00430535"/>
    <w:pPr>
      <w:spacing w:after="120"/>
      <w:ind w:left="283"/>
    </w:pPr>
    <w:rPr>
      <w:sz w:val="16"/>
      <w:szCs w:val="16"/>
    </w:rPr>
  </w:style>
  <w:style w:type="character" w:customStyle="1" w:styleId="Pagrindiniotekstotrauka3Diagrama">
    <w:name w:val="Pagrindinio teksto įtrauka 3 Diagrama"/>
    <w:link w:val="Pagrindiniotekstotrauka3"/>
    <w:rsid w:val="00430535"/>
    <w:rPr>
      <w:sz w:val="16"/>
      <w:szCs w:val="16"/>
      <w:lang w:val="en-GB" w:eastAsia="en-US"/>
    </w:rPr>
  </w:style>
  <w:style w:type="paragraph" w:styleId="Pagrindiniotekstotrauka2">
    <w:name w:val="Body Text Indent 2"/>
    <w:basedOn w:val="prastasis"/>
    <w:link w:val="Pagrindiniotekstotrauka2Diagrama"/>
    <w:rsid w:val="00430535"/>
    <w:pPr>
      <w:spacing w:after="120" w:line="480" w:lineRule="auto"/>
      <w:ind w:left="283"/>
    </w:pPr>
  </w:style>
  <w:style w:type="character" w:customStyle="1" w:styleId="Pagrindiniotekstotrauka2Diagrama">
    <w:name w:val="Pagrindinio teksto įtrauka 2 Diagrama"/>
    <w:link w:val="Pagrindiniotekstotrauka2"/>
    <w:rsid w:val="00430535"/>
    <w:rPr>
      <w:sz w:val="24"/>
      <w:szCs w:val="24"/>
      <w:lang w:val="en-GB" w:eastAsia="en-US"/>
    </w:rPr>
  </w:style>
  <w:style w:type="character" w:customStyle="1" w:styleId="dpav">
    <w:name w:val="dpav"/>
    <w:rsid w:val="00617E8B"/>
    <w:rPr>
      <w:sz w:val="26"/>
      <w:szCs w:val="26"/>
    </w:rPr>
  </w:style>
  <w:style w:type="character" w:customStyle="1" w:styleId="AntratsDiagrama">
    <w:name w:val="Antraštės Diagrama"/>
    <w:link w:val="Antrats"/>
    <w:uiPriority w:val="99"/>
    <w:rsid w:val="00943D86"/>
    <w:rPr>
      <w:sz w:val="24"/>
      <w:lang w:eastAsia="en-US"/>
    </w:rPr>
  </w:style>
  <w:style w:type="paragraph" w:customStyle="1" w:styleId="CharChar">
    <w:name w:val="Char Char"/>
    <w:basedOn w:val="prastasis"/>
    <w:rsid w:val="00115742"/>
    <w:pPr>
      <w:spacing w:after="160" w:line="240" w:lineRule="exact"/>
    </w:pPr>
    <w:rPr>
      <w:rFonts w:ascii="Tahoma" w:hAnsi="Tahoma"/>
      <w:sz w:val="20"/>
      <w:szCs w:val="20"/>
      <w:lang w:val="en-US"/>
    </w:rPr>
  </w:style>
  <w:style w:type="paragraph" w:customStyle="1" w:styleId="patvirtinta">
    <w:name w:val="patvirtinta"/>
    <w:basedOn w:val="prastasis"/>
    <w:rsid w:val="00367BB2"/>
    <w:pPr>
      <w:spacing w:before="100" w:beforeAutospacing="1" w:after="100" w:afterAutospacing="1"/>
    </w:pPr>
    <w:rPr>
      <w:lang w:eastAsia="lt-LT"/>
    </w:rPr>
  </w:style>
  <w:style w:type="paragraph" w:styleId="Sraopastraipa">
    <w:name w:val="List Paragraph"/>
    <w:basedOn w:val="prastasis"/>
    <w:uiPriority w:val="34"/>
    <w:qFormat/>
    <w:rsid w:val="001D22C2"/>
    <w:pPr>
      <w:spacing w:after="200" w:line="276" w:lineRule="auto"/>
      <w:ind w:left="720"/>
      <w:contextualSpacing/>
    </w:pPr>
    <w:rPr>
      <w:rFonts w:ascii="Calibri" w:eastAsia="Calibri" w:hAnsi="Calibri"/>
      <w:sz w:val="22"/>
      <w:szCs w:val="22"/>
    </w:rPr>
  </w:style>
  <w:style w:type="paragraph" w:styleId="Pataisymai">
    <w:name w:val="Revision"/>
    <w:hidden/>
    <w:uiPriority w:val="99"/>
    <w:semiHidden/>
    <w:rsid w:val="005D233E"/>
    <w:rPr>
      <w:sz w:val="24"/>
      <w:szCs w:val="24"/>
      <w:lang w:val="en-GB" w:eastAsia="en-US"/>
    </w:rPr>
  </w:style>
  <w:style w:type="paragraph" w:styleId="Antrinispavadinimas">
    <w:name w:val="Subtitle"/>
    <w:basedOn w:val="prastasis"/>
    <w:link w:val="AntrinispavadinimasDiagrama"/>
    <w:uiPriority w:val="11"/>
    <w:qFormat/>
    <w:rsid w:val="003E6CB4"/>
    <w:pPr>
      <w:spacing w:before="100" w:beforeAutospacing="1" w:after="100" w:afterAutospacing="1"/>
    </w:pPr>
    <w:rPr>
      <w:lang w:eastAsia="lt-LT"/>
    </w:rPr>
  </w:style>
  <w:style w:type="character" w:customStyle="1" w:styleId="AntrinispavadinimasDiagrama">
    <w:name w:val="Antrinis pavadinimas Diagrama"/>
    <w:link w:val="Antrinispavadinimas"/>
    <w:uiPriority w:val="11"/>
    <w:rsid w:val="003E6CB4"/>
    <w:rPr>
      <w:sz w:val="24"/>
      <w:szCs w:val="24"/>
    </w:rPr>
  </w:style>
  <w:style w:type="paragraph" w:styleId="Porat">
    <w:name w:val="footer"/>
    <w:basedOn w:val="prastasis"/>
    <w:link w:val="PoratDiagrama"/>
    <w:uiPriority w:val="99"/>
    <w:unhideWhenUsed/>
    <w:rsid w:val="001B0298"/>
    <w:pPr>
      <w:tabs>
        <w:tab w:val="center" w:pos="4819"/>
        <w:tab w:val="right" w:pos="9638"/>
      </w:tabs>
    </w:pPr>
  </w:style>
  <w:style w:type="character" w:customStyle="1" w:styleId="PoratDiagrama">
    <w:name w:val="Poraštė Diagrama"/>
    <w:basedOn w:val="Numatytasispastraiposriftas"/>
    <w:link w:val="Porat"/>
    <w:uiPriority w:val="99"/>
    <w:rsid w:val="001B0298"/>
    <w:rPr>
      <w:sz w:val="24"/>
      <w:szCs w:val="24"/>
      <w:lang w:val="en-GB" w:eastAsia="en-US"/>
    </w:rPr>
  </w:style>
  <w:style w:type="paragraph" w:styleId="Betarp">
    <w:name w:val="No Spacing"/>
    <w:uiPriority w:val="1"/>
    <w:qFormat/>
    <w:rsid w:val="00172983"/>
    <w:rPr>
      <w:sz w:val="24"/>
      <w:szCs w:val="24"/>
      <w:lang w:val="en-GB" w:eastAsia="en-US"/>
    </w:rPr>
  </w:style>
  <w:style w:type="character" w:customStyle="1" w:styleId="Antrat2Diagrama">
    <w:name w:val="Antraštė 2 Diagrama"/>
    <w:basedOn w:val="Numatytasispastraiposriftas"/>
    <w:link w:val="Antrat2"/>
    <w:uiPriority w:val="9"/>
    <w:rsid w:val="00172983"/>
    <w:rPr>
      <w:rFonts w:asciiTheme="majorHAnsi" w:eastAsiaTheme="majorEastAsia" w:hAnsiTheme="majorHAnsi" w:cstheme="majorBidi"/>
      <w:b/>
      <w:bCs/>
      <w:color w:val="4F81BD" w:themeColor="accent1"/>
      <w:sz w:val="26"/>
      <w:szCs w:val="26"/>
      <w:lang w:val="en-GB" w:eastAsia="en-US"/>
    </w:rPr>
  </w:style>
  <w:style w:type="character" w:customStyle="1" w:styleId="Antrat1Diagrama">
    <w:name w:val="Antraštė 1 Diagrama"/>
    <w:basedOn w:val="Numatytasispastraiposriftas"/>
    <w:link w:val="Antrat1"/>
    <w:uiPriority w:val="9"/>
    <w:rsid w:val="00172983"/>
    <w:rPr>
      <w:rFonts w:asciiTheme="majorHAnsi" w:eastAsiaTheme="majorEastAsia" w:hAnsiTheme="majorHAnsi" w:cstheme="majorBidi"/>
      <w:b/>
      <w:bCs/>
      <w:color w:val="365F91" w:themeColor="accent1" w:themeShade="BF"/>
      <w:sz w:val="28"/>
      <w:szCs w:val="28"/>
      <w:lang w:val="en-GB" w:eastAsia="en-US"/>
    </w:rPr>
  </w:style>
  <w:style w:type="character" w:customStyle="1" w:styleId="HTMLiankstoformatuotasDiagrama">
    <w:name w:val="HTML iš anksto formatuotas Diagrama"/>
    <w:basedOn w:val="Numatytasispastraiposriftas"/>
    <w:link w:val="HTMLiankstoformatuotas"/>
    <w:uiPriority w:val="99"/>
    <w:semiHidden/>
    <w:rsid w:val="002804EC"/>
    <w:rPr>
      <w:rFonts w:ascii="Courier New" w:hAnsi="Courier New" w:cs="Courier New"/>
    </w:rPr>
  </w:style>
  <w:style w:type="character" w:customStyle="1" w:styleId="clear">
    <w:name w:val="clear"/>
    <w:basedOn w:val="Numatytasispastraiposriftas"/>
    <w:rsid w:val="005E3440"/>
  </w:style>
  <w:style w:type="character" w:styleId="Perirtashipersaitas">
    <w:name w:val="FollowedHyperlink"/>
    <w:basedOn w:val="Numatytasispastraiposriftas"/>
    <w:uiPriority w:val="99"/>
    <w:semiHidden/>
    <w:unhideWhenUsed/>
    <w:rsid w:val="00424DC6"/>
    <w:rPr>
      <w:color w:val="800080" w:themeColor="followedHyperlink"/>
      <w:u w:val="single"/>
    </w:rPr>
  </w:style>
  <w:style w:type="paragraph" w:customStyle="1" w:styleId="tip">
    <w:name w:val="tip"/>
    <w:basedOn w:val="prastasis"/>
    <w:rsid w:val="003257CD"/>
    <w:pPr>
      <w:spacing w:before="100" w:beforeAutospacing="1" w:after="100" w:afterAutospacing="1"/>
    </w:pPr>
    <w:rPr>
      <w:lang w:eastAsia="lt-LT"/>
    </w:rPr>
  </w:style>
  <w:style w:type="paragraph" w:customStyle="1" w:styleId="Pa9">
    <w:name w:val="Pa9"/>
    <w:basedOn w:val="prastasis"/>
    <w:next w:val="prastasis"/>
    <w:uiPriority w:val="99"/>
    <w:rsid w:val="003A75F3"/>
    <w:pPr>
      <w:autoSpaceDE w:val="0"/>
      <w:autoSpaceDN w:val="0"/>
      <w:adjustRightInd w:val="0"/>
      <w:spacing w:line="241" w:lineRule="atLeast"/>
    </w:pPr>
    <w:rPr>
      <w:lang w:eastAsia="lt-LT"/>
    </w:rPr>
  </w:style>
  <w:style w:type="character" w:customStyle="1" w:styleId="A0">
    <w:name w:val="A0"/>
    <w:uiPriority w:val="99"/>
    <w:rsid w:val="003A75F3"/>
    <w:rPr>
      <w:i/>
      <w:iCs/>
      <w:color w:val="000000"/>
      <w:sz w:val="20"/>
      <w:szCs w:val="20"/>
    </w:rPr>
  </w:style>
  <w:style w:type="paragraph" w:customStyle="1" w:styleId="Default">
    <w:name w:val="Default"/>
    <w:basedOn w:val="prastasis"/>
    <w:rsid w:val="00E4733C"/>
    <w:pPr>
      <w:autoSpaceDE w:val="0"/>
      <w:autoSpaceDN w:val="0"/>
    </w:pPr>
    <w:rPr>
      <w:rFonts w:eastAsiaTheme="minorHAnsi"/>
      <w:color w:val="000000"/>
    </w:rPr>
  </w:style>
  <w:style w:type="paragraph" w:customStyle="1" w:styleId="CM1">
    <w:name w:val="CM1"/>
    <w:basedOn w:val="Default"/>
    <w:next w:val="Default"/>
    <w:uiPriority w:val="99"/>
    <w:rsid w:val="00AC7F21"/>
    <w:pPr>
      <w:adjustRightInd w:val="0"/>
    </w:pPr>
    <w:rPr>
      <w:rFonts w:ascii="EUAlbertina" w:eastAsia="Times New Roman" w:hAnsi="EUAlbertina"/>
      <w:color w:val="auto"/>
      <w:lang w:eastAsia="lt-LT"/>
    </w:rPr>
  </w:style>
  <w:style w:type="paragraph" w:customStyle="1" w:styleId="CM3">
    <w:name w:val="CM3"/>
    <w:basedOn w:val="Default"/>
    <w:next w:val="Default"/>
    <w:uiPriority w:val="99"/>
    <w:rsid w:val="00AC7F21"/>
    <w:pPr>
      <w:adjustRightInd w:val="0"/>
    </w:pPr>
    <w:rPr>
      <w:rFonts w:ascii="EUAlbertina" w:eastAsia="Times New Roman" w:hAnsi="EUAlbertina"/>
      <w:color w:val="auto"/>
      <w:lang w:eastAsia="lt-LT"/>
    </w:rPr>
  </w:style>
  <w:style w:type="paragraph" w:customStyle="1" w:styleId="CM4">
    <w:name w:val="CM4"/>
    <w:basedOn w:val="Default"/>
    <w:next w:val="Default"/>
    <w:uiPriority w:val="99"/>
    <w:rsid w:val="00AC7F21"/>
    <w:pPr>
      <w:adjustRightInd w:val="0"/>
    </w:pPr>
    <w:rPr>
      <w:rFonts w:ascii="EUAlbertina" w:eastAsia="Times New Roman" w:hAnsi="EUAlbertina"/>
      <w:color w:val="auto"/>
      <w:lang w:eastAsia="lt-LT"/>
    </w:rPr>
  </w:style>
  <w:style w:type="character" w:styleId="Emfaz">
    <w:name w:val="Emphasis"/>
    <w:uiPriority w:val="20"/>
    <w:qFormat/>
    <w:rsid w:val="000D585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7984">
      <w:bodyDiv w:val="1"/>
      <w:marLeft w:val="188"/>
      <w:marRight w:val="188"/>
      <w:marTop w:val="0"/>
      <w:marBottom w:val="0"/>
      <w:divBdr>
        <w:top w:val="none" w:sz="0" w:space="0" w:color="auto"/>
        <w:left w:val="none" w:sz="0" w:space="0" w:color="auto"/>
        <w:bottom w:val="none" w:sz="0" w:space="0" w:color="auto"/>
        <w:right w:val="none" w:sz="0" w:space="0" w:color="auto"/>
      </w:divBdr>
      <w:divsChild>
        <w:div w:id="1911423720">
          <w:marLeft w:val="0"/>
          <w:marRight w:val="0"/>
          <w:marTop w:val="0"/>
          <w:marBottom w:val="0"/>
          <w:divBdr>
            <w:top w:val="none" w:sz="0" w:space="0" w:color="auto"/>
            <w:left w:val="none" w:sz="0" w:space="0" w:color="auto"/>
            <w:bottom w:val="none" w:sz="0" w:space="0" w:color="auto"/>
            <w:right w:val="none" w:sz="0" w:space="0" w:color="auto"/>
          </w:divBdr>
        </w:div>
      </w:divsChild>
    </w:div>
    <w:div w:id="191043020">
      <w:bodyDiv w:val="1"/>
      <w:marLeft w:val="0"/>
      <w:marRight w:val="0"/>
      <w:marTop w:val="0"/>
      <w:marBottom w:val="0"/>
      <w:divBdr>
        <w:top w:val="none" w:sz="0" w:space="0" w:color="auto"/>
        <w:left w:val="none" w:sz="0" w:space="0" w:color="auto"/>
        <w:bottom w:val="none" w:sz="0" w:space="0" w:color="auto"/>
        <w:right w:val="none" w:sz="0" w:space="0" w:color="auto"/>
      </w:divBdr>
    </w:div>
    <w:div w:id="350768996">
      <w:bodyDiv w:val="1"/>
      <w:marLeft w:val="0"/>
      <w:marRight w:val="0"/>
      <w:marTop w:val="0"/>
      <w:marBottom w:val="0"/>
      <w:divBdr>
        <w:top w:val="none" w:sz="0" w:space="0" w:color="auto"/>
        <w:left w:val="none" w:sz="0" w:space="0" w:color="auto"/>
        <w:bottom w:val="none" w:sz="0" w:space="0" w:color="auto"/>
        <w:right w:val="none" w:sz="0" w:space="0" w:color="auto"/>
      </w:divBdr>
      <w:divsChild>
        <w:div w:id="2109428362">
          <w:marLeft w:val="0"/>
          <w:marRight w:val="0"/>
          <w:marTop w:val="0"/>
          <w:marBottom w:val="0"/>
          <w:divBdr>
            <w:top w:val="none" w:sz="0" w:space="0" w:color="auto"/>
            <w:left w:val="none" w:sz="0" w:space="0" w:color="auto"/>
            <w:bottom w:val="none" w:sz="0" w:space="0" w:color="auto"/>
            <w:right w:val="none" w:sz="0" w:space="0" w:color="auto"/>
          </w:divBdr>
        </w:div>
      </w:divsChild>
    </w:div>
    <w:div w:id="373508916">
      <w:bodyDiv w:val="1"/>
      <w:marLeft w:val="188"/>
      <w:marRight w:val="188"/>
      <w:marTop w:val="0"/>
      <w:marBottom w:val="0"/>
      <w:divBdr>
        <w:top w:val="none" w:sz="0" w:space="0" w:color="auto"/>
        <w:left w:val="none" w:sz="0" w:space="0" w:color="auto"/>
        <w:bottom w:val="none" w:sz="0" w:space="0" w:color="auto"/>
        <w:right w:val="none" w:sz="0" w:space="0" w:color="auto"/>
      </w:divBdr>
      <w:divsChild>
        <w:div w:id="2105493559">
          <w:marLeft w:val="0"/>
          <w:marRight w:val="0"/>
          <w:marTop w:val="0"/>
          <w:marBottom w:val="0"/>
          <w:divBdr>
            <w:top w:val="none" w:sz="0" w:space="0" w:color="auto"/>
            <w:left w:val="none" w:sz="0" w:space="0" w:color="auto"/>
            <w:bottom w:val="none" w:sz="0" w:space="0" w:color="auto"/>
            <w:right w:val="none" w:sz="0" w:space="0" w:color="auto"/>
          </w:divBdr>
        </w:div>
      </w:divsChild>
    </w:div>
    <w:div w:id="389157994">
      <w:bodyDiv w:val="1"/>
      <w:marLeft w:val="0"/>
      <w:marRight w:val="0"/>
      <w:marTop w:val="0"/>
      <w:marBottom w:val="0"/>
      <w:divBdr>
        <w:top w:val="none" w:sz="0" w:space="0" w:color="auto"/>
        <w:left w:val="none" w:sz="0" w:space="0" w:color="auto"/>
        <w:bottom w:val="none" w:sz="0" w:space="0" w:color="auto"/>
        <w:right w:val="none" w:sz="0" w:space="0" w:color="auto"/>
      </w:divBdr>
    </w:div>
    <w:div w:id="464467990">
      <w:bodyDiv w:val="1"/>
      <w:marLeft w:val="0"/>
      <w:marRight w:val="0"/>
      <w:marTop w:val="0"/>
      <w:marBottom w:val="0"/>
      <w:divBdr>
        <w:top w:val="none" w:sz="0" w:space="0" w:color="auto"/>
        <w:left w:val="none" w:sz="0" w:space="0" w:color="auto"/>
        <w:bottom w:val="none" w:sz="0" w:space="0" w:color="auto"/>
        <w:right w:val="none" w:sz="0" w:space="0" w:color="auto"/>
      </w:divBdr>
    </w:div>
    <w:div w:id="479470214">
      <w:bodyDiv w:val="1"/>
      <w:marLeft w:val="0"/>
      <w:marRight w:val="0"/>
      <w:marTop w:val="0"/>
      <w:marBottom w:val="0"/>
      <w:divBdr>
        <w:top w:val="none" w:sz="0" w:space="0" w:color="auto"/>
        <w:left w:val="none" w:sz="0" w:space="0" w:color="auto"/>
        <w:bottom w:val="none" w:sz="0" w:space="0" w:color="auto"/>
        <w:right w:val="none" w:sz="0" w:space="0" w:color="auto"/>
      </w:divBdr>
    </w:div>
    <w:div w:id="482699931">
      <w:bodyDiv w:val="1"/>
      <w:marLeft w:val="0"/>
      <w:marRight w:val="0"/>
      <w:marTop w:val="0"/>
      <w:marBottom w:val="0"/>
      <w:divBdr>
        <w:top w:val="none" w:sz="0" w:space="0" w:color="auto"/>
        <w:left w:val="none" w:sz="0" w:space="0" w:color="auto"/>
        <w:bottom w:val="none" w:sz="0" w:space="0" w:color="auto"/>
        <w:right w:val="none" w:sz="0" w:space="0" w:color="auto"/>
      </w:divBdr>
    </w:div>
    <w:div w:id="554052750">
      <w:bodyDiv w:val="1"/>
      <w:marLeft w:val="0"/>
      <w:marRight w:val="0"/>
      <w:marTop w:val="0"/>
      <w:marBottom w:val="0"/>
      <w:divBdr>
        <w:top w:val="none" w:sz="0" w:space="0" w:color="auto"/>
        <w:left w:val="none" w:sz="0" w:space="0" w:color="auto"/>
        <w:bottom w:val="none" w:sz="0" w:space="0" w:color="auto"/>
        <w:right w:val="none" w:sz="0" w:space="0" w:color="auto"/>
      </w:divBdr>
    </w:div>
    <w:div w:id="588271365">
      <w:bodyDiv w:val="1"/>
      <w:marLeft w:val="0"/>
      <w:marRight w:val="0"/>
      <w:marTop w:val="0"/>
      <w:marBottom w:val="0"/>
      <w:divBdr>
        <w:top w:val="none" w:sz="0" w:space="0" w:color="auto"/>
        <w:left w:val="none" w:sz="0" w:space="0" w:color="auto"/>
        <w:bottom w:val="none" w:sz="0" w:space="0" w:color="auto"/>
        <w:right w:val="none" w:sz="0" w:space="0" w:color="auto"/>
      </w:divBdr>
    </w:div>
    <w:div w:id="612439502">
      <w:bodyDiv w:val="1"/>
      <w:marLeft w:val="0"/>
      <w:marRight w:val="0"/>
      <w:marTop w:val="0"/>
      <w:marBottom w:val="0"/>
      <w:divBdr>
        <w:top w:val="none" w:sz="0" w:space="0" w:color="auto"/>
        <w:left w:val="none" w:sz="0" w:space="0" w:color="auto"/>
        <w:bottom w:val="none" w:sz="0" w:space="0" w:color="auto"/>
        <w:right w:val="none" w:sz="0" w:space="0" w:color="auto"/>
      </w:divBdr>
    </w:div>
    <w:div w:id="767240583">
      <w:bodyDiv w:val="1"/>
      <w:marLeft w:val="0"/>
      <w:marRight w:val="0"/>
      <w:marTop w:val="0"/>
      <w:marBottom w:val="0"/>
      <w:divBdr>
        <w:top w:val="none" w:sz="0" w:space="0" w:color="auto"/>
        <w:left w:val="none" w:sz="0" w:space="0" w:color="auto"/>
        <w:bottom w:val="none" w:sz="0" w:space="0" w:color="auto"/>
        <w:right w:val="none" w:sz="0" w:space="0" w:color="auto"/>
      </w:divBdr>
      <w:divsChild>
        <w:div w:id="1007638996">
          <w:marLeft w:val="0"/>
          <w:marRight w:val="0"/>
          <w:marTop w:val="0"/>
          <w:marBottom w:val="0"/>
          <w:divBdr>
            <w:top w:val="none" w:sz="0" w:space="0" w:color="auto"/>
            <w:left w:val="none" w:sz="0" w:space="0" w:color="auto"/>
            <w:bottom w:val="none" w:sz="0" w:space="0" w:color="auto"/>
            <w:right w:val="none" w:sz="0" w:space="0" w:color="auto"/>
          </w:divBdr>
        </w:div>
      </w:divsChild>
    </w:div>
    <w:div w:id="1226330862">
      <w:bodyDiv w:val="1"/>
      <w:marLeft w:val="0"/>
      <w:marRight w:val="0"/>
      <w:marTop w:val="0"/>
      <w:marBottom w:val="0"/>
      <w:divBdr>
        <w:top w:val="none" w:sz="0" w:space="0" w:color="auto"/>
        <w:left w:val="none" w:sz="0" w:space="0" w:color="auto"/>
        <w:bottom w:val="none" w:sz="0" w:space="0" w:color="auto"/>
        <w:right w:val="none" w:sz="0" w:space="0" w:color="auto"/>
      </w:divBdr>
    </w:div>
    <w:div w:id="1259173193">
      <w:bodyDiv w:val="1"/>
      <w:marLeft w:val="0"/>
      <w:marRight w:val="0"/>
      <w:marTop w:val="0"/>
      <w:marBottom w:val="0"/>
      <w:divBdr>
        <w:top w:val="none" w:sz="0" w:space="0" w:color="auto"/>
        <w:left w:val="none" w:sz="0" w:space="0" w:color="auto"/>
        <w:bottom w:val="none" w:sz="0" w:space="0" w:color="auto"/>
        <w:right w:val="none" w:sz="0" w:space="0" w:color="auto"/>
      </w:divBdr>
    </w:div>
    <w:div w:id="1317103185">
      <w:bodyDiv w:val="1"/>
      <w:marLeft w:val="0"/>
      <w:marRight w:val="0"/>
      <w:marTop w:val="0"/>
      <w:marBottom w:val="0"/>
      <w:divBdr>
        <w:top w:val="none" w:sz="0" w:space="0" w:color="auto"/>
        <w:left w:val="none" w:sz="0" w:space="0" w:color="auto"/>
        <w:bottom w:val="none" w:sz="0" w:space="0" w:color="auto"/>
        <w:right w:val="none" w:sz="0" w:space="0" w:color="auto"/>
      </w:divBdr>
    </w:div>
    <w:div w:id="1514883981">
      <w:bodyDiv w:val="1"/>
      <w:marLeft w:val="0"/>
      <w:marRight w:val="0"/>
      <w:marTop w:val="0"/>
      <w:marBottom w:val="0"/>
      <w:divBdr>
        <w:top w:val="none" w:sz="0" w:space="0" w:color="auto"/>
        <w:left w:val="none" w:sz="0" w:space="0" w:color="auto"/>
        <w:bottom w:val="none" w:sz="0" w:space="0" w:color="auto"/>
        <w:right w:val="none" w:sz="0" w:space="0" w:color="auto"/>
      </w:divBdr>
    </w:div>
    <w:div w:id="1534146197">
      <w:bodyDiv w:val="1"/>
      <w:marLeft w:val="188"/>
      <w:marRight w:val="188"/>
      <w:marTop w:val="0"/>
      <w:marBottom w:val="0"/>
      <w:divBdr>
        <w:top w:val="none" w:sz="0" w:space="0" w:color="auto"/>
        <w:left w:val="none" w:sz="0" w:space="0" w:color="auto"/>
        <w:bottom w:val="none" w:sz="0" w:space="0" w:color="auto"/>
        <w:right w:val="none" w:sz="0" w:space="0" w:color="auto"/>
      </w:divBdr>
      <w:divsChild>
        <w:div w:id="1147093459">
          <w:marLeft w:val="0"/>
          <w:marRight w:val="0"/>
          <w:marTop w:val="0"/>
          <w:marBottom w:val="0"/>
          <w:divBdr>
            <w:top w:val="none" w:sz="0" w:space="0" w:color="auto"/>
            <w:left w:val="none" w:sz="0" w:space="0" w:color="auto"/>
            <w:bottom w:val="none" w:sz="0" w:space="0" w:color="auto"/>
            <w:right w:val="none" w:sz="0" w:space="0" w:color="auto"/>
          </w:divBdr>
        </w:div>
      </w:divsChild>
    </w:div>
    <w:div w:id="1553349260">
      <w:bodyDiv w:val="1"/>
      <w:marLeft w:val="225"/>
      <w:marRight w:val="225"/>
      <w:marTop w:val="0"/>
      <w:marBottom w:val="0"/>
      <w:divBdr>
        <w:top w:val="none" w:sz="0" w:space="0" w:color="auto"/>
        <w:left w:val="none" w:sz="0" w:space="0" w:color="auto"/>
        <w:bottom w:val="none" w:sz="0" w:space="0" w:color="auto"/>
        <w:right w:val="none" w:sz="0" w:space="0" w:color="auto"/>
      </w:divBdr>
      <w:divsChild>
        <w:div w:id="788355034">
          <w:marLeft w:val="0"/>
          <w:marRight w:val="0"/>
          <w:marTop w:val="0"/>
          <w:marBottom w:val="0"/>
          <w:divBdr>
            <w:top w:val="none" w:sz="0" w:space="0" w:color="auto"/>
            <w:left w:val="none" w:sz="0" w:space="0" w:color="auto"/>
            <w:bottom w:val="none" w:sz="0" w:space="0" w:color="auto"/>
            <w:right w:val="none" w:sz="0" w:space="0" w:color="auto"/>
          </w:divBdr>
        </w:div>
      </w:divsChild>
    </w:div>
    <w:div w:id="1595623625">
      <w:bodyDiv w:val="1"/>
      <w:marLeft w:val="0"/>
      <w:marRight w:val="0"/>
      <w:marTop w:val="0"/>
      <w:marBottom w:val="0"/>
      <w:divBdr>
        <w:top w:val="none" w:sz="0" w:space="0" w:color="auto"/>
        <w:left w:val="none" w:sz="0" w:space="0" w:color="auto"/>
        <w:bottom w:val="none" w:sz="0" w:space="0" w:color="auto"/>
        <w:right w:val="none" w:sz="0" w:space="0" w:color="auto"/>
      </w:divBdr>
    </w:div>
    <w:div w:id="1623263331">
      <w:bodyDiv w:val="1"/>
      <w:marLeft w:val="0"/>
      <w:marRight w:val="0"/>
      <w:marTop w:val="0"/>
      <w:marBottom w:val="0"/>
      <w:divBdr>
        <w:top w:val="none" w:sz="0" w:space="0" w:color="auto"/>
        <w:left w:val="none" w:sz="0" w:space="0" w:color="auto"/>
        <w:bottom w:val="none" w:sz="0" w:space="0" w:color="auto"/>
        <w:right w:val="none" w:sz="0" w:space="0" w:color="auto"/>
      </w:divBdr>
    </w:div>
    <w:div w:id="1700084639">
      <w:bodyDiv w:val="1"/>
      <w:marLeft w:val="0"/>
      <w:marRight w:val="0"/>
      <w:marTop w:val="0"/>
      <w:marBottom w:val="0"/>
      <w:divBdr>
        <w:top w:val="none" w:sz="0" w:space="0" w:color="auto"/>
        <w:left w:val="none" w:sz="0" w:space="0" w:color="auto"/>
        <w:bottom w:val="none" w:sz="0" w:space="0" w:color="auto"/>
        <w:right w:val="none" w:sz="0" w:space="0" w:color="auto"/>
      </w:divBdr>
    </w:div>
    <w:div w:id="1821850874">
      <w:bodyDiv w:val="1"/>
      <w:marLeft w:val="0"/>
      <w:marRight w:val="0"/>
      <w:marTop w:val="0"/>
      <w:marBottom w:val="0"/>
      <w:divBdr>
        <w:top w:val="none" w:sz="0" w:space="0" w:color="auto"/>
        <w:left w:val="none" w:sz="0" w:space="0" w:color="auto"/>
        <w:bottom w:val="none" w:sz="0" w:space="0" w:color="auto"/>
        <w:right w:val="none" w:sz="0" w:space="0" w:color="auto"/>
      </w:divBdr>
    </w:div>
    <w:div w:id="20511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Jolanta.Sakalauskiene@socmin.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8C697-19EC-4B99-A170-6AC595AEED00}">
  <ds:schemaRefs>
    <ds:schemaRef ds:uri="http://schemas.openxmlformats.org/officeDocument/2006/bibliography"/>
  </ds:schemaRefs>
</ds:datastoreItem>
</file>

<file path=customXml/itemProps2.xml><?xml version="1.0" encoding="utf-8"?>
<ds:datastoreItem xmlns:ds="http://schemas.openxmlformats.org/officeDocument/2006/customXml" ds:itemID="{5ADC7A98-7266-4A8B-B462-2C9634667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18953</Words>
  <Characters>10804</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VTD prie VRM</Company>
  <LinksUpToDate>false</LinksUpToDate>
  <CharactersWithSpaces>29698</CharactersWithSpaces>
  <SharedDoc>false</SharedDoc>
  <HLinks>
    <vt:vector size="36" baseType="variant">
      <vt:variant>
        <vt:i4>4915267</vt:i4>
      </vt:variant>
      <vt:variant>
        <vt:i4>15</vt:i4>
      </vt:variant>
      <vt:variant>
        <vt:i4>0</vt:i4>
      </vt:variant>
      <vt:variant>
        <vt:i4>5</vt:i4>
      </vt:variant>
      <vt:variant>
        <vt:lpwstr>http://www3.lrs.lt/pls/inter3/dokpaieska.showdoc_l?p_id=448855&amp;p_query=&amp;p_tr2=2</vt:lpwstr>
      </vt:variant>
      <vt:variant>
        <vt:lpwstr/>
      </vt:variant>
      <vt:variant>
        <vt:i4>4390983</vt:i4>
      </vt:variant>
      <vt:variant>
        <vt:i4>12</vt:i4>
      </vt:variant>
      <vt:variant>
        <vt:i4>0</vt:i4>
      </vt:variant>
      <vt:variant>
        <vt:i4>5</vt:i4>
      </vt:variant>
      <vt:variant>
        <vt:lpwstr>http://www3.lrs.lt/pls/inter3/dokpaieska.showdoc_l?p_id=439705&amp;p_query=&amp;p_tr2=2</vt:lpwstr>
      </vt:variant>
      <vt:variant>
        <vt:lpwstr/>
      </vt:variant>
      <vt:variant>
        <vt:i4>7209008</vt:i4>
      </vt:variant>
      <vt:variant>
        <vt:i4>9</vt:i4>
      </vt:variant>
      <vt:variant>
        <vt:i4>0</vt:i4>
      </vt:variant>
      <vt:variant>
        <vt:i4>5</vt:i4>
      </vt:variant>
      <vt:variant>
        <vt:lpwstr>http://www3.lrs.lt/pls/inter3/dokpaieska.showdoc_l?p_id=335692</vt:lpwstr>
      </vt:variant>
      <vt:variant>
        <vt:lpwstr/>
      </vt:variant>
      <vt:variant>
        <vt:i4>6815806</vt:i4>
      </vt:variant>
      <vt:variant>
        <vt:i4>6</vt:i4>
      </vt:variant>
      <vt:variant>
        <vt:i4>0</vt:i4>
      </vt:variant>
      <vt:variant>
        <vt:i4>5</vt:i4>
      </vt:variant>
      <vt:variant>
        <vt:lpwstr>http://www3.lrs.lt/pls/inter3/dokpaieska.showdoc_l?p_id=394961</vt:lpwstr>
      </vt:variant>
      <vt:variant>
        <vt:lpwstr/>
      </vt:variant>
      <vt:variant>
        <vt:i4>7077946</vt:i4>
      </vt:variant>
      <vt:variant>
        <vt:i4>3</vt:i4>
      </vt:variant>
      <vt:variant>
        <vt:i4>0</vt:i4>
      </vt:variant>
      <vt:variant>
        <vt:i4>5</vt:i4>
      </vt:variant>
      <vt:variant>
        <vt:lpwstr>http://www3.lrs.lt/pls/inter3/dokpaieska.showdoc_l?p_id=416276</vt:lpwstr>
      </vt:variant>
      <vt:variant>
        <vt:lpwstr/>
      </vt:variant>
      <vt:variant>
        <vt:i4>6488120</vt:i4>
      </vt:variant>
      <vt:variant>
        <vt:i4>0</vt:i4>
      </vt:variant>
      <vt:variant>
        <vt:i4>0</vt:i4>
      </vt:variant>
      <vt:variant>
        <vt:i4>5</vt:i4>
      </vt:variant>
      <vt:variant>
        <vt:lpwstr>http://www3.lrs.lt/pls/inter3/dokpaieska.showdoc_l?p_id=392162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2019-12-17T14:17:00Z</dcterms:created>
  <dc:creator>ASTRAUSKAS Algirdas</dc:creator>
  <cp:lastModifiedBy>Jolanta Sakalauskienė</cp:lastModifiedBy>
  <cp:lastPrinted>2019-12-17T05:50:00Z</cp:lastPrinted>
  <dcterms:modified xsi:type="dcterms:W3CDTF">2019-12-17T14:17:00Z</dcterms:modified>
  <cp:revision>2</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-1561444062</vt:i4>
  </property>
  <property fmtid="{D5CDD505-2E9C-101B-9397-08002B2CF9AE}" pid="3" name="_NewReviewCycle">
    <vt:lpwstr/>
  </property>
  <property fmtid="{D5CDD505-2E9C-101B-9397-08002B2CF9AE}" pid="4" name="_EmailSubject">
    <vt:lpwstr/>
  </property>
  <property fmtid="{D5CDD505-2E9C-101B-9397-08002B2CF9AE}" pid="5" name="_AuthorEmail">
    <vt:lpwstr>Jolanta.Sakalauskiene@socmin.lt</vt:lpwstr>
  </property>
  <property fmtid="{D5CDD505-2E9C-101B-9397-08002B2CF9AE}" pid="6" name="_AuthorEmailDisplayName">
    <vt:lpwstr>Jolanta Sakalauskienė</vt:lpwstr>
  </property>
  <property fmtid="{D5CDD505-2E9C-101B-9397-08002B2CF9AE}" pid="7" name="_PreviousAdHocReviewCycleID">
    <vt:i4>-303412190</vt:i4>
  </property>
  <property fmtid="{D5CDD505-2E9C-101B-9397-08002B2CF9AE}" pid="8" name="_ReviewingToolsShownOnce">
    <vt:lpwstr/>
  </property>
</Properties>
</file>