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31B4" w:rsidRDefault="00DC31B4" w:rsidP="00CA09A6">
      <w:pPr>
        <w:spacing w:before="160"/>
        <w:ind w:left="-851" w:firstLine="851"/>
        <w:jc w:val="center"/>
        <w:rPr>
          <w:b/>
          <w:caps/>
        </w:rPr>
      </w:pPr>
      <w:r>
        <w:rPr>
          <w:noProof/>
          <w:lang w:eastAsia="lt-LT"/>
        </w:rPr>
        <w:drawing>
          <wp:inline distT="0" distB="0" distL="0" distR="0" wp14:anchorId="2DD19365" wp14:editId="2DD19366">
            <wp:extent cx="614477" cy="686262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36095" cy="7104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75A68" w:rsidRDefault="00675A68" w:rsidP="00CA09A6">
      <w:pPr>
        <w:spacing w:before="160"/>
        <w:ind w:left="-851" w:firstLine="851"/>
        <w:jc w:val="center"/>
        <w:rPr>
          <w:b/>
          <w:caps/>
        </w:rPr>
      </w:pPr>
      <w:r>
        <w:rPr>
          <w:b/>
          <w:caps/>
        </w:rPr>
        <w:t xml:space="preserve">LIETUVOS RESPUBLIKOS </w:t>
      </w:r>
      <w:r w:rsidR="006E312A">
        <w:rPr>
          <w:b/>
          <w:caps/>
        </w:rPr>
        <w:t xml:space="preserve">energetikos </w:t>
      </w:r>
      <w:r>
        <w:rPr>
          <w:b/>
          <w:caps/>
        </w:rPr>
        <w:t>MINISTERIJA</w:t>
      </w:r>
    </w:p>
    <w:p w:rsidR="00675A68" w:rsidRDefault="00675A68" w:rsidP="00282963">
      <w:pPr>
        <w:ind w:left="-851"/>
        <w:jc w:val="center"/>
        <w:rPr>
          <w:b/>
          <w:caps/>
          <w:sz w:val="10"/>
        </w:rPr>
      </w:pPr>
    </w:p>
    <w:p w:rsidR="00D46E79" w:rsidRDefault="00D46E79" w:rsidP="00D46E79">
      <w:pPr>
        <w:spacing w:before="40"/>
        <w:ind w:left="-851"/>
        <w:jc w:val="center"/>
        <w:rPr>
          <w:sz w:val="17"/>
        </w:rPr>
      </w:pPr>
      <w:r>
        <w:rPr>
          <w:sz w:val="17"/>
        </w:rPr>
        <w:t>Biudžetinė įstaiga, Gedimino pr. 38, LT-01104 Vilnius, tel. (8 5) 203 4407,</w:t>
      </w:r>
    </w:p>
    <w:p w:rsidR="00D46E79" w:rsidRDefault="00D46E79" w:rsidP="00D46E79">
      <w:pPr>
        <w:spacing w:before="40"/>
        <w:ind w:left="-851"/>
        <w:jc w:val="center"/>
        <w:rPr>
          <w:sz w:val="17"/>
        </w:rPr>
      </w:pPr>
      <w:r>
        <w:rPr>
          <w:sz w:val="17"/>
        </w:rPr>
        <w:t xml:space="preserve">faks. (8 5) 203 4692, el. p. </w:t>
      </w:r>
      <w:hyperlink r:id="rId12" w:history="1">
        <w:r>
          <w:rPr>
            <w:rStyle w:val="Hyperlink"/>
            <w:sz w:val="17"/>
          </w:rPr>
          <w:t>info</w:t>
        </w:r>
        <w:r>
          <w:rPr>
            <w:rStyle w:val="Hyperlink"/>
            <w:sz w:val="17"/>
            <w:lang w:val="en-US"/>
          </w:rPr>
          <w:t>@enmin.lt</w:t>
        </w:r>
      </w:hyperlink>
      <w:r>
        <w:rPr>
          <w:rStyle w:val="Hyperlink"/>
          <w:sz w:val="17"/>
          <w:lang w:val="en-US"/>
        </w:rPr>
        <w:t>.</w:t>
      </w:r>
    </w:p>
    <w:p w:rsidR="00D46E79" w:rsidRDefault="00D46E79" w:rsidP="00D46E79">
      <w:pPr>
        <w:widowControl w:val="0"/>
        <w:spacing w:after="40"/>
        <w:ind w:left="-851"/>
        <w:jc w:val="center"/>
        <w:rPr>
          <w:sz w:val="17"/>
        </w:rPr>
      </w:pPr>
      <w:r>
        <w:rPr>
          <w:sz w:val="17"/>
        </w:rPr>
        <w:t>Duomenys kaupiami ir saugomi Juridinių asmenų registre, kodas 302308327</w:t>
      </w:r>
    </w:p>
    <w:p w:rsidR="00675A68" w:rsidRDefault="00871ED2">
      <w:r>
        <w:rPr>
          <w:noProof/>
          <w:lang w:eastAsia="lt-LT"/>
        </w:rPr>
        <mc:AlternateContent>
          <mc:Choice Requires="wps">
            <w:drawing>
              <wp:anchor distT="4294967295" distB="4294967295" distL="114300" distR="114300" simplePos="0" relativeHeight="251658240" behindDoc="1" locked="0" layoutInCell="1" allowOverlap="1" wp14:anchorId="2DD19367" wp14:editId="2DD19368">
                <wp:simplePos x="0" y="0"/>
                <wp:positionH relativeFrom="column">
                  <wp:posOffset>-41910</wp:posOffset>
                </wp:positionH>
                <wp:positionV relativeFrom="paragraph">
                  <wp:posOffset>-636</wp:posOffset>
                </wp:positionV>
                <wp:extent cx="6078855" cy="0"/>
                <wp:effectExtent l="0" t="0" r="36195" b="1905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8855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3408919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3.3pt;margin-top:-.05pt;width:478.65pt;height:0;z-index:-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" strokeweight=".5pt">
                <v:shadow color="#7f7f7f" opacity=".5" offset="1pt"/>
              </v:shape>
            </w:pict>
          </mc:Fallback>
        </mc:AlternateContent>
      </w:r>
    </w:p>
    <w:p w:rsidR="00675A68" w:rsidRDefault="00675A68"/>
    <w:tbl>
      <w:tblPr>
        <w:tblW w:w="9604" w:type="dxa"/>
        <w:tblCellMar>
          <w:left w:w="0" w:type="dxa"/>
          <w:right w:w="28" w:type="dxa"/>
        </w:tblCellMar>
        <w:tblLook w:val="0000" w:firstRow="0" w:lastRow="0" w:firstColumn="0" w:lastColumn="0" w:noHBand="0" w:noVBand="0"/>
      </w:tblPr>
      <w:tblGrid>
        <w:gridCol w:w="4643"/>
        <w:gridCol w:w="744"/>
        <w:gridCol w:w="2018"/>
        <w:gridCol w:w="1882"/>
        <w:gridCol w:w="317"/>
      </w:tblGrid>
      <w:tr w:rsidR="00675A68" w:rsidTr="0027485A">
        <w:trPr>
          <w:cantSplit/>
        </w:trPr>
        <w:tc>
          <w:tcPr>
            <w:tcW w:w="4643" w:type="dxa"/>
            <w:vMerge w:val="restart"/>
          </w:tcPr>
          <w:p w:rsidR="0081323C" w:rsidRDefault="00647613" w:rsidP="008A46DB">
            <w:pPr>
              <w:jc w:val="left"/>
            </w:pPr>
            <w:r>
              <w:t>Lietuvos Respublikos susisiekimo ministerijai</w:t>
            </w:r>
          </w:p>
        </w:tc>
        <w:tc>
          <w:tcPr>
            <w:tcW w:w="744" w:type="dxa"/>
          </w:tcPr>
          <w:p w:rsidR="00675A68" w:rsidRDefault="00675A68">
            <w:pPr>
              <w:jc w:val="left"/>
            </w:pPr>
          </w:p>
        </w:tc>
        <w:tc>
          <w:tcPr>
            <w:tcW w:w="2018" w:type="dxa"/>
          </w:tcPr>
          <w:p w:rsidR="00675A68" w:rsidRDefault="003148A2" w:rsidP="00A22939">
            <w:pPr>
              <w:jc w:val="left"/>
            </w:pPr>
            <w:r>
              <w:t>20</w:t>
            </w:r>
          </w:p>
        </w:tc>
        <w:tc>
          <w:tcPr>
            <w:tcW w:w="2199" w:type="dxa"/>
            <w:gridSpan w:val="2"/>
          </w:tcPr>
          <w:p w:rsidR="00675A68" w:rsidRDefault="00675A68" w:rsidP="0045437C">
            <w:pPr>
              <w:jc w:val="left"/>
            </w:pPr>
            <w:r>
              <w:t xml:space="preserve">Nr. </w:t>
            </w:r>
            <w:r w:rsidR="003E243B">
              <w:t>(17.</w:t>
            </w:r>
            <w:r w:rsidR="005C1B86">
              <w:t>2</w:t>
            </w:r>
            <w:r w:rsidR="003E243B">
              <w:t>-16)3-</w:t>
            </w:r>
          </w:p>
        </w:tc>
      </w:tr>
      <w:tr w:rsidR="00675A68" w:rsidTr="0027485A">
        <w:trPr>
          <w:cantSplit/>
        </w:trPr>
        <w:tc>
          <w:tcPr>
            <w:tcW w:w="4643" w:type="dxa"/>
            <w:vMerge/>
          </w:tcPr>
          <w:p w:rsidR="00675A68" w:rsidRDefault="00675A68">
            <w:pPr>
              <w:jc w:val="left"/>
            </w:pPr>
          </w:p>
        </w:tc>
        <w:tc>
          <w:tcPr>
            <w:tcW w:w="744" w:type="dxa"/>
          </w:tcPr>
          <w:p w:rsidR="00675A68" w:rsidRDefault="00675A68">
            <w:pPr>
              <w:jc w:val="left"/>
            </w:pPr>
          </w:p>
        </w:tc>
        <w:tc>
          <w:tcPr>
            <w:tcW w:w="2018" w:type="dxa"/>
          </w:tcPr>
          <w:p w:rsidR="00416193" w:rsidRDefault="00416193">
            <w:pPr>
              <w:jc w:val="left"/>
            </w:pPr>
          </w:p>
          <w:p w:rsidR="003E75E1" w:rsidRDefault="003E75E1">
            <w:pPr>
              <w:jc w:val="left"/>
            </w:pPr>
          </w:p>
        </w:tc>
        <w:tc>
          <w:tcPr>
            <w:tcW w:w="2199" w:type="dxa"/>
            <w:gridSpan w:val="2"/>
          </w:tcPr>
          <w:p w:rsidR="003E75E1" w:rsidRDefault="003E75E1" w:rsidP="0084723F">
            <w:pPr>
              <w:jc w:val="left"/>
            </w:pPr>
          </w:p>
        </w:tc>
      </w:tr>
      <w:tr w:rsidR="00675A68" w:rsidTr="0027485A">
        <w:trPr>
          <w:cantSplit/>
        </w:trPr>
        <w:tc>
          <w:tcPr>
            <w:tcW w:w="4643" w:type="dxa"/>
          </w:tcPr>
          <w:p w:rsidR="00A9004E" w:rsidRDefault="00A9004E">
            <w:pPr>
              <w:jc w:val="left"/>
            </w:pPr>
          </w:p>
        </w:tc>
        <w:tc>
          <w:tcPr>
            <w:tcW w:w="744" w:type="dxa"/>
          </w:tcPr>
          <w:p w:rsidR="00675A68" w:rsidRDefault="00675A68">
            <w:pPr>
              <w:jc w:val="left"/>
            </w:pPr>
          </w:p>
        </w:tc>
        <w:tc>
          <w:tcPr>
            <w:tcW w:w="2018" w:type="dxa"/>
          </w:tcPr>
          <w:p w:rsidR="009B74E2" w:rsidRDefault="009B74E2">
            <w:pPr>
              <w:jc w:val="left"/>
            </w:pPr>
          </w:p>
        </w:tc>
        <w:tc>
          <w:tcPr>
            <w:tcW w:w="2199" w:type="dxa"/>
            <w:gridSpan w:val="2"/>
          </w:tcPr>
          <w:p w:rsidR="009B74E2" w:rsidRDefault="009B74E2">
            <w:pPr>
              <w:jc w:val="left"/>
            </w:pPr>
          </w:p>
        </w:tc>
      </w:tr>
      <w:tr w:rsidR="00675A68" w:rsidTr="0027485A">
        <w:trPr>
          <w:cantSplit/>
        </w:trPr>
        <w:tc>
          <w:tcPr>
            <w:tcW w:w="9604" w:type="dxa"/>
            <w:gridSpan w:val="5"/>
          </w:tcPr>
          <w:tbl>
            <w:tblPr>
              <w:tblW w:w="0" w:type="auto"/>
              <w:tblCellMar>
                <w:left w:w="0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9287"/>
            </w:tblGrid>
            <w:tr w:rsidR="0045437C" w:rsidTr="006C5EC3">
              <w:trPr>
                <w:cantSplit/>
              </w:trPr>
              <w:tc>
                <w:tcPr>
                  <w:tcW w:w="9287" w:type="dxa"/>
                </w:tcPr>
                <w:p w:rsidR="0045437C" w:rsidRDefault="0045437C" w:rsidP="006C5EC3">
                  <w:pPr>
                    <w:jc w:val="left"/>
                    <w:rPr>
                      <w:b/>
                      <w:bCs/>
                    </w:rPr>
                  </w:pPr>
                </w:p>
              </w:tc>
            </w:tr>
          </w:tbl>
          <w:p w:rsidR="00675A68" w:rsidRDefault="00675A68" w:rsidP="0045437C">
            <w:pPr>
              <w:rPr>
                <w:b/>
                <w:bCs/>
              </w:rPr>
            </w:pPr>
          </w:p>
        </w:tc>
      </w:tr>
      <w:tr w:rsidR="00577CAF" w:rsidTr="0027485A">
        <w:trPr>
          <w:gridAfter w:val="1"/>
          <w:wAfter w:w="317" w:type="dxa"/>
          <w:cantSplit/>
        </w:trPr>
        <w:tc>
          <w:tcPr>
            <w:tcW w:w="9287" w:type="dxa"/>
            <w:gridSpan w:val="4"/>
          </w:tcPr>
          <w:p w:rsidR="00577CAF" w:rsidRDefault="00746497" w:rsidP="00C01F6A">
            <w:pPr>
              <w:rPr>
                <w:b/>
                <w:bCs/>
              </w:rPr>
            </w:pPr>
            <w:r>
              <w:rPr>
                <w:b/>
                <w:bCs/>
                <w:caps/>
              </w:rPr>
              <w:t>Išvad</w:t>
            </w:r>
            <w:r w:rsidR="00E93653">
              <w:rPr>
                <w:b/>
                <w:bCs/>
                <w:caps/>
              </w:rPr>
              <w:t>a</w:t>
            </w:r>
            <w:r>
              <w:rPr>
                <w:b/>
                <w:bCs/>
                <w:caps/>
              </w:rPr>
              <w:t xml:space="preserve"> </w:t>
            </w:r>
            <w:r w:rsidR="00A74ECF">
              <w:rPr>
                <w:b/>
                <w:bCs/>
                <w:caps/>
              </w:rPr>
              <w:t>Lietuvos Respublikos Vyriausybės nutarimo projekt</w:t>
            </w:r>
            <w:r>
              <w:rPr>
                <w:b/>
                <w:bCs/>
                <w:caps/>
              </w:rPr>
              <w:t>ui</w:t>
            </w:r>
            <w:r w:rsidR="00A74ECF">
              <w:rPr>
                <w:b/>
                <w:bCs/>
                <w:caps/>
              </w:rPr>
              <w:t xml:space="preserve"> </w:t>
            </w:r>
          </w:p>
        </w:tc>
      </w:tr>
    </w:tbl>
    <w:p w:rsidR="00577CAF" w:rsidRDefault="00577CAF" w:rsidP="00577CAF"/>
    <w:tbl>
      <w:tblPr>
        <w:tblW w:w="0" w:type="auto"/>
        <w:tblCellMar>
          <w:left w:w="0" w:type="dxa"/>
          <w:right w:w="28" w:type="dxa"/>
        </w:tblCellMar>
        <w:tblLook w:val="04A0" w:firstRow="1" w:lastRow="0" w:firstColumn="1" w:lastColumn="0" w:noHBand="0" w:noVBand="1"/>
      </w:tblPr>
      <w:tblGrid>
        <w:gridCol w:w="9287"/>
      </w:tblGrid>
      <w:tr w:rsidR="00A74ECF" w:rsidTr="004916FC">
        <w:trPr>
          <w:cantSplit/>
        </w:trPr>
        <w:tc>
          <w:tcPr>
            <w:tcW w:w="9287" w:type="dxa"/>
          </w:tcPr>
          <w:p w:rsidR="00A74ECF" w:rsidRDefault="00A74ECF">
            <w:pPr>
              <w:rPr>
                <w:b/>
                <w:bCs/>
              </w:rPr>
            </w:pPr>
          </w:p>
        </w:tc>
      </w:tr>
    </w:tbl>
    <w:p w:rsidR="00F341D6" w:rsidRDefault="00A74ECF" w:rsidP="00F341D6">
      <w:pPr>
        <w:ind w:firstLine="720"/>
      </w:pPr>
      <w:r>
        <w:t xml:space="preserve">Lietuvos Respublikos energetikos ministerija, išnagrinėjusi 2018 m. </w:t>
      </w:r>
      <w:r w:rsidR="00647613">
        <w:t xml:space="preserve">gruodžio </w:t>
      </w:r>
      <w:r w:rsidR="00B66782">
        <w:t>21</w:t>
      </w:r>
      <w:r>
        <w:t xml:space="preserve"> d. Lietuvos Respublikos </w:t>
      </w:r>
      <w:r w:rsidR="00B66782">
        <w:t>susisiekimo ministerijos</w:t>
      </w:r>
      <w:r>
        <w:t xml:space="preserve"> raštu Nr. </w:t>
      </w:r>
      <w:r w:rsidR="00D976E5">
        <w:t xml:space="preserve">2-15530 (TAIS Nr. 2-15529) </w:t>
      </w:r>
      <w:r>
        <w:t xml:space="preserve">pateiktą </w:t>
      </w:r>
      <w:r w:rsidR="004D2A22">
        <w:t>išvadoms gauti</w:t>
      </w:r>
      <w:r>
        <w:t xml:space="preserve"> Lietuvos Respublikos Vyriausybės nutarimo „Dėl </w:t>
      </w:r>
      <w:r w:rsidR="00BB3F7A">
        <w:t>R</w:t>
      </w:r>
      <w:r w:rsidR="00D52D07">
        <w:t xml:space="preserve">uožo Vilnius </w:t>
      </w:r>
      <w:r w:rsidR="002B644C">
        <w:t xml:space="preserve">– Klaipėda elektrifikavimo susisiekimo komunikacijų inžinerinės </w:t>
      </w:r>
      <w:r w:rsidR="00C71C77">
        <w:t>infrastruktūros vystymo plano rengimo pradžios“, projektą</w:t>
      </w:r>
      <w:r w:rsidR="00F341D6">
        <w:t xml:space="preserve">, informuoja, kad pagal kompetenciją pastabų ir pasiūlymų neturi. </w:t>
      </w:r>
    </w:p>
    <w:p w:rsidR="00D976E5" w:rsidRDefault="00D976E5" w:rsidP="00A74ECF">
      <w:pPr>
        <w:ind w:firstLine="720"/>
      </w:pPr>
    </w:p>
    <w:p w:rsidR="00D976E5" w:rsidRDefault="00D976E5" w:rsidP="00A74ECF">
      <w:pPr>
        <w:ind w:firstLine="720"/>
      </w:pPr>
    </w:p>
    <w:p w:rsidR="00493806" w:rsidRDefault="00493806" w:rsidP="00C42E41"/>
    <w:p w:rsidR="00493806" w:rsidRDefault="00493806" w:rsidP="00C42E41"/>
    <w:p w:rsidR="00675A68" w:rsidRDefault="009B6146" w:rsidP="005D3A44">
      <w:r>
        <w:t>Vicem</w:t>
      </w:r>
      <w:r w:rsidR="005D3A44">
        <w:t>inistras</w:t>
      </w:r>
      <w:r w:rsidR="00577CAF">
        <w:tab/>
      </w:r>
      <w:r w:rsidR="00577CAF">
        <w:tab/>
      </w:r>
      <w:r w:rsidR="00577CAF">
        <w:tab/>
      </w:r>
      <w:r w:rsidR="00577CAF">
        <w:tab/>
      </w:r>
      <w:r w:rsidR="00577CAF">
        <w:tab/>
      </w:r>
      <w:r w:rsidR="003E243B">
        <w:tab/>
      </w:r>
      <w:r w:rsidR="00F06274">
        <w:tab/>
      </w:r>
      <w:r w:rsidR="00310917">
        <w:tab/>
      </w:r>
      <w:r w:rsidR="00577CAF">
        <w:tab/>
      </w:r>
      <w:r>
        <w:t>Egidijus Purlys</w:t>
      </w:r>
    </w:p>
    <w:p w:rsidR="00675A68" w:rsidRDefault="00675A68">
      <w:pPr>
        <w:ind w:firstLine="720"/>
      </w:pPr>
    </w:p>
    <w:p w:rsidR="005D3A44" w:rsidRDefault="005D3A44">
      <w:pPr>
        <w:ind w:firstLine="720"/>
      </w:pPr>
    </w:p>
    <w:p w:rsidR="00EE65D9" w:rsidRDefault="00EE65D9">
      <w:pPr>
        <w:ind w:firstLine="720"/>
      </w:pPr>
    </w:p>
    <w:p w:rsidR="00EE65D9" w:rsidRDefault="00EE65D9">
      <w:pPr>
        <w:ind w:firstLine="720"/>
      </w:pPr>
    </w:p>
    <w:p w:rsidR="00EE65D9" w:rsidRDefault="00EE65D9">
      <w:pPr>
        <w:ind w:firstLine="720"/>
      </w:pPr>
    </w:p>
    <w:p w:rsidR="00EE65D9" w:rsidRDefault="00EE65D9">
      <w:pPr>
        <w:ind w:firstLine="720"/>
      </w:pPr>
    </w:p>
    <w:p w:rsidR="00EE65D9" w:rsidRDefault="00EE65D9">
      <w:pPr>
        <w:ind w:firstLine="720"/>
      </w:pPr>
    </w:p>
    <w:p w:rsidR="00EE65D9" w:rsidRDefault="00EE65D9">
      <w:pPr>
        <w:ind w:firstLine="720"/>
      </w:pPr>
    </w:p>
    <w:p w:rsidR="00D46E79" w:rsidRDefault="00D46E79">
      <w:pPr>
        <w:ind w:firstLine="720"/>
      </w:pPr>
    </w:p>
    <w:p w:rsidR="00EE65D9" w:rsidRDefault="00EE65D9">
      <w:pPr>
        <w:ind w:firstLine="720"/>
      </w:pPr>
    </w:p>
    <w:p w:rsidR="00EE65D9" w:rsidRDefault="00EE65D9">
      <w:pPr>
        <w:ind w:firstLine="720"/>
      </w:pPr>
    </w:p>
    <w:p w:rsidR="00F341D6" w:rsidRDefault="00F341D6">
      <w:pPr>
        <w:ind w:firstLine="720"/>
      </w:pPr>
    </w:p>
    <w:p w:rsidR="00F341D6" w:rsidRDefault="00F341D6">
      <w:pPr>
        <w:ind w:firstLine="720"/>
      </w:pPr>
    </w:p>
    <w:p w:rsidR="00F341D6" w:rsidRDefault="00F341D6">
      <w:pPr>
        <w:ind w:firstLine="720"/>
      </w:pPr>
    </w:p>
    <w:p w:rsidR="00EE65D9" w:rsidRDefault="00EE65D9">
      <w:pPr>
        <w:ind w:firstLine="720"/>
      </w:pPr>
    </w:p>
    <w:p w:rsidR="00EE65D9" w:rsidRDefault="00EE65D9">
      <w:pPr>
        <w:ind w:firstLine="720"/>
      </w:pPr>
    </w:p>
    <w:p w:rsidR="00EE65D9" w:rsidRDefault="00EE65D9">
      <w:pPr>
        <w:ind w:firstLine="720"/>
      </w:pPr>
    </w:p>
    <w:p w:rsidR="00FC78FB" w:rsidRDefault="00FC78FB">
      <w:pPr>
        <w:ind w:firstLine="720"/>
      </w:pPr>
    </w:p>
    <w:p w:rsidR="00EE65D9" w:rsidRDefault="00EE65D9">
      <w:pPr>
        <w:ind w:firstLine="720"/>
      </w:pPr>
    </w:p>
    <w:p w:rsidR="00EE65D9" w:rsidRPr="00D46E79" w:rsidRDefault="00D46E79" w:rsidP="00D46E79">
      <w:pPr>
        <w:jc w:val="right"/>
        <w:rPr>
          <w:b/>
        </w:rPr>
      </w:pPr>
      <w:r>
        <w:rPr>
          <w:b/>
        </w:rPr>
        <w:t>Originalas nebus siunčiamas</w:t>
      </w:r>
    </w:p>
    <w:p w:rsidR="001F7CD1" w:rsidRDefault="00FC4D38" w:rsidP="00FC78FB">
      <w:r>
        <w:t>J</w:t>
      </w:r>
      <w:r w:rsidR="003E243B">
        <w:t>anina Danaitienė,</w:t>
      </w:r>
      <w:r w:rsidR="00FC78FB" w:rsidRPr="00FC78FB">
        <w:t xml:space="preserve"> </w:t>
      </w:r>
      <w:r w:rsidR="00FC78FB">
        <w:t>(8 5) 203 4472(4)</w:t>
      </w:r>
      <w:r w:rsidR="001F7CD1">
        <w:t xml:space="preserve">, </w:t>
      </w:r>
      <w:r w:rsidR="003E243B">
        <w:t>el. p. janina</w:t>
      </w:r>
      <w:r w:rsidR="001F7CD1" w:rsidRPr="005B19D4">
        <w:t>.</w:t>
      </w:r>
      <w:r w:rsidR="003E243B">
        <w:t>danaitiene</w:t>
      </w:r>
      <w:r w:rsidR="001F7CD1" w:rsidRPr="005B19D4">
        <w:t>@enmin.lt</w:t>
      </w:r>
    </w:p>
    <w:sectPr w:rsidR="001F7CD1" w:rsidSect="00995614">
      <w:headerReference w:type="default" r:id="rId13"/>
      <w:footerReference w:type="even" r:id="rId14"/>
      <w:headerReference w:type="first" r:id="rId15"/>
      <w:footerReference w:type="first" r:id="rId16"/>
      <w:pgSz w:w="11906" w:h="16838" w:code="9"/>
      <w:pgMar w:top="1134" w:right="849" w:bottom="1134" w:left="1701" w:header="567" w:footer="850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031F" w:rsidRDefault="00C0031F">
      <w:r>
        <w:separator/>
      </w:r>
    </w:p>
  </w:endnote>
  <w:endnote w:type="continuationSeparator" w:id="0">
    <w:p w:rsidR="00C0031F" w:rsidRDefault="00C003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5A68" w:rsidRDefault="00DA5F4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75A68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75A68">
      <w:rPr>
        <w:rStyle w:val="PageNumber"/>
        <w:noProof/>
      </w:rPr>
      <w:t>1</w:t>
    </w:r>
    <w:r>
      <w:rPr>
        <w:rStyle w:val="PageNumber"/>
      </w:rPr>
      <w:fldChar w:fldCharType="end"/>
    </w:r>
  </w:p>
  <w:p w:rsidR="00675A68" w:rsidRDefault="00675A6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5614" w:rsidRDefault="00432DA0">
    <w:pPr>
      <w:pStyle w:val="Footer"/>
    </w:pPr>
    <w:r>
      <w:ptab w:relativeTo="margin" w:alignment="right" w:leader="none"/>
    </w:r>
    <w:r w:rsidR="00995614">
      <w:rPr>
        <w:noProof/>
        <w:lang w:eastAsia="lt-LT"/>
      </w:rPr>
      <w:drawing>
        <wp:anchor distT="0" distB="0" distL="114300" distR="114300" simplePos="0" relativeHeight="251659264" behindDoc="0" locked="0" layoutInCell="1" allowOverlap="1" wp14:anchorId="7E4A0AAC" wp14:editId="7AB5AF68">
          <wp:simplePos x="0" y="0"/>
          <wp:positionH relativeFrom="margin">
            <wp:posOffset>4216400</wp:posOffset>
          </wp:positionH>
          <wp:positionV relativeFrom="paragraph">
            <wp:posOffset>-39370</wp:posOffset>
          </wp:positionV>
          <wp:extent cx="1702800" cy="730800"/>
          <wp:effectExtent l="0" t="0" r="0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tkurtailietuvai100-horizontalus-logo-tamsus-cmy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2800" cy="73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95614">
      <w:tab/>
    </w:r>
    <w:r w:rsidR="00995614"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031F" w:rsidRDefault="00C0031F">
      <w:r>
        <w:separator/>
      </w:r>
    </w:p>
  </w:footnote>
  <w:footnote w:type="continuationSeparator" w:id="0">
    <w:p w:rsidR="00C0031F" w:rsidRDefault="00C003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5A68" w:rsidRDefault="00DA5F4A">
    <w:pPr>
      <w:pStyle w:val="Header"/>
      <w:jc w:val="center"/>
    </w:pPr>
    <w:r>
      <w:rPr>
        <w:rStyle w:val="PageNumber"/>
      </w:rPr>
      <w:fldChar w:fldCharType="begin"/>
    </w:r>
    <w:r w:rsidR="00675A68"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5D3A44">
      <w:rPr>
        <w:rStyle w:val="PageNumber"/>
        <w:noProof/>
      </w:rPr>
      <w:t>2</w:t>
    </w:r>
    <w:r>
      <w:rPr>
        <w:rStyle w:val="PageNumber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16ED" w:rsidRDefault="009016ED" w:rsidP="009016ED">
    <w:pPr>
      <w:pStyle w:val="Header"/>
      <w:jc w:val="right"/>
    </w:pP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3B7F38"/>
    <w:multiLevelType w:val="hybridMultilevel"/>
    <w:tmpl w:val="E340AF2C"/>
    <w:lvl w:ilvl="0" w:tplc="CADA8D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C871708"/>
    <w:multiLevelType w:val="hybridMultilevel"/>
    <w:tmpl w:val="3B162D6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ocumentProtection w:edit="readOnly" w:enforcement="1" w:cryptProviderType="rsaAES" w:cryptAlgorithmClass="hash" w:cryptAlgorithmType="typeAny" w:cryptAlgorithmSid="14" w:cryptSpinCount="100000" w:hash="D5kz2nL3IYl/NwLCvwHpPueaVGt5RGnILok1U9E0bVdIHACaoOUOXcGwvFdvh0MRcZQJvKY4t7mkE5QaHVWaxA==" w:salt="IYw/A1WOuDjy3LcX/KdmHw==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3AC"/>
    <w:rsid w:val="00015E01"/>
    <w:rsid w:val="00021778"/>
    <w:rsid w:val="000236FD"/>
    <w:rsid w:val="00046BE0"/>
    <w:rsid w:val="000479F9"/>
    <w:rsid w:val="0006284D"/>
    <w:rsid w:val="000B17B6"/>
    <w:rsid w:val="000F6C43"/>
    <w:rsid w:val="001263A7"/>
    <w:rsid w:val="00175992"/>
    <w:rsid w:val="00177BB2"/>
    <w:rsid w:val="001822FE"/>
    <w:rsid w:val="0019014D"/>
    <w:rsid w:val="001971F9"/>
    <w:rsid w:val="001B6AE3"/>
    <w:rsid w:val="001E012D"/>
    <w:rsid w:val="001E08AD"/>
    <w:rsid w:val="001F01DE"/>
    <w:rsid w:val="001F7CD1"/>
    <w:rsid w:val="002428B6"/>
    <w:rsid w:val="00244465"/>
    <w:rsid w:val="00251D90"/>
    <w:rsid w:val="0026102F"/>
    <w:rsid w:val="002650CA"/>
    <w:rsid w:val="00265108"/>
    <w:rsid w:val="0027097F"/>
    <w:rsid w:val="0027485A"/>
    <w:rsid w:val="00282963"/>
    <w:rsid w:val="002831B2"/>
    <w:rsid w:val="002A6DAC"/>
    <w:rsid w:val="002B644C"/>
    <w:rsid w:val="002C4F99"/>
    <w:rsid w:val="003038AD"/>
    <w:rsid w:val="00310917"/>
    <w:rsid w:val="003148A2"/>
    <w:rsid w:val="00315A6F"/>
    <w:rsid w:val="00326FD7"/>
    <w:rsid w:val="00327F3E"/>
    <w:rsid w:val="00331148"/>
    <w:rsid w:val="00332C42"/>
    <w:rsid w:val="0033474D"/>
    <w:rsid w:val="00337BBD"/>
    <w:rsid w:val="003626B9"/>
    <w:rsid w:val="00383EED"/>
    <w:rsid w:val="00393696"/>
    <w:rsid w:val="003C28A3"/>
    <w:rsid w:val="003C5E81"/>
    <w:rsid w:val="003D5B28"/>
    <w:rsid w:val="003E0E50"/>
    <w:rsid w:val="003E243B"/>
    <w:rsid w:val="003E75E1"/>
    <w:rsid w:val="00416193"/>
    <w:rsid w:val="00432DA0"/>
    <w:rsid w:val="004375A6"/>
    <w:rsid w:val="00446747"/>
    <w:rsid w:val="0045437C"/>
    <w:rsid w:val="00490300"/>
    <w:rsid w:val="004916FC"/>
    <w:rsid w:val="00493806"/>
    <w:rsid w:val="004A2326"/>
    <w:rsid w:val="004A6E16"/>
    <w:rsid w:val="004B6C7C"/>
    <w:rsid w:val="004C2734"/>
    <w:rsid w:val="004D2A22"/>
    <w:rsid w:val="004D57F7"/>
    <w:rsid w:val="004D5C07"/>
    <w:rsid w:val="004E4CB7"/>
    <w:rsid w:val="004E565C"/>
    <w:rsid w:val="004F105C"/>
    <w:rsid w:val="004F2CD3"/>
    <w:rsid w:val="004F63AC"/>
    <w:rsid w:val="00503513"/>
    <w:rsid w:val="00504714"/>
    <w:rsid w:val="00570885"/>
    <w:rsid w:val="005708DF"/>
    <w:rsid w:val="00577CAF"/>
    <w:rsid w:val="00580719"/>
    <w:rsid w:val="005B19D4"/>
    <w:rsid w:val="005B4025"/>
    <w:rsid w:val="005C1B86"/>
    <w:rsid w:val="005D3A44"/>
    <w:rsid w:val="005F4282"/>
    <w:rsid w:val="006121B2"/>
    <w:rsid w:val="0061470C"/>
    <w:rsid w:val="00635D9B"/>
    <w:rsid w:val="00647613"/>
    <w:rsid w:val="00647770"/>
    <w:rsid w:val="00660FD6"/>
    <w:rsid w:val="00675A68"/>
    <w:rsid w:val="00676673"/>
    <w:rsid w:val="00677D13"/>
    <w:rsid w:val="00693EED"/>
    <w:rsid w:val="006A407A"/>
    <w:rsid w:val="006A7D07"/>
    <w:rsid w:val="006B1BA5"/>
    <w:rsid w:val="006C5EC3"/>
    <w:rsid w:val="006D1B3F"/>
    <w:rsid w:val="006D72B0"/>
    <w:rsid w:val="006E312A"/>
    <w:rsid w:val="006E4652"/>
    <w:rsid w:val="006F3C95"/>
    <w:rsid w:val="007163F1"/>
    <w:rsid w:val="007236EB"/>
    <w:rsid w:val="00746497"/>
    <w:rsid w:val="00746BB6"/>
    <w:rsid w:val="00780517"/>
    <w:rsid w:val="0079256E"/>
    <w:rsid w:val="00795CB1"/>
    <w:rsid w:val="007B3599"/>
    <w:rsid w:val="007E58D6"/>
    <w:rsid w:val="0081323C"/>
    <w:rsid w:val="0082591F"/>
    <w:rsid w:val="00826BC4"/>
    <w:rsid w:val="00837781"/>
    <w:rsid w:val="0084723F"/>
    <w:rsid w:val="00861593"/>
    <w:rsid w:val="00871ED2"/>
    <w:rsid w:val="008A46DB"/>
    <w:rsid w:val="008C7BD0"/>
    <w:rsid w:val="008D6602"/>
    <w:rsid w:val="008E2CD2"/>
    <w:rsid w:val="008E5582"/>
    <w:rsid w:val="009016ED"/>
    <w:rsid w:val="00903BFF"/>
    <w:rsid w:val="00911CA9"/>
    <w:rsid w:val="00911CB9"/>
    <w:rsid w:val="00930CB1"/>
    <w:rsid w:val="00966415"/>
    <w:rsid w:val="009853E1"/>
    <w:rsid w:val="00995614"/>
    <w:rsid w:val="009A519D"/>
    <w:rsid w:val="009B6146"/>
    <w:rsid w:val="009B74E2"/>
    <w:rsid w:val="009B7BA7"/>
    <w:rsid w:val="009D5DB1"/>
    <w:rsid w:val="00A1143B"/>
    <w:rsid w:val="00A14742"/>
    <w:rsid w:val="00A22939"/>
    <w:rsid w:val="00A2301D"/>
    <w:rsid w:val="00A27813"/>
    <w:rsid w:val="00A72667"/>
    <w:rsid w:val="00A74ECF"/>
    <w:rsid w:val="00A9004E"/>
    <w:rsid w:val="00AA21B6"/>
    <w:rsid w:val="00AC430E"/>
    <w:rsid w:val="00AE0B44"/>
    <w:rsid w:val="00AE5328"/>
    <w:rsid w:val="00AF7D22"/>
    <w:rsid w:val="00B0206C"/>
    <w:rsid w:val="00B03BB0"/>
    <w:rsid w:val="00B23A8F"/>
    <w:rsid w:val="00B2510D"/>
    <w:rsid w:val="00B5146B"/>
    <w:rsid w:val="00B60BCE"/>
    <w:rsid w:val="00B66301"/>
    <w:rsid w:val="00B66782"/>
    <w:rsid w:val="00B73BC4"/>
    <w:rsid w:val="00B812E2"/>
    <w:rsid w:val="00B86F3A"/>
    <w:rsid w:val="00B8714C"/>
    <w:rsid w:val="00BB3F7A"/>
    <w:rsid w:val="00BB5479"/>
    <w:rsid w:val="00BC172A"/>
    <w:rsid w:val="00BE46A0"/>
    <w:rsid w:val="00BF4D5D"/>
    <w:rsid w:val="00BF535E"/>
    <w:rsid w:val="00C0031F"/>
    <w:rsid w:val="00C01F6A"/>
    <w:rsid w:val="00C04DB2"/>
    <w:rsid w:val="00C1013D"/>
    <w:rsid w:val="00C42E41"/>
    <w:rsid w:val="00C71C77"/>
    <w:rsid w:val="00C858EB"/>
    <w:rsid w:val="00C976E9"/>
    <w:rsid w:val="00CA09A6"/>
    <w:rsid w:val="00CC6A94"/>
    <w:rsid w:val="00CE093A"/>
    <w:rsid w:val="00CF03FA"/>
    <w:rsid w:val="00D03960"/>
    <w:rsid w:val="00D46E79"/>
    <w:rsid w:val="00D52D07"/>
    <w:rsid w:val="00D83A40"/>
    <w:rsid w:val="00D976E5"/>
    <w:rsid w:val="00DA2281"/>
    <w:rsid w:val="00DA5F4A"/>
    <w:rsid w:val="00DC31B4"/>
    <w:rsid w:val="00DF5595"/>
    <w:rsid w:val="00E42350"/>
    <w:rsid w:val="00E44701"/>
    <w:rsid w:val="00E5151C"/>
    <w:rsid w:val="00E556F8"/>
    <w:rsid w:val="00E5737B"/>
    <w:rsid w:val="00E745C9"/>
    <w:rsid w:val="00E91458"/>
    <w:rsid w:val="00E93653"/>
    <w:rsid w:val="00EE0AB3"/>
    <w:rsid w:val="00EE65D9"/>
    <w:rsid w:val="00F06274"/>
    <w:rsid w:val="00F341D6"/>
    <w:rsid w:val="00F43A96"/>
    <w:rsid w:val="00F4438F"/>
    <w:rsid w:val="00F4453B"/>
    <w:rsid w:val="00F523F0"/>
    <w:rsid w:val="00F629B9"/>
    <w:rsid w:val="00F63282"/>
    <w:rsid w:val="00F652AC"/>
    <w:rsid w:val="00F93B5E"/>
    <w:rsid w:val="00FB5920"/>
    <w:rsid w:val="00FC4D38"/>
    <w:rsid w:val="00FC78FB"/>
    <w:rsid w:val="00FE2284"/>
    <w:rsid w:val="00FF6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82322F7-01E1-4183-A286-1E1634C4E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5F4A"/>
    <w:pPr>
      <w:jc w:val="both"/>
    </w:pPr>
    <w:rPr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DA5F4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rsid w:val="00DA5F4A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  <w:rsid w:val="00DA5F4A"/>
  </w:style>
  <w:style w:type="character" w:styleId="Hyperlink">
    <w:name w:val="Hyperlink"/>
    <w:semiHidden/>
    <w:rsid w:val="00DA5F4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301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2301D"/>
    <w:rPr>
      <w:rFonts w:ascii="Tahoma" w:hAnsi="Tahoma" w:cs="Tahoma"/>
      <w:sz w:val="16"/>
      <w:szCs w:val="16"/>
      <w:lang w:eastAsia="en-US"/>
    </w:rPr>
  </w:style>
  <w:style w:type="character" w:customStyle="1" w:styleId="HeaderChar">
    <w:name w:val="Header Char"/>
    <w:link w:val="Header"/>
    <w:rsid w:val="00D03960"/>
    <w:rPr>
      <w:sz w:val="24"/>
      <w:lang w:eastAsia="en-US"/>
    </w:rPr>
  </w:style>
  <w:style w:type="character" w:customStyle="1" w:styleId="Mention">
    <w:name w:val="Mention"/>
    <w:basedOn w:val="DefaultParagraphFont"/>
    <w:uiPriority w:val="99"/>
    <w:semiHidden/>
    <w:unhideWhenUsed/>
    <w:rsid w:val="00504714"/>
    <w:rPr>
      <w:color w:val="2B579A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C1013D"/>
    <w:pPr>
      <w:ind w:left="720"/>
      <w:contextualSpacing/>
    </w:pPr>
  </w:style>
  <w:style w:type="character" w:customStyle="1" w:styleId="Bodytext">
    <w:name w:val="Body text_"/>
    <w:basedOn w:val="DefaultParagraphFont"/>
    <w:link w:val="BodyText3"/>
    <w:rsid w:val="0081323C"/>
    <w:rPr>
      <w:rFonts w:ascii="Trebuchet MS" w:eastAsia="Trebuchet MS" w:hAnsi="Trebuchet MS" w:cs="Trebuchet MS"/>
      <w:sz w:val="22"/>
      <w:szCs w:val="22"/>
      <w:shd w:val="clear" w:color="auto" w:fill="FFFFFF"/>
    </w:rPr>
  </w:style>
  <w:style w:type="character" w:customStyle="1" w:styleId="BodytextItalic">
    <w:name w:val="Body text + Italic"/>
    <w:basedOn w:val="Bodytext"/>
    <w:rsid w:val="0081323C"/>
    <w:rPr>
      <w:rFonts w:ascii="Trebuchet MS" w:eastAsia="Trebuchet MS" w:hAnsi="Trebuchet MS" w:cs="Trebuchet MS"/>
      <w:i/>
      <w:iCs/>
      <w:color w:val="000000"/>
      <w:spacing w:val="0"/>
      <w:w w:val="100"/>
      <w:position w:val="0"/>
      <w:sz w:val="22"/>
      <w:szCs w:val="22"/>
      <w:shd w:val="clear" w:color="auto" w:fill="FFFFFF"/>
      <w:lang w:val="lt-LT" w:eastAsia="lt-LT" w:bidi="lt-LT"/>
    </w:rPr>
  </w:style>
  <w:style w:type="paragraph" w:customStyle="1" w:styleId="BodyText3">
    <w:name w:val="Body Text3"/>
    <w:basedOn w:val="Normal"/>
    <w:link w:val="Bodytext"/>
    <w:rsid w:val="0081323C"/>
    <w:pPr>
      <w:widowControl w:val="0"/>
      <w:shd w:val="clear" w:color="auto" w:fill="FFFFFF"/>
      <w:spacing w:line="278" w:lineRule="exact"/>
    </w:pPr>
    <w:rPr>
      <w:rFonts w:ascii="Trebuchet MS" w:eastAsia="Trebuchet MS" w:hAnsi="Trebuchet MS" w:cs="Trebuchet MS"/>
      <w:sz w:val="22"/>
      <w:szCs w:val="22"/>
      <w:lang w:eastAsia="lt-LT"/>
    </w:rPr>
  </w:style>
  <w:style w:type="character" w:customStyle="1" w:styleId="BodyText1">
    <w:name w:val="Body Text1"/>
    <w:basedOn w:val="Bodytext"/>
    <w:rsid w:val="00C976E9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shd w:val="clear" w:color="auto" w:fill="FFFFFF"/>
      <w:lang w:val="lt-LT" w:eastAsia="lt-LT" w:bidi="lt-LT"/>
    </w:rPr>
  </w:style>
  <w:style w:type="character" w:customStyle="1" w:styleId="BodyText2">
    <w:name w:val="Body Text2"/>
    <w:basedOn w:val="Bodytext"/>
    <w:rsid w:val="00C976E9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</w:rPr>
  </w:style>
  <w:style w:type="character" w:styleId="FollowedHyperlink">
    <w:name w:val="FollowedHyperlink"/>
    <w:basedOn w:val="DefaultParagraphFont"/>
    <w:uiPriority w:val="99"/>
    <w:semiHidden/>
    <w:unhideWhenUsed/>
    <w:rsid w:val="00C976E9"/>
    <w:rPr>
      <w:color w:val="954F72" w:themeColor="followed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976E9"/>
    <w:rPr>
      <w:color w:val="808080"/>
      <w:shd w:val="clear" w:color="auto" w:fill="E6E6E6"/>
    </w:rPr>
  </w:style>
  <w:style w:type="character" w:customStyle="1" w:styleId="phonetxt">
    <w:name w:val="phone_txt"/>
    <w:basedOn w:val="DefaultParagraphFont"/>
    <w:rsid w:val="00D46E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97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2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31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782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316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32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000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5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nfo@enmin.lt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.jocaite\Desktop\DOKUMENTAI\Blankai\Blankai_2016\Blankas_Elp-fax_L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2303FF39179D0C4F889FFF2A4FD76284" ma:contentTypeVersion="5" ma:contentTypeDescription="Kurkite naują dokumentą." ma:contentTypeScope="" ma:versionID="79d4da7574d715beb9940dc5b3dfaaf8">
  <xsd:schema xmlns:xsd="http://www.w3.org/2001/XMLSchema" xmlns:xs="http://www.w3.org/2001/XMLSchema" xmlns:p="http://schemas.microsoft.com/office/2006/metadata/properties" xmlns:ns2="69cf2f9d-c13e-4f76-9f62-565fd763b578" targetNamespace="http://schemas.microsoft.com/office/2006/metadata/properties" ma:root="true" ma:fieldsID="5ffe5c69a8b55f6ce4975a906daea8cf" ns2:_="">
    <xsd:import namespace="69cf2f9d-c13e-4f76-9f62-565fd763b57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2:LastSharedByUser" minOccurs="0"/>
                <xsd:element ref="ns2:LastSharedBy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cf2f9d-c13e-4f76-9f62-565fd763b57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Bendrinimo užuominos maiša" ma:internalName="SharingHintHash" ma:readOnly="true">
      <xsd:simpleType>
        <xsd:restriction base="dms:Text"/>
      </xsd:simpleType>
    </xsd:element>
    <xsd:element name="SharedWithDetails" ma:index="10" nillable="true" ma:displayName="Bendrinta su išsamia informacija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1" nillable="true" ma:displayName="Paskutinį kartą bendrinta pagal vartotoją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Paskutinį kartą bendrinta pagal laiką" ma:description="" ma:internalName="LastSharedByTim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092634-79D0-4890-9F2D-7FC7C19339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cf2f9d-c13e-4f76-9f62-565fd763b5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B288BCF-3731-4D75-B212-411FF8F4A9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AEFBA9A-5832-4CD2-BD35-3E75F80F8B8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8A34B63-450E-4EB6-A804-1FF4FCAEC3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Blankas_Elp-fax_LT.dotx</Template>
  <TotalTime>0</TotalTime>
  <Pages>1</Pages>
  <Words>653</Words>
  <Characters>373</Characters>
  <Application>Microsoft Office Word</Application>
  <DocSecurity>8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LR Energetikos ministerija</vt:lpstr>
      <vt:lpstr>LR Energetikos ministerija</vt:lpstr>
    </vt:vector>
  </TitlesOfParts>
  <Company>KPC</Company>
  <LinksUpToDate>false</LinksUpToDate>
  <CharactersWithSpaces>1024</CharactersWithSpaces>
  <SharedDoc>false</SharedDoc>
  <HLinks>
    <vt:vector size="18" baseType="variant">
      <vt:variant>
        <vt:i4>5242919</vt:i4>
      </vt:variant>
      <vt:variant>
        <vt:i4>6</vt:i4>
      </vt:variant>
      <vt:variant>
        <vt:i4>0</vt:i4>
      </vt:variant>
      <vt:variant>
        <vt:i4>5</vt:i4>
      </vt:variant>
      <vt:variant>
        <vt:lpwstr>mailto:vardas.pavarde@enmin.lt</vt:lpwstr>
      </vt:variant>
      <vt:variant>
        <vt:lpwstr/>
      </vt:variant>
      <vt:variant>
        <vt:i4>917517</vt:i4>
      </vt:variant>
      <vt:variant>
        <vt:i4>3</vt:i4>
      </vt:variant>
      <vt:variant>
        <vt:i4>0</vt:i4>
      </vt:variant>
      <vt:variant>
        <vt:i4>5</vt:i4>
      </vt:variant>
      <vt:variant>
        <vt:lpwstr>http://www.enmin.lt/</vt:lpwstr>
      </vt:variant>
      <vt:variant>
        <vt:lpwstr/>
      </vt:variant>
      <vt:variant>
        <vt:i4>7340097</vt:i4>
      </vt:variant>
      <vt:variant>
        <vt:i4>0</vt:i4>
      </vt:variant>
      <vt:variant>
        <vt:i4>0</vt:i4>
      </vt:variant>
      <vt:variant>
        <vt:i4>5</vt:i4>
      </vt:variant>
      <vt:variant>
        <vt:lpwstr>mailto:info@enmin.lt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LR Energetikos ministerija</dc:title>
  <dc:subject/>
  <dc:creator>Birute Jocaite</dc:creator>
  <cp:keywords/>
  <cp:lastModifiedBy>Edita Karaliūtė</cp:lastModifiedBy>
  <cp:revision>1</cp:revision>
  <cp:lastPrinted>2018-12-27T11:14:00Z</cp:lastPrinted>
  <dcterms:created xsi:type="dcterms:W3CDTF">2019-03-19T12:14:00Z</dcterms:created>
  <dcterms:modified xsi:type="dcterms:W3CDTF">2019-03-19T12:14:00Z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0x0101002303FF39179D0C4F889FFF2A4FD76284</vt:lpwstr>
  </property>
</Properties>
</file>