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FD2CC1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F2" w14:textId="0C8E47EB" w:rsidR="008F61AE" w:rsidRDefault="00404437" w:rsidP="00264D71">
      <w:pPr>
        <w:spacing w:line="360" w:lineRule="auto"/>
        <w:jc w:val="both"/>
      </w:pPr>
      <w:r>
        <w:t>Lietuvos Respublikos Vyriausybei</w:t>
      </w:r>
    </w:p>
    <w:p w14:paraId="5CAC26F3" w14:textId="77777777" w:rsidR="008F61AE" w:rsidRDefault="008F61AE" w:rsidP="00264D71">
      <w:pPr>
        <w:spacing w:line="360" w:lineRule="auto"/>
        <w:jc w:val="both"/>
      </w:pPr>
    </w:p>
    <w:p w14:paraId="7B8F0FDA" w14:textId="2594B721" w:rsidR="008527E1" w:rsidRDefault="008527E1" w:rsidP="00DB0491">
      <w:pPr>
        <w:spacing w:line="276" w:lineRule="auto"/>
        <w:ind w:right="-568"/>
        <w:contextualSpacing/>
        <w:jc w:val="both"/>
        <w:rPr>
          <w:b/>
          <w:szCs w:val="24"/>
        </w:rPr>
      </w:pPr>
      <w:r>
        <w:rPr>
          <w:b/>
          <w:szCs w:val="24"/>
        </w:rPr>
        <w:t>DĖL LIETUVOS RESPUBLIKOS VYRIAUSYBĖS NUTARIMO „DĖL LIETUVOS RESPUBLIKOS SEIMO VII</w:t>
      </w:r>
      <w:r w:rsidR="00DB0491">
        <w:rPr>
          <w:b/>
          <w:szCs w:val="24"/>
        </w:rPr>
        <w:t>I</w:t>
      </w:r>
      <w:r>
        <w:rPr>
          <w:b/>
          <w:szCs w:val="24"/>
        </w:rPr>
        <w:t xml:space="preserve"> (</w:t>
      </w:r>
      <w:r w:rsidR="00DB0491">
        <w:rPr>
          <w:b/>
          <w:szCs w:val="24"/>
        </w:rPr>
        <w:t>PAVASARIO</w:t>
      </w:r>
      <w:r>
        <w:rPr>
          <w:b/>
          <w:szCs w:val="24"/>
        </w:rPr>
        <w:t>) SESIJOS DARBŲ PROGRAMOS“ PROJEKTO</w:t>
      </w:r>
    </w:p>
    <w:p w14:paraId="55422628" w14:textId="77777777" w:rsidR="00DB0491" w:rsidRDefault="00DB0491" w:rsidP="00DB0491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3A602478" w14:textId="4EE96597" w:rsidR="008527E1" w:rsidRDefault="008527E1" w:rsidP="008527E1">
      <w:pPr>
        <w:spacing w:line="276" w:lineRule="auto"/>
        <w:ind w:right="-568" w:firstLine="709"/>
        <w:contextualSpacing/>
        <w:jc w:val="both"/>
        <w:rPr>
          <w:caps/>
          <w:szCs w:val="24"/>
        </w:rPr>
      </w:pPr>
      <w:r>
        <w:rPr>
          <w:szCs w:val="24"/>
        </w:rPr>
        <w:t>Teikiame svarstyti Lietuvos Respublikos Vyriausybės nutarimo „Dėl L</w:t>
      </w:r>
      <w:r>
        <w:rPr>
          <w:bCs/>
          <w:spacing w:val="-2"/>
          <w:szCs w:val="24"/>
        </w:rPr>
        <w:t>ietuvos Respublikos Seimo VII</w:t>
      </w:r>
      <w:r w:rsidR="00DB0491">
        <w:rPr>
          <w:bCs/>
          <w:spacing w:val="-2"/>
          <w:szCs w:val="24"/>
        </w:rPr>
        <w:t>I</w:t>
      </w:r>
      <w:r>
        <w:rPr>
          <w:bCs/>
          <w:spacing w:val="-2"/>
          <w:szCs w:val="24"/>
        </w:rPr>
        <w:t> (</w:t>
      </w:r>
      <w:r w:rsidR="00DB0491">
        <w:rPr>
          <w:bCs/>
          <w:spacing w:val="-2"/>
          <w:szCs w:val="24"/>
        </w:rPr>
        <w:t>pavasario</w:t>
      </w:r>
      <w:r>
        <w:rPr>
          <w:bCs/>
          <w:spacing w:val="-2"/>
          <w:szCs w:val="24"/>
        </w:rPr>
        <w:t xml:space="preserve">) sesijos </w:t>
      </w:r>
      <w:r>
        <w:rPr>
          <w:bCs/>
          <w:szCs w:val="24"/>
        </w:rPr>
        <w:t>darbų programos“</w:t>
      </w:r>
      <w:r>
        <w:rPr>
          <w:caps/>
          <w:szCs w:val="24"/>
        </w:rPr>
        <w:t xml:space="preserve"> </w:t>
      </w:r>
      <w:r>
        <w:rPr>
          <w:szCs w:val="24"/>
        </w:rPr>
        <w:t>projektą</w:t>
      </w:r>
      <w:r w:rsidR="008B6C1D">
        <w:rPr>
          <w:szCs w:val="24"/>
        </w:rPr>
        <w:t xml:space="preserve"> (toliau – Nutarimo projektas)</w:t>
      </w:r>
      <w:r>
        <w:rPr>
          <w:szCs w:val="24"/>
        </w:rPr>
        <w:t xml:space="preserve">. </w:t>
      </w:r>
    </w:p>
    <w:p w14:paraId="1563D641" w14:textId="5A9661BB" w:rsidR="008527E1" w:rsidRDefault="008527E1" w:rsidP="008527E1">
      <w:pPr>
        <w:spacing w:line="276" w:lineRule="auto"/>
        <w:ind w:right="-568" w:firstLine="720"/>
        <w:contextualSpacing/>
        <w:jc w:val="both"/>
        <w:rPr>
          <w:szCs w:val="24"/>
        </w:rPr>
      </w:pPr>
      <w:r>
        <w:rPr>
          <w:szCs w:val="24"/>
        </w:rPr>
        <w:t xml:space="preserve">Teikiamu </w:t>
      </w:r>
      <w:r w:rsidR="008B6C1D">
        <w:rPr>
          <w:szCs w:val="24"/>
        </w:rPr>
        <w:t xml:space="preserve">Nutarimo projektu </w:t>
      </w:r>
      <w:r>
        <w:rPr>
          <w:szCs w:val="24"/>
        </w:rPr>
        <w:t xml:space="preserve">siekiama suderinti Vyriausybės ir Seimo darbą planuojant Vyriausybei svarbiausių įstatymų projektų parengimą ir priėmimą Seime. </w:t>
      </w:r>
      <w:r w:rsidR="008B6C1D">
        <w:rPr>
          <w:szCs w:val="24"/>
        </w:rPr>
        <w:t xml:space="preserve">Nutarimo projektas </w:t>
      </w:r>
      <w:r>
        <w:rPr>
          <w:szCs w:val="24"/>
        </w:rPr>
        <w:t xml:space="preserve">parengtas atsižvelgiant į </w:t>
      </w:r>
      <w:r>
        <w:rPr>
          <w:rFonts w:eastAsia="Calibri"/>
          <w:bCs/>
          <w:szCs w:val="24"/>
        </w:rPr>
        <w:t>planuojamus Vyriausybės darbus, įgyvendinamuosius Vyriausybės programos įgyvendinimo plano veiksmus, ministerijų ir Teisingumo ministerijos Europos teisės departamento pateiktus pasiūlymus</w:t>
      </w:r>
      <w:r>
        <w:rPr>
          <w:szCs w:val="24"/>
        </w:rPr>
        <w:t xml:space="preserve">. </w:t>
      </w:r>
    </w:p>
    <w:p w14:paraId="321F3A1B" w14:textId="14A1B9A0" w:rsidR="008527E1" w:rsidRDefault="008527E1" w:rsidP="008527E1">
      <w:pPr>
        <w:spacing w:line="276" w:lineRule="auto"/>
        <w:ind w:right="-568" w:firstLine="567"/>
        <w:contextualSpacing/>
        <w:jc w:val="both"/>
        <w:rPr>
          <w:szCs w:val="24"/>
        </w:rPr>
      </w:pPr>
      <w:r>
        <w:rPr>
          <w:szCs w:val="24"/>
        </w:rPr>
        <w:t xml:space="preserve">Vyriausybė </w:t>
      </w:r>
      <w:r w:rsidR="008B6C1D">
        <w:rPr>
          <w:szCs w:val="24"/>
        </w:rPr>
        <w:t xml:space="preserve">siūlo </w:t>
      </w:r>
      <w:r>
        <w:rPr>
          <w:szCs w:val="24"/>
        </w:rPr>
        <w:t xml:space="preserve">Seimui svarstyti įstatymų, </w:t>
      </w:r>
      <w:r w:rsidR="008B6C1D">
        <w:rPr>
          <w:szCs w:val="24"/>
        </w:rPr>
        <w:t xml:space="preserve">susijusių </w:t>
      </w:r>
      <w:r>
        <w:rPr>
          <w:szCs w:val="24"/>
        </w:rPr>
        <w:t xml:space="preserve">su šešėlinės ekonomikos mažinimu, </w:t>
      </w:r>
      <w:r w:rsidR="008B6C1D">
        <w:rPr>
          <w:szCs w:val="24"/>
        </w:rPr>
        <w:t xml:space="preserve">įgyvendinančių </w:t>
      </w:r>
      <w:r>
        <w:rPr>
          <w:szCs w:val="24"/>
        </w:rPr>
        <w:t xml:space="preserve">Vyriausybės programos nuostatas, </w:t>
      </w:r>
      <w:r w:rsidR="008B6C1D">
        <w:rPr>
          <w:szCs w:val="24"/>
        </w:rPr>
        <w:t>taip pat</w:t>
      </w:r>
      <w:r>
        <w:rPr>
          <w:szCs w:val="24"/>
        </w:rPr>
        <w:t xml:space="preserve"> </w:t>
      </w:r>
      <w:r w:rsidR="008B6C1D">
        <w:rPr>
          <w:szCs w:val="24"/>
        </w:rPr>
        <w:t xml:space="preserve">susijusių </w:t>
      </w:r>
      <w:r>
        <w:rPr>
          <w:szCs w:val="24"/>
        </w:rPr>
        <w:t>su Europos Sąjungos (toliau – ES) teisės aktų perkėlimu ar įgyvendinimu</w:t>
      </w:r>
      <w:r w:rsidR="008B6C1D">
        <w:rPr>
          <w:szCs w:val="24"/>
        </w:rPr>
        <w:t>,</w:t>
      </w:r>
      <w:r w:rsidR="008B6C1D" w:rsidRPr="008B6C1D">
        <w:rPr>
          <w:szCs w:val="24"/>
        </w:rPr>
        <w:t xml:space="preserve"> </w:t>
      </w:r>
      <w:r w:rsidR="008B6C1D">
        <w:rPr>
          <w:szCs w:val="24"/>
        </w:rPr>
        <w:t>projektus</w:t>
      </w:r>
      <w:r>
        <w:rPr>
          <w:szCs w:val="24"/>
        </w:rPr>
        <w:t>. Seimui siūlomi svarstyti ir kiti Vyriausybės pateikti Seimui ar rengiami įstatymų, kuriais įgyvendinami Konstitucinio Teismo nutarimai, Valstybės kontrolės rekomendacijos ir sprendžiamos iškilusios taikymo problemos, projektai.</w:t>
      </w:r>
    </w:p>
    <w:p w14:paraId="7304E403" w14:textId="73E3CBD9" w:rsidR="008527E1" w:rsidRDefault="008527E1" w:rsidP="008527E1">
      <w:pPr>
        <w:spacing w:line="276" w:lineRule="auto"/>
        <w:ind w:right="-568" w:firstLine="567"/>
        <w:contextualSpacing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Projektai, </w:t>
      </w:r>
      <w:r>
        <w:rPr>
          <w:szCs w:val="24"/>
        </w:rPr>
        <w:t xml:space="preserve">ratifikuojantys tarptautinius susitarimus ir sutartis, nurodomi kaip teisės aktų dėl tarptautinių sutarčių ratifikavimo projektai ir nedetalizuojami. </w:t>
      </w:r>
    </w:p>
    <w:p w14:paraId="1DAC4EDD" w14:textId="1B5AEA3F" w:rsidR="008527E1" w:rsidRDefault="008B6C1D" w:rsidP="008527E1">
      <w:pPr>
        <w:spacing w:line="276" w:lineRule="auto"/>
        <w:ind w:right="-568" w:firstLine="567"/>
        <w:contextualSpacing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Nutarimo projektu </w:t>
      </w:r>
      <w:r w:rsidR="008527E1">
        <w:rPr>
          <w:szCs w:val="24"/>
        </w:rPr>
        <w:t>siūlomų įtraukti į Seimo VII</w:t>
      </w:r>
      <w:r w:rsidR="00DB0491">
        <w:rPr>
          <w:szCs w:val="24"/>
        </w:rPr>
        <w:t>I</w:t>
      </w:r>
      <w:r w:rsidR="008527E1">
        <w:rPr>
          <w:szCs w:val="24"/>
        </w:rPr>
        <w:t xml:space="preserve"> (</w:t>
      </w:r>
      <w:r w:rsidR="00DB0491">
        <w:rPr>
          <w:szCs w:val="24"/>
        </w:rPr>
        <w:t>pavasario</w:t>
      </w:r>
      <w:r w:rsidR="008527E1">
        <w:rPr>
          <w:szCs w:val="24"/>
        </w:rPr>
        <w:t xml:space="preserve">) sesijos darbų programą projektų sąrašas buvo svarstytas </w:t>
      </w:r>
      <w:r w:rsidR="00DB0491">
        <w:rPr>
          <w:szCs w:val="24"/>
        </w:rPr>
        <w:t>2020 m. vasario 11 d.</w:t>
      </w:r>
      <w:r w:rsidR="008527E1">
        <w:rPr>
          <w:szCs w:val="24"/>
        </w:rPr>
        <w:t xml:space="preserve"> tarpinstituciniame pasitarime ir patikslintas atsižvelgiant į </w:t>
      </w:r>
      <w:r w:rsidR="00DB0491">
        <w:rPr>
          <w:szCs w:val="24"/>
        </w:rPr>
        <w:t xml:space="preserve">pasitarimo metu </w:t>
      </w:r>
      <w:r w:rsidR="008527E1">
        <w:rPr>
          <w:szCs w:val="24"/>
        </w:rPr>
        <w:t>priimtus sprendimus bei pasiūlymus.</w:t>
      </w:r>
    </w:p>
    <w:p w14:paraId="765A2CDA" w14:textId="77777777" w:rsidR="008527E1" w:rsidRDefault="008527E1" w:rsidP="008527E1">
      <w:pPr>
        <w:spacing w:line="276" w:lineRule="auto"/>
        <w:ind w:right="-568" w:firstLine="567"/>
        <w:contextualSpacing/>
        <w:jc w:val="both"/>
        <w:rPr>
          <w:szCs w:val="24"/>
        </w:rPr>
      </w:pPr>
      <w:r>
        <w:rPr>
          <w:szCs w:val="24"/>
        </w:rPr>
        <w:t>Nutarimo projektas paskelbtas Seimo kanceliarijos teisės aktų informacinėje sistemoje.</w:t>
      </w:r>
    </w:p>
    <w:p w14:paraId="7C77ACB7" w14:textId="09D9326E" w:rsidR="008527E1" w:rsidRDefault="008B6C1D" w:rsidP="008527E1">
      <w:pPr>
        <w:autoSpaceDE w:val="0"/>
        <w:autoSpaceDN w:val="0"/>
        <w:adjustRightInd w:val="0"/>
        <w:spacing w:line="276" w:lineRule="auto"/>
        <w:ind w:right="-568" w:firstLine="567"/>
        <w:contextualSpacing/>
        <w:jc w:val="both"/>
        <w:rPr>
          <w:szCs w:val="24"/>
        </w:rPr>
      </w:pPr>
      <w:r>
        <w:rPr>
          <w:szCs w:val="24"/>
        </w:rPr>
        <w:t>Nutarimo projekt</w:t>
      </w:r>
      <w:r w:rsidR="008527E1">
        <w:rPr>
          <w:szCs w:val="24"/>
        </w:rPr>
        <w:t xml:space="preserve">ą parengė Vyriausybės kanceliarijos Strateginių kompetencijų grupės vadovė Daiva Žaromskytė-Rastenė, (tel. 8 706 63 776, el. p. </w:t>
      </w:r>
      <w:hyperlink r:id="rId11" w:history="1">
        <w:r w:rsidR="008527E1">
          <w:rPr>
            <w:rStyle w:val="Hipersaitas"/>
            <w:szCs w:val="24"/>
            <w:shd w:val="clear" w:color="auto" w:fill="FFFFFF"/>
          </w:rPr>
          <w:t>daiva.zaromskyte@lrv.lt</w:t>
        </w:r>
      </w:hyperlink>
      <w:r w:rsidR="008527E1">
        <w:rPr>
          <w:szCs w:val="24"/>
        </w:rPr>
        <w:t xml:space="preserve">) ir patarėja Asta Petkevičienė (tel. 8 706 63 944, el. p. </w:t>
      </w:r>
      <w:hyperlink r:id="rId12" w:history="1">
        <w:r w:rsidR="008527E1">
          <w:rPr>
            <w:rStyle w:val="Hipersaitas"/>
            <w:szCs w:val="24"/>
            <w:shd w:val="clear" w:color="auto" w:fill="FFFFFF"/>
          </w:rPr>
          <w:t>asta.petkeviciene@lrv.lt</w:t>
        </w:r>
      </w:hyperlink>
      <w:r w:rsidR="008527E1">
        <w:rPr>
          <w:szCs w:val="24"/>
        </w:rPr>
        <w:t xml:space="preserve">). </w:t>
      </w:r>
    </w:p>
    <w:p w14:paraId="5F046803" w14:textId="77777777" w:rsidR="008527E1" w:rsidRDefault="008527E1" w:rsidP="008527E1">
      <w:pPr>
        <w:spacing w:line="276" w:lineRule="auto"/>
        <w:ind w:right="-568"/>
        <w:contextualSpacing/>
        <w:jc w:val="both"/>
        <w:rPr>
          <w:szCs w:val="24"/>
        </w:rPr>
      </w:pPr>
    </w:p>
    <w:p w14:paraId="5CAC26F8" w14:textId="0F5A2F73" w:rsidR="008F61AE" w:rsidRPr="008527E1" w:rsidRDefault="008527E1" w:rsidP="008527E1">
      <w:pPr>
        <w:spacing w:line="276" w:lineRule="auto"/>
        <w:ind w:right="-568" w:firstLine="567"/>
        <w:contextualSpacing/>
        <w:jc w:val="both"/>
        <w:rPr>
          <w:szCs w:val="24"/>
        </w:rPr>
      </w:pPr>
      <w:r>
        <w:rPr>
          <w:szCs w:val="24"/>
        </w:rPr>
        <w:t xml:space="preserve">PRIDEDAMA. Lietuvos Respublikos </w:t>
      </w:r>
      <w:r>
        <w:rPr>
          <w:bCs/>
          <w:szCs w:val="24"/>
        </w:rPr>
        <w:t>Vyriausybės nutarimo „Dėl Lietuvos Respublikos Seimo VII</w:t>
      </w:r>
      <w:r w:rsidR="00DB0491">
        <w:rPr>
          <w:bCs/>
          <w:szCs w:val="24"/>
        </w:rPr>
        <w:t>I</w:t>
      </w:r>
      <w:r>
        <w:rPr>
          <w:bCs/>
          <w:szCs w:val="24"/>
        </w:rPr>
        <w:t xml:space="preserve"> (</w:t>
      </w:r>
      <w:r w:rsidR="00DB0491">
        <w:rPr>
          <w:bCs/>
          <w:szCs w:val="24"/>
        </w:rPr>
        <w:t>pavasario</w:t>
      </w:r>
      <w:r>
        <w:rPr>
          <w:bCs/>
          <w:szCs w:val="24"/>
        </w:rPr>
        <w:t>) sesijos darbų programos“ projektas</w:t>
      </w:r>
      <w:r>
        <w:rPr>
          <w:szCs w:val="24"/>
        </w:rPr>
        <w:t xml:space="preserve">, </w:t>
      </w:r>
      <w:r w:rsidR="00A419AB">
        <w:rPr>
          <w:szCs w:val="24"/>
        </w:rPr>
        <w:t>51</w:t>
      </w:r>
      <w:r w:rsidR="001B021E">
        <w:rPr>
          <w:szCs w:val="24"/>
        </w:rPr>
        <w:t xml:space="preserve"> </w:t>
      </w:r>
      <w:r>
        <w:rPr>
          <w:szCs w:val="24"/>
        </w:rPr>
        <w:t>lapa</w:t>
      </w:r>
      <w:r w:rsidR="00FD2CC1">
        <w:rPr>
          <w:szCs w:val="24"/>
        </w:rPr>
        <w:t>s</w:t>
      </w:r>
      <w:bookmarkStart w:id="0" w:name="_GoBack"/>
      <w:bookmarkEnd w:id="0"/>
      <w:r>
        <w:rPr>
          <w:szCs w:val="24"/>
        </w:rPr>
        <w:t>.</w:t>
      </w:r>
    </w:p>
    <w:p w14:paraId="5CAC26F9" w14:textId="47BE30EC" w:rsidR="00484BCD" w:rsidRDefault="00484BCD" w:rsidP="00264D71">
      <w:pPr>
        <w:spacing w:line="360" w:lineRule="auto"/>
        <w:jc w:val="both"/>
      </w:pPr>
    </w:p>
    <w:p w14:paraId="6667A77F" w14:textId="77777777" w:rsidR="00DB0491" w:rsidRDefault="00DB0491" w:rsidP="00264D71">
      <w:pPr>
        <w:spacing w:line="360" w:lineRule="auto"/>
        <w:jc w:val="both"/>
      </w:pPr>
    </w:p>
    <w:p w14:paraId="5CAC26FB" w14:textId="6190CFC0" w:rsidR="00484BCD" w:rsidRDefault="00484BCD" w:rsidP="008527E1">
      <w:pPr>
        <w:tabs>
          <w:tab w:val="right" w:pos="9071"/>
        </w:tabs>
        <w:spacing w:line="360" w:lineRule="auto"/>
        <w:jc w:val="both"/>
      </w:pPr>
      <w:r>
        <w:t>Ministras Pirmininkas</w:t>
      </w:r>
      <w:r w:rsidR="00B07B6B">
        <w:tab/>
        <w:t>Saulius Skvernelis</w:t>
      </w:r>
      <w:r w:rsidR="008527E1">
        <w:t xml:space="preserve">  </w:t>
      </w:r>
    </w:p>
    <w:sectPr w:rsidR="00484BCD" w:rsidSect="00871D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C407" w14:textId="77777777" w:rsidR="0064371A" w:rsidRDefault="0064371A">
      <w:r>
        <w:separator/>
      </w:r>
    </w:p>
  </w:endnote>
  <w:endnote w:type="continuationSeparator" w:id="0">
    <w:p w14:paraId="59AE3BCF" w14:textId="77777777" w:rsidR="0064371A" w:rsidRDefault="0064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9A4E" w14:textId="77777777" w:rsidR="005773E8" w:rsidRDefault="005773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30178" w14:textId="77777777" w:rsidR="005773E8" w:rsidRDefault="005773E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E" w14:textId="79C091D0" w:rsidR="00031DF5" w:rsidRDefault="00CC2A71" w:rsidP="00031DF5">
    <w:pPr>
      <w:pStyle w:val="Porat"/>
      <w:jc w:val="right"/>
    </w:pPr>
    <w:r>
      <w:rPr>
        <w:noProof/>
      </w:rPr>
      <w:drawing>
        <wp:inline distT="0" distB="0" distL="0" distR="0" wp14:anchorId="207DCA84" wp14:editId="663ABF45">
          <wp:extent cx="1130935" cy="852940"/>
          <wp:effectExtent l="0" t="0" r="0" b="4445"/>
          <wp:docPr id="2" name="Picture 2" descr="C:\Users\migu1\Downloads\333\Tikime laisve_30_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1\Downloads\333\Tikime laisve_30_L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330" cy="875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4E73" w14:textId="77777777" w:rsidR="0064371A" w:rsidRDefault="0064371A">
      <w:r>
        <w:separator/>
      </w:r>
    </w:p>
  </w:footnote>
  <w:footnote w:type="continuationSeparator" w:id="0">
    <w:p w14:paraId="2E82338A" w14:textId="77777777" w:rsidR="0064371A" w:rsidRDefault="0064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2701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2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46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C2703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A"/>
    <w:rsid w:val="00015D72"/>
    <w:rsid w:val="00031DF5"/>
    <w:rsid w:val="000470DF"/>
    <w:rsid w:val="00085549"/>
    <w:rsid w:val="000856D1"/>
    <w:rsid w:val="000B273F"/>
    <w:rsid w:val="000B27EB"/>
    <w:rsid w:val="000D5018"/>
    <w:rsid w:val="000E4D38"/>
    <w:rsid w:val="000F7F6D"/>
    <w:rsid w:val="001236E4"/>
    <w:rsid w:val="00126BD2"/>
    <w:rsid w:val="0013167E"/>
    <w:rsid w:val="00146611"/>
    <w:rsid w:val="00166E02"/>
    <w:rsid w:val="001772C7"/>
    <w:rsid w:val="00193244"/>
    <w:rsid w:val="001945D8"/>
    <w:rsid w:val="001A7A8F"/>
    <w:rsid w:val="001B021E"/>
    <w:rsid w:val="001C2F89"/>
    <w:rsid w:val="001D49DA"/>
    <w:rsid w:val="00232F9B"/>
    <w:rsid w:val="00243858"/>
    <w:rsid w:val="0026163C"/>
    <w:rsid w:val="00264D71"/>
    <w:rsid w:val="00282CC9"/>
    <w:rsid w:val="002A7236"/>
    <w:rsid w:val="002C4329"/>
    <w:rsid w:val="0036578D"/>
    <w:rsid w:val="00370CBE"/>
    <w:rsid w:val="003A6EC6"/>
    <w:rsid w:val="003D015C"/>
    <w:rsid w:val="003D43C6"/>
    <w:rsid w:val="00402093"/>
    <w:rsid w:val="00404437"/>
    <w:rsid w:val="00406C7A"/>
    <w:rsid w:val="00453386"/>
    <w:rsid w:val="00461E44"/>
    <w:rsid w:val="00484BCD"/>
    <w:rsid w:val="004877ED"/>
    <w:rsid w:val="00490CA8"/>
    <w:rsid w:val="004F4AB8"/>
    <w:rsid w:val="00501995"/>
    <w:rsid w:val="005262D6"/>
    <w:rsid w:val="00544974"/>
    <w:rsid w:val="00575D50"/>
    <w:rsid w:val="005767DA"/>
    <w:rsid w:val="005773E8"/>
    <w:rsid w:val="005847FB"/>
    <w:rsid w:val="005925C7"/>
    <w:rsid w:val="005C598D"/>
    <w:rsid w:val="005D1AE9"/>
    <w:rsid w:val="006032E6"/>
    <w:rsid w:val="00633F6B"/>
    <w:rsid w:val="0064371A"/>
    <w:rsid w:val="006501E7"/>
    <w:rsid w:val="00674334"/>
    <w:rsid w:val="006A3204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4C53"/>
    <w:rsid w:val="00795863"/>
    <w:rsid w:val="00797E75"/>
    <w:rsid w:val="007E3ECD"/>
    <w:rsid w:val="008036C5"/>
    <w:rsid w:val="0080795D"/>
    <w:rsid w:val="008265B8"/>
    <w:rsid w:val="008527E1"/>
    <w:rsid w:val="008538CD"/>
    <w:rsid w:val="0086412B"/>
    <w:rsid w:val="00871D47"/>
    <w:rsid w:val="0087373F"/>
    <w:rsid w:val="00874660"/>
    <w:rsid w:val="008B6C1D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B5D05"/>
    <w:rsid w:val="009C4616"/>
    <w:rsid w:val="009D28CD"/>
    <w:rsid w:val="00A164E1"/>
    <w:rsid w:val="00A24671"/>
    <w:rsid w:val="00A419AB"/>
    <w:rsid w:val="00A84667"/>
    <w:rsid w:val="00AA42D1"/>
    <w:rsid w:val="00AA4A99"/>
    <w:rsid w:val="00AA752E"/>
    <w:rsid w:val="00AD0EF3"/>
    <w:rsid w:val="00AE5708"/>
    <w:rsid w:val="00AF07E1"/>
    <w:rsid w:val="00AF7DFB"/>
    <w:rsid w:val="00B07B6B"/>
    <w:rsid w:val="00B359B8"/>
    <w:rsid w:val="00B616EC"/>
    <w:rsid w:val="00B757B0"/>
    <w:rsid w:val="00B96B4D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C2A71"/>
    <w:rsid w:val="00CC3A74"/>
    <w:rsid w:val="00CE5FA1"/>
    <w:rsid w:val="00CF1EFF"/>
    <w:rsid w:val="00D03CF8"/>
    <w:rsid w:val="00D34B8E"/>
    <w:rsid w:val="00D400BF"/>
    <w:rsid w:val="00D47ADB"/>
    <w:rsid w:val="00D527B6"/>
    <w:rsid w:val="00D56A4B"/>
    <w:rsid w:val="00D650E0"/>
    <w:rsid w:val="00D671CA"/>
    <w:rsid w:val="00DA6183"/>
    <w:rsid w:val="00DB0491"/>
    <w:rsid w:val="00DB1D4C"/>
    <w:rsid w:val="00DC30AD"/>
    <w:rsid w:val="00DC34FD"/>
    <w:rsid w:val="00DE40E1"/>
    <w:rsid w:val="00DE68C3"/>
    <w:rsid w:val="00E05A53"/>
    <w:rsid w:val="00E245C4"/>
    <w:rsid w:val="00E60477"/>
    <w:rsid w:val="00E632E3"/>
    <w:rsid w:val="00EF6C45"/>
    <w:rsid w:val="00F53C05"/>
    <w:rsid w:val="00F621D3"/>
    <w:rsid w:val="00F652E2"/>
    <w:rsid w:val="00FB16DB"/>
    <w:rsid w:val="00FD2CC1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AC26EA"/>
  <w15:docId w15:val="{52E35C52-D5A8-4092-8CD5-8F9C2427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daiva.zaromskyte@lrv.lt" TargetMode="External"
                 Type="http://schemas.openxmlformats.org/officeDocument/2006/relationships/hyperlink"/>
   <Relationship Id="rId12" Target="mailto:asta.petkeviciene@lrv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glossary/document.xml"
                 Type="http://schemas.openxmlformats.org/officeDocument/2006/relationships/glossaryDocument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E62A8"/>
    <w:rsid w:val="002B4474"/>
    <w:rsid w:val="00326F2B"/>
    <w:rsid w:val="00377628"/>
    <w:rsid w:val="00390DE6"/>
    <w:rsid w:val="00482972"/>
    <w:rsid w:val="00484B3C"/>
    <w:rsid w:val="004D5EE7"/>
    <w:rsid w:val="00637BA9"/>
    <w:rsid w:val="00790180"/>
    <w:rsid w:val="007E3A0E"/>
    <w:rsid w:val="008337B7"/>
    <w:rsid w:val="00860EFC"/>
    <w:rsid w:val="00AD008E"/>
    <w:rsid w:val="00AF0D81"/>
    <w:rsid w:val="00CA6EDE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11" ma:contentTypeDescription="Kurkite naują dokumentą." ma:contentTypeScope="" ma:versionID="1c226cee2b615eca6a13b3f7ce8778b6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97b853fbf4495e30dbc074705c5f0b18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F0B62-E868-4FCD-BE08-90B1C85E43C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b34d8492-6b9e-4bf1-b00a-2b1a1b8ee439"/>
    <ds:schemaRef ds:uri="http://schemas.openxmlformats.org/package/2006/metadata/core-properties"/>
    <ds:schemaRef ds:uri="f118166f-8e16-425c-b03d-7e1f993805d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0D35AF-F595-4594-AE95-F26C770C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5601D-8DDB-427C-AFEF-51FB972D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2249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2020-02-11T13:37:00Z</dcterms:created>
  <dc:creator>Daiva Motiejūnaitė</dc:creator>
  <cp:lastModifiedBy>Asta Petkevičienė</cp:lastModifiedBy>
  <cp:lastPrinted>2011-03-14T08:27:00Z</cp:lastPrinted>
  <dcterms:modified xsi:type="dcterms:W3CDTF">2020-02-11T14:14:00Z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