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3A7CC" w14:textId="77777777" w:rsidR="00C12D18" w:rsidRDefault="00C12D18" w:rsidP="00C12D18">
      <w:pPr>
        <w:tabs>
          <w:tab w:val="left" w:pos="10992"/>
          <w:tab w:val="left" w:pos="11908"/>
          <w:tab w:val="left" w:pos="12824"/>
          <w:tab w:val="left" w:pos="13740"/>
          <w:tab w:val="left" w:pos="14656"/>
        </w:tabs>
        <w:ind w:left="7088"/>
        <w:rPr>
          <w:rFonts w:cs="Arial"/>
          <w:b/>
          <w:szCs w:val="24"/>
          <w:lang w:eastAsia="lt-LT"/>
        </w:rPr>
      </w:pPr>
      <w:r>
        <w:rPr>
          <w:rFonts w:cs="Arial"/>
          <w:b/>
          <w:szCs w:val="24"/>
          <w:lang w:eastAsia="lt-LT"/>
        </w:rPr>
        <w:t xml:space="preserve">Projekto </w:t>
      </w:r>
    </w:p>
    <w:p w14:paraId="21591155" w14:textId="77777777" w:rsidR="00C12D18" w:rsidRDefault="00C12D18" w:rsidP="00C12D18">
      <w:pPr>
        <w:tabs>
          <w:tab w:val="left" w:pos="10992"/>
          <w:tab w:val="left" w:pos="11908"/>
          <w:tab w:val="left" w:pos="12824"/>
          <w:tab w:val="left" w:pos="13740"/>
          <w:tab w:val="left" w:pos="14656"/>
        </w:tabs>
        <w:ind w:left="7088"/>
        <w:rPr>
          <w:rFonts w:cs="Arial"/>
          <w:b/>
          <w:szCs w:val="24"/>
          <w:lang w:eastAsia="lt-LT"/>
        </w:rPr>
      </w:pPr>
      <w:r>
        <w:rPr>
          <w:rFonts w:cs="Arial"/>
          <w:b/>
          <w:szCs w:val="24"/>
          <w:lang w:eastAsia="lt-LT"/>
        </w:rPr>
        <w:t>lyginamasis variantas</w:t>
      </w:r>
    </w:p>
    <w:p w14:paraId="70FAA3A5" w14:textId="77777777" w:rsidR="00C12D18" w:rsidRDefault="00C12D18" w:rsidP="00C12D18">
      <w:pPr>
        <w:jc w:val="center"/>
        <w:rPr>
          <w:rFonts w:eastAsia="Calibri"/>
          <w:b/>
          <w:color w:val="000000"/>
          <w:szCs w:val="24"/>
        </w:rPr>
      </w:pPr>
    </w:p>
    <w:p w14:paraId="5A64F2DE" w14:textId="77777777" w:rsidR="00C12D18" w:rsidRPr="00A276B3" w:rsidRDefault="00C12D18" w:rsidP="00C12D18">
      <w:pPr>
        <w:jc w:val="center"/>
        <w:rPr>
          <w:rFonts w:eastAsia="Calibri"/>
          <w:b/>
          <w:color w:val="000000"/>
          <w:szCs w:val="24"/>
        </w:rPr>
      </w:pPr>
      <w:r w:rsidRPr="00A276B3">
        <w:rPr>
          <w:rFonts w:eastAsia="Calibri"/>
          <w:b/>
          <w:color w:val="000000"/>
          <w:szCs w:val="24"/>
        </w:rPr>
        <w:t>LIETUVOS RESPUBLIKOS</w:t>
      </w:r>
    </w:p>
    <w:p w14:paraId="6DC60749" w14:textId="77777777" w:rsidR="000A030E" w:rsidRDefault="00C12D18" w:rsidP="00C12D18">
      <w:pPr>
        <w:jc w:val="center"/>
        <w:rPr>
          <w:b/>
          <w:bCs/>
          <w:color w:val="000000"/>
          <w:szCs w:val="24"/>
          <w:lang w:eastAsia="lt-LT"/>
        </w:rPr>
      </w:pPr>
      <w:r w:rsidRPr="006F30A2">
        <w:rPr>
          <w:b/>
          <w:bCs/>
          <w:color w:val="000000"/>
          <w:szCs w:val="24"/>
          <w:lang w:eastAsia="lt-LT"/>
        </w:rPr>
        <w:t xml:space="preserve">GELEŽINKELIŲ TRANSPORTO EISMO SAUGOS ĮSTATYMO </w:t>
      </w:r>
      <w:r>
        <w:rPr>
          <w:b/>
          <w:bCs/>
          <w:color w:val="000000"/>
          <w:szCs w:val="24"/>
          <w:lang w:eastAsia="lt-LT"/>
        </w:rPr>
        <w:t xml:space="preserve">NR. IX-1905 </w:t>
      </w:r>
      <w:r w:rsidR="000A030E">
        <w:rPr>
          <w:b/>
          <w:bCs/>
          <w:color w:val="000000"/>
          <w:szCs w:val="24"/>
          <w:lang w:eastAsia="lt-LT"/>
        </w:rPr>
        <w:br/>
      </w:r>
      <w:r>
        <w:rPr>
          <w:b/>
          <w:bCs/>
          <w:color w:val="000000"/>
          <w:szCs w:val="24"/>
          <w:lang w:eastAsia="lt-LT"/>
        </w:rPr>
        <w:t xml:space="preserve">36 STRAIPSNIO PAKEITIMO </w:t>
      </w:r>
    </w:p>
    <w:p w14:paraId="61127726" w14:textId="77777777" w:rsidR="00C12D18" w:rsidRDefault="00C12D18" w:rsidP="00C12D18">
      <w:pPr>
        <w:jc w:val="center"/>
        <w:rPr>
          <w:b/>
          <w:bCs/>
          <w:color w:val="000000"/>
          <w:szCs w:val="24"/>
          <w:lang w:eastAsia="lt-LT"/>
        </w:rPr>
      </w:pPr>
      <w:r>
        <w:rPr>
          <w:b/>
          <w:bCs/>
          <w:color w:val="000000"/>
          <w:szCs w:val="24"/>
          <w:lang w:eastAsia="lt-LT"/>
        </w:rPr>
        <w:t>ĮSTATYMAS</w:t>
      </w:r>
    </w:p>
    <w:p w14:paraId="1C71E1EC" w14:textId="77777777" w:rsidR="00C12D18" w:rsidRDefault="00C12D18" w:rsidP="00C12D18">
      <w:pPr>
        <w:jc w:val="center"/>
        <w:rPr>
          <w:rFonts w:eastAsia="Calibri"/>
          <w:color w:val="000000"/>
          <w:szCs w:val="24"/>
        </w:rPr>
      </w:pPr>
    </w:p>
    <w:p w14:paraId="57F4CA8A" w14:textId="77777777" w:rsidR="00C12D18" w:rsidRDefault="00C12D18" w:rsidP="00C12D18">
      <w:pPr>
        <w:widowControl w:val="0"/>
        <w:jc w:val="center"/>
        <w:rPr>
          <w:szCs w:val="24"/>
          <w:lang w:eastAsia="lt-LT"/>
        </w:rPr>
      </w:pPr>
      <w:r>
        <w:rPr>
          <w:szCs w:val="24"/>
          <w:lang w:eastAsia="lt-LT"/>
        </w:rPr>
        <w:t>2020 m.</w:t>
      </w:r>
      <w:r>
        <w:rPr>
          <w:szCs w:val="24"/>
          <w:lang w:eastAsia="lt-LT"/>
        </w:rPr>
        <w:tab/>
      </w:r>
      <w:r>
        <w:rPr>
          <w:szCs w:val="24"/>
          <w:lang w:eastAsia="lt-LT"/>
        </w:rPr>
        <w:tab/>
        <w:t>d. Nr.</w:t>
      </w:r>
    </w:p>
    <w:p w14:paraId="650AE5A0" w14:textId="77777777" w:rsidR="00C12D18" w:rsidRDefault="00C12D18" w:rsidP="00C12D18">
      <w:pPr>
        <w:widowControl w:val="0"/>
        <w:jc w:val="center"/>
        <w:rPr>
          <w:szCs w:val="24"/>
          <w:lang w:eastAsia="lt-LT"/>
        </w:rPr>
      </w:pPr>
      <w:r>
        <w:rPr>
          <w:szCs w:val="24"/>
          <w:lang w:eastAsia="lt-LT"/>
        </w:rPr>
        <w:t>Vilnius</w:t>
      </w:r>
    </w:p>
    <w:p w14:paraId="6E180EA1" w14:textId="77777777" w:rsidR="00C12D18" w:rsidRDefault="00C12D18" w:rsidP="00C12D18">
      <w:pPr>
        <w:widowControl w:val="0"/>
        <w:jc w:val="center"/>
        <w:rPr>
          <w:szCs w:val="24"/>
          <w:lang w:eastAsia="lt-LT"/>
        </w:rPr>
      </w:pPr>
    </w:p>
    <w:p w14:paraId="2BF618B9" w14:textId="77777777" w:rsidR="00C12D18" w:rsidRDefault="00C12D18" w:rsidP="00C12D18">
      <w:pPr>
        <w:ind w:firstLine="851"/>
        <w:jc w:val="both"/>
        <w:rPr>
          <w:b/>
          <w:bCs/>
          <w:szCs w:val="24"/>
          <w:lang w:eastAsia="lt-LT"/>
        </w:rPr>
      </w:pPr>
      <w:r w:rsidRPr="006745EF">
        <w:rPr>
          <w:b/>
          <w:bCs/>
          <w:szCs w:val="24"/>
          <w:lang w:eastAsia="lt-LT"/>
        </w:rPr>
        <w:t>1 straipsnis. 36 straipsnio pakeitimas</w:t>
      </w:r>
    </w:p>
    <w:p w14:paraId="1B1F29C8" w14:textId="77777777" w:rsidR="00C12D18" w:rsidRPr="0032114E" w:rsidRDefault="00C12D18" w:rsidP="00714CED">
      <w:pPr>
        <w:pStyle w:val="Sraopastraipa"/>
        <w:numPr>
          <w:ilvl w:val="0"/>
          <w:numId w:val="1"/>
        </w:numPr>
        <w:tabs>
          <w:tab w:val="left" w:pos="1134"/>
        </w:tabs>
        <w:ind w:left="0" w:firstLine="851"/>
        <w:jc w:val="both"/>
        <w:rPr>
          <w:bCs/>
          <w:szCs w:val="24"/>
          <w:lang w:eastAsia="lt-LT"/>
        </w:rPr>
      </w:pPr>
      <w:r w:rsidRPr="0032114E">
        <w:rPr>
          <w:bCs/>
          <w:szCs w:val="24"/>
          <w:lang w:eastAsia="lt-LT"/>
        </w:rPr>
        <w:t>Pakei</w:t>
      </w:r>
      <w:r w:rsidR="000A030E" w:rsidRPr="0032114E">
        <w:rPr>
          <w:bCs/>
          <w:szCs w:val="24"/>
          <w:lang w:eastAsia="lt-LT"/>
        </w:rPr>
        <w:t>sti</w:t>
      </w:r>
      <w:r w:rsidRPr="0032114E">
        <w:rPr>
          <w:bCs/>
          <w:szCs w:val="24"/>
          <w:lang w:eastAsia="lt-LT"/>
        </w:rPr>
        <w:t xml:space="preserve"> 36 straipsnio 2 dalį ir ją </w:t>
      </w:r>
      <w:r w:rsidR="00394234" w:rsidRPr="0032114E">
        <w:rPr>
          <w:bCs/>
          <w:szCs w:val="24"/>
          <w:lang w:eastAsia="lt-LT"/>
        </w:rPr>
        <w:t xml:space="preserve">išdėstyti </w:t>
      </w:r>
      <w:r w:rsidRPr="0032114E">
        <w:rPr>
          <w:bCs/>
          <w:szCs w:val="24"/>
          <w:lang w:eastAsia="lt-LT"/>
        </w:rPr>
        <w:t>taip:</w:t>
      </w:r>
    </w:p>
    <w:p w14:paraId="15929674" w14:textId="77777777" w:rsidR="00C12D18" w:rsidRDefault="00C12D18" w:rsidP="00C12D18">
      <w:pPr>
        <w:ind w:firstLine="851"/>
        <w:jc w:val="both"/>
        <w:rPr>
          <w:szCs w:val="24"/>
          <w:lang w:eastAsia="lt-LT"/>
        </w:rPr>
      </w:pPr>
      <w:bookmarkStart w:id="0" w:name="part_c10ba3e8deac43d599b7c68cd1c2aa17"/>
      <w:bookmarkEnd w:id="0"/>
      <w:r>
        <w:rPr>
          <w:szCs w:val="24"/>
          <w:lang w:eastAsia="lt-LT"/>
        </w:rPr>
        <w:t>„</w:t>
      </w:r>
      <w:r w:rsidRPr="006745EF">
        <w:rPr>
          <w:szCs w:val="24"/>
          <w:lang w:eastAsia="lt-LT"/>
        </w:rPr>
        <w:t xml:space="preserve">2. Geležinkelių transporto katastrofas tiria </w:t>
      </w:r>
      <w:r w:rsidRPr="006745EF">
        <w:rPr>
          <w:strike/>
          <w:szCs w:val="24"/>
          <w:lang w:eastAsia="lt-LT"/>
        </w:rPr>
        <w:t>Lietuvos Respublikos teisingumo ministro paskirtas</w:t>
      </w:r>
      <w:r w:rsidRPr="006745EF">
        <w:rPr>
          <w:szCs w:val="24"/>
          <w:lang w:eastAsia="lt-LT"/>
        </w:rPr>
        <w:t xml:space="preserve"> katastrofų ar eismo įvykių ir riktų, kurie kitomis sąlygomis būtų galėję sukelti katastrofą, tyrimų vadovas (vadovai) (toliau – katastrofų tyrimų vadovas), siekdamas (siekdami) pagerinti eismo saugą ir užtikrinti eismo įvykių prevenciją. Katastrofų tyrimų vadovas gali tirti ir eismo įvykius bei riktus (taip pat posistemių ar sąveikos sudedamųjų dalių techninius gedimus), kurie kitomis sąlygomis būtų galėję sukelti geležinkelių transporto katastrofas. Įvykus eismo įvykiui ar </w:t>
      </w:r>
      <w:proofErr w:type="spellStart"/>
      <w:r w:rsidRPr="006745EF">
        <w:rPr>
          <w:szCs w:val="24"/>
          <w:lang w:eastAsia="lt-LT"/>
        </w:rPr>
        <w:t>riktui</w:t>
      </w:r>
      <w:proofErr w:type="spellEnd"/>
      <w:r w:rsidRPr="006745EF">
        <w:rPr>
          <w:szCs w:val="24"/>
          <w:lang w:eastAsia="lt-LT"/>
        </w:rPr>
        <w:t>, katastrofų tyrimų vadovas įvertina, ar eismo įvykis ar riktas kitomis sąlygomis būtų galėję sukelti geležinkelių transporto katastrofą, ir priima sprendimą tirti eismo įvykį ar riktą arba atsisakyti juos tirti.</w:t>
      </w:r>
      <w:r>
        <w:rPr>
          <w:szCs w:val="24"/>
          <w:lang w:eastAsia="lt-LT"/>
        </w:rPr>
        <w:t>“</w:t>
      </w:r>
    </w:p>
    <w:p w14:paraId="33A2ADD8" w14:textId="77777777" w:rsidR="00C12D18" w:rsidRDefault="00C12D18" w:rsidP="00C12D18">
      <w:pPr>
        <w:ind w:firstLine="851"/>
        <w:jc w:val="both"/>
        <w:rPr>
          <w:bCs/>
          <w:color w:val="000000"/>
          <w:spacing w:val="-2"/>
          <w:szCs w:val="24"/>
          <w:lang w:eastAsia="lt-LT"/>
        </w:rPr>
      </w:pPr>
      <w:r>
        <w:rPr>
          <w:szCs w:val="24"/>
          <w:lang w:eastAsia="lt-LT"/>
        </w:rPr>
        <w:t xml:space="preserve">2. </w:t>
      </w:r>
      <w:r w:rsidRPr="006745EF">
        <w:rPr>
          <w:szCs w:val="24"/>
          <w:lang w:eastAsia="lt-LT"/>
        </w:rPr>
        <w:t xml:space="preserve"> </w:t>
      </w:r>
      <w:r w:rsidRPr="00A95AB4">
        <w:rPr>
          <w:bCs/>
          <w:color w:val="000000"/>
          <w:spacing w:val="-2"/>
          <w:szCs w:val="24"/>
          <w:lang w:eastAsia="lt-LT"/>
        </w:rPr>
        <w:t xml:space="preserve">Papildyti </w:t>
      </w:r>
      <w:r>
        <w:rPr>
          <w:bCs/>
          <w:color w:val="000000"/>
          <w:spacing w:val="-2"/>
          <w:szCs w:val="24"/>
          <w:lang w:eastAsia="lt-LT"/>
        </w:rPr>
        <w:t>36</w:t>
      </w:r>
      <w:r w:rsidRPr="00A95AB4">
        <w:rPr>
          <w:bCs/>
          <w:color w:val="000000"/>
          <w:spacing w:val="-2"/>
          <w:szCs w:val="24"/>
          <w:lang w:eastAsia="lt-LT"/>
        </w:rPr>
        <w:t xml:space="preserve"> straipsnį nauja </w:t>
      </w:r>
      <w:r>
        <w:rPr>
          <w:bCs/>
          <w:color w:val="000000"/>
          <w:spacing w:val="-2"/>
          <w:szCs w:val="24"/>
          <w:lang w:eastAsia="lt-LT"/>
        </w:rPr>
        <w:t>3 dalimi:</w:t>
      </w:r>
    </w:p>
    <w:p w14:paraId="02F3F8CF" w14:textId="59C96AE9" w:rsidR="00C12D18" w:rsidRPr="00BA3CE4" w:rsidRDefault="00C12D18" w:rsidP="00394234">
      <w:pPr>
        <w:ind w:firstLine="851"/>
        <w:jc w:val="both"/>
        <w:rPr>
          <w:b/>
          <w:szCs w:val="24"/>
        </w:rPr>
      </w:pPr>
      <w:r>
        <w:rPr>
          <w:szCs w:val="24"/>
          <w:lang w:eastAsia="lt-LT"/>
        </w:rPr>
        <w:t>„</w:t>
      </w:r>
      <w:r w:rsidRPr="006745EF">
        <w:rPr>
          <w:b/>
          <w:szCs w:val="24"/>
          <w:lang w:eastAsia="lt-LT"/>
        </w:rPr>
        <w:t xml:space="preserve">3. </w:t>
      </w:r>
      <w:r w:rsidR="00882D32">
        <w:rPr>
          <w:b/>
          <w:color w:val="000000"/>
          <w:spacing w:val="-2"/>
          <w:szCs w:val="24"/>
          <w:lang w:eastAsia="lt-LT"/>
        </w:rPr>
        <w:t xml:space="preserve">Lietuvos Respublikos valstybės tarnybos įstatymo nustatyta tvarka </w:t>
      </w:r>
      <w:r w:rsidR="00882D32">
        <w:rPr>
          <w:b/>
          <w:szCs w:val="24"/>
          <w:lang w:eastAsia="lt-LT"/>
        </w:rPr>
        <w:t>k</w:t>
      </w:r>
      <w:r w:rsidR="00882D32" w:rsidRPr="006745EF">
        <w:rPr>
          <w:b/>
          <w:szCs w:val="24"/>
          <w:lang w:eastAsia="lt-LT"/>
        </w:rPr>
        <w:t xml:space="preserve">atastrofų </w:t>
      </w:r>
      <w:r w:rsidR="00882D32" w:rsidRPr="004F2401">
        <w:rPr>
          <w:b/>
          <w:color w:val="000000"/>
          <w:szCs w:val="24"/>
        </w:rPr>
        <w:t>tyrimų</w:t>
      </w:r>
      <w:r w:rsidR="00882D32" w:rsidRPr="004F2401">
        <w:rPr>
          <w:b/>
          <w:szCs w:val="24"/>
          <w:lang w:eastAsia="lt-LT"/>
        </w:rPr>
        <w:t xml:space="preserve"> </w:t>
      </w:r>
      <w:r w:rsidR="00882D32" w:rsidRPr="004F2401">
        <w:rPr>
          <w:b/>
        </w:rPr>
        <w:t xml:space="preserve">vadovą į pareigas priima ir iš jų atleidžia </w:t>
      </w:r>
      <w:r w:rsidR="00714CED" w:rsidRPr="004F2401">
        <w:rPr>
          <w:b/>
        </w:rPr>
        <w:t xml:space="preserve">Lietuvos Respublikos </w:t>
      </w:r>
      <w:r w:rsidR="00882D32" w:rsidRPr="004F2401">
        <w:rPr>
          <w:b/>
        </w:rPr>
        <w:t xml:space="preserve">Vyriausybė </w:t>
      </w:r>
      <w:r w:rsidR="00714CED" w:rsidRPr="004F2401">
        <w:rPr>
          <w:b/>
        </w:rPr>
        <w:t xml:space="preserve">Lietuvos Respublikos </w:t>
      </w:r>
      <w:r w:rsidR="00882D32" w:rsidRPr="004F2401">
        <w:rPr>
          <w:b/>
        </w:rPr>
        <w:t xml:space="preserve">susisiekimo ministro ir Lietuvos Respublikos teisingumo ministro teikimu. </w:t>
      </w:r>
      <w:r w:rsidR="00882D32" w:rsidRPr="006745EF">
        <w:rPr>
          <w:b/>
          <w:szCs w:val="24"/>
          <w:lang w:eastAsia="lt-LT"/>
        </w:rPr>
        <w:t>Katastrofų</w:t>
      </w:r>
      <w:r w:rsidR="00882D32">
        <w:rPr>
          <w:b/>
          <w:color w:val="000000"/>
          <w:szCs w:val="24"/>
        </w:rPr>
        <w:t xml:space="preserve"> t</w:t>
      </w:r>
      <w:r w:rsidR="00882D32">
        <w:rPr>
          <w:b/>
          <w:color w:val="000000"/>
          <w:spacing w:val="-2"/>
          <w:szCs w:val="24"/>
          <w:lang w:eastAsia="lt-LT"/>
        </w:rPr>
        <w:t xml:space="preserve">yrimų vadovo tarnybinę veiklą vertina </w:t>
      </w:r>
      <w:r w:rsidR="00882D32">
        <w:rPr>
          <w:b/>
          <w:szCs w:val="24"/>
          <w:lang w:eastAsia="lt-LT"/>
        </w:rPr>
        <w:t xml:space="preserve">Ministras Pirmininkas, o sprendimus dėl </w:t>
      </w:r>
      <w:r w:rsidR="00725C76">
        <w:rPr>
          <w:b/>
          <w:szCs w:val="24"/>
          <w:lang w:eastAsia="lt-LT"/>
        </w:rPr>
        <w:t xml:space="preserve">katastrofų tyrimų vadovo tarnybinės veiklos </w:t>
      </w:r>
      <w:r w:rsidR="001873F5">
        <w:rPr>
          <w:b/>
          <w:szCs w:val="24"/>
          <w:lang w:eastAsia="lt-LT"/>
        </w:rPr>
        <w:t xml:space="preserve">vertinimo, </w:t>
      </w:r>
      <w:r w:rsidR="00882D32">
        <w:rPr>
          <w:b/>
          <w:szCs w:val="24"/>
          <w:lang w:eastAsia="lt-LT"/>
        </w:rPr>
        <w:t xml:space="preserve">perkėlimo, </w:t>
      </w:r>
      <w:r w:rsidR="00882D32" w:rsidRPr="00FB5357">
        <w:rPr>
          <w:b/>
          <w:szCs w:val="24"/>
          <w:lang w:eastAsia="lt-LT"/>
        </w:rPr>
        <w:t xml:space="preserve">tarnybinių nuobaudų </w:t>
      </w:r>
      <w:r w:rsidR="00882D32">
        <w:rPr>
          <w:b/>
          <w:szCs w:val="24"/>
          <w:lang w:eastAsia="lt-LT"/>
        </w:rPr>
        <w:t xml:space="preserve">skyrimo priima </w:t>
      </w:r>
      <w:r w:rsidR="00587BEC" w:rsidRPr="001873F5">
        <w:rPr>
          <w:b/>
        </w:rPr>
        <w:t>Lietuvos Respublikos</w:t>
      </w:r>
      <w:r w:rsidR="00587BEC">
        <w:t xml:space="preserve"> </w:t>
      </w:r>
      <w:r w:rsidR="00882D32">
        <w:rPr>
          <w:b/>
          <w:szCs w:val="24"/>
          <w:lang w:eastAsia="lt-LT"/>
        </w:rPr>
        <w:t>Vyriausybė</w:t>
      </w:r>
      <w:r w:rsidR="002F1681">
        <w:rPr>
          <w:b/>
          <w:szCs w:val="24"/>
          <w:lang w:eastAsia="lt-LT"/>
        </w:rPr>
        <w:t>.</w:t>
      </w:r>
      <w:r w:rsidR="00882D32">
        <w:rPr>
          <w:b/>
          <w:szCs w:val="24"/>
          <w:lang w:eastAsia="lt-LT"/>
        </w:rPr>
        <w:t xml:space="preserve"> </w:t>
      </w:r>
      <w:r w:rsidR="002F1681">
        <w:rPr>
          <w:b/>
          <w:szCs w:val="24"/>
          <w:lang w:eastAsia="lt-LT"/>
        </w:rPr>
        <w:t>K</w:t>
      </w:r>
      <w:r w:rsidR="00882D32" w:rsidRPr="00D22A8C">
        <w:rPr>
          <w:b/>
          <w:szCs w:val="24"/>
          <w:lang w:eastAsia="lt-LT"/>
        </w:rPr>
        <w:t xml:space="preserve">itus sprendimus, susijusius su </w:t>
      </w:r>
      <w:r w:rsidR="00882D32">
        <w:rPr>
          <w:b/>
          <w:szCs w:val="24"/>
          <w:lang w:eastAsia="lt-LT"/>
        </w:rPr>
        <w:t>k</w:t>
      </w:r>
      <w:r w:rsidR="00882D32" w:rsidRPr="006745EF">
        <w:rPr>
          <w:b/>
          <w:szCs w:val="24"/>
          <w:lang w:eastAsia="lt-LT"/>
        </w:rPr>
        <w:t xml:space="preserve">atastrofų </w:t>
      </w:r>
      <w:r w:rsidR="00882D32">
        <w:rPr>
          <w:b/>
          <w:szCs w:val="24"/>
          <w:lang w:eastAsia="lt-LT"/>
        </w:rPr>
        <w:t xml:space="preserve">tyrimų vadovo </w:t>
      </w:r>
      <w:r w:rsidR="00882D32" w:rsidRPr="00D22A8C">
        <w:rPr>
          <w:b/>
          <w:szCs w:val="24"/>
          <w:lang w:eastAsia="lt-LT"/>
        </w:rPr>
        <w:t>tarnybos santykiais</w:t>
      </w:r>
      <w:r w:rsidR="00714CED">
        <w:rPr>
          <w:b/>
          <w:szCs w:val="24"/>
          <w:lang w:eastAsia="lt-LT"/>
        </w:rPr>
        <w:t>,</w:t>
      </w:r>
      <w:r w:rsidR="00882D32" w:rsidRPr="00D22A8C">
        <w:rPr>
          <w:b/>
          <w:szCs w:val="24"/>
          <w:lang w:eastAsia="lt-LT"/>
        </w:rPr>
        <w:t xml:space="preserve"> </w:t>
      </w:r>
      <w:r w:rsidR="00882D32">
        <w:rPr>
          <w:b/>
          <w:szCs w:val="24"/>
          <w:lang w:eastAsia="lt-LT"/>
        </w:rPr>
        <w:t xml:space="preserve">priima </w:t>
      </w:r>
      <w:r w:rsidR="00714CED" w:rsidRPr="004F2401">
        <w:rPr>
          <w:b/>
        </w:rPr>
        <w:t xml:space="preserve">Lietuvos Respublikos </w:t>
      </w:r>
      <w:r w:rsidR="00882D32" w:rsidRPr="00D22A8C">
        <w:rPr>
          <w:b/>
          <w:szCs w:val="24"/>
          <w:lang w:eastAsia="lt-LT"/>
        </w:rPr>
        <w:t>susisiekimo ministra</w:t>
      </w:r>
      <w:r w:rsidR="00882D32">
        <w:rPr>
          <w:b/>
          <w:szCs w:val="24"/>
          <w:lang w:eastAsia="lt-LT"/>
        </w:rPr>
        <w:t>s</w:t>
      </w:r>
      <w:r w:rsidR="00882D32" w:rsidRPr="00D22A8C">
        <w:rPr>
          <w:b/>
          <w:szCs w:val="24"/>
          <w:lang w:eastAsia="lt-LT"/>
        </w:rPr>
        <w:t>.</w:t>
      </w:r>
      <w:r w:rsidR="00882D32" w:rsidRPr="00551C64">
        <w:rPr>
          <w:b/>
          <w:color w:val="000000"/>
          <w:spacing w:val="-2"/>
          <w:szCs w:val="24"/>
          <w:lang w:eastAsia="lt-LT"/>
        </w:rPr>
        <w:t xml:space="preserve"> </w:t>
      </w:r>
      <w:r w:rsidR="00882D32" w:rsidRPr="006745EF">
        <w:rPr>
          <w:b/>
          <w:szCs w:val="24"/>
          <w:lang w:eastAsia="lt-LT"/>
        </w:rPr>
        <w:t>Katastrofų</w:t>
      </w:r>
      <w:r w:rsidR="00882D32" w:rsidRPr="004F2401">
        <w:rPr>
          <w:b/>
          <w:color w:val="000000"/>
          <w:szCs w:val="24"/>
        </w:rPr>
        <w:t xml:space="preserve"> </w:t>
      </w:r>
      <w:r w:rsidR="00882D32">
        <w:rPr>
          <w:b/>
          <w:color w:val="000000"/>
          <w:szCs w:val="24"/>
        </w:rPr>
        <w:t>t</w:t>
      </w:r>
      <w:r w:rsidR="00882D32" w:rsidRPr="006D3488">
        <w:rPr>
          <w:b/>
          <w:color w:val="000000"/>
          <w:spacing w:val="-2"/>
          <w:szCs w:val="24"/>
          <w:lang w:eastAsia="lt-LT"/>
        </w:rPr>
        <w:t>yrim</w:t>
      </w:r>
      <w:r w:rsidR="00882D32">
        <w:rPr>
          <w:b/>
          <w:color w:val="000000"/>
          <w:spacing w:val="-2"/>
          <w:szCs w:val="24"/>
          <w:lang w:eastAsia="lt-LT"/>
        </w:rPr>
        <w:t>ų</w:t>
      </w:r>
      <w:r w:rsidR="00882D32" w:rsidRPr="006D3488">
        <w:rPr>
          <w:b/>
          <w:color w:val="000000"/>
          <w:spacing w:val="-2"/>
          <w:szCs w:val="24"/>
          <w:lang w:eastAsia="lt-LT"/>
        </w:rPr>
        <w:t xml:space="preserve"> vadovo pareigybės aprašymą tvirtina </w:t>
      </w:r>
      <w:r w:rsidR="00714CED" w:rsidRPr="004F2401">
        <w:rPr>
          <w:b/>
        </w:rPr>
        <w:t xml:space="preserve">Lietuvos Respublikos </w:t>
      </w:r>
      <w:r w:rsidR="00882D32" w:rsidRPr="006D3488">
        <w:rPr>
          <w:b/>
          <w:color w:val="000000"/>
          <w:spacing w:val="-2"/>
          <w:szCs w:val="24"/>
          <w:lang w:eastAsia="lt-LT"/>
        </w:rPr>
        <w:t>Vyriausybė</w:t>
      </w:r>
      <w:bookmarkStart w:id="1" w:name="_GoBack"/>
      <w:bookmarkEnd w:id="1"/>
      <w:r w:rsidR="00882D32" w:rsidRPr="006D3488">
        <w:rPr>
          <w:b/>
          <w:color w:val="000000"/>
          <w:spacing w:val="-2"/>
          <w:szCs w:val="24"/>
          <w:lang w:eastAsia="lt-LT"/>
        </w:rPr>
        <w:t>.</w:t>
      </w:r>
      <w:r w:rsidRPr="00E94D44">
        <w:rPr>
          <w:szCs w:val="24"/>
          <w:lang w:eastAsia="lt-LT"/>
        </w:rPr>
        <w:t>“</w:t>
      </w:r>
    </w:p>
    <w:p w14:paraId="649CDFA9" w14:textId="77777777" w:rsidR="00C12D18" w:rsidRDefault="00C12D18" w:rsidP="00C12D18">
      <w:pPr>
        <w:ind w:firstLine="851"/>
        <w:jc w:val="both"/>
        <w:rPr>
          <w:bCs/>
          <w:color w:val="000000"/>
          <w:spacing w:val="-2"/>
          <w:szCs w:val="24"/>
          <w:lang w:eastAsia="lt-LT"/>
        </w:rPr>
      </w:pPr>
      <w:r>
        <w:rPr>
          <w:szCs w:val="24"/>
          <w:lang w:eastAsia="lt-LT"/>
        </w:rPr>
        <w:t xml:space="preserve">3. </w:t>
      </w:r>
      <w:r w:rsidRPr="00A95AB4">
        <w:rPr>
          <w:bCs/>
          <w:color w:val="000000"/>
          <w:spacing w:val="-2"/>
          <w:szCs w:val="24"/>
          <w:lang w:eastAsia="lt-LT"/>
        </w:rPr>
        <w:t xml:space="preserve">Papildyti </w:t>
      </w:r>
      <w:r>
        <w:rPr>
          <w:bCs/>
          <w:color w:val="000000"/>
          <w:spacing w:val="-2"/>
          <w:szCs w:val="24"/>
          <w:lang w:eastAsia="lt-LT"/>
        </w:rPr>
        <w:t>36</w:t>
      </w:r>
      <w:r w:rsidRPr="00A95AB4">
        <w:rPr>
          <w:bCs/>
          <w:color w:val="000000"/>
          <w:spacing w:val="-2"/>
          <w:szCs w:val="24"/>
          <w:lang w:eastAsia="lt-LT"/>
        </w:rPr>
        <w:t xml:space="preserve"> straipsnį nauja </w:t>
      </w:r>
      <w:r>
        <w:rPr>
          <w:bCs/>
          <w:color w:val="000000"/>
          <w:spacing w:val="-2"/>
          <w:szCs w:val="24"/>
          <w:lang w:eastAsia="lt-LT"/>
        </w:rPr>
        <w:t>4 dalimi:</w:t>
      </w:r>
    </w:p>
    <w:p w14:paraId="713D34A7" w14:textId="682EC6BF" w:rsidR="00C12D18" w:rsidRDefault="00C12D18" w:rsidP="00C12D18">
      <w:pPr>
        <w:ind w:firstLine="851"/>
        <w:jc w:val="both"/>
        <w:rPr>
          <w:szCs w:val="24"/>
          <w:lang w:eastAsia="lt-LT"/>
        </w:rPr>
      </w:pPr>
      <w:r w:rsidRPr="00E94D44">
        <w:rPr>
          <w:szCs w:val="24"/>
          <w:lang w:eastAsia="lt-LT"/>
        </w:rPr>
        <w:t>„</w:t>
      </w:r>
      <w:r w:rsidRPr="006745EF">
        <w:rPr>
          <w:b/>
          <w:szCs w:val="24"/>
          <w:lang w:eastAsia="lt-LT"/>
        </w:rPr>
        <w:t xml:space="preserve">4. Katastrofų tyrimų vadovo darbo užmokestis nustatomas Lietuvos Respublikos valstybės tarnybos įstatymo nustatyta tvarka. Katastrofų tyrimų vadovo veikla finansuojama ir jo darbo užmokestis mokamas iš </w:t>
      </w:r>
      <w:r w:rsidR="00394234">
        <w:rPr>
          <w:b/>
          <w:szCs w:val="24"/>
        </w:rPr>
        <w:t>Lietuvos Respublikos</w:t>
      </w:r>
      <w:r w:rsidR="00394234" w:rsidRPr="006745EF">
        <w:rPr>
          <w:b/>
          <w:szCs w:val="24"/>
          <w:lang w:eastAsia="lt-LT"/>
        </w:rPr>
        <w:t xml:space="preserve"> </w:t>
      </w:r>
      <w:r w:rsidR="00394234">
        <w:rPr>
          <w:b/>
          <w:szCs w:val="24"/>
          <w:lang w:eastAsia="lt-LT"/>
        </w:rPr>
        <w:t>s</w:t>
      </w:r>
      <w:r w:rsidR="00394234" w:rsidRPr="006745EF">
        <w:rPr>
          <w:b/>
          <w:szCs w:val="24"/>
          <w:lang w:eastAsia="lt-LT"/>
        </w:rPr>
        <w:t xml:space="preserve">usisiekimo </w:t>
      </w:r>
      <w:r w:rsidRPr="006745EF">
        <w:rPr>
          <w:b/>
          <w:szCs w:val="24"/>
          <w:lang w:eastAsia="lt-LT"/>
        </w:rPr>
        <w:t>ministerijai skiriamų asignavimų</w:t>
      </w:r>
      <w:r>
        <w:rPr>
          <w:b/>
          <w:szCs w:val="24"/>
          <w:lang w:eastAsia="lt-LT"/>
        </w:rPr>
        <w:t>,</w:t>
      </w:r>
      <w:r w:rsidRPr="00DA6823">
        <w:rPr>
          <w:b/>
          <w:color w:val="000000"/>
          <w:spacing w:val="-2"/>
          <w:szCs w:val="24"/>
          <w:lang w:eastAsia="lt-LT"/>
        </w:rPr>
        <w:t xml:space="preserve"> </w:t>
      </w:r>
      <w:r w:rsidR="008A5D46">
        <w:rPr>
          <w:b/>
          <w:color w:val="000000"/>
          <w:spacing w:val="-2"/>
          <w:szCs w:val="24"/>
          <w:lang w:eastAsia="lt-LT"/>
        </w:rPr>
        <w:t>patvirtintų</w:t>
      </w:r>
      <w:r>
        <w:rPr>
          <w:b/>
          <w:color w:val="000000"/>
          <w:spacing w:val="-2"/>
          <w:szCs w:val="24"/>
          <w:lang w:eastAsia="lt-LT"/>
        </w:rPr>
        <w:t xml:space="preserve"> </w:t>
      </w:r>
      <w:r w:rsidR="00714CED" w:rsidRPr="004F2401">
        <w:rPr>
          <w:b/>
        </w:rPr>
        <w:t xml:space="preserve">Lietuvos Respublikos </w:t>
      </w:r>
      <w:r w:rsidR="008A5D46">
        <w:rPr>
          <w:b/>
          <w:color w:val="000000"/>
          <w:spacing w:val="-2"/>
          <w:szCs w:val="24"/>
          <w:lang w:eastAsia="lt-LT"/>
        </w:rPr>
        <w:t>Vyriausybės</w:t>
      </w:r>
      <w:r>
        <w:rPr>
          <w:b/>
          <w:color w:val="000000"/>
          <w:spacing w:val="-2"/>
          <w:szCs w:val="24"/>
          <w:lang w:eastAsia="lt-LT"/>
        </w:rPr>
        <w:t>.</w:t>
      </w:r>
      <w:r w:rsidRPr="00A276B3">
        <w:rPr>
          <w:b/>
          <w:color w:val="000000"/>
          <w:spacing w:val="-2"/>
          <w:szCs w:val="24"/>
          <w:lang w:eastAsia="lt-LT"/>
        </w:rPr>
        <w:t xml:space="preserve"> </w:t>
      </w:r>
      <w:r w:rsidRPr="006745EF">
        <w:rPr>
          <w:b/>
          <w:szCs w:val="24"/>
          <w:lang w:eastAsia="lt-LT"/>
        </w:rPr>
        <w:t xml:space="preserve">Katastrofų tyrimų </w:t>
      </w:r>
      <w:r w:rsidR="00421B8F" w:rsidRPr="006745EF">
        <w:rPr>
          <w:b/>
          <w:szCs w:val="24"/>
          <w:lang w:eastAsia="lt-LT"/>
        </w:rPr>
        <w:t>vadov</w:t>
      </w:r>
      <w:r w:rsidR="00421B8F">
        <w:rPr>
          <w:b/>
          <w:szCs w:val="24"/>
          <w:lang w:eastAsia="lt-LT"/>
        </w:rPr>
        <w:t>ą</w:t>
      </w:r>
      <w:r w:rsidR="00421B8F" w:rsidRPr="006745EF">
        <w:rPr>
          <w:b/>
          <w:szCs w:val="24"/>
          <w:lang w:eastAsia="lt-LT"/>
        </w:rPr>
        <w:t xml:space="preserve"> techni</w:t>
      </w:r>
      <w:r w:rsidR="00421B8F">
        <w:rPr>
          <w:b/>
          <w:szCs w:val="24"/>
          <w:lang w:eastAsia="lt-LT"/>
        </w:rPr>
        <w:t xml:space="preserve">škai </w:t>
      </w:r>
      <w:r w:rsidR="00421B8F" w:rsidRPr="006745EF">
        <w:rPr>
          <w:b/>
          <w:szCs w:val="24"/>
          <w:lang w:eastAsia="lt-LT"/>
        </w:rPr>
        <w:t>aptarna</w:t>
      </w:r>
      <w:r w:rsidR="00421B8F">
        <w:rPr>
          <w:b/>
          <w:szCs w:val="24"/>
          <w:lang w:eastAsia="lt-LT"/>
        </w:rPr>
        <w:t>uja</w:t>
      </w:r>
      <w:r w:rsidR="00421B8F" w:rsidRPr="006745EF">
        <w:rPr>
          <w:b/>
          <w:szCs w:val="24"/>
          <w:lang w:eastAsia="lt-LT"/>
        </w:rPr>
        <w:t xml:space="preserve"> </w:t>
      </w:r>
      <w:r w:rsidR="00714CED" w:rsidRPr="004F2401">
        <w:rPr>
          <w:b/>
        </w:rPr>
        <w:t xml:space="preserve">Lietuvos Respublikos </w:t>
      </w:r>
      <w:r w:rsidR="00714CED">
        <w:rPr>
          <w:b/>
          <w:szCs w:val="24"/>
          <w:lang w:eastAsia="lt-LT"/>
        </w:rPr>
        <w:t>s</w:t>
      </w:r>
      <w:r w:rsidR="00714CED" w:rsidRPr="006745EF">
        <w:rPr>
          <w:b/>
          <w:szCs w:val="24"/>
          <w:lang w:eastAsia="lt-LT"/>
        </w:rPr>
        <w:t xml:space="preserve">usisiekimo </w:t>
      </w:r>
      <w:r w:rsidRPr="006745EF">
        <w:rPr>
          <w:b/>
          <w:szCs w:val="24"/>
          <w:lang w:eastAsia="lt-LT"/>
        </w:rPr>
        <w:t>ministerija</w:t>
      </w:r>
      <w:r w:rsidRPr="006745EF">
        <w:rPr>
          <w:szCs w:val="24"/>
          <w:lang w:eastAsia="lt-LT"/>
        </w:rPr>
        <w:t>.</w:t>
      </w:r>
      <w:r>
        <w:rPr>
          <w:szCs w:val="24"/>
          <w:lang w:eastAsia="lt-LT"/>
        </w:rPr>
        <w:t>“</w:t>
      </w:r>
    </w:p>
    <w:p w14:paraId="5419EED7" w14:textId="77777777" w:rsidR="00C12D18" w:rsidRDefault="00C12D18" w:rsidP="00C12D18">
      <w:pPr>
        <w:ind w:firstLine="851"/>
        <w:jc w:val="both"/>
        <w:rPr>
          <w:color w:val="000000"/>
          <w:spacing w:val="-2"/>
          <w:szCs w:val="24"/>
          <w:lang w:eastAsia="lt-LT"/>
        </w:rPr>
      </w:pPr>
      <w:r>
        <w:rPr>
          <w:szCs w:val="24"/>
          <w:lang w:eastAsia="lt-LT"/>
        </w:rPr>
        <w:t xml:space="preserve">4. </w:t>
      </w:r>
      <w:r>
        <w:rPr>
          <w:color w:val="000000"/>
          <w:spacing w:val="-2"/>
          <w:szCs w:val="24"/>
          <w:lang w:eastAsia="lt-LT"/>
        </w:rPr>
        <w:t xml:space="preserve">Buvusias 36 straipsnio 3–9 dalis laikyti </w:t>
      </w:r>
      <w:r w:rsidR="00393CC6">
        <w:rPr>
          <w:color w:val="000000"/>
          <w:spacing w:val="-2"/>
          <w:szCs w:val="24"/>
          <w:lang w:eastAsia="lt-LT"/>
        </w:rPr>
        <w:t xml:space="preserve">atitinkamai </w:t>
      </w:r>
      <w:r>
        <w:rPr>
          <w:color w:val="000000"/>
          <w:spacing w:val="-2"/>
          <w:szCs w:val="24"/>
          <w:lang w:eastAsia="lt-LT"/>
        </w:rPr>
        <w:t xml:space="preserve">5–11 dalimis. </w:t>
      </w:r>
    </w:p>
    <w:p w14:paraId="01EC97D5" w14:textId="77777777" w:rsidR="00C12D18" w:rsidRDefault="00C12D18" w:rsidP="00C12D18">
      <w:pPr>
        <w:ind w:firstLine="851"/>
        <w:jc w:val="both"/>
        <w:rPr>
          <w:szCs w:val="24"/>
          <w:lang w:eastAsia="lt-LT"/>
        </w:rPr>
      </w:pPr>
      <w:r>
        <w:rPr>
          <w:szCs w:val="24"/>
          <w:lang w:eastAsia="lt-LT"/>
        </w:rPr>
        <w:t>5. Pakeisti 36 straipsnio 7 dalį ir ją išdėstyti taip:</w:t>
      </w:r>
    </w:p>
    <w:p w14:paraId="6C89852B" w14:textId="77777777" w:rsidR="00C12D18" w:rsidRPr="0032114E" w:rsidRDefault="00C12D18" w:rsidP="00C12D18">
      <w:pPr>
        <w:ind w:firstLine="851"/>
        <w:jc w:val="both"/>
        <w:rPr>
          <w:szCs w:val="24"/>
          <w:lang w:eastAsia="lt-LT"/>
        </w:rPr>
      </w:pPr>
      <w:r>
        <w:rPr>
          <w:szCs w:val="24"/>
          <w:lang w:eastAsia="lt-LT"/>
        </w:rPr>
        <w:t>„</w:t>
      </w:r>
      <w:r w:rsidR="00394234" w:rsidRPr="008A5D46">
        <w:rPr>
          <w:szCs w:val="24"/>
          <w:lang w:eastAsia="lt-LT"/>
        </w:rPr>
        <w:t>7</w:t>
      </w:r>
      <w:r w:rsidRPr="008A5D46">
        <w:rPr>
          <w:szCs w:val="24"/>
          <w:lang w:eastAsia="lt-LT"/>
        </w:rPr>
        <w:t>.</w:t>
      </w:r>
      <w:r w:rsidRPr="006745EF">
        <w:rPr>
          <w:szCs w:val="24"/>
          <w:lang w:eastAsia="lt-LT"/>
        </w:rPr>
        <w:t xml:space="preserve"> Katastrofos, eismo įvykio ar rikto tyrimo, ataskaitų ir eismo saugos rekomendacijų rengimo ir teikimo tvarką nustato </w:t>
      </w:r>
      <w:r w:rsidRPr="001873F5">
        <w:rPr>
          <w:szCs w:val="24"/>
          <w:lang w:eastAsia="lt-LT"/>
        </w:rPr>
        <w:t>Lietuvos Respublikos</w:t>
      </w:r>
      <w:r w:rsidRPr="006745EF">
        <w:rPr>
          <w:strike/>
          <w:szCs w:val="24"/>
          <w:lang w:eastAsia="lt-LT"/>
        </w:rPr>
        <w:t xml:space="preserve"> teisingumo ministras</w:t>
      </w:r>
      <w:r w:rsidRPr="006745EF">
        <w:rPr>
          <w:szCs w:val="24"/>
          <w:lang w:eastAsia="lt-LT"/>
        </w:rPr>
        <w:t xml:space="preserve"> </w:t>
      </w:r>
      <w:r w:rsidRPr="006745EF">
        <w:rPr>
          <w:b/>
          <w:szCs w:val="24"/>
          <w:lang w:eastAsia="lt-LT"/>
        </w:rPr>
        <w:t>Vyriausybė</w:t>
      </w:r>
      <w:r w:rsidRPr="006745EF">
        <w:rPr>
          <w:szCs w:val="24"/>
          <w:lang w:eastAsia="lt-LT"/>
        </w:rPr>
        <w:t>.</w:t>
      </w:r>
      <w:r>
        <w:rPr>
          <w:szCs w:val="24"/>
          <w:lang w:eastAsia="lt-LT"/>
        </w:rPr>
        <w:t>“</w:t>
      </w:r>
      <w:r w:rsidRPr="006745EF">
        <w:rPr>
          <w:szCs w:val="24"/>
          <w:lang w:eastAsia="lt-LT"/>
        </w:rPr>
        <w:t xml:space="preserve"> </w:t>
      </w:r>
    </w:p>
    <w:p w14:paraId="72C6A4B4" w14:textId="77777777" w:rsidR="00C12D18" w:rsidRPr="006745EF" w:rsidRDefault="00C12D18" w:rsidP="00C12D18">
      <w:pPr>
        <w:ind w:firstLine="851"/>
        <w:jc w:val="both"/>
        <w:rPr>
          <w:szCs w:val="24"/>
          <w:lang w:eastAsia="lt-LT"/>
        </w:rPr>
      </w:pPr>
      <w:bookmarkStart w:id="2" w:name="part_9bade315c0ce44b1ae5f83a6d89f3186"/>
      <w:bookmarkEnd w:id="2"/>
    </w:p>
    <w:p w14:paraId="49A97551" w14:textId="77777777" w:rsidR="00C12D18" w:rsidRPr="006745EF" w:rsidRDefault="00C12D18" w:rsidP="00C12D18">
      <w:pPr>
        <w:ind w:firstLine="851"/>
        <w:jc w:val="both"/>
        <w:rPr>
          <w:szCs w:val="24"/>
          <w:lang w:val="en-US" w:eastAsia="lt-LT"/>
        </w:rPr>
      </w:pPr>
      <w:r w:rsidRPr="006745EF">
        <w:rPr>
          <w:b/>
          <w:bCs/>
          <w:szCs w:val="24"/>
          <w:lang w:eastAsia="lt-LT"/>
        </w:rPr>
        <w:t>2 straipsnis. Įstatymo įsigaliojimas</w:t>
      </w:r>
      <w:r w:rsidR="00FE309F">
        <w:rPr>
          <w:b/>
          <w:bCs/>
          <w:szCs w:val="24"/>
          <w:lang w:eastAsia="lt-LT"/>
        </w:rPr>
        <w:t>,</w:t>
      </w:r>
      <w:r w:rsidRPr="006745EF">
        <w:rPr>
          <w:b/>
          <w:bCs/>
          <w:szCs w:val="24"/>
          <w:lang w:eastAsia="lt-LT"/>
        </w:rPr>
        <w:t xml:space="preserve"> įgyvendinimas</w:t>
      </w:r>
      <w:r w:rsidR="00FE309F">
        <w:rPr>
          <w:b/>
          <w:bCs/>
          <w:szCs w:val="24"/>
          <w:lang w:eastAsia="lt-LT"/>
        </w:rPr>
        <w:t xml:space="preserve"> ir taikymas</w:t>
      </w:r>
    </w:p>
    <w:p w14:paraId="1C1C0E2E" w14:textId="658B8246" w:rsidR="004A4D2B" w:rsidRDefault="00C12D18" w:rsidP="00C12D18">
      <w:pPr>
        <w:ind w:firstLine="851"/>
        <w:jc w:val="both"/>
        <w:rPr>
          <w:szCs w:val="24"/>
          <w:lang w:val="en-US" w:eastAsia="lt-LT"/>
        </w:rPr>
      </w:pPr>
      <w:r w:rsidRPr="006745EF">
        <w:rPr>
          <w:szCs w:val="24"/>
          <w:lang w:eastAsia="lt-LT"/>
        </w:rPr>
        <w:t>1. Šis įstatymas</w:t>
      </w:r>
      <w:r w:rsidR="007068F0">
        <w:rPr>
          <w:szCs w:val="24"/>
          <w:lang w:eastAsia="lt-LT"/>
        </w:rPr>
        <w:t>,</w:t>
      </w:r>
      <w:r w:rsidR="007068F0" w:rsidRPr="007068F0">
        <w:rPr>
          <w:szCs w:val="24"/>
          <w:lang w:eastAsia="lt-LT"/>
        </w:rPr>
        <w:t xml:space="preserve"> </w:t>
      </w:r>
      <w:r w:rsidR="007068F0">
        <w:rPr>
          <w:szCs w:val="24"/>
          <w:lang w:eastAsia="lt-LT"/>
        </w:rPr>
        <w:t>išskyrus šio straipsnio 2 dalį,</w:t>
      </w:r>
      <w:r w:rsidRPr="006745EF">
        <w:rPr>
          <w:szCs w:val="24"/>
          <w:lang w:eastAsia="lt-LT"/>
        </w:rPr>
        <w:t xml:space="preserve"> įsigalioja 2021 m. </w:t>
      </w:r>
      <w:r w:rsidR="00882D32">
        <w:rPr>
          <w:szCs w:val="24"/>
          <w:lang w:eastAsia="lt-LT"/>
        </w:rPr>
        <w:t>kovo</w:t>
      </w:r>
      <w:r w:rsidRPr="006745EF">
        <w:rPr>
          <w:szCs w:val="24"/>
          <w:lang w:eastAsia="lt-LT"/>
        </w:rPr>
        <w:t xml:space="preserve"> 1 d.</w:t>
      </w:r>
    </w:p>
    <w:p w14:paraId="7830AB99" w14:textId="77777777" w:rsidR="00587BEC" w:rsidRDefault="00587BEC" w:rsidP="00C12D18">
      <w:pPr>
        <w:ind w:firstLine="851"/>
        <w:jc w:val="both"/>
        <w:rPr>
          <w:szCs w:val="24"/>
          <w:lang w:val="en-US" w:eastAsia="lt-LT"/>
        </w:rPr>
      </w:pPr>
    </w:p>
    <w:p w14:paraId="7E33FE2B" w14:textId="77777777" w:rsidR="00587BEC" w:rsidRDefault="00587BEC" w:rsidP="00C12D18">
      <w:pPr>
        <w:ind w:firstLine="851"/>
        <w:jc w:val="both"/>
        <w:rPr>
          <w:szCs w:val="24"/>
          <w:lang w:val="en-US" w:eastAsia="lt-LT"/>
        </w:rPr>
      </w:pPr>
    </w:p>
    <w:p w14:paraId="2BAAC5E9" w14:textId="77777777" w:rsidR="00587BEC" w:rsidRDefault="00587BEC" w:rsidP="00C12D18">
      <w:pPr>
        <w:ind w:firstLine="851"/>
        <w:jc w:val="both"/>
        <w:rPr>
          <w:szCs w:val="24"/>
          <w:lang w:val="en-US" w:eastAsia="lt-LT"/>
        </w:rPr>
      </w:pPr>
    </w:p>
    <w:p w14:paraId="51775316" w14:textId="77777777" w:rsidR="00587BEC" w:rsidRPr="006745EF" w:rsidRDefault="00587BEC" w:rsidP="00C12D18">
      <w:pPr>
        <w:ind w:firstLine="851"/>
        <w:jc w:val="both"/>
        <w:rPr>
          <w:szCs w:val="24"/>
          <w:lang w:val="en-US" w:eastAsia="lt-LT"/>
        </w:rPr>
      </w:pPr>
    </w:p>
    <w:p w14:paraId="4C82BA8B" w14:textId="230FBDF2" w:rsidR="00714CED" w:rsidRDefault="00C12D18" w:rsidP="004A4D2B">
      <w:pPr>
        <w:ind w:firstLine="851"/>
        <w:jc w:val="both"/>
        <w:rPr>
          <w:szCs w:val="24"/>
          <w:lang w:eastAsia="lt-LT"/>
        </w:rPr>
      </w:pPr>
      <w:r w:rsidRPr="006745EF">
        <w:rPr>
          <w:szCs w:val="24"/>
          <w:lang w:eastAsia="lt-LT"/>
        </w:rPr>
        <w:t>2. Lietuvos</w:t>
      </w:r>
      <w:r w:rsidR="00882D32">
        <w:rPr>
          <w:szCs w:val="24"/>
          <w:lang w:eastAsia="lt-LT"/>
        </w:rPr>
        <w:t xml:space="preserve"> Respublikos Vyriausybė iki 2021 m. vasario 28</w:t>
      </w:r>
      <w:r w:rsidRPr="006745EF">
        <w:rPr>
          <w:szCs w:val="24"/>
          <w:lang w:eastAsia="lt-LT"/>
        </w:rPr>
        <w:t> d. priima šio įstatymo įgyvendinamuosius teisės aktus.</w:t>
      </w:r>
    </w:p>
    <w:p w14:paraId="5314A7C3" w14:textId="77777777" w:rsidR="00C12D18" w:rsidRPr="0032114E" w:rsidRDefault="00C12D18" w:rsidP="00C12D18">
      <w:pPr>
        <w:ind w:firstLine="851"/>
        <w:jc w:val="both"/>
        <w:rPr>
          <w:szCs w:val="24"/>
          <w:lang w:eastAsia="lt-LT"/>
        </w:rPr>
      </w:pPr>
      <w:r>
        <w:rPr>
          <w:szCs w:val="24"/>
          <w:lang w:eastAsia="lt-LT"/>
        </w:rPr>
        <w:lastRenderedPageBreak/>
        <w:t>3. G</w:t>
      </w:r>
      <w:r w:rsidRPr="006745EF">
        <w:rPr>
          <w:szCs w:val="24"/>
          <w:lang w:eastAsia="lt-LT"/>
        </w:rPr>
        <w:t>eležinkelių transporto katastrof</w:t>
      </w:r>
      <w:r>
        <w:rPr>
          <w:szCs w:val="24"/>
          <w:lang w:eastAsia="lt-LT"/>
        </w:rPr>
        <w:t>ų, eismo įvykių ar riktų t</w:t>
      </w:r>
      <w:r>
        <w:t>yrimai, pradėti iki šio įstatymo įsigaliojimo, baigiami šio įstatymo nustatyta tvarka.</w:t>
      </w:r>
    </w:p>
    <w:p w14:paraId="5A74CC70" w14:textId="77777777" w:rsidR="00C12D18" w:rsidRDefault="00C12D18" w:rsidP="001873F5">
      <w:pPr>
        <w:widowControl w:val="0"/>
        <w:spacing w:line="320" w:lineRule="atLeast"/>
        <w:ind w:firstLine="851"/>
        <w:jc w:val="both"/>
        <w:rPr>
          <w:i/>
          <w:szCs w:val="24"/>
          <w:lang w:eastAsia="lt-LT"/>
        </w:rPr>
      </w:pPr>
    </w:p>
    <w:p w14:paraId="4DD3D468" w14:textId="77777777" w:rsidR="00FE309F" w:rsidRDefault="00FE309F" w:rsidP="001873F5">
      <w:pPr>
        <w:widowControl w:val="0"/>
        <w:spacing w:line="320" w:lineRule="atLeast"/>
        <w:ind w:firstLine="851"/>
        <w:jc w:val="both"/>
        <w:rPr>
          <w:i/>
          <w:szCs w:val="24"/>
          <w:lang w:eastAsia="lt-LT"/>
        </w:rPr>
      </w:pPr>
    </w:p>
    <w:p w14:paraId="52886CF3" w14:textId="77777777" w:rsidR="00C12D18" w:rsidRDefault="00C12D18" w:rsidP="001873F5">
      <w:pPr>
        <w:widowControl w:val="0"/>
        <w:spacing w:line="320" w:lineRule="atLeast"/>
        <w:ind w:firstLine="851"/>
        <w:jc w:val="both"/>
        <w:rPr>
          <w:i/>
          <w:szCs w:val="24"/>
          <w:lang w:eastAsia="lt-LT"/>
        </w:rPr>
      </w:pPr>
      <w:r>
        <w:rPr>
          <w:i/>
          <w:szCs w:val="24"/>
          <w:lang w:eastAsia="lt-LT"/>
        </w:rPr>
        <w:t>Skelbiu šį Lietuvos Respublikos Seimo priimtą įstatymą.</w:t>
      </w:r>
    </w:p>
    <w:p w14:paraId="56C897F1" w14:textId="77777777" w:rsidR="00C12D18" w:rsidRDefault="00C12D18" w:rsidP="001873F5">
      <w:pPr>
        <w:widowControl w:val="0"/>
        <w:spacing w:line="320" w:lineRule="atLeast"/>
        <w:jc w:val="both"/>
        <w:rPr>
          <w:szCs w:val="24"/>
          <w:lang w:eastAsia="lt-LT"/>
        </w:rPr>
      </w:pPr>
    </w:p>
    <w:p w14:paraId="7011E5F0" w14:textId="77777777" w:rsidR="00714CED" w:rsidRDefault="00714CED" w:rsidP="001873F5">
      <w:pPr>
        <w:spacing w:line="320" w:lineRule="atLeast"/>
        <w:rPr>
          <w:szCs w:val="24"/>
          <w:lang w:eastAsia="lt-LT"/>
        </w:rPr>
      </w:pPr>
    </w:p>
    <w:p w14:paraId="6879E771" w14:textId="77777777" w:rsidR="00D0292E" w:rsidRDefault="00C12D18" w:rsidP="001873F5">
      <w:pPr>
        <w:spacing w:line="320" w:lineRule="atLeast"/>
      </w:pPr>
      <w:r>
        <w:rPr>
          <w:szCs w:val="24"/>
          <w:lang w:eastAsia="lt-LT"/>
        </w:rPr>
        <w:t>Respublikos Prezidentas</w:t>
      </w:r>
    </w:p>
    <w:sectPr w:rsidR="00D0292E" w:rsidSect="001873F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B4824" w14:textId="77777777" w:rsidR="003E30EE" w:rsidRDefault="003E30EE" w:rsidP="004A4D2B">
      <w:r>
        <w:separator/>
      </w:r>
    </w:p>
  </w:endnote>
  <w:endnote w:type="continuationSeparator" w:id="0">
    <w:p w14:paraId="63099CBB" w14:textId="77777777" w:rsidR="003E30EE" w:rsidRDefault="003E30EE" w:rsidP="004A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C67D4" w14:textId="77777777" w:rsidR="003E30EE" w:rsidRDefault="003E30EE" w:rsidP="004A4D2B">
      <w:r>
        <w:separator/>
      </w:r>
    </w:p>
  </w:footnote>
  <w:footnote w:type="continuationSeparator" w:id="0">
    <w:p w14:paraId="04AFFBF3" w14:textId="77777777" w:rsidR="003E30EE" w:rsidRDefault="003E30EE" w:rsidP="004A4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316801"/>
      <w:docPartObj>
        <w:docPartGallery w:val="Page Numbers (Top of Page)"/>
        <w:docPartUnique/>
      </w:docPartObj>
    </w:sdtPr>
    <w:sdtEndPr/>
    <w:sdtContent>
      <w:p w14:paraId="56D78CF6" w14:textId="225D3023" w:rsidR="004A4D2B" w:rsidRDefault="004A4D2B">
        <w:pPr>
          <w:pStyle w:val="Antrats"/>
          <w:jc w:val="center"/>
        </w:pPr>
        <w:r>
          <w:fldChar w:fldCharType="begin"/>
        </w:r>
        <w:r>
          <w:instrText>PAGE   \* MERGEFORMAT</w:instrText>
        </w:r>
        <w:r>
          <w:fldChar w:fldCharType="separate"/>
        </w:r>
        <w:r w:rsidR="003D7F45">
          <w:rPr>
            <w:noProof/>
          </w:rPr>
          <w:t>2</w:t>
        </w:r>
        <w:r>
          <w:fldChar w:fldCharType="end"/>
        </w:r>
      </w:p>
    </w:sdtContent>
  </w:sdt>
  <w:p w14:paraId="66BEEBFE" w14:textId="77777777" w:rsidR="004A4D2B" w:rsidRDefault="004A4D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8021E"/>
    <w:multiLevelType w:val="hybridMultilevel"/>
    <w:tmpl w:val="59B28380"/>
    <w:lvl w:ilvl="0" w:tplc="62A23B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18"/>
    <w:rsid w:val="000945EC"/>
    <w:rsid w:val="000A030E"/>
    <w:rsid w:val="000E4B84"/>
    <w:rsid w:val="001242FD"/>
    <w:rsid w:val="001873F5"/>
    <w:rsid w:val="001B6CC2"/>
    <w:rsid w:val="001E3163"/>
    <w:rsid w:val="00224509"/>
    <w:rsid w:val="002F1681"/>
    <w:rsid w:val="0032114E"/>
    <w:rsid w:val="00393CC6"/>
    <w:rsid w:val="00394234"/>
    <w:rsid w:val="003D7F45"/>
    <w:rsid w:val="003E30EE"/>
    <w:rsid w:val="00421B8F"/>
    <w:rsid w:val="004A4D2B"/>
    <w:rsid w:val="00521A96"/>
    <w:rsid w:val="00587BEC"/>
    <w:rsid w:val="005E593D"/>
    <w:rsid w:val="00652C14"/>
    <w:rsid w:val="007068F0"/>
    <w:rsid w:val="00714CED"/>
    <w:rsid w:val="00725C76"/>
    <w:rsid w:val="0080472A"/>
    <w:rsid w:val="00870832"/>
    <w:rsid w:val="00882D32"/>
    <w:rsid w:val="00896DF7"/>
    <w:rsid w:val="008A5D46"/>
    <w:rsid w:val="00B050D4"/>
    <w:rsid w:val="00BA3CE4"/>
    <w:rsid w:val="00C12D18"/>
    <w:rsid w:val="00D0292E"/>
    <w:rsid w:val="00D22A8C"/>
    <w:rsid w:val="00D80BA8"/>
    <w:rsid w:val="00D83CBF"/>
    <w:rsid w:val="00FE30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BF69"/>
  <w15:chartTrackingRefBased/>
  <w15:docId w15:val="{A13F3A04-D236-4486-925F-E9789B2C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2D1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A03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030E"/>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D83CBF"/>
    <w:rPr>
      <w:sz w:val="16"/>
      <w:szCs w:val="16"/>
    </w:rPr>
  </w:style>
  <w:style w:type="paragraph" w:styleId="Komentarotekstas">
    <w:name w:val="annotation text"/>
    <w:basedOn w:val="prastasis"/>
    <w:link w:val="KomentarotekstasDiagrama"/>
    <w:uiPriority w:val="99"/>
    <w:semiHidden/>
    <w:unhideWhenUsed/>
    <w:rsid w:val="00D83CBF"/>
    <w:rPr>
      <w:sz w:val="20"/>
    </w:rPr>
  </w:style>
  <w:style w:type="character" w:customStyle="1" w:styleId="KomentarotekstasDiagrama">
    <w:name w:val="Komentaro tekstas Diagrama"/>
    <w:basedOn w:val="Numatytasispastraiposriftas"/>
    <w:link w:val="Komentarotekstas"/>
    <w:uiPriority w:val="99"/>
    <w:semiHidden/>
    <w:rsid w:val="00D83CB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3CBF"/>
    <w:rPr>
      <w:b/>
      <w:bCs/>
    </w:rPr>
  </w:style>
  <w:style w:type="character" w:customStyle="1" w:styleId="KomentarotemaDiagrama">
    <w:name w:val="Komentaro tema Diagrama"/>
    <w:basedOn w:val="KomentarotekstasDiagrama"/>
    <w:link w:val="Komentarotema"/>
    <w:uiPriority w:val="99"/>
    <w:semiHidden/>
    <w:rsid w:val="00D83CBF"/>
    <w:rPr>
      <w:rFonts w:ascii="Times New Roman" w:eastAsia="Times New Roman" w:hAnsi="Times New Roman" w:cs="Times New Roman"/>
      <w:b/>
      <w:bCs/>
      <w:sz w:val="20"/>
      <w:szCs w:val="20"/>
    </w:rPr>
  </w:style>
  <w:style w:type="paragraph" w:styleId="Sraopastraipa">
    <w:name w:val="List Paragraph"/>
    <w:basedOn w:val="prastasis"/>
    <w:uiPriority w:val="34"/>
    <w:qFormat/>
    <w:rsid w:val="0032114E"/>
    <w:pPr>
      <w:ind w:left="720"/>
      <w:contextualSpacing/>
    </w:pPr>
  </w:style>
  <w:style w:type="paragraph" w:styleId="Antrats">
    <w:name w:val="header"/>
    <w:basedOn w:val="prastasis"/>
    <w:link w:val="AntratsDiagrama"/>
    <w:uiPriority w:val="99"/>
    <w:unhideWhenUsed/>
    <w:rsid w:val="004A4D2B"/>
    <w:pPr>
      <w:tabs>
        <w:tab w:val="center" w:pos="4819"/>
        <w:tab w:val="right" w:pos="9638"/>
      </w:tabs>
    </w:pPr>
  </w:style>
  <w:style w:type="character" w:customStyle="1" w:styleId="AntratsDiagrama">
    <w:name w:val="Antraštės Diagrama"/>
    <w:basedOn w:val="Numatytasispastraiposriftas"/>
    <w:link w:val="Antrats"/>
    <w:uiPriority w:val="99"/>
    <w:rsid w:val="004A4D2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A4D2B"/>
    <w:pPr>
      <w:tabs>
        <w:tab w:val="center" w:pos="4819"/>
        <w:tab w:val="right" w:pos="9638"/>
      </w:tabs>
    </w:pPr>
  </w:style>
  <w:style w:type="character" w:customStyle="1" w:styleId="PoratDiagrama">
    <w:name w:val="Poraštė Diagrama"/>
    <w:basedOn w:val="Numatytasispastraiposriftas"/>
    <w:link w:val="Porat"/>
    <w:uiPriority w:val="99"/>
    <w:rsid w:val="004A4D2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528F-B406-4582-8601-E0D4C018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1944</Words>
  <Characters>1109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2020-09-08T07:45:00Z</dcterms:created>
  <dc:creator>Dovilė Mekionytė</dc:creator>
  <cp:lastModifiedBy>Natalija Žilinskienė</cp:lastModifiedBy>
  <dcterms:modified xsi:type="dcterms:W3CDTF">2020-09-09T08:16:00Z</dcterms:modified>
  <cp:revision>4</cp:revision>
</cp:coreProperties>
</file>