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17161" w14:textId="77777777" w:rsidR="001934A6" w:rsidRPr="003B0396" w:rsidRDefault="001934A6" w:rsidP="008256A3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3B0396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3B0396">
        <w:rPr>
          <w:rFonts w:ascii="Times New Roman" w:hAnsi="Times New Roman"/>
          <w:b/>
          <w:sz w:val="24"/>
          <w:szCs w:val="24"/>
        </w:rPr>
        <w:t>A</w:t>
      </w:r>
    </w:p>
    <w:p w14:paraId="2FA17162" w14:textId="6D192C60" w:rsidR="001934A6" w:rsidRPr="003B0396" w:rsidRDefault="00A45FC4" w:rsidP="008256A3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3B0396">
        <w:rPr>
          <w:rFonts w:ascii="Times New Roman" w:hAnsi="Times New Roman"/>
          <w:b/>
          <w:sz w:val="24"/>
          <w:szCs w:val="24"/>
        </w:rPr>
        <w:t xml:space="preserve">SOCIALINĖS </w:t>
      </w:r>
      <w:r w:rsidR="00B607C0" w:rsidRPr="003B0396">
        <w:rPr>
          <w:rFonts w:ascii="Times New Roman" w:hAnsi="Times New Roman"/>
          <w:b/>
          <w:sz w:val="24"/>
          <w:szCs w:val="24"/>
        </w:rPr>
        <w:t>POLITIKOS GRUPĖ</w:t>
      </w:r>
    </w:p>
    <w:p w14:paraId="3CF20C59" w14:textId="626FAC31" w:rsidR="008256A3" w:rsidRPr="003B0396" w:rsidRDefault="008256A3" w:rsidP="00923A73">
      <w:pPr>
        <w:pStyle w:val="Preformatted"/>
        <w:spacing w:after="120"/>
        <w:jc w:val="center"/>
        <w:rPr>
          <w:rFonts w:ascii="Times New Roman" w:hAnsi="Times New Roman"/>
          <w:b/>
          <w:caps/>
          <w:spacing w:val="-6"/>
          <w:sz w:val="24"/>
          <w:szCs w:val="24"/>
        </w:rPr>
      </w:pPr>
      <w:r w:rsidRPr="003B0396">
        <w:rPr>
          <w:rFonts w:ascii="Times New Roman" w:hAnsi="Times New Roman"/>
          <w:b/>
          <w:caps/>
          <w:spacing w:val="-6"/>
          <w:sz w:val="24"/>
          <w:szCs w:val="24"/>
        </w:rPr>
        <w:t>PAŽYMA</w:t>
      </w:r>
    </w:p>
    <w:p w14:paraId="1CD77299" w14:textId="71A86E59" w:rsidR="00D01B4A" w:rsidRDefault="00D01B4A" w:rsidP="00D01B4A">
      <w:pPr>
        <w:spacing w:after="120"/>
        <w:jc w:val="center"/>
        <w:rPr>
          <w:szCs w:val="24"/>
        </w:rPr>
      </w:pPr>
      <w:bookmarkStart w:id="0" w:name="_Hlk11938342"/>
      <w:r w:rsidRPr="004E3B31">
        <w:rPr>
          <w:b/>
          <w:caps/>
          <w:snapToGrid w:val="0"/>
          <w:szCs w:val="24"/>
        </w:rPr>
        <w:t xml:space="preserve">Dėl </w:t>
      </w:r>
      <w:r w:rsidR="001C6258">
        <w:rPr>
          <w:b/>
          <w:caps/>
          <w:snapToGrid w:val="0"/>
          <w:szCs w:val="24"/>
        </w:rPr>
        <w:t>VYRIAUSYBĖS</w:t>
      </w:r>
      <w:r w:rsidR="00604BB5">
        <w:rPr>
          <w:b/>
          <w:caps/>
          <w:snapToGrid w:val="0"/>
          <w:szCs w:val="24"/>
        </w:rPr>
        <w:t xml:space="preserve"> NUTARIMO „DĖL LIETUVOS RESPUBLIKOS VYRIAUSYBĖS</w:t>
      </w:r>
      <w:r w:rsidR="001C6258">
        <w:rPr>
          <w:b/>
          <w:caps/>
          <w:snapToGrid w:val="0"/>
          <w:szCs w:val="24"/>
        </w:rPr>
        <w:t xml:space="preserve"> 201</w:t>
      </w:r>
      <w:r w:rsidR="00CF224E">
        <w:rPr>
          <w:b/>
          <w:caps/>
          <w:snapToGrid w:val="0"/>
          <w:szCs w:val="24"/>
        </w:rPr>
        <w:t>0</w:t>
      </w:r>
      <w:r w:rsidR="001C6258">
        <w:rPr>
          <w:b/>
          <w:caps/>
          <w:snapToGrid w:val="0"/>
          <w:szCs w:val="24"/>
        </w:rPr>
        <w:t xml:space="preserve"> M. </w:t>
      </w:r>
      <w:r w:rsidR="00CF224E">
        <w:rPr>
          <w:b/>
          <w:caps/>
          <w:snapToGrid w:val="0"/>
          <w:szCs w:val="24"/>
        </w:rPr>
        <w:t>BIRŽELIO</w:t>
      </w:r>
      <w:r w:rsidR="001C6258">
        <w:rPr>
          <w:b/>
          <w:caps/>
          <w:snapToGrid w:val="0"/>
          <w:szCs w:val="24"/>
        </w:rPr>
        <w:t xml:space="preserve"> </w:t>
      </w:r>
      <w:r w:rsidR="00CF224E">
        <w:rPr>
          <w:b/>
          <w:caps/>
          <w:snapToGrid w:val="0"/>
          <w:szCs w:val="24"/>
        </w:rPr>
        <w:t>2</w:t>
      </w:r>
      <w:r w:rsidR="001C6258">
        <w:rPr>
          <w:b/>
          <w:caps/>
          <w:snapToGrid w:val="0"/>
          <w:szCs w:val="24"/>
        </w:rPr>
        <w:t xml:space="preserve">1 D. NUTARIMO nR. </w:t>
      </w:r>
      <w:r w:rsidR="00CF224E">
        <w:rPr>
          <w:b/>
          <w:caps/>
          <w:snapToGrid w:val="0"/>
          <w:szCs w:val="24"/>
        </w:rPr>
        <w:t>947</w:t>
      </w:r>
      <w:r w:rsidR="001C6258">
        <w:rPr>
          <w:b/>
          <w:caps/>
          <w:snapToGrid w:val="0"/>
          <w:szCs w:val="24"/>
        </w:rPr>
        <w:t xml:space="preserve"> „DĖL </w:t>
      </w:r>
      <w:r w:rsidR="00CF224E">
        <w:rPr>
          <w:b/>
          <w:caps/>
          <w:snapToGrid w:val="0"/>
          <w:szCs w:val="24"/>
        </w:rPr>
        <w:t>UTENOS KOLEGIJOS PERTVARKYMO</w:t>
      </w:r>
      <w:r w:rsidR="001C6258">
        <w:rPr>
          <w:b/>
          <w:caps/>
          <w:snapToGrid w:val="0"/>
          <w:szCs w:val="24"/>
        </w:rPr>
        <w:t>“ PAKEITIMO</w:t>
      </w:r>
      <w:r w:rsidR="00604BB5">
        <w:rPr>
          <w:b/>
          <w:caps/>
          <w:snapToGrid w:val="0"/>
          <w:szCs w:val="24"/>
        </w:rPr>
        <w:t>"</w:t>
      </w:r>
      <w:r w:rsidRPr="00A31A2D">
        <w:rPr>
          <w:b/>
          <w:caps/>
          <w:snapToGrid w:val="0"/>
          <w:szCs w:val="24"/>
        </w:rPr>
        <w:t xml:space="preserve"> projekto</w:t>
      </w:r>
      <w:r>
        <w:rPr>
          <w:b/>
          <w:caps/>
          <w:snapToGrid w:val="0"/>
          <w:szCs w:val="24"/>
        </w:rPr>
        <w:t xml:space="preserve"> </w:t>
      </w:r>
      <w:r w:rsidRPr="003F0A14">
        <w:rPr>
          <w:szCs w:val="24"/>
        </w:rPr>
        <w:t>(toliau – Projekta</w:t>
      </w:r>
      <w:r>
        <w:rPr>
          <w:szCs w:val="24"/>
        </w:rPr>
        <w:t>s</w:t>
      </w:r>
      <w:r w:rsidRPr="003F0A14">
        <w:rPr>
          <w:szCs w:val="24"/>
        </w:rPr>
        <w:t>)</w:t>
      </w:r>
    </w:p>
    <w:p w14:paraId="41918C19" w14:textId="409CC600" w:rsidR="00F71ACD" w:rsidRDefault="00D01B4A" w:rsidP="00057608">
      <w:pPr>
        <w:widowControl w:val="0"/>
        <w:spacing w:after="120"/>
        <w:ind w:firstLine="697"/>
        <w:jc w:val="center"/>
        <w:rPr>
          <w:b/>
          <w:szCs w:val="24"/>
        </w:rPr>
      </w:pPr>
      <w:r w:rsidRPr="00191CBD">
        <w:rPr>
          <w:rFonts w:eastAsia="Calibri"/>
          <w:b/>
          <w:caps/>
          <w:szCs w:val="24"/>
          <w:lang w:eastAsia="lt-LT"/>
        </w:rPr>
        <w:t>(</w:t>
      </w:r>
      <w:r w:rsidRPr="00191CBD">
        <w:rPr>
          <w:b/>
          <w:szCs w:val="24"/>
        </w:rPr>
        <w:t>TAP-19-2</w:t>
      </w:r>
      <w:r w:rsidR="00191CBD" w:rsidRPr="00191CBD">
        <w:rPr>
          <w:b/>
          <w:szCs w:val="24"/>
        </w:rPr>
        <w:t>191</w:t>
      </w:r>
      <w:r w:rsidR="00F469C7">
        <w:rPr>
          <w:b/>
          <w:szCs w:val="24"/>
        </w:rPr>
        <w:t>(2)</w:t>
      </w:r>
      <w:r w:rsidRPr="00191CBD">
        <w:rPr>
          <w:b/>
          <w:szCs w:val="24"/>
        </w:rPr>
        <w:t xml:space="preserve">; TAIS </w:t>
      </w:r>
      <w:r w:rsidRPr="00112198">
        <w:rPr>
          <w:b/>
          <w:szCs w:val="24"/>
        </w:rPr>
        <w:t>Nr.: 19-</w:t>
      </w:r>
      <w:r w:rsidR="00112198" w:rsidRPr="00112198">
        <w:rPr>
          <w:b/>
          <w:szCs w:val="24"/>
        </w:rPr>
        <w:t>1</w:t>
      </w:r>
      <w:r w:rsidR="00CF224E">
        <w:rPr>
          <w:b/>
          <w:szCs w:val="24"/>
        </w:rPr>
        <w:t>2632</w:t>
      </w:r>
      <w:r w:rsidRPr="00112198">
        <w:rPr>
          <w:b/>
          <w:szCs w:val="24"/>
        </w:rPr>
        <w:t>(</w:t>
      </w:r>
      <w:r w:rsidR="00F469C7">
        <w:rPr>
          <w:b/>
          <w:szCs w:val="24"/>
        </w:rPr>
        <w:t>3</w:t>
      </w:r>
      <w:r w:rsidRPr="00112198">
        <w:rPr>
          <w:b/>
          <w:szCs w:val="24"/>
        </w:rPr>
        <w:t>))</w:t>
      </w:r>
    </w:p>
    <w:p w14:paraId="1B17B359" w14:textId="77777777" w:rsidR="00604BB5" w:rsidRPr="003B0396" w:rsidRDefault="00604BB5" w:rsidP="00057608">
      <w:pPr>
        <w:widowControl w:val="0"/>
        <w:spacing w:after="120"/>
        <w:ind w:firstLine="697"/>
        <w:jc w:val="center"/>
        <w:rPr>
          <w:rFonts w:ascii="Calibri" w:eastAsia="Calibri" w:hAnsi="Calibri"/>
          <w:b/>
          <w:caps/>
          <w:szCs w:val="24"/>
          <w:lang w:eastAsia="lt-LT"/>
        </w:rPr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3B0396" w14:paraId="2FA17168" w14:textId="77777777" w:rsidTr="00F94D25">
        <w:tc>
          <w:tcPr>
            <w:tcW w:w="4536" w:type="dxa"/>
          </w:tcPr>
          <w:bookmarkEnd w:id="0"/>
          <w:p w14:paraId="2FA17167" w14:textId="77777777" w:rsidR="00F94D25" w:rsidRPr="003B0396" w:rsidRDefault="006566C4" w:rsidP="006D00DC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  <w:r w:rsidR="00F94D25" w:rsidRPr="003B0396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2FA17169" w14:textId="6324EC6F" w:rsidR="00D72E97" w:rsidRDefault="008F31A4" w:rsidP="00AA2D0F">
      <w:pPr>
        <w:spacing w:after="120"/>
        <w:jc w:val="center"/>
        <w:rPr>
          <w:szCs w:val="24"/>
        </w:rPr>
      </w:pPr>
      <w:r w:rsidRPr="003B0396">
        <w:rPr>
          <w:szCs w:val="24"/>
        </w:rPr>
        <w:t>Vilnius</w:t>
      </w:r>
    </w:p>
    <w:p w14:paraId="1A8F4DE5" w14:textId="77777777" w:rsidR="00604BB5" w:rsidRPr="003B0396" w:rsidRDefault="00604BB5" w:rsidP="00AA2D0F">
      <w:pPr>
        <w:spacing w:after="120"/>
        <w:jc w:val="center"/>
        <w:rPr>
          <w:spacing w:val="-6"/>
          <w:szCs w:val="24"/>
        </w:rPr>
      </w:pPr>
    </w:p>
    <w:p w14:paraId="02816C1B" w14:textId="40F3250D" w:rsidR="004F1121" w:rsidRPr="003B0396" w:rsidRDefault="00DE7133" w:rsidP="006247B2">
      <w:pPr>
        <w:pStyle w:val="Preformatted"/>
        <w:tabs>
          <w:tab w:val="clear" w:pos="0"/>
          <w:tab w:val="clear" w:pos="959"/>
          <w:tab w:val="left" w:pos="426"/>
          <w:tab w:val="left" w:pos="709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3B0396">
        <w:rPr>
          <w:rFonts w:ascii="Times New Roman" w:hAnsi="Times New Roman"/>
          <w:b/>
          <w:sz w:val="24"/>
          <w:szCs w:val="24"/>
        </w:rPr>
        <w:t>Projekt</w:t>
      </w:r>
      <w:r w:rsidR="009605AF" w:rsidRPr="003B0396">
        <w:rPr>
          <w:rFonts w:ascii="Times New Roman" w:hAnsi="Times New Roman"/>
          <w:b/>
          <w:sz w:val="24"/>
          <w:szCs w:val="24"/>
        </w:rPr>
        <w:t>o</w:t>
      </w:r>
      <w:r w:rsidRPr="003B0396">
        <w:rPr>
          <w:rFonts w:ascii="Times New Roman" w:hAnsi="Times New Roman"/>
          <w:b/>
          <w:sz w:val="24"/>
          <w:szCs w:val="24"/>
        </w:rPr>
        <w:t xml:space="preserve"> rengėjas:</w:t>
      </w:r>
      <w:r w:rsidRPr="003B0396">
        <w:rPr>
          <w:rFonts w:ascii="Times New Roman" w:hAnsi="Times New Roman"/>
          <w:sz w:val="24"/>
          <w:szCs w:val="24"/>
        </w:rPr>
        <w:t xml:space="preserve"> </w:t>
      </w:r>
      <w:r w:rsidR="002734CF">
        <w:rPr>
          <w:rFonts w:ascii="Times New Roman" w:hAnsi="Times New Roman"/>
          <w:sz w:val="24"/>
          <w:szCs w:val="24"/>
        </w:rPr>
        <w:t>Švietimo, mokslo ir sporto</w:t>
      </w:r>
      <w:r w:rsidRPr="003B0396">
        <w:rPr>
          <w:rFonts w:ascii="Times New Roman" w:hAnsi="Times New Roman"/>
          <w:sz w:val="24"/>
          <w:szCs w:val="24"/>
        </w:rPr>
        <w:t xml:space="preserve"> ministerija.</w:t>
      </w:r>
    </w:p>
    <w:p w14:paraId="23E1B29C" w14:textId="5C0B2245" w:rsidR="00A86C18" w:rsidRPr="00A6585F" w:rsidRDefault="00DE7133" w:rsidP="006247B2">
      <w:pPr>
        <w:pStyle w:val="Preformatted"/>
        <w:tabs>
          <w:tab w:val="clear" w:pos="0"/>
          <w:tab w:val="clear" w:pos="959"/>
          <w:tab w:val="left" w:pos="426"/>
          <w:tab w:val="left" w:pos="709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3B0396">
        <w:rPr>
          <w:rFonts w:ascii="Times New Roman" w:hAnsi="Times New Roman"/>
          <w:b/>
          <w:sz w:val="24"/>
          <w:szCs w:val="24"/>
        </w:rPr>
        <w:t>Projekt</w:t>
      </w:r>
      <w:r w:rsidR="009605AF" w:rsidRPr="003B0396">
        <w:rPr>
          <w:rFonts w:ascii="Times New Roman" w:hAnsi="Times New Roman"/>
          <w:b/>
          <w:sz w:val="24"/>
          <w:szCs w:val="24"/>
        </w:rPr>
        <w:t>o</w:t>
      </w:r>
      <w:r w:rsidRPr="003B0396">
        <w:rPr>
          <w:rFonts w:ascii="Times New Roman" w:hAnsi="Times New Roman"/>
          <w:b/>
          <w:sz w:val="24"/>
          <w:szCs w:val="24"/>
        </w:rPr>
        <w:t xml:space="preserve"> tikslas</w:t>
      </w:r>
      <w:r w:rsidRPr="00A6585F">
        <w:rPr>
          <w:rFonts w:ascii="Times New Roman" w:hAnsi="Times New Roman"/>
          <w:b/>
          <w:sz w:val="24"/>
          <w:szCs w:val="24"/>
        </w:rPr>
        <w:t>:</w:t>
      </w:r>
      <w:r w:rsidR="00975BF1" w:rsidRPr="00A6585F">
        <w:rPr>
          <w:rFonts w:ascii="Times New Roman" w:hAnsi="Times New Roman"/>
          <w:sz w:val="24"/>
          <w:szCs w:val="24"/>
        </w:rPr>
        <w:t xml:space="preserve"> </w:t>
      </w:r>
      <w:r w:rsidR="00191CBD">
        <w:rPr>
          <w:rFonts w:ascii="Times New Roman" w:hAnsi="Times New Roman"/>
          <w:sz w:val="24"/>
          <w:szCs w:val="24"/>
        </w:rPr>
        <w:t>pakeisti Utenos kolegijos</w:t>
      </w:r>
      <w:r w:rsidR="00EB2B84">
        <w:rPr>
          <w:rFonts w:ascii="Times New Roman" w:hAnsi="Times New Roman"/>
          <w:sz w:val="24"/>
          <w:szCs w:val="24"/>
        </w:rPr>
        <w:t xml:space="preserve"> (toliau – Kolegija)</w:t>
      </w:r>
      <w:r w:rsidR="00191CBD">
        <w:rPr>
          <w:rFonts w:ascii="Times New Roman" w:hAnsi="Times New Roman"/>
          <w:sz w:val="24"/>
          <w:szCs w:val="24"/>
        </w:rPr>
        <w:t xml:space="preserve"> </w:t>
      </w:r>
      <w:r w:rsidR="00787A9D">
        <w:rPr>
          <w:rFonts w:ascii="Times New Roman" w:hAnsi="Times New Roman"/>
          <w:sz w:val="24"/>
          <w:szCs w:val="24"/>
        </w:rPr>
        <w:t>s</w:t>
      </w:r>
      <w:r w:rsidR="00191CBD">
        <w:rPr>
          <w:rFonts w:ascii="Times New Roman" w:hAnsi="Times New Roman"/>
          <w:sz w:val="24"/>
          <w:szCs w:val="24"/>
        </w:rPr>
        <w:t>tatutą</w:t>
      </w:r>
      <w:r w:rsidR="008D3F29" w:rsidRPr="00A6585F">
        <w:rPr>
          <w:rFonts w:ascii="Times New Roman" w:hAnsi="Times New Roman"/>
          <w:sz w:val="24"/>
          <w:szCs w:val="24"/>
        </w:rPr>
        <w:t>.</w:t>
      </w:r>
    </w:p>
    <w:p w14:paraId="67169BB6" w14:textId="3F379095" w:rsidR="008950AF" w:rsidRDefault="00DE7133" w:rsidP="006247B2">
      <w:pPr>
        <w:spacing w:after="120"/>
        <w:rPr>
          <w:bCs/>
        </w:rPr>
      </w:pPr>
      <w:r w:rsidRPr="003B0396">
        <w:rPr>
          <w:b/>
        </w:rPr>
        <w:t>Dabartinė situacija</w:t>
      </w:r>
      <w:r w:rsidR="00C167CD">
        <w:rPr>
          <w:b/>
        </w:rPr>
        <w:t xml:space="preserve">. </w:t>
      </w:r>
      <w:r w:rsidR="009C4F85" w:rsidRPr="00C167CD">
        <w:rPr>
          <w:bCs/>
        </w:rPr>
        <w:t xml:space="preserve">Dabar </w:t>
      </w:r>
      <w:r w:rsidR="009C4F85" w:rsidRPr="003C054B">
        <w:rPr>
          <w:bCs/>
          <w:u w:val="single"/>
        </w:rPr>
        <w:t xml:space="preserve">galiojantis </w:t>
      </w:r>
      <w:r w:rsidR="00EB2B84">
        <w:rPr>
          <w:bCs/>
          <w:u w:val="single"/>
        </w:rPr>
        <w:t>K</w:t>
      </w:r>
      <w:r w:rsidR="009C4F85" w:rsidRPr="003C054B">
        <w:rPr>
          <w:bCs/>
          <w:u w:val="single"/>
        </w:rPr>
        <w:t xml:space="preserve">olegijos </w:t>
      </w:r>
      <w:r w:rsidR="00787A9D">
        <w:rPr>
          <w:bCs/>
          <w:u w:val="single"/>
        </w:rPr>
        <w:t>s</w:t>
      </w:r>
      <w:r w:rsidR="009C4F85" w:rsidRPr="003C054B">
        <w:rPr>
          <w:bCs/>
          <w:u w:val="single"/>
        </w:rPr>
        <w:t>tatutas nebeatitinka</w:t>
      </w:r>
      <w:r w:rsidR="009C4F85">
        <w:rPr>
          <w:bCs/>
        </w:rPr>
        <w:t xml:space="preserve"> nuo 2016 metų vidurio pasikeitusių </w:t>
      </w:r>
      <w:r w:rsidR="009C4F85" w:rsidRPr="003C054B">
        <w:rPr>
          <w:bCs/>
          <w:u w:val="single"/>
        </w:rPr>
        <w:t>Mokslo ir studijų įstatymo ir jį įgyvendinančių teisės aktų nuostatų</w:t>
      </w:r>
      <w:r w:rsidR="00C167CD">
        <w:rPr>
          <w:bCs/>
        </w:rPr>
        <w:t>, pagal kuri</w:t>
      </w:r>
      <w:r w:rsidR="009C4F85">
        <w:rPr>
          <w:bCs/>
        </w:rPr>
        <w:t>uos</w:t>
      </w:r>
      <w:r w:rsidR="00C167CD">
        <w:rPr>
          <w:bCs/>
        </w:rPr>
        <w:t xml:space="preserve"> keitėsi mokslo ir studijų organizavimo pagrindinės nuostatos, aukštųjų mokyklų valdymo nuostatos, mokslo ir studijų kokybės užtikrinimo tvarka ir kiti aukštųjų mokyklų veiklos aspektai.</w:t>
      </w:r>
    </w:p>
    <w:p w14:paraId="077DF8A3" w14:textId="02FDB0D8" w:rsidR="00872704" w:rsidRDefault="008950AF" w:rsidP="006247B2">
      <w:pPr>
        <w:spacing w:after="120"/>
        <w:rPr>
          <w:szCs w:val="24"/>
        </w:rPr>
      </w:pPr>
      <w:r w:rsidRPr="00EB2B84">
        <w:rPr>
          <w:bCs/>
        </w:rPr>
        <w:t>Kol</w:t>
      </w:r>
      <w:r>
        <w:rPr>
          <w:bCs/>
        </w:rPr>
        <w:t xml:space="preserve">egijoje šiuo metu studijuoja </w:t>
      </w:r>
      <w:r w:rsidRPr="009D443F">
        <w:rPr>
          <w:bCs/>
        </w:rPr>
        <w:t xml:space="preserve">1511 studentų, iš </w:t>
      </w:r>
      <w:r w:rsidRPr="00114646">
        <w:rPr>
          <w:bCs/>
        </w:rPr>
        <w:t xml:space="preserve">jų 368 </w:t>
      </w:r>
      <w:r>
        <w:rPr>
          <w:bCs/>
        </w:rPr>
        <w:t>-</w:t>
      </w:r>
      <w:r w:rsidRPr="00114646">
        <w:rPr>
          <w:bCs/>
        </w:rPr>
        <w:t xml:space="preserve"> pirmame kurse</w:t>
      </w:r>
      <w:r>
        <w:rPr>
          <w:bCs/>
        </w:rPr>
        <w:t xml:space="preserve">. Kolegija vykdo </w:t>
      </w:r>
      <w:r w:rsidRPr="00E9637E">
        <w:rPr>
          <w:bCs/>
        </w:rPr>
        <w:t>studijas 23 programose dvejuose fakultetuose</w:t>
      </w:r>
      <w:r>
        <w:rPr>
          <w:bCs/>
        </w:rPr>
        <w:t>. 2012 m. Kolegija akredituota šešių metų laikotarpiui. Studijų kokybės vertinimo centro direktoriaus 2018 m. rugpjūčio 2 d. įsakymu Nr. SV6-32 akreditacija pratęsta kol Kolegija bus įvertinta švietimo, mokslo ir sporto ministro nustatyta tvarka. Planuojama, kad išorinis Kolegijos vertinimas bus pradėtas 2021 m. kovo mėn.</w:t>
      </w:r>
    </w:p>
    <w:p w14:paraId="6587A0FA" w14:textId="11E0CA8D" w:rsidR="008C5BA6" w:rsidRDefault="00DE7133" w:rsidP="009C4F85">
      <w:pPr>
        <w:spacing w:after="120"/>
        <w:rPr>
          <w:szCs w:val="24"/>
        </w:rPr>
      </w:pPr>
      <w:r w:rsidRPr="003B0396">
        <w:rPr>
          <w:b/>
          <w:szCs w:val="24"/>
        </w:rPr>
        <w:t>Projekt</w:t>
      </w:r>
      <w:r w:rsidR="009605AF" w:rsidRPr="003B0396">
        <w:rPr>
          <w:b/>
          <w:szCs w:val="24"/>
        </w:rPr>
        <w:t>o</w:t>
      </w:r>
      <w:r w:rsidRPr="003B0396">
        <w:rPr>
          <w:b/>
          <w:szCs w:val="24"/>
        </w:rPr>
        <w:t xml:space="preserve"> esmė</w:t>
      </w:r>
      <w:r w:rsidR="008C5BA6">
        <w:rPr>
          <w:b/>
          <w:szCs w:val="24"/>
        </w:rPr>
        <w:t xml:space="preserve">, </w:t>
      </w:r>
      <w:r w:rsidR="008C5BA6" w:rsidRPr="006640EB">
        <w:rPr>
          <w:b/>
          <w:szCs w:val="24"/>
        </w:rPr>
        <w:t>nauda</w:t>
      </w:r>
      <w:r w:rsidR="0023720C">
        <w:rPr>
          <w:b/>
          <w:szCs w:val="24"/>
        </w:rPr>
        <w:t xml:space="preserve">. </w:t>
      </w:r>
      <w:r w:rsidR="00717D51">
        <w:rPr>
          <w:bCs/>
          <w:szCs w:val="24"/>
        </w:rPr>
        <w:t xml:space="preserve">Projektu </w:t>
      </w:r>
      <w:r w:rsidR="00717D51" w:rsidRPr="00CD0A1F">
        <w:rPr>
          <w:bCs/>
          <w:szCs w:val="24"/>
          <w:u w:val="single"/>
        </w:rPr>
        <w:t>teikiamas tvirtinti</w:t>
      </w:r>
      <w:r w:rsidR="009C4F85" w:rsidRPr="00CD0A1F">
        <w:rPr>
          <w:bCs/>
          <w:szCs w:val="24"/>
          <w:u w:val="single"/>
        </w:rPr>
        <w:t xml:space="preserve"> naujas</w:t>
      </w:r>
      <w:r w:rsidR="00717D51" w:rsidRPr="00CD0A1F">
        <w:rPr>
          <w:bCs/>
          <w:szCs w:val="24"/>
          <w:u w:val="single"/>
        </w:rPr>
        <w:t xml:space="preserve"> </w:t>
      </w:r>
      <w:r w:rsidR="002F3DA8" w:rsidRPr="00CD0A1F">
        <w:rPr>
          <w:bCs/>
          <w:szCs w:val="24"/>
          <w:u w:val="single"/>
        </w:rPr>
        <w:t>K</w:t>
      </w:r>
      <w:r w:rsidR="00717D51" w:rsidRPr="00CD0A1F">
        <w:rPr>
          <w:bCs/>
          <w:szCs w:val="24"/>
          <w:u w:val="single"/>
        </w:rPr>
        <w:t xml:space="preserve">olegijos </w:t>
      </w:r>
      <w:r w:rsidR="00787A9D" w:rsidRPr="00CD0A1F">
        <w:rPr>
          <w:bCs/>
          <w:szCs w:val="24"/>
          <w:u w:val="single"/>
        </w:rPr>
        <w:t>s</w:t>
      </w:r>
      <w:r w:rsidR="00717D51" w:rsidRPr="00CD0A1F">
        <w:rPr>
          <w:bCs/>
          <w:szCs w:val="24"/>
          <w:u w:val="single"/>
        </w:rPr>
        <w:t>tatutas</w:t>
      </w:r>
      <w:r w:rsidR="009C4F85">
        <w:rPr>
          <w:bCs/>
          <w:szCs w:val="24"/>
        </w:rPr>
        <w:t xml:space="preserve">, </w:t>
      </w:r>
      <w:r w:rsidR="00C00FBD">
        <w:rPr>
          <w:szCs w:val="24"/>
        </w:rPr>
        <w:t>atiti</w:t>
      </w:r>
      <w:r w:rsidR="009C5171">
        <w:rPr>
          <w:szCs w:val="24"/>
        </w:rPr>
        <w:t>nka</w:t>
      </w:r>
      <w:r w:rsidR="00787A9D">
        <w:rPr>
          <w:szCs w:val="24"/>
        </w:rPr>
        <w:t>ntis</w:t>
      </w:r>
      <w:r w:rsidR="00C00FBD">
        <w:rPr>
          <w:szCs w:val="24"/>
        </w:rPr>
        <w:t xml:space="preserve"> Mokslo ir studijų įstatymo ir jį įgyvendinančių teisės aktų nuostatas.</w:t>
      </w:r>
    </w:p>
    <w:p w14:paraId="65204251" w14:textId="0C5765AC" w:rsidR="00787A9D" w:rsidRDefault="00037854" w:rsidP="009C4F85">
      <w:pPr>
        <w:spacing w:after="120"/>
      </w:pPr>
      <w:r w:rsidRPr="00CD0A1F">
        <w:rPr>
          <w:u w:val="single"/>
        </w:rPr>
        <w:t xml:space="preserve">Statute </w:t>
      </w:r>
      <w:r w:rsidR="0061456C" w:rsidRPr="00CD0A1F">
        <w:rPr>
          <w:u w:val="single"/>
        </w:rPr>
        <w:t xml:space="preserve">apibrėžti keturi </w:t>
      </w:r>
      <w:r w:rsidRPr="00CD0A1F">
        <w:rPr>
          <w:u w:val="single"/>
        </w:rPr>
        <w:t>Kolegij</w:t>
      </w:r>
      <w:r w:rsidR="0061456C" w:rsidRPr="00CD0A1F">
        <w:rPr>
          <w:u w:val="single"/>
        </w:rPr>
        <w:t>os</w:t>
      </w:r>
      <w:r w:rsidRPr="00CD0A1F">
        <w:rPr>
          <w:u w:val="single"/>
        </w:rPr>
        <w:t xml:space="preserve"> veiklos tikslai</w:t>
      </w:r>
      <w:r>
        <w:t xml:space="preserve">, susiję su studijų vykdymu, Lietuvai ir Aukštaitijos regionui aktualios mokslo veiklos plėtojimu, </w:t>
      </w:r>
      <w:r w:rsidR="009723B5">
        <w:t>dalyvavimu darniame Lietuvos ir Aukštaitijos regiono vystyme ir mokymosi visą gyvenimą sąlygų sudarymu</w:t>
      </w:r>
      <w:r w:rsidR="00F259D5">
        <w:t>.</w:t>
      </w:r>
    </w:p>
    <w:p w14:paraId="0FE42711" w14:textId="285228AF" w:rsidR="00F259D5" w:rsidRDefault="00F259D5" w:rsidP="009C4F85">
      <w:pPr>
        <w:spacing w:after="120"/>
      </w:pPr>
      <w:r>
        <w:t xml:space="preserve">Statute nurodyta, kad </w:t>
      </w:r>
      <w:r w:rsidRPr="00CD0A1F">
        <w:rPr>
          <w:u w:val="single"/>
        </w:rPr>
        <w:t>Kolegija vykdo kolegines ir trumpąsias studijų programas</w:t>
      </w:r>
      <w:r>
        <w:t xml:space="preserve">, kurios gali būti </w:t>
      </w:r>
      <w:proofErr w:type="spellStart"/>
      <w:r>
        <w:t>tarpkryptinės</w:t>
      </w:r>
      <w:proofErr w:type="spellEnd"/>
      <w:r>
        <w:t xml:space="preserve">. Gali būti vykdomos jungtinės programos. Studijos vyksta nuolatine ir ištęstine forma. Dėstomoji kalba – lietuvių kalba. </w:t>
      </w:r>
      <w:r w:rsidRPr="00CD0A1F">
        <w:rPr>
          <w:u w:val="single"/>
        </w:rPr>
        <w:t>Mokslo ir studijų vienovė užtikrinama per glaudų ryšį su praktika</w:t>
      </w:r>
      <w:r>
        <w:t>. Mokslinę veiklą Kolegijoje organizuoja fakultetai, katedros ir tyrėjų grupės, skatinama studentų mokslinė veikla.</w:t>
      </w:r>
    </w:p>
    <w:p w14:paraId="284BEB61" w14:textId="5B32B176" w:rsidR="00F259D5" w:rsidRDefault="00EF5BF4" w:rsidP="009C4F85">
      <w:pPr>
        <w:spacing w:after="120"/>
      </w:pPr>
      <w:r>
        <w:t xml:space="preserve">Statute apibrėžiamos </w:t>
      </w:r>
      <w:r w:rsidR="00F259D5">
        <w:t>Kolegijos valdymo organ</w:t>
      </w:r>
      <w:r>
        <w:t xml:space="preserve">ų funkcijos, sudarymo ir/ar atrankos, atšaukimo ar atleidimo tvarka. </w:t>
      </w:r>
      <w:r w:rsidRPr="00CD0A1F">
        <w:rPr>
          <w:u w:val="single"/>
        </w:rPr>
        <w:t>Kolegijos valdymo organai yra trys:</w:t>
      </w:r>
      <w:r w:rsidR="00F259D5" w:rsidRPr="00CD0A1F">
        <w:rPr>
          <w:u w:val="single"/>
        </w:rPr>
        <w:t xml:space="preserve"> Kolegijos taryba</w:t>
      </w:r>
      <w:r w:rsidR="00F259D5">
        <w:t xml:space="preserve">, sudaryta iš 9 narių, </w:t>
      </w:r>
      <w:r w:rsidR="00F259D5" w:rsidRPr="00CD0A1F">
        <w:rPr>
          <w:u w:val="single"/>
        </w:rPr>
        <w:t>Akademinė taryba</w:t>
      </w:r>
      <w:r w:rsidR="00F259D5">
        <w:t xml:space="preserve">, sudaryta iš 11 narių, </w:t>
      </w:r>
      <w:r w:rsidR="00F259D5" w:rsidRPr="00CD0A1F">
        <w:rPr>
          <w:u w:val="single"/>
        </w:rPr>
        <w:t>ir direktorius</w:t>
      </w:r>
      <w:r w:rsidR="00F259D5">
        <w:t xml:space="preserve">. Direktorius yra </w:t>
      </w:r>
      <w:r w:rsidR="0065368E">
        <w:t>vienasmenis valdymo organas.</w:t>
      </w:r>
    </w:p>
    <w:p w14:paraId="49397253" w14:textId="29D318B9" w:rsidR="0065368E" w:rsidRDefault="0065368E" w:rsidP="009C4F85">
      <w:pPr>
        <w:spacing w:after="120"/>
      </w:pPr>
      <w:r>
        <w:t xml:space="preserve">Statute </w:t>
      </w:r>
      <w:r w:rsidR="0070550A">
        <w:t xml:space="preserve">taip pat </w:t>
      </w:r>
      <w:r>
        <w:t>apibrėžiam</w:t>
      </w:r>
      <w:r w:rsidR="0070550A">
        <w:t>a:</w:t>
      </w:r>
      <w:r>
        <w:t xml:space="preserve"> studentų ir darbuotojų teisės, pareigos ir atsakomybės</w:t>
      </w:r>
      <w:r w:rsidR="0070550A">
        <w:t>;</w:t>
      </w:r>
      <w:r>
        <w:t xml:space="preserve"> studentų priėmimo, šalinimo, studijų nutraukimo ir atnaujinimo</w:t>
      </w:r>
      <w:r w:rsidR="0070550A">
        <w:t xml:space="preserve"> tvarkos;</w:t>
      </w:r>
      <w:r>
        <w:t xml:space="preserve"> ginčų nagrinėjimo tvarkos</w:t>
      </w:r>
      <w:r w:rsidR="0070550A">
        <w:t>;</w:t>
      </w:r>
      <w:r>
        <w:t xml:space="preserve"> studentų savivaldos klausimai</w:t>
      </w:r>
      <w:r w:rsidR="0070550A">
        <w:t>; mokslo ir studijų kokybės užtikrinimo principai; filialų ir atstovybių steigimas ir jų veiklos nutraukimas; lėšų šaltiniai, turto ir lėšų naudojimo klausimai.</w:t>
      </w:r>
    </w:p>
    <w:p w14:paraId="226842F5" w14:textId="12C70F4B" w:rsidR="008747B6" w:rsidRPr="006640EB" w:rsidRDefault="008747B6" w:rsidP="009C4F85">
      <w:pPr>
        <w:spacing w:after="120"/>
      </w:pPr>
      <w:r w:rsidRPr="008747B6">
        <w:rPr>
          <w:i/>
          <w:iCs/>
        </w:rPr>
        <w:t>Numatoma nauda</w:t>
      </w:r>
      <w:r>
        <w:t>. Projektu pakeitus Kolegijos statutą, jis atitiks Mokslo ir studijų įstatymo ir jį įgyvendinančių teisės aktų nuostatas.</w:t>
      </w:r>
    </w:p>
    <w:p w14:paraId="645D599E" w14:textId="01F4FCED" w:rsidR="00B0258B" w:rsidRPr="00F34874" w:rsidRDefault="008F77DF" w:rsidP="00B0258B">
      <w:pPr>
        <w:spacing w:after="120"/>
        <w:textAlignment w:val="baseline"/>
        <w:rPr>
          <w:szCs w:val="24"/>
          <w:lang w:eastAsia="lt-LT"/>
        </w:rPr>
      </w:pPr>
      <w:r w:rsidRPr="00B0258B">
        <w:rPr>
          <w:b/>
          <w:szCs w:val="24"/>
        </w:rPr>
        <w:t xml:space="preserve">Atitiktis Vyriausybės </w:t>
      </w:r>
      <w:r w:rsidRPr="00F34874">
        <w:rPr>
          <w:b/>
          <w:szCs w:val="24"/>
        </w:rPr>
        <w:t>programai:</w:t>
      </w:r>
      <w:r w:rsidR="00B0258B" w:rsidRPr="00F34874">
        <w:rPr>
          <w:szCs w:val="24"/>
          <w:lang w:eastAsia="lt-LT"/>
        </w:rPr>
        <w:t xml:space="preserve"> </w:t>
      </w:r>
      <w:r w:rsidR="00F34874" w:rsidRPr="00F34874">
        <w:rPr>
          <w:rFonts w:asciiTheme="majorBidi" w:hAnsiTheme="majorBidi" w:cstheme="majorBidi"/>
          <w:bCs/>
          <w:szCs w:val="24"/>
        </w:rPr>
        <w:t xml:space="preserve">tiesiogiai </w:t>
      </w:r>
      <w:r w:rsidR="00987040" w:rsidRPr="00F34874">
        <w:rPr>
          <w:rFonts w:asciiTheme="majorBidi" w:hAnsiTheme="majorBidi" w:cstheme="majorBidi"/>
          <w:bCs/>
          <w:szCs w:val="24"/>
        </w:rPr>
        <w:t>Vyriausybės programos</w:t>
      </w:r>
      <w:r w:rsidR="00F34072" w:rsidRPr="00F34874">
        <w:rPr>
          <w:rFonts w:asciiTheme="majorBidi" w:hAnsiTheme="majorBidi" w:cstheme="majorBidi"/>
          <w:bCs/>
          <w:szCs w:val="24"/>
        </w:rPr>
        <w:t xml:space="preserve"> nuostatų</w:t>
      </w:r>
      <w:r w:rsidR="00F34874" w:rsidRPr="00F34874">
        <w:rPr>
          <w:szCs w:val="24"/>
          <w:lang w:eastAsia="lt-LT"/>
        </w:rPr>
        <w:t xml:space="preserve"> neįgyvendina.</w:t>
      </w:r>
    </w:p>
    <w:p w14:paraId="4BB447C4" w14:textId="658E0C6C" w:rsidR="002B2919" w:rsidRDefault="00DE7133" w:rsidP="00350232">
      <w:pPr>
        <w:tabs>
          <w:tab w:val="left" w:pos="426"/>
        </w:tabs>
        <w:autoSpaceDE w:val="0"/>
        <w:autoSpaceDN w:val="0"/>
        <w:adjustRightInd w:val="0"/>
        <w:spacing w:after="120"/>
        <w:rPr>
          <w:szCs w:val="24"/>
        </w:rPr>
      </w:pPr>
      <w:r w:rsidRPr="003B0396">
        <w:rPr>
          <w:b/>
          <w:szCs w:val="24"/>
        </w:rPr>
        <w:t xml:space="preserve">Derinimas: </w:t>
      </w:r>
      <w:r w:rsidR="0086194F" w:rsidRPr="003B0396">
        <w:rPr>
          <w:szCs w:val="24"/>
        </w:rPr>
        <w:t>projekt</w:t>
      </w:r>
      <w:r w:rsidR="00FD4F05">
        <w:rPr>
          <w:szCs w:val="24"/>
        </w:rPr>
        <w:t xml:space="preserve">as </w:t>
      </w:r>
      <w:r w:rsidR="006247B2">
        <w:rPr>
          <w:szCs w:val="24"/>
        </w:rPr>
        <w:t xml:space="preserve">derintas </w:t>
      </w:r>
      <w:r w:rsidR="001C6258">
        <w:rPr>
          <w:szCs w:val="24"/>
        </w:rPr>
        <w:t xml:space="preserve">su </w:t>
      </w:r>
      <w:r w:rsidR="0023720C">
        <w:rPr>
          <w:szCs w:val="24"/>
        </w:rPr>
        <w:t>Teisingumo</w:t>
      </w:r>
      <w:r w:rsidR="00544998">
        <w:rPr>
          <w:szCs w:val="24"/>
        </w:rPr>
        <w:t xml:space="preserve"> ministerija,</w:t>
      </w:r>
      <w:r w:rsidR="0023720C">
        <w:rPr>
          <w:szCs w:val="24"/>
        </w:rPr>
        <w:t xml:space="preserve"> į pastabas atsižvelgta</w:t>
      </w:r>
      <w:r w:rsidR="00544998">
        <w:rPr>
          <w:szCs w:val="24"/>
        </w:rPr>
        <w:t>.</w:t>
      </w:r>
    </w:p>
    <w:p w14:paraId="3DE1B6FB" w14:textId="6D5644B1" w:rsidR="002734CF" w:rsidRPr="004968DB" w:rsidRDefault="00DE7133" w:rsidP="002A4FDB">
      <w:pPr>
        <w:tabs>
          <w:tab w:val="left" w:pos="426"/>
        </w:tabs>
        <w:autoSpaceDE w:val="0"/>
        <w:autoSpaceDN w:val="0"/>
        <w:adjustRightInd w:val="0"/>
        <w:spacing w:line="264" w:lineRule="auto"/>
        <w:rPr>
          <w:bCs/>
          <w:szCs w:val="24"/>
        </w:rPr>
      </w:pPr>
      <w:r w:rsidRPr="003B0396">
        <w:rPr>
          <w:b/>
          <w:szCs w:val="24"/>
        </w:rPr>
        <w:t xml:space="preserve">Dalykinio vertinimo </w:t>
      </w:r>
      <w:r w:rsidRPr="004968DB">
        <w:rPr>
          <w:b/>
          <w:szCs w:val="24"/>
        </w:rPr>
        <w:t>išvada</w:t>
      </w:r>
      <w:r w:rsidR="00B20876" w:rsidRPr="004968DB">
        <w:rPr>
          <w:b/>
          <w:szCs w:val="24"/>
        </w:rPr>
        <w:t>.</w:t>
      </w:r>
      <w:r w:rsidR="0008378C" w:rsidRPr="004968DB">
        <w:rPr>
          <w:b/>
          <w:szCs w:val="24"/>
        </w:rPr>
        <w:t xml:space="preserve"> </w:t>
      </w:r>
    </w:p>
    <w:p w14:paraId="264A2B36" w14:textId="4A72AC26" w:rsidR="00DB6F3D" w:rsidRPr="00B46765" w:rsidRDefault="00155881" w:rsidP="00B46765">
      <w:pPr>
        <w:pStyle w:val="Sraopastraipa"/>
        <w:numPr>
          <w:ilvl w:val="0"/>
          <w:numId w:val="28"/>
        </w:numPr>
        <w:spacing w:after="0" w:line="264" w:lineRule="auto"/>
        <w:ind w:right="202"/>
        <w:jc w:val="both"/>
        <w:rPr>
          <w:rFonts w:ascii="Times New Roman" w:hAnsi="Times New Roman"/>
          <w:sz w:val="24"/>
          <w:szCs w:val="24"/>
        </w:rPr>
      </w:pPr>
      <w:r w:rsidRPr="00B46765">
        <w:rPr>
          <w:rFonts w:ascii="Times New Roman" w:hAnsi="Times New Roman"/>
          <w:sz w:val="24"/>
          <w:szCs w:val="24"/>
        </w:rPr>
        <w:t xml:space="preserve">Prašome patikslinti </w:t>
      </w:r>
      <w:r w:rsidR="00222E5A" w:rsidRPr="00B46765">
        <w:rPr>
          <w:rFonts w:ascii="Times New Roman" w:hAnsi="Times New Roman"/>
          <w:sz w:val="24"/>
          <w:szCs w:val="24"/>
        </w:rPr>
        <w:t>s</w:t>
      </w:r>
      <w:r w:rsidR="004968DB" w:rsidRPr="00B46765">
        <w:rPr>
          <w:rFonts w:ascii="Times New Roman" w:hAnsi="Times New Roman"/>
          <w:sz w:val="24"/>
          <w:szCs w:val="24"/>
        </w:rPr>
        <w:t>tatuto 38.3 papunkt</w:t>
      </w:r>
      <w:r w:rsidRPr="00B46765">
        <w:rPr>
          <w:rFonts w:ascii="Times New Roman" w:hAnsi="Times New Roman"/>
          <w:sz w:val="24"/>
          <w:szCs w:val="24"/>
        </w:rPr>
        <w:t>į</w:t>
      </w:r>
      <w:r w:rsidR="004968DB" w:rsidRPr="00B46765">
        <w:rPr>
          <w:rFonts w:ascii="Times New Roman" w:hAnsi="Times New Roman"/>
          <w:sz w:val="24"/>
          <w:szCs w:val="24"/>
        </w:rPr>
        <w:t xml:space="preserve"> </w:t>
      </w:r>
      <w:r w:rsidRPr="00B46765">
        <w:rPr>
          <w:rFonts w:ascii="Times New Roman" w:hAnsi="Times New Roman"/>
          <w:sz w:val="24"/>
          <w:szCs w:val="24"/>
        </w:rPr>
        <w:t>paskutinį jo sakinį formuluojant „kiti trys nariai atrenkami viešo konkurso būdu“.</w:t>
      </w:r>
    </w:p>
    <w:p w14:paraId="6CF3771D" w14:textId="1E030C83" w:rsidR="00155881" w:rsidRPr="00B46765" w:rsidRDefault="00155881" w:rsidP="00B46765">
      <w:pPr>
        <w:pStyle w:val="Sraopastraipa"/>
        <w:numPr>
          <w:ilvl w:val="0"/>
          <w:numId w:val="28"/>
        </w:numPr>
        <w:spacing w:after="0" w:line="264" w:lineRule="auto"/>
        <w:ind w:right="202"/>
        <w:jc w:val="both"/>
        <w:rPr>
          <w:rFonts w:ascii="Times New Roman" w:hAnsi="Times New Roman"/>
          <w:sz w:val="24"/>
          <w:szCs w:val="24"/>
        </w:rPr>
      </w:pPr>
      <w:r w:rsidRPr="00B46765">
        <w:rPr>
          <w:rFonts w:ascii="Times New Roman" w:hAnsi="Times New Roman"/>
          <w:sz w:val="24"/>
          <w:szCs w:val="24"/>
        </w:rPr>
        <w:lastRenderedPageBreak/>
        <w:t xml:space="preserve">Prašome tikslinti </w:t>
      </w:r>
      <w:r w:rsidR="00222E5A" w:rsidRPr="00B46765">
        <w:rPr>
          <w:rFonts w:ascii="Times New Roman" w:hAnsi="Times New Roman"/>
          <w:sz w:val="24"/>
          <w:szCs w:val="24"/>
        </w:rPr>
        <w:t>s</w:t>
      </w:r>
      <w:r w:rsidRPr="00B46765">
        <w:rPr>
          <w:rFonts w:ascii="Times New Roman" w:hAnsi="Times New Roman"/>
          <w:sz w:val="24"/>
          <w:szCs w:val="24"/>
        </w:rPr>
        <w:t xml:space="preserve">tatuto 55 punkte nurodytas Akademinės tarybos sudarymo proporcijas. Statute nurodoma, kad Akademinę tarybą sudaro 11 narių, tačiau </w:t>
      </w:r>
      <w:r w:rsidR="00E74B35" w:rsidRPr="00B46765">
        <w:rPr>
          <w:rFonts w:ascii="Times New Roman" w:hAnsi="Times New Roman"/>
          <w:sz w:val="24"/>
          <w:szCs w:val="24"/>
        </w:rPr>
        <w:t>jos</w:t>
      </w:r>
      <w:r w:rsidRPr="00B46765">
        <w:rPr>
          <w:rFonts w:ascii="Times New Roman" w:hAnsi="Times New Roman"/>
          <w:sz w:val="24"/>
          <w:szCs w:val="24"/>
        </w:rPr>
        <w:t xml:space="preserve"> sudarymo principai suponuoja prievolę Akademinėje taryboje turėti </w:t>
      </w:r>
      <w:r w:rsidR="001F0897" w:rsidRPr="00B46765">
        <w:rPr>
          <w:rFonts w:ascii="Times New Roman" w:hAnsi="Times New Roman"/>
          <w:sz w:val="24"/>
          <w:szCs w:val="24"/>
        </w:rPr>
        <w:t xml:space="preserve">ne mažiau kaip </w:t>
      </w:r>
      <w:r w:rsidRPr="00B46765">
        <w:rPr>
          <w:rFonts w:ascii="Times New Roman" w:hAnsi="Times New Roman"/>
          <w:sz w:val="24"/>
          <w:szCs w:val="24"/>
        </w:rPr>
        <w:t xml:space="preserve">12 narių (8 nariai nuo fakultetų, bent 3 studentų atstovai ir Kolegijos direktorius). Taip pat siūlytina išbraukti perteklinę informaciją apie Akademinės tarybos narius pagal pareigas, nes akivaizdu, kad pagal nurodytas proporcijas Akademinėje taryboje gali būti tik vienas </w:t>
      </w:r>
      <w:r w:rsidR="001F0897" w:rsidRPr="00B46765">
        <w:rPr>
          <w:rFonts w:ascii="Times New Roman" w:hAnsi="Times New Roman"/>
          <w:sz w:val="24"/>
          <w:szCs w:val="24"/>
        </w:rPr>
        <w:t xml:space="preserve">toks </w:t>
      </w:r>
      <w:r w:rsidRPr="00B46765">
        <w:rPr>
          <w:rFonts w:ascii="Times New Roman" w:hAnsi="Times New Roman"/>
          <w:sz w:val="24"/>
          <w:szCs w:val="24"/>
        </w:rPr>
        <w:t>narys – Kolegijos direktorius.</w:t>
      </w:r>
    </w:p>
    <w:p w14:paraId="2042F193" w14:textId="4AC4D741" w:rsidR="00222E5A" w:rsidRPr="00B46765" w:rsidRDefault="00222E5A" w:rsidP="00B46765">
      <w:pPr>
        <w:pStyle w:val="Sraopastraipa"/>
        <w:numPr>
          <w:ilvl w:val="0"/>
          <w:numId w:val="28"/>
        </w:numPr>
        <w:spacing w:after="0" w:line="264" w:lineRule="auto"/>
        <w:ind w:right="202"/>
        <w:jc w:val="both"/>
        <w:rPr>
          <w:rFonts w:ascii="Times New Roman" w:hAnsi="Times New Roman"/>
          <w:sz w:val="24"/>
          <w:szCs w:val="24"/>
        </w:rPr>
      </w:pPr>
      <w:r w:rsidRPr="00B46765">
        <w:rPr>
          <w:rFonts w:ascii="Times New Roman" w:hAnsi="Times New Roman"/>
          <w:sz w:val="24"/>
          <w:szCs w:val="24"/>
        </w:rPr>
        <w:t>Statuto VI skyriuje aptariamos darbuotojų teisės, pareigos ir atsakomybė, tačiau 81-84 punktuose kalbama apie akademinę bendruomenę, kurią sudaro ne tik Kolegijos darbuotojai, bet ir studentai, o 96-97 ir iš dalies 98 punkte kalbama apie Kolegijos administraciją. Siūlytina koreguoti VI skyriaus pavadinimą arba nurodytus punktus</w:t>
      </w:r>
      <w:r w:rsidR="008E2CAA" w:rsidRPr="00B46765">
        <w:rPr>
          <w:rFonts w:ascii="Times New Roman" w:hAnsi="Times New Roman"/>
          <w:sz w:val="24"/>
          <w:szCs w:val="24"/>
        </w:rPr>
        <w:t xml:space="preserve"> koreguoti,</w:t>
      </w:r>
      <w:r w:rsidRPr="00B46765">
        <w:rPr>
          <w:rFonts w:ascii="Times New Roman" w:hAnsi="Times New Roman"/>
          <w:sz w:val="24"/>
          <w:szCs w:val="24"/>
        </w:rPr>
        <w:t xml:space="preserve"> naikinti ar perkelti kitur. </w:t>
      </w:r>
    </w:p>
    <w:p w14:paraId="525AB923" w14:textId="6C100976" w:rsidR="00222E5A" w:rsidRPr="00B46765" w:rsidRDefault="00222E5A" w:rsidP="00B46765">
      <w:pPr>
        <w:pStyle w:val="Sraopastraipa"/>
        <w:numPr>
          <w:ilvl w:val="0"/>
          <w:numId w:val="28"/>
        </w:numPr>
        <w:spacing w:after="0" w:line="264" w:lineRule="auto"/>
        <w:ind w:right="202"/>
        <w:jc w:val="both"/>
        <w:rPr>
          <w:rFonts w:ascii="Times New Roman" w:hAnsi="Times New Roman"/>
          <w:sz w:val="24"/>
          <w:szCs w:val="24"/>
        </w:rPr>
      </w:pPr>
      <w:r w:rsidRPr="00B46765">
        <w:rPr>
          <w:rFonts w:ascii="Times New Roman" w:hAnsi="Times New Roman"/>
          <w:sz w:val="24"/>
          <w:szCs w:val="24"/>
        </w:rPr>
        <w:t>Statuto 102 ir 114 punktai dubliuoja vienas kitą.</w:t>
      </w:r>
    </w:p>
    <w:p w14:paraId="3E47E802" w14:textId="7603C0CC" w:rsidR="00222E5A" w:rsidRPr="00B46765" w:rsidRDefault="00222E5A" w:rsidP="00B46765">
      <w:pPr>
        <w:pStyle w:val="Sraopastraipa"/>
        <w:numPr>
          <w:ilvl w:val="0"/>
          <w:numId w:val="28"/>
        </w:numPr>
        <w:spacing w:after="120" w:line="264" w:lineRule="auto"/>
        <w:ind w:right="202"/>
        <w:jc w:val="both"/>
        <w:rPr>
          <w:rFonts w:ascii="Times New Roman" w:hAnsi="Times New Roman"/>
          <w:sz w:val="24"/>
          <w:szCs w:val="24"/>
        </w:rPr>
      </w:pPr>
      <w:r w:rsidRPr="00B46765">
        <w:rPr>
          <w:rFonts w:ascii="Times New Roman" w:hAnsi="Times New Roman"/>
          <w:sz w:val="24"/>
          <w:szCs w:val="24"/>
        </w:rPr>
        <w:t>Siūlytina braukti statuto 105 punkto pabaigą nuo žodžių „įvertinęs Lietuvos universitetų rektorių konferencijos...“</w:t>
      </w:r>
      <w:r w:rsidR="00685062" w:rsidRPr="00B46765">
        <w:rPr>
          <w:rFonts w:ascii="Times New Roman" w:hAnsi="Times New Roman"/>
          <w:sz w:val="24"/>
          <w:szCs w:val="24"/>
        </w:rPr>
        <w:t>.</w:t>
      </w:r>
    </w:p>
    <w:p w14:paraId="3C72ED5A" w14:textId="686FF57B" w:rsidR="000D32CB" w:rsidRPr="004968DB" w:rsidRDefault="00B46765" w:rsidP="00F15BC6">
      <w:pPr>
        <w:spacing w:after="120" w:line="264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Siūlome svarstyti </w:t>
      </w:r>
      <w:r w:rsidRPr="00B46765">
        <w:rPr>
          <w:rFonts w:eastAsia="Calibri"/>
          <w:b/>
          <w:bCs/>
          <w:szCs w:val="24"/>
          <w:lang w:eastAsia="en-US"/>
        </w:rPr>
        <w:t>tarpinstituciniame pasitarime</w:t>
      </w:r>
      <w:r>
        <w:rPr>
          <w:rFonts w:eastAsia="Calibri"/>
          <w:szCs w:val="24"/>
          <w:lang w:eastAsia="en-US"/>
        </w:rPr>
        <w:t xml:space="preserve"> ir koreguoti pagal Vyriausybės kanceliarijos Teisės ir Socialinės politikos grupių pateiktas pastabas.</w:t>
      </w:r>
    </w:p>
    <w:p w14:paraId="711763D4" w14:textId="5BF7711F" w:rsidR="004D7801" w:rsidRDefault="004D7801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rFonts w:eastAsia="Calibri"/>
          <w:sz w:val="23"/>
          <w:szCs w:val="23"/>
        </w:rPr>
      </w:pPr>
    </w:p>
    <w:p w14:paraId="3EBBA0B5" w14:textId="77777777" w:rsidR="0085324C" w:rsidRDefault="0085324C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rFonts w:eastAsia="Calibri"/>
          <w:sz w:val="23"/>
          <w:szCs w:val="23"/>
        </w:rPr>
      </w:pPr>
      <w:bookmarkStart w:id="1" w:name="_GoBack"/>
      <w:bookmarkEnd w:id="1"/>
    </w:p>
    <w:p w14:paraId="2D94C9A4" w14:textId="2FA51746" w:rsidR="009605AF" w:rsidRDefault="009605AF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  <w:r w:rsidRPr="003B0396">
        <w:rPr>
          <w:rFonts w:eastAsia="Calibri"/>
          <w:sz w:val="23"/>
          <w:szCs w:val="23"/>
        </w:rPr>
        <w:t xml:space="preserve">Socialinės politikos grupės </w:t>
      </w:r>
      <w:r w:rsidR="00E72825">
        <w:rPr>
          <w:rFonts w:eastAsia="Calibri"/>
          <w:sz w:val="23"/>
          <w:szCs w:val="23"/>
        </w:rPr>
        <w:t>patarėja</w:t>
      </w:r>
      <w:r w:rsidRPr="003B0396">
        <w:rPr>
          <w:rFonts w:eastAsia="Calibri"/>
          <w:sz w:val="23"/>
          <w:szCs w:val="23"/>
        </w:rPr>
        <w:tab/>
      </w:r>
      <w:r w:rsidRPr="003B0396">
        <w:rPr>
          <w:rFonts w:eastAsia="Calibri"/>
          <w:sz w:val="23"/>
          <w:szCs w:val="23"/>
        </w:rPr>
        <w:tab/>
      </w:r>
      <w:r w:rsidRPr="003B0396">
        <w:rPr>
          <w:szCs w:val="24"/>
        </w:rPr>
        <w:tab/>
        <w:t xml:space="preserve">               </w:t>
      </w:r>
      <w:r w:rsidR="00DB6F3D">
        <w:rPr>
          <w:szCs w:val="24"/>
        </w:rPr>
        <w:tab/>
      </w:r>
      <w:r w:rsidR="00DB6F3D">
        <w:rPr>
          <w:szCs w:val="24"/>
        </w:rPr>
        <w:tab/>
      </w:r>
      <w:r w:rsidR="00E72825">
        <w:rPr>
          <w:szCs w:val="24"/>
        </w:rPr>
        <w:t>Nijolė Putrienė</w:t>
      </w:r>
    </w:p>
    <w:p w14:paraId="0939027B" w14:textId="6B20DA49" w:rsidR="004D7801" w:rsidRDefault="004D7801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666305CC" w14:textId="7FE256DF" w:rsidR="004D7801" w:rsidRDefault="004D7801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582E3253" w14:textId="7F4D9182" w:rsidR="004D7801" w:rsidRDefault="004D7801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5DD435FD" w14:textId="157F7603" w:rsidR="004D7801" w:rsidRDefault="004D7801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55DEFE58" w14:textId="66D06B14" w:rsidR="00B03E76" w:rsidRDefault="00B03E76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64A8DACB" w14:textId="3CDE999A" w:rsidR="00B03E76" w:rsidRDefault="00B03E76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42B78C73" w14:textId="1693FA03" w:rsidR="00B03E76" w:rsidRDefault="00B03E76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45EAFD96" w14:textId="630F3BAE" w:rsidR="00B03E76" w:rsidRDefault="00B03E76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5A717A65" w14:textId="4E715C04" w:rsidR="00B03E76" w:rsidRDefault="00B03E76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6DE3F1CC" w14:textId="5CC011F9" w:rsidR="00B03E76" w:rsidRDefault="00B03E76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4F7E68D4" w14:textId="3F887205" w:rsidR="00B03E76" w:rsidRDefault="00B03E76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708AFDF5" w14:textId="1F3D9F89" w:rsidR="00B03E76" w:rsidRDefault="00B03E76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1A1E043E" w14:textId="0C957E37" w:rsidR="00B03E76" w:rsidRDefault="00B03E76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5E17C697" w14:textId="512A7B0D" w:rsidR="00B03E76" w:rsidRDefault="00B03E76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65BF86A6" w14:textId="7F9D81D7" w:rsidR="00B03E76" w:rsidRDefault="00B03E76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588B18C1" w14:textId="6B41837F" w:rsidR="00B03E76" w:rsidRDefault="00B03E76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4B5E81BE" w14:textId="03A4315D" w:rsidR="00B03E76" w:rsidRDefault="00B03E76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4D06805F" w14:textId="77777777" w:rsidR="00B03E76" w:rsidRDefault="00B03E76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6B1C5F73" w14:textId="3A86AA73" w:rsidR="004D7801" w:rsidRDefault="004D7801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537CA0D6" w14:textId="6F3303B6" w:rsidR="004D7801" w:rsidRDefault="004D7801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13225262" w14:textId="77777777" w:rsidR="004D7801" w:rsidRPr="003B0396" w:rsidRDefault="004D7801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tbl>
      <w:tblPr>
        <w:tblStyle w:val="Lentelstinklelis"/>
        <w:tblpPr w:leftFromText="180" w:rightFromText="180" w:vertAnchor="text" w:horzAnchor="margin" w:tblpY="12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605AF" w:rsidRPr="003B0396" w14:paraId="1B4955AC" w14:textId="77777777" w:rsidTr="00DE2349">
        <w:tc>
          <w:tcPr>
            <w:tcW w:w="9854" w:type="dxa"/>
          </w:tcPr>
          <w:p w14:paraId="752EB100" w14:textId="1B3445BF" w:rsidR="009605AF" w:rsidRPr="003B0396" w:rsidRDefault="00057608" w:rsidP="00057608">
            <w:pPr>
              <w:rPr>
                <w:szCs w:val="24"/>
              </w:rPr>
            </w:pPr>
            <w:r w:rsidRPr="003B0396">
              <w:t>tel. 8 706 63</w:t>
            </w:r>
            <w:r w:rsidR="00E4402B">
              <w:t>985</w:t>
            </w:r>
            <w:r w:rsidRPr="003B0396">
              <w:t xml:space="preserve">, el. p. </w:t>
            </w:r>
            <w:r w:rsidR="00E4402B">
              <w:t>nijole.putriene</w:t>
            </w:r>
            <w:r w:rsidRPr="003B0396">
              <w:t>@lrv.lt</w:t>
            </w:r>
          </w:p>
        </w:tc>
      </w:tr>
    </w:tbl>
    <w:p w14:paraId="1672FB34" w14:textId="77777777" w:rsidR="00162CFF" w:rsidRPr="003B0396" w:rsidRDefault="00162CFF" w:rsidP="00442AA5">
      <w:pPr>
        <w:pStyle w:val="Pagrindinistekstas"/>
        <w:spacing w:line="264" w:lineRule="auto"/>
        <w:rPr>
          <w:rFonts w:ascii="Times New Roman" w:hAnsi="Times New Roman"/>
          <w:b w:val="0"/>
          <w:color w:val="auto"/>
        </w:rPr>
      </w:pPr>
      <w:bookmarkStart w:id="2" w:name="part_e45b8cd4faae4f51a0b1a01a2095819a"/>
      <w:bookmarkStart w:id="3" w:name="part_f21f1a606208483aa33476d574c6d364"/>
      <w:bookmarkStart w:id="4" w:name="part_833d20c959364169bf742a5172e9e6f3"/>
      <w:bookmarkStart w:id="5" w:name="part_f908e6ac1dd34f7ba7da3cfa7e02c2f4"/>
      <w:bookmarkStart w:id="6" w:name="part_54f544c826dc4e70bae63c8c3e5808b9"/>
      <w:bookmarkEnd w:id="2"/>
      <w:bookmarkEnd w:id="3"/>
      <w:bookmarkEnd w:id="4"/>
      <w:bookmarkEnd w:id="5"/>
      <w:bookmarkEnd w:id="6"/>
    </w:p>
    <w:sectPr w:rsidR="00162CFF" w:rsidRPr="003B0396" w:rsidSect="009C799C">
      <w:headerReference w:type="default" r:id="rId11"/>
      <w:footnotePr>
        <w:pos w:val="beneathText"/>
      </w:footnotePr>
      <w:pgSz w:w="11907" w:h="16840" w:code="9"/>
      <w:pgMar w:top="1134" w:right="851" w:bottom="567" w:left="1134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7BE44" w14:textId="77777777" w:rsidR="006566C4" w:rsidRDefault="006566C4">
      <w:r>
        <w:separator/>
      </w:r>
    </w:p>
  </w:endnote>
  <w:endnote w:type="continuationSeparator" w:id="0">
    <w:p w14:paraId="3FBD963E" w14:textId="77777777" w:rsidR="006566C4" w:rsidRDefault="0065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85343" w14:textId="77777777" w:rsidR="006566C4" w:rsidRDefault="006566C4">
      <w:r>
        <w:separator/>
      </w:r>
    </w:p>
  </w:footnote>
  <w:footnote w:type="continuationSeparator" w:id="0">
    <w:p w14:paraId="15E82451" w14:textId="77777777" w:rsidR="006566C4" w:rsidRDefault="00656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17181" w14:textId="77777777" w:rsidR="00BE24C5" w:rsidRPr="00913597" w:rsidRDefault="00BE24C5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4BA4"/>
    <w:multiLevelType w:val="multilevel"/>
    <w:tmpl w:val="20FA6D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1537D"/>
    <w:multiLevelType w:val="hybridMultilevel"/>
    <w:tmpl w:val="6E5056A0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8FA15F8"/>
    <w:multiLevelType w:val="hybridMultilevel"/>
    <w:tmpl w:val="1040B080"/>
    <w:lvl w:ilvl="0" w:tplc="0427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A26A7F"/>
    <w:multiLevelType w:val="hybridMultilevel"/>
    <w:tmpl w:val="D666C9D4"/>
    <w:lvl w:ilvl="0" w:tplc="308A7F12">
      <w:start w:val="201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151CE"/>
    <w:multiLevelType w:val="multilevel"/>
    <w:tmpl w:val="05FE3F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F61B94"/>
    <w:multiLevelType w:val="multilevel"/>
    <w:tmpl w:val="89784E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5734D39"/>
    <w:multiLevelType w:val="hybridMultilevel"/>
    <w:tmpl w:val="A1968C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E0"/>
    <w:multiLevelType w:val="multilevel"/>
    <w:tmpl w:val="3A88DF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DD97C32"/>
    <w:multiLevelType w:val="multilevel"/>
    <w:tmpl w:val="A67C65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557479"/>
    <w:multiLevelType w:val="hybridMultilevel"/>
    <w:tmpl w:val="961410A0"/>
    <w:lvl w:ilvl="0" w:tplc="CE7CF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F7B56"/>
    <w:multiLevelType w:val="multilevel"/>
    <w:tmpl w:val="BC4EAC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2E638D9"/>
    <w:multiLevelType w:val="multilevel"/>
    <w:tmpl w:val="164807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AE5A11"/>
    <w:multiLevelType w:val="hybridMultilevel"/>
    <w:tmpl w:val="6A469436"/>
    <w:lvl w:ilvl="0" w:tplc="22C4F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F6138"/>
    <w:multiLevelType w:val="hybridMultilevel"/>
    <w:tmpl w:val="3F7246B0"/>
    <w:lvl w:ilvl="0" w:tplc="308A7F12">
      <w:start w:val="201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35C4805"/>
    <w:multiLevelType w:val="hybridMultilevel"/>
    <w:tmpl w:val="50D439E0"/>
    <w:lvl w:ilvl="0" w:tplc="690EAFD6">
      <w:start w:val="201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47C63D3"/>
    <w:multiLevelType w:val="hybridMultilevel"/>
    <w:tmpl w:val="AF4478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5585D"/>
    <w:multiLevelType w:val="hybridMultilevel"/>
    <w:tmpl w:val="08CCE4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D61AF"/>
    <w:multiLevelType w:val="hybridMultilevel"/>
    <w:tmpl w:val="63FE8788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8306A"/>
    <w:multiLevelType w:val="multilevel"/>
    <w:tmpl w:val="2A50BAE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71A046F3"/>
    <w:multiLevelType w:val="multilevel"/>
    <w:tmpl w:val="52260C0E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271803"/>
    <w:multiLevelType w:val="hybridMultilevel"/>
    <w:tmpl w:val="E72072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A50E3"/>
    <w:multiLevelType w:val="hybridMultilevel"/>
    <w:tmpl w:val="9DA89F0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12FBA"/>
    <w:multiLevelType w:val="hybridMultilevel"/>
    <w:tmpl w:val="7FC66348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782E43FA"/>
    <w:multiLevelType w:val="hybridMultilevel"/>
    <w:tmpl w:val="1AD82762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B6E0652"/>
    <w:multiLevelType w:val="hybridMultilevel"/>
    <w:tmpl w:val="3788C46A"/>
    <w:lvl w:ilvl="0" w:tplc="042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2120" w:hanging="360"/>
      </w:pPr>
    </w:lvl>
    <w:lvl w:ilvl="2" w:tplc="0427001B">
      <w:start w:val="1"/>
      <w:numFmt w:val="lowerRoman"/>
      <w:lvlText w:val="%3."/>
      <w:lvlJc w:val="right"/>
      <w:pPr>
        <w:ind w:left="2840" w:hanging="180"/>
      </w:pPr>
    </w:lvl>
    <w:lvl w:ilvl="3" w:tplc="0427000F">
      <w:start w:val="1"/>
      <w:numFmt w:val="decimal"/>
      <w:lvlText w:val="%4."/>
      <w:lvlJc w:val="left"/>
      <w:pPr>
        <w:ind w:left="3560" w:hanging="360"/>
      </w:pPr>
    </w:lvl>
    <w:lvl w:ilvl="4" w:tplc="04270019">
      <w:start w:val="1"/>
      <w:numFmt w:val="lowerLetter"/>
      <w:lvlText w:val="%5."/>
      <w:lvlJc w:val="left"/>
      <w:pPr>
        <w:ind w:left="4280" w:hanging="360"/>
      </w:pPr>
    </w:lvl>
    <w:lvl w:ilvl="5" w:tplc="0427001B">
      <w:start w:val="1"/>
      <w:numFmt w:val="lowerRoman"/>
      <w:lvlText w:val="%6."/>
      <w:lvlJc w:val="right"/>
      <w:pPr>
        <w:ind w:left="5000" w:hanging="180"/>
      </w:pPr>
    </w:lvl>
    <w:lvl w:ilvl="6" w:tplc="0427000F">
      <w:start w:val="1"/>
      <w:numFmt w:val="decimal"/>
      <w:lvlText w:val="%7."/>
      <w:lvlJc w:val="left"/>
      <w:pPr>
        <w:ind w:left="5720" w:hanging="360"/>
      </w:pPr>
    </w:lvl>
    <w:lvl w:ilvl="7" w:tplc="04270019">
      <w:start w:val="1"/>
      <w:numFmt w:val="lowerLetter"/>
      <w:lvlText w:val="%8."/>
      <w:lvlJc w:val="left"/>
      <w:pPr>
        <w:ind w:left="6440" w:hanging="360"/>
      </w:pPr>
    </w:lvl>
    <w:lvl w:ilvl="8" w:tplc="0427001B">
      <w:start w:val="1"/>
      <w:numFmt w:val="lowerRoman"/>
      <w:lvlText w:val="%9."/>
      <w:lvlJc w:val="right"/>
      <w:pPr>
        <w:ind w:left="7160" w:hanging="180"/>
      </w:pPr>
    </w:lvl>
  </w:abstractNum>
  <w:abstractNum w:abstractNumId="25" w15:restartNumberingAfterBreak="0">
    <w:nsid w:val="7E683B01"/>
    <w:multiLevelType w:val="multilevel"/>
    <w:tmpl w:val="C882DC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4"/>
  </w:num>
  <w:num w:numId="4">
    <w:abstractNumId w:val="22"/>
  </w:num>
  <w:num w:numId="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1"/>
  </w:num>
  <w:num w:numId="11">
    <w:abstractNumId w:val="19"/>
  </w:num>
  <w:num w:numId="12">
    <w:abstractNumId w:val="23"/>
  </w:num>
  <w:num w:numId="13">
    <w:abstractNumId w:val="4"/>
  </w:num>
  <w:num w:numId="14">
    <w:abstractNumId w:val="8"/>
  </w:num>
  <w:num w:numId="15">
    <w:abstractNumId w:val="0"/>
  </w:num>
  <w:num w:numId="16">
    <w:abstractNumId w:val="15"/>
  </w:num>
  <w:num w:numId="17">
    <w:abstractNumId w:val="6"/>
  </w:num>
  <w:num w:numId="18">
    <w:abstractNumId w:val="16"/>
  </w:num>
  <w:num w:numId="19">
    <w:abstractNumId w:val="14"/>
  </w:num>
  <w:num w:numId="20">
    <w:abstractNumId w:val="13"/>
  </w:num>
  <w:num w:numId="21">
    <w:abstractNumId w:val="3"/>
  </w:num>
  <w:num w:numId="22">
    <w:abstractNumId w:val="17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"/>
  </w:num>
  <w:num w:numId="26">
    <w:abstractNumId w:val="9"/>
  </w:num>
  <w:num w:numId="27">
    <w:abstractNumId w:val="1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0CB4"/>
    <w:rsid w:val="0000454B"/>
    <w:rsid w:val="0001087E"/>
    <w:rsid w:val="00016FD6"/>
    <w:rsid w:val="0002315D"/>
    <w:rsid w:val="00023542"/>
    <w:rsid w:val="00025D1E"/>
    <w:rsid w:val="00033FEE"/>
    <w:rsid w:val="0003470F"/>
    <w:rsid w:val="00034EB5"/>
    <w:rsid w:val="000364CA"/>
    <w:rsid w:val="0003670D"/>
    <w:rsid w:val="00037854"/>
    <w:rsid w:val="00037BCC"/>
    <w:rsid w:val="00037CE5"/>
    <w:rsid w:val="00057608"/>
    <w:rsid w:val="000619B6"/>
    <w:rsid w:val="00061F0C"/>
    <w:rsid w:val="00062A70"/>
    <w:rsid w:val="0008191F"/>
    <w:rsid w:val="000836B0"/>
    <w:rsid w:val="0008378C"/>
    <w:rsid w:val="00084D13"/>
    <w:rsid w:val="00084E87"/>
    <w:rsid w:val="00092B1E"/>
    <w:rsid w:val="000B5E77"/>
    <w:rsid w:val="000C28A7"/>
    <w:rsid w:val="000C4D8D"/>
    <w:rsid w:val="000D32CB"/>
    <w:rsid w:val="000E42EF"/>
    <w:rsid w:val="000E5396"/>
    <w:rsid w:val="000F048A"/>
    <w:rsid w:val="00101CCE"/>
    <w:rsid w:val="00102680"/>
    <w:rsid w:val="00103B2C"/>
    <w:rsid w:val="00112198"/>
    <w:rsid w:val="00114646"/>
    <w:rsid w:val="00121647"/>
    <w:rsid w:val="00132F4E"/>
    <w:rsid w:val="00135334"/>
    <w:rsid w:val="00140A6C"/>
    <w:rsid w:val="001431B8"/>
    <w:rsid w:val="001467EF"/>
    <w:rsid w:val="001556E7"/>
    <w:rsid w:val="00155881"/>
    <w:rsid w:val="00155F07"/>
    <w:rsid w:val="00162CFF"/>
    <w:rsid w:val="001731EF"/>
    <w:rsid w:val="0017389C"/>
    <w:rsid w:val="00175B0C"/>
    <w:rsid w:val="00191CBD"/>
    <w:rsid w:val="001934A6"/>
    <w:rsid w:val="001A76A8"/>
    <w:rsid w:val="001B3633"/>
    <w:rsid w:val="001B5057"/>
    <w:rsid w:val="001B6250"/>
    <w:rsid w:val="001C6258"/>
    <w:rsid w:val="001D1982"/>
    <w:rsid w:val="001E07BD"/>
    <w:rsid w:val="001E605C"/>
    <w:rsid w:val="001E6AAC"/>
    <w:rsid w:val="001F0897"/>
    <w:rsid w:val="00201EE1"/>
    <w:rsid w:val="0021050E"/>
    <w:rsid w:val="00214B22"/>
    <w:rsid w:val="00215FAC"/>
    <w:rsid w:val="00220951"/>
    <w:rsid w:val="00222E5A"/>
    <w:rsid w:val="00232CF4"/>
    <w:rsid w:val="0023720C"/>
    <w:rsid w:val="00237858"/>
    <w:rsid w:val="002471A3"/>
    <w:rsid w:val="00262988"/>
    <w:rsid w:val="00264A4C"/>
    <w:rsid w:val="002703B3"/>
    <w:rsid w:val="002734CF"/>
    <w:rsid w:val="00280094"/>
    <w:rsid w:val="00282B60"/>
    <w:rsid w:val="00290B66"/>
    <w:rsid w:val="0029266C"/>
    <w:rsid w:val="002956CD"/>
    <w:rsid w:val="002A4FDB"/>
    <w:rsid w:val="002B0338"/>
    <w:rsid w:val="002B2919"/>
    <w:rsid w:val="002C039B"/>
    <w:rsid w:val="002C7662"/>
    <w:rsid w:val="002D078D"/>
    <w:rsid w:val="002D2622"/>
    <w:rsid w:val="002E05BA"/>
    <w:rsid w:val="002E1BEE"/>
    <w:rsid w:val="002F0505"/>
    <w:rsid w:val="002F3DA8"/>
    <w:rsid w:val="002F5F95"/>
    <w:rsid w:val="003124DC"/>
    <w:rsid w:val="00317B6A"/>
    <w:rsid w:val="00343C06"/>
    <w:rsid w:val="00350232"/>
    <w:rsid w:val="003504C5"/>
    <w:rsid w:val="00350AA1"/>
    <w:rsid w:val="0036567D"/>
    <w:rsid w:val="00366048"/>
    <w:rsid w:val="00384CE6"/>
    <w:rsid w:val="00385CCB"/>
    <w:rsid w:val="00390926"/>
    <w:rsid w:val="003A058B"/>
    <w:rsid w:val="003A7398"/>
    <w:rsid w:val="003B0396"/>
    <w:rsid w:val="003B49C1"/>
    <w:rsid w:val="003C054B"/>
    <w:rsid w:val="003C1F56"/>
    <w:rsid w:val="003C78A9"/>
    <w:rsid w:val="003E1733"/>
    <w:rsid w:val="00402D36"/>
    <w:rsid w:val="00405562"/>
    <w:rsid w:val="00434303"/>
    <w:rsid w:val="00437621"/>
    <w:rsid w:val="0044033C"/>
    <w:rsid w:val="00442AA5"/>
    <w:rsid w:val="00453209"/>
    <w:rsid w:val="00461695"/>
    <w:rsid w:val="004628B3"/>
    <w:rsid w:val="00463032"/>
    <w:rsid w:val="00465760"/>
    <w:rsid w:val="00473D3E"/>
    <w:rsid w:val="0048501F"/>
    <w:rsid w:val="00487F96"/>
    <w:rsid w:val="00494EB2"/>
    <w:rsid w:val="004968DB"/>
    <w:rsid w:val="004A029C"/>
    <w:rsid w:val="004A3FA9"/>
    <w:rsid w:val="004B0916"/>
    <w:rsid w:val="004B3E30"/>
    <w:rsid w:val="004C6122"/>
    <w:rsid w:val="004D5240"/>
    <w:rsid w:val="004D68CD"/>
    <w:rsid w:val="004D7801"/>
    <w:rsid w:val="004E6472"/>
    <w:rsid w:val="004E66F2"/>
    <w:rsid w:val="004F1121"/>
    <w:rsid w:val="00535D8F"/>
    <w:rsid w:val="005370D3"/>
    <w:rsid w:val="00544998"/>
    <w:rsid w:val="00553DF3"/>
    <w:rsid w:val="00565B14"/>
    <w:rsid w:val="00571221"/>
    <w:rsid w:val="00571EC2"/>
    <w:rsid w:val="00587D6F"/>
    <w:rsid w:val="00594E48"/>
    <w:rsid w:val="00595013"/>
    <w:rsid w:val="00595E42"/>
    <w:rsid w:val="005A7846"/>
    <w:rsid w:val="005D4F4E"/>
    <w:rsid w:val="00601661"/>
    <w:rsid w:val="00604BB5"/>
    <w:rsid w:val="0061456C"/>
    <w:rsid w:val="00620713"/>
    <w:rsid w:val="006247B2"/>
    <w:rsid w:val="00643E9A"/>
    <w:rsid w:val="0065368E"/>
    <w:rsid w:val="006566C4"/>
    <w:rsid w:val="006640EB"/>
    <w:rsid w:val="0066603A"/>
    <w:rsid w:val="00670B8E"/>
    <w:rsid w:val="00674D1A"/>
    <w:rsid w:val="00677F66"/>
    <w:rsid w:val="00685062"/>
    <w:rsid w:val="00687627"/>
    <w:rsid w:val="006978A0"/>
    <w:rsid w:val="006A7C61"/>
    <w:rsid w:val="006B1349"/>
    <w:rsid w:val="006C2A33"/>
    <w:rsid w:val="006C7DF5"/>
    <w:rsid w:val="006D00DC"/>
    <w:rsid w:val="006D1A4E"/>
    <w:rsid w:val="006F1998"/>
    <w:rsid w:val="0070550A"/>
    <w:rsid w:val="00717D51"/>
    <w:rsid w:val="00721757"/>
    <w:rsid w:val="00725D73"/>
    <w:rsid w:val="00732637"/>
    <w:rsid w:val="007335AB"/>
    <w:rsid w:val="0073605E"/>
    <w:rsid w:val="00742138"/>
    <w:rsid w:val="00744C18"/>
    <w:rsid w:val="0076055F"/>
    <w:rsid w:val="00760720"/>
    <w:rsid w:val="0077382C"/>
    <w:rsid w:val="00775F6B"/>
    <w:rsid w:val="007765D0"/>
    <w:rsid w:val="00780528"/>
    <w:rsid w:val="007859AB"/>
    <w:rsid w:val="00787A9D"/>
    <w:rsid w:val="007A4DCB"/>
    <w:rsid w:val="007A5095"/>
    <w:rsid w:val="007C1B93"/>
    <w:rsid w:val="007C2BC4"/>
    <w:rsid w:val="007D04C8"/>
    <w:rsid w:val="007D1792"/>
    <w:rsid w:val="007E13AD"/>
    <w:rsid w:val="007E3129"/>
    <w:rsid w:val="008241FE"/>
    <w:rsid w:val="008256A3"/>
    <w:rsid w:val="0083501F"/>
    <w:rsid w:val="00840BA0"/>
    <w:rsid w:val="0085324C"/>
    <w:rsid w:val="00855B86"/>
    <w:rsid w:val="00860CE7"/>
    <w:rsid w:val="0086194F"/>
    <w:rsid w:val="00862A0C"/>
    <w:rsid w:val="00864C04"/>
    <w:rsid w:val="0086703B"/>
    <w:rsid w:val="00867737"/>
    <w:rsid w:val="00870EC1"/>
    <w:rsid w:val="00872704"/>
    <w:rsid w:val="008747B6"/>
    <w:rsid w:val="008822E0"/>
    <w:rsid w:val="00883F98"/>
    <w:rsid w:val="008868AE"/>
    <w:rsid w:val="00886FA2"/>
    <w:rsid w:val="008902FC"/>
    <w:rsid w:val="008950AF"/>
    <w:rsid w:val="008A3994"/>
    <w:rsid w:val="008B26B6"/>
    <w:rsid w:val="008B3512"/>
    <w:rsid w:val="008C0400"/>
    <w:rsid w:val="008C5BA6"/>
    <w:rsid w:val="008D3F29"/>
    <w:rsid w:val="008E2C48"/>
    <w:rsid w:val="008E2CAA"/>
    <w:rsid w:val="008E4331"/>
    <w:rsid w:val="008F31A4"/>
    <w:rsid w:val="008F77DF"/>
    <w:rsid w:val="00902FE9"/>
    <w:rsid w:val="00905058"/>
    <w:rsid w:val="00910D20"/>
    <w:rsid w:val="009118B3"/>
    <w:rsid w:val="00911A51"/>
    <w:rsid w:val="00923A73"/>
    <w:rsid w:val="0093340A"/>
    <w:rsid w:val="00933BEF"/>
    <w:rsid w:val="00957C0D"/>
    <w:rsid w:val="009605AF"/>
    <w:rsid w:val="009723B5"/>
    <w:rsid w:val="00975A15"/>
    <w:rsid w:val="00975BF1"/>
    <w:rsid w:val="00975F2E"/>
    <w:rsid w:val="0098195E"/>
    <w:rsid w:val="00984204"/>
    <w:rsid w:val="00987040"/>
    <w:rsid w:val="00994216"/>
    <w:rsid w:val="0099450C"/>
    <w:rsid w:val="009960B4"/>
    <w:rsid w:val="00997F9F"/>
    <w:rsid w:val="009A310B"/>
    <w:rsid w:val="009A5C96"/>
    <w:rsid w:val="009C08AF"/>
    <w:rsid w:val="009C4CB2"/>
    <w:rsid w:val="009C4F85"/>
    <w:rsid w:val="009C5171"/>
    <w:rsid w:val="009C799C"/>
    <w:rsid w:val="009D443F"/>
    <w:rsid w:val="009E44FC"/>
    <w:rsid w:val="009F31E8"/>
    <w:rsid w:val="00A02118"/>
    <w:rsid w:val="00A0515D"/>
    <w:rsid w:val="00A1365B"/>
    <w:rsid w:val="00A1440A"/>
    <w:rsid w:val="00A21578"/>
    <w:rsid w:val="00A23539"/>
    <w:rsid w:val="00A240B4"/>
    <w:rsid w:val="00A37B79"/>
    <w:rsid w:val="00A40A4B"/>
    <w:rsid w:val="00A43E48"/>
    <w:rsid w:val="00A44C77"/>
    <w:rsid w:val="00A44E3F"/>
    <w:rsid w:val="00A45939"/>
    <w:rsid w:val="00A45FC4"/>
    <w:rsid w:val="00A46A37"/>
    <w:rsid w:val="00A6585F"/>
    <w:rsid w:val="00A67E43"/>
    <w:rsid w:val="00A7075B"/>
    <w:rsid w:val="00A73177"/>
    <w:rsid w:val="00A86C18"/>
    <w:rsid w:val="00AA2D0F"/>
    <w:rsid w:val="00AA459E"/>
    <w:rsid w:val="00AB07BA"/>
    <w:rsid w:val="00AB1A5C"/>
    <w:rsid w:val="00AB321E"/>
    <w:rsid w:val="00AD2015"/>
    <w:rsid w:val="00AD7FD3"/>
    <w:rsid w:val="00B00DB7"/>
    <w:rsid w:val="00B0258B"/>
    <w:rsid w:val="00B03E76"/>
    <w:rsid w:val="00B20876"/>
    <w:rsid w:val="00B2172E"/>
    <w:rsid w:val="00B22CBE"/>
    <w:rsid w:val="00B3095D"/>
    <w:rsid w:val="00B317F3"/>
    <w:rsid w:val="00B456DD"/>
    <w:rsid w:val="00B46765"/>
    <w:rsid w:val="00B5351C"/>
    <w:rsid w:val="00B607C0"/>
    <w:rsid w:val="00B74E76"/>
    <w:rsid w:val="00B75FF4"/>
    <w:rsid w:val="00B858E9"/>
    <w:rsid w:val="00B86DE8"/>
    <w:rsid w:val="00B91219"/>
    <w:rsid w:val="00B92AA4"/>
    <w:rsid w:val="00B94146"/>
    <w:rsid w:val="00BA1995"/>
    <w:rsid w:val="00BA519F"/>
    <w:rsid w:val="00BB0702"/>
    <w:rsid w:val="00BB1D29"/>
    <w:rsid w:val="00BB580F"/>
    <w:rsid w:val="00BD12BB"/>
    <w:rsid w:val="00BD21F0"/>
    <w:rsid w:val="00BE24C5"/>
    <w:rsid w:val="00BE5EEB"/>
    <w:rsid w:val="00BF11D3"/>
    <w:rsid w:val="00BF146A"/>
    <w:rsid w:val="00BF513C"/>
    <w:rsid w:val="00C00FBD"/>
    <w:rsid w:val="00C10372"/>
    <w:rsid w:val="00C108EA"/>
    <w:rsid w:val="00C10F2E"/>
    <w:rsid w:val="00C167CD"/>
    <w:rsid w:val="00C17EB7"/>
    <w:rsid w:val="00C21B30"/>
    <w:rsid w:val="00C22E01"/>
    <w:rsid w:val="00C2365D"/>
    <w:rsid w:val="00C25D7D"/>
    <w:rsid w:val="00C32926"/>
    <w:rsid w:val="00C35754"/>
    <w:rsid w:val="00C45663"/>
    <w:rsid w:val="00C572B5"/>
    <w:rsid w:val="00C62F59"/>
    <w:rsid w:val="00C66B96"/>
    <w:rsid w:val="00C7122A"/>
    <w:rsid w:val="00C71702"/>
    <w:rsid w:val="00C8482B"/>
    <w:rsid w:val="00C9489A"/>
    <w:rsid w:val="00CB49B8"/>
    <w:rsid w:val="00CC7AFA"/>
    <w:rsid w:val="00CD0A1F"/>
    <w:rsid w:val="00CF001B"/>
    <w:rsid w:val="00CF224E"/>
    <w:rsid w:val="00CF50CB"/>
    <w:rsid w:val="00D008A0"/>
    <w:rsid w:val="00D01081"/>
    <w:rsid w:val="00D01B4A"/>
    <w:rsid w:val="00D10643"/>
    <w:rsid w:val="00D21603"/>
    <w:rsid w:val="00D260DD"/>
    <w:rsid w:val="00D2671F"/>
    <w:rsid w:val="00D44C3C"/>
    <w:rsid w:val="00D50C79"/>
    <w:rsid w:val="00D530B0"/>
    <w:rsid w:val="00D55A5B"/>
    <w:rsid w:val="00D55F73"/>
    <w:rsid w:val="00D55F9C"/>
    <w:rsid w:val="00D620C5"/>
    <w:rsid w:val="00D665F0"/>
    <w:rsid w:val="00D6683E"/>
    <w:rsid w:val="00D72E97"/>
    <w:rsid w:val="00D759B9"/>
    <w:rsid w:val="00D831E7"/>
    <w:rsid w:val="00D8530C"/>
    <w:rsid w:val="00D87DD1"/>
    <w:rsid w:val="00D902FA"/>
    <w:rsid w:val="00DB0D08"/>
    <w:rsid w:val="00DB6F3D"/>
    <w:rsid w:val="00DC64BA"/>
    <w:rsid w:val="00DE1B4C"/>
    <w:rsid w:val="00DE7133"/>
    <w:rsid w:val="00DE7ECB"/>
    <w:rsid w:val="00DF1152"/>
    <w:rsid w:val="00DF4F7A"/>
    <w:rsid w:val="00E02D09"/>
    <w:rsid w:val="00E03A2F"/>
    <w:rsid w:val="00E06F18"/>
    <w:rsid w:val="00E25C37"/>
    <w:rsid w:val="00E4402B"/>
    <w:rsid w:val="00E72825"/>
    <w:rsid w:val="00E74B35"/>
    <w:rsid w:val="00E81209"/>
    <w:rsid w:val="00E84184"/>
    <w:rsid w:val="00E86369"/>
    <w:rsid w:val="00E91D14"/>
    <w:rsid w:val="00E9637E"/>
    <w:rsid w:val="00EA08A9"/>
    <w:rsid w:val="00EA2150"/>
    <w:rsid w:val="00EA4150"/>
    <w:rsid w:val="00EB2B84"/>
    <w:rsid w:val="00EB386C"/>
    <w:rsid w:val="00EB4D1D"/>
    <w:rsid w:val="00EB5F15"/>
    <w:rsid w:val="00EC090B"/>
    <w:rsid w:val="00EC7416"/>
    <w:rsid w:val="00EF4990"/>
    <w:rsid w:val="00EF5BF4"/>
    <w:rsid w:val="00F15BC6"/>
    <w:rsid w:val="00F259D5"/>
    <w:rsid w:val="00F31B15"/>
    <w:rsid w:val="00F34072"/>
    <w:rsid w:val="00F34874"/>
    <w:rsid w:val="00F44D46"/>
    <w:rsid w:val="00F469C7"/>
    <w:rsid w:val="00F52D76"/>
    <w:rsid w:val="00F6630B"/>
    <w:rsid w:val="00F71ACD"/>
    <w:rsid w:val="00F7301E"/>
    <w:rsid w:val="00F753C1"/>
    <w:rsid w:val="00F76A69"/>
    <w:rsid w:val="00F8358D"/>
    <w:rsid w:val="00F8644A"/>
    <w:rsid w:val="00F9380C"/>
    <w:rsid w:val="00F94D25"/>
    <w:rsid w:val="00F95246"/>
    <w:rsid w:val="00F97E85"/>
    <w:rsid w:val="00FB0325"/>
    <w:rsid w:val="00FB2E40"/>
    <w:rsid w:val="00FC3755"/>
    <w:rsid w:val="00FC5514"/>
    <w:rsid w:val="00FD2993"/>
    <w:rsid w:val="00FD4F05"/>
    <w:rsid w:val="00FE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17161"/>
  <w15:docId w15:val="{F5ACBFD8-EFAB-40C4-85DB-F97CA491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B607C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B607C0"/>
    <w:rPr>
      <w:color w:val="0000FF"/>
      <w:u w:val="single"/>
    </w:rPr>
  </w:style>
  <w:style w:type="character" w:customStyle="1" w:styleId="CharStyle3">
    <w:name w:val="Char Style 3"/>
    <w:basedOn w:val="Numatytasispastraiposriftas"/>
    <w:link w:val="Style2"/>
    <w:locked/>
    <w:rsid w:val="000364CA"/>
    <w:rPr>
      <w:b/>
      <w:bCs/>
      <w:sz w:val="22"/>
      <w:szCs w:val="22"/>
      <w:shd w:val="clear" w:color="auto" w:fill="FFFFFF"/>
    </w:rPr>
  </w:style>
  <w:style w:type="paragraph" w:customStyle="1" w:styleId="Style2">
    <w:name w:val="Style 2"/>
    <w:basedOn w:val="prastasis"/>
    <w:link w:val="CharStyle3"/>
    <w:rsid w:val="000364CA"/>
    <w:pPr>
      <w:widowControl w:val="0"/>
      <w:shd w:val="clear" w:color="auto" w:fill="FFFFFF"/>
      <w:spacing w:line="259" w:lineRule="exact"/>
      <w:jc w:val="center"/>
    </w:pPr>
    <w:rPr>
      <w:rFonts w:ascii="Calibri" w:eastAsia="Calibri" w:hAnsi="Calibri"/>
      <w:b/>
      <w:bCs/>
      <w:sz w:val="22"/>
      <w:szCs w:val="22"/>
      <w:lang w:eastAsia="lt-LT"/>
    </w:rPr>
  </w:style>
  <w:style w:type="character" w:customStyle="1" w:styleId="CharStyle5">
    <w:name w:val="Char Style 5"/>
    <w:basedOn w:val="Numatytasispastraiposriftas"/>
    <w:link w:val="Style4"/>
    <w:locked/>
    <w:rsid w:val="000364CA"/>
    <w:rPr>
      <w:sz w:val="22"/>
      <w:szCs w:val="22"/>
      <w:shd w:val="clear" w:color="auto" w:fill="FFFFFF"/>
    </w:rPr>
  </w:style>
  <w:style w:type="paragraph" w:customStyle="1" w:styleId="Style4">
    <w:name w:val="Style 4"/>
    <w:basedOn w:val="prastasis"/>
    <w:link w:val="CharStyle5"/>
    <w:rsid w:val="000364CA"/>
    <w:pPr>
      <w:widowControl w:val="0"/>
      <w:shd w:val="clear" w:color="auto" w:fill="FFFFFF"/>
      <w:spacing w:line="259" w:lineRule="exact"/>
      <w:ind w:firstLine="700"/>
    </w:pPr>
    <w:rPr>
      <w:rFonts w:ascii="Calibri" w:eastAsia="Calibri" w:hAnsi="Calibri"/>
      <w:sz w:val="22"/>
      <w:szCs w:val="22"/>
      <w:lang w:eastAsia="lt-LT"/>
    </w:rPr>
  </w:style>
  <w:style w:type="character" w:customStyle="1" w:styleId="CharStyle10">
    <w:name w:val="Char Style 10"/>
    <w:basedOn w:val="Numatytasispastraiposriftas"/>
    <w:link w:val="Style9"/>
    <w:locked/>
    <w:rsid w:val="000364CA"/>
    <w:rPr>
      <w:b/>
      <w:bCs/>
      <w:sz w:val="22"/>
      <w:szCs w:val="22"/>
      <w:shd w:val="clear" w:color="auto" w:fill="FFFFFF"/>
    </w:rPr>
  </w:style>
  <w:style w:type="paragraph" w:customStyle="1" w:styleId="Style9">
    <w:name w:val="Style 9"/>
    <w:basedOn w:val="prastasis"/>
    <w:link w:val="CharStyle10"/>
    <w:rsid w:val="000364CA"/>
    <w:pPr>
      <w:widowControl w:val="0"/>
      <w:shd w:val="clear" w:color="auto" w:fill="FFFFFF"/>
      <w:spacing w:before="260" w:line="254" w:lineRule="exact"/>
      <w:ind w:firstLine="700"/>
      <w:outlineLvl w:val="2"/>
    </w:pPr>
    <w:rPr>
      <w:rFonts w:ascii="Calibri" w:eastAsia="Calibri" w:hAnsi="Calibri"/>
      <w:b/>
      <w:bCs/>
      <w:sz w:val="22"/>
      <w:szCs w:val="22"/>
      <w:lang w:eastAsia="lt-LT"/>
    </w:rPr>
  </w:style>
  <w:style w:type="character" w:customStyle="1" w:styleId="CharStyle8">
    <w:name w:val="Char Style 8"/>
    <w:basedOn w:val="Numatytasispastraiposriftas"/>
    <w:link w:val="Style7"/>
    <w:rsid w:val="000364CA"/>
    <w:rPr>
      <w:shd w:val="clear" w:color="auto" w:fill="FFFFFF"/>
    </w:rPr>
  </w:style>
  <w:style w:type="character" w:customStyle="1" w:styleId="CharStyle14">
    <w:name w:val="Char Style 14"/>
    <w:basedOn w:val="Numatytasispastraiposriftas"/>
    <w:link w:val="Style13"/>
    <w:rsid w:val="000364CA"/>
    <w:rPr>
      <w:i/>
      <w:iCs/>
      <w:shd w:val="clear" w:color="auto" w:fill="FFFFFF"/>
    </w:rPr>
  </w:style>
  <w:style w:type="character" w:customStyle="1" w:styleId="CharStyle15">
    <w:name w:val="Char Style 15"/>
    <w:basedOn w:val="CharStyle14"/>
    <w:rsid w:val="000364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CharStyle16">
    <w:name w:val="Char Style 16"/>
    <w:basedOn w:val="CharStyle8"/>
    <w:rsid w:val="000364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Style13">
    <w:name w:val="Style 13"/>
    <w:basedOn w:val="prastasis"/>
    <w:link w:val="CharStyle14"/>
    <w:rsid w:val="000364CA"/>
    <w:pPr>
      <w:widowControl w:val="0"/>
      <w:shd w:val="clear" w:color="auto" w:fill="FFFFFF"/>
      <w:spacing w:line="413" w:lineRule="exact"/>
      <w:ind w:firstLine="800"/>
    </w:pPr>
    <w:rPr>
      <w:rFonts w:ascii="Calibri" w:eastAsia="Calibri" w:hAnsi="Calibri"/>
      <w:i/>
      <w:iCs/>
      <w:sz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E7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  <w:jc w:val="left"/>
    </w:pPr>
    <w:rPr>
      <w:rFonts w:ascii="Courier New" w:eastAsia="Calibri" w:hAnsi="Courier New" w:cs="Courier New"/>
      <w:sz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E7133"/>
    <w:rPr>
      <w:rFonts w:ascii="Courier New" w:hAnsi="Courier New" w:cs="Courier New"/>
      <w:lang w:eastAsia="en-US"/>
    </w:rPr>
  </w:style>
  <w:style w:type="character" w:styleId="Nerykinuoroda">
    <w:name w:val="Subtle Reference"/>
    <w:basedOn w:val="Numatytasispastraiposriftas"/>
    <w:uiPriority w:val="31"/>
    <w:qFormat/>
    <w:rsid w:val="00DE7133"/>
    <w:rPr>
      <w:smallCaps/>
      <w:color w:val="5A5A5A" w:themeColor="text1" w:themeTint="A5"/>
    </w:rPr>
  </w:style>
  <w:style w:type="character" w:customStyle="1" w:styleId="CharStyle6">
    <w:name w:val="Char Style 6"/>
    <w:basedOn w:val="Numatytasispastraiposriftas"/>
    <w:link w:val="Style5"/>
    <w:locked/>
    <w:rsid w:val="00BB580F"/>
    <w:rPr>
      <w:b/>
      <w:bCs/>
      <w:sz w:val="22"/>
      <w:szCs w:val="22"/>
      <w:shd w:val="clear" w:color="auto" w:fill="FFFFFF"/>
    </w:rPr>
  </w:style>
  <w:style w:type="paragraph" w:customStyle="1" w:styleId="Style5">
    <w:name w:val="Style 5"/>
    <w:basedOn w:val="prastasis"/>
    <w:link w:val="CharStyle6"/>
    <w:rsid w:val="00BB580F"/>
    <w:pPr>
      <w:widowControl w:val="0"/>
      <w:shd w:val="clear" w:color="auto" w:fill="FFFFFF"/>
      <w:spacing w:line="274" w:lineRule="exact"/>
      <w:ind w:hanging="780"/>
      <w:jc w:val="left"/>
    </w:pPr>
    <w:rPr>
      <w:rFonts w:ascii="Calibri" w:eastAsia="Calibri" w:hAnsi="Calibri"/>
      <w:b/>
      <w:bCs/>
      <w:sz w:val="22"/>
      <w:szCs w:val="22"/>
      <w:lang w:eastAsia="lt-LT"/>
    </w:rPr>
  </w:style>
  <w:style w:type="paragraph" w:customStyle="1" w:styleId="Style7">
    <w:name w:val="Style 7"/>
    <w:basedOn w:val="prastasis"/>
    <w:link w:val="CharStyle8"/>
    <w:rsid w:val="00BB580F"/>
    <w:pPr>
      <w:widowControl w:val="0"/>
      <w:shd w:val="clear" w:color="auto" w:fill="FFFFFF"/>
      <w:spacing w:line="274" w:lineRule="exact"/>
    </w:pPr>
    <w:rPr>
      <w:rFonts w:ascii="Calibri" w:eastAsia="Calibri" w:hAnsi="Calibri"/>
      <w:sz w:val="20"/>
      <w:lang w:eastAsia="lt-LT"/>
    </w:rPr>
  </w:style>
  <w:style w:type="character" w:customStyle="1" w:styleId="CharStyle11">
    <w:name w:val="Char Style 11"/>
    <w:basedOn w:val="Numatytasispastraiposriftas"/>
    <w:link w:val="Style10"/>
    <w:locked/>
    <w:rsid w:val="00BB580F"/>
    <w:rPr>
      <w:i/>
      <w:iCs/>
      <w:sz w:val="22"/>
      <w:szCs w:val="22"/>
      <w:shd w:val="clear" w:color="auto" w:fill="FFFFFF"/>
    </w:rPr>
  </w:style>
  <w:style w:type="paragraph" w:customStyle="1" w:styleId="Style10">
    <w:name w:val="Style 10"/>
    <w:basedOn w:val="prastasis"/>
    <w:link w:val="CharStyle11"/>
    <w:rsid w:val="00BB580F"/>
    <w:pPr>
      <w:widowControl w:val="0"/>
      <w:shd w:val="clear" w:color="auto" w:fill="FFFFFF"/>
      <w:spacing w:line="274" w:lineRule="exact"/>
      <w:ind w:firstLine="740"/>
    </w:pPr>
    <w:rPr>
      <w:rFonts w:ascii="Calibri" w:eastAsia="Calibri" w:hAnsi="Calibri"/>
      <w:i/>
      <w:iCs/>
      <w:sz w:val="22"/>
      <w:szCs w:val="22"/>
      <w:lang w:eastAsia="lt-LT"/>
    </w:rPr>
  </w:style>
  <w:style w:type="character" w:customStyle="1" w:styleId="CharStyle9">
    <w:name w:val="Char Style 9"/>
    <w:basedOn w:val="CharStyle8"/>
    <w:rsid w:val="00BB580F"/>
    <w:rPr>
      <w:rFonts w:ascii="Times New Roman" w:eastAsia="Times New Roman" w:hAnsi="Times New Roman" w:cs="Times New Roman" w:hint="default"/>
      <w:color w:val="000000"/>
      <w:spacing w:val="2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character" w:customStyle="1" w:styleId="CharStyle7">
    <w:name w:val="Char Style 7"/>
    <w:basedOn w:val="Numatytasispastraiposriftas"/>
    <w:link w:val="Style6"/>
    <w:rsid w:val="005D4F4E"/>
    <w:rPr>
      <w:shd w:val="clear" w:color="auto" w:fill="FFFFFF"/>
    </w:rPr>
  </w:style>
  <w:style w:type="paragraph" w:customStyle="1" w:styleId="Style6">
    <w:name w:val="Style 6"/>
    <w:basedOn w:val="prastasis"/>
    <w:link w:val="CharStyle7"/>
    <w:rsid w:val="005D4F4E"/>
    <w:pPr>
      <w:widowControl w:val="0"/>
      <w:shd w:val="clear" w:color="auto" w:fill="FFFFFF"/>
      <w:spacing w:line="266" w:lineRule="exact"/>
      <w:jc w:val="center"/>
    </w:pPr>
    <w:rPr>
      <w:rFonts w:ascii="Calibri" w:eastAsia="Calibri" w:hAnsi="Calibri"/>
      <w:sz w:val="20"/>
      <w:lang w:eastAsia="lt-LT"/>
    </w:rPr>
  </w:style>
  <w:style w:type="character" w:customStyle="1" w:styleId="CharStyle12">
    <w:name w:val="Char Style 12"/>
    <w:basedOn w:val="Numatytasispastraiposriftas"/>
    <w:link w:val="Style11"/>
    <w:rsid w:val="00F71ACD"/>
    <w:rPr>
      <w:i/>
      <w:iCs/>
      <w:sz w:val="23"/>
      <w:szCs w:val="23"/>
      <w:shd w:val="clear" w:color="auto" w:fill="FFFFFF"/>
    </w:rPr>
  </w:style>
  <w:style w:type="character" w:customStyle="1" w:styleId="CharStyle13">
    <w:name w:val="Char Style 13"/>
    <w:basedOn w:val="CharStyle12"/>
    <w:rsid w:val="00F71A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paragraph" w:customStyle="1" w:styleId="Style11">
    <w:name w:val="Style 11"/>
    <w:basedOn w:val="prastasis"/>
    <w:link w:val="CharStyle12"/>
    <w:rsid w:val="00F71ACD"/>
    <w:pPr>
      <w:widowControl w:val="0"/>
      <w:shd w:val="clear" w:color="auto" w:fill="FFFFFF"/>
      <w:spacing w:line="274" w:lineRule="exact"/>
    </w:pPr>
    <w:rPr>
      <w:rFonts w:ascii="Calibri" w:eastAsia="Calibri" w:hAnsi="Calibri"/>
      <w:i/>
      <w:iCs/>
      <w:sz w:val="23"/>
      <w:szCs w:val="23"/>
      <w:lang w:eastAsia="lt-L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868A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868AE"/>
    <w:rPr>
      <w:rFonts w:ascii="Times New Roman" w:eastAsia="Times New Roman" w:hAnsi="Times New Roman"/>
      <w:lang w:eastAsia="ru-RU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868AE"/>
    <w:rPr>
      <w:vertAlign w:val="superscrip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868AE"/>
    <w:rPr>
      <w:vertAlign w:val="superscript"/>
    </w:rPr>
  </w:style>
  <w:style w:type="paragraph" w:customStyle="1" w:styleId="statymopavad">
    <w:name w:val="Įstatymo pavad."/>
    <w:basedOn w:val="prastasis"/>
    <w:rsid w:val="00CC7AFA"/>
    <w:pPr>
      <w:spacing w:line="360" w:lineRule="auto"/>
      <w:ind w:firstLine="720"/>
      <w:jc w:val="center"/>
    </w:pPr>
    <w:rPr>
      <w:rFonts w:ascii="TimesLT" w:hAnsi="TimesLT"/>
      <w:caps/>
      <w:szCs w:val="24"/>
      <w:lang w:eastAsia="lt-LT"/>
    </w:rPr>
  </w:style>
  <w:style w:type="paragraph" w:customStyle="1" w:styleId="Default">
    <w:name w:val="Default"/>
    <w:rsid w:val="00670B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3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7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8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21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0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66636"/>
    <w:rsid w:val="00090348"/>
    <w:rsid w:val="000E1449"/>
    <w:rsid w:val="000E7C92"/>
    <w:rsid w:val="00175F39"/>
    <w:rsid w:val="001C6D44"/>
    <w:rsid w:val="001D0F4E"/>
    <w:rsid w:val="001E0BF7"/>
    <w:rsid w:val="001F7310"/>
    <w:rsid w:val="00265455"/>
    <w:rsid w:val="0026730C"/>
    <w:rsid w:val="002A66B3"/>
    <w:rsid w:val="002B0E91"/>
    <w:rsid w:val="002D2B10"/>
    <w:rsid w:val="00333C41"/>
    <w:rsid w:val="003342B0"/>
    <w:rsid w:val="00335FBF"/>
    <w:rsid w:val="00357413"/>
    <w:rsid w:val="003816BF"/>
    <w:rsid w:val="003826F4"/>
    <w:rsid w:val="00383A07"/>
    <w:rsid w:val="00393187"/>
    <w:rsid w:val="003B5A75"/>
    <w:rsid w:val="003E362D"/>
    <w:rsid w:val="003F42DE"/>
    <w:rsid w:val="00420D08"/>
    <w:rsid w:val="004457B0"/>
    <w:rsid w:val="00466683"/>
    <w:rsid w:val="00487517"/>
    <w:rsid w:val="00495652"/>
    <w:rsid w:val="004E1FF0"/>
    <w:rsid w:val="005227A8"/>
    <w:rsid w:val="00537E2A"/>
    <w:rsid w:val="00537F2D"/>
    <w:rsid w:val="0054013E"/>
    <w:rsid w:val="00563210"/>
    <w:rsid w:val="005B3156"/>
    <w:rsid w:val="005D1504"/>
    <w:rsid w:val="005D52D0"/>
    <w:rsid w:val="005E2AAD"/>
    <w:rsid w:val="005F1C5E"/>
    <w:rsid w:val="006114F8"/>
    <w:rsid w:val="00684342"/>
    <w:rsid w:val="00705B5D"/>
    <w:rsid w:val="007078E6"/>
    <w:rsid w:val="00714A35"/>
    <w:rsid w:val="007302D4"/>
    <w:rsid w:val="00733CF2"/>
    <w:rsid w:val="00761C03"/>
    <w:rsid w:val="007D573A"/>
    <w:rsid w:val="007F1EF1"/>
    <w:rsid w:val="007F48B8"/>
    <w:rsid w:val="00802E58"/>
    <w:rsid w:val="0087075C"/>
    <w:rsid w:val="008910C4"/>
    <w:rsid w:val="008F2108"/>
    <w:rsid w:val="008F3E12"/>
    <w:rsid w:val="00921D26"/>
    <w:rsid w:val="00940512"/>
    <w:rsid w:val="009A368D"/>
    <w:rsid w:val="009A5ABA"/>
    <w:rsid w:val="009C21AE"/>
    <w:rsid w:val="009F2A9D"/>
    <w:rsid w:val="00A1138D"/>
    <w:rsid w:val="00A261D4"/>
    <w:rsid w:val="00A354DE"/>
    <w:rsid w:val="00AC69B5"/>
    <w:rsid w:val="00B30BCF"/>
    <w:rsid w:val="00B62F5E"/>
    <w:rsid w:val="00B65C6B"/>
    <w:rsid w:val="00B708EA"/>
    <w:rsid w:val="00B774FD"/>
    <w:rsid w:val="00B85986"/>
    <w:rsid w:val="00B905C7"/>
    <w:rsid w:val="00BC0762"/>
    <w:rsid w:val="00BC2B1A"/>
    <w:rsid w:val="00C35324"/>
    <w:rsid w:val="00C35A5C"/>
    <w:rsid w:val="00C37D60"/>
    <w:rsid w:val="00C64F30"/>
    <w:rsid w:val="00C7327A"/>
    <w:rsid w:val="00C84BBA"/>
    <w:rsid w:val="00C8739F"/>
    <w:rsid w:val="00CB1DB4"/>
    <w:rsid w:val="00CD174D"/>
    <w:rsid w:val="00CD407D"/>
    <w:rsid w:val="00CE33C2"/>
    <w:rsid w:val="00CF132B"/>
    <w:rsid w:val="00CF1C8C"/>
    <w:rsid w:val="00D21EE5"/>
    <w:rsid w:val="00D63496"/>
    <w:rsid w:val="00D963D7"/>
    <w:rsid w:val="00DA09F1"/>
    <w:rsid w:val="00DC0E28"/>
    <w:rsid w:val="00DD195E"/>
    <w:rsid w:val="00DE1B9E"/>
    <w:rsid w:val="00DE2451"/>
    <w:rsid w:val="00E23CA4"/>
    <w:rsid w:val="00E31BAE"/>
    <w:rsid w:val="00E41F3B"/>
    <w:rsid w:val="00E52470"/>
    <w:rsid w:val="00E91C3F"/>
    <w:rsid w:val="00E9537C"/>
    <w:rsid w:val="00EB41C3"/>
    <w:rsid w:val="00ED3A8F"/>
    <w:rsid w:val="00ED56BF"/>
    <w:rsid w:val="00EE3AB5"/>
    <w:rsid w:val="00F30D38"/>
    <w:rsid w:val="00F6217A"/>
    <w:rsid w:val="00F64368"/>
    <w:rsid w:val="00F715E3"/>
    <w:rsid w:val="00F83AC7"/>
    <w:rsid w:val="00FB2E78"/>
    <w:rsid w:val="00FB521E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C21AE"/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2DA1139CC39F453DABBFBD8D154DF2A2">
    <w:name w:val="2DA1139CC39F453DABBFBD8D154DF2A2"/>
    <w:rsid w:val="009C21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A31034-F79A-42E7-AB97-3E903D296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83829E-EFC9-4C77-8366-949A1FC4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793</TotalTime>
  <Pages>3</Pages>
  <Words>2939</Words>
  <Characters>1676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2019-12-19T10:55:00Z</dcterms:created>
  <dc:creator>Evelina Grincevičiūtė</dc:creator>
  <cp:lastModifiedBy>Nijolė Putrienė</cp:lastModifiedBy>
  <cp:lastPrinted>2019-06-18T10:57:00Z</cp:lastPrinted>
  <dcterms:modified xsi:type="dcterms:W3CDTF">2020-03-17T15:17:00Z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