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151B" w:rsidRPr="007B2CD8" w:rsidRDefault="0085151B" w:rsidP="0085151B">
      <w:pPr>
        <w:tabs>
          <w:tab w:val="center" w:pos="4819"/>
          <w:tab w:val="right" w:pos="9638"/>
        </w:tabs>
        <w:rPr>
          <w:b/>
        </w:rPr>
      </w:pPr>
      <w:bookmarkStart w:id="0" w:name="_GoBack"/>
      <w:bookmarkEnd w:id="0"/>
      <w:r>
        <w:tab/>
        <w:t xml:space="preserve">            </w:t>
      </w:r>
      <w:bookmarkStart w:id="1" w:name="_Hlk509406453"/>
      <w:r>
        <w:t xml:space="preserve">                                                                                         </w:t>
      </w:r>
      <w:r w:rsidRPr="007B2CD8">
        <w:rPr>
          <w:b/>
        </w:rPr>
        <w:t xml:space="preserve">Projekto </w:t>
      </w:r>
    </w:p>
    <w:p w:rsidR="006E7C58" w:rsidRPr="007B2CD8" w:rsidRDefault="0085151B" w:rsidP="0085151B">
      <w:pPr>
        <w:tabs>
          <w:tab w:val="center" w:pos="4819"/>
          <w:tab w:val="right" w:pos="9638"/>
        </w:tabs>
        <w:rPr>
          <w:b/>
        </w:rPr>
      </w:pPr>
      <w:r w:rsidRPr="007B2CD8">
        <w:rPr>
          <w:b/>
        </w:rPr>
        <w:tab/>
      </w:r>
      <w:r w:rsidRPr="007B2CD8">
        <w:rPr>
          <w:b/>
        </w:rPr>
        <w:tab/>
        <w:t>lyginamasis variantas</w:t>
      </w:r>
    </w:p>
    <w:p w:rsidR="007B2CD8" w:rsidRDefault="007B2CD8" w:rsidP="006E7C58">
      <w:pPr>
        <w:spacing w:line="276" w:lineRule="auto"/>
        <w:jc w:val="center"/>
        <w:rPr>
          <w:b/>
          <w:bCs/>
        </w:rPr>
      </w:pPr>
    </w:p>
    <w:p w:rsidR="006E7C58" w:rsidRPr="000D5E10" w:rsidRDefault="006E7C58" w:rsidP="00CB63F9">
      <w:pPr>
        <w:jc w:val="center"/>
        <w:rPr>
          <w:b/>
          <w:bCs/>
          <w:color w:val="000000" w:themeColor="text1"/>
        </w:rPr>
      </w:pPr>
      <w:r w:rsidRPr="000D5E10">
        <w:rPr>
          <w:b/>
          <w:bCs/>
          <w:color w:val="000000" w:themeColor="text1"/>
        </w:rPr>
        <w:t xml:space="preserve">LIETUVOS RESPUBLIKOS </w:t>
      </w:r>
    </w:p>
    <w:p w:rsidR="0066665C" w:rsidRPr="000D5E10" w:rsidRDefault="006E7C58" w:rsidP="00CB63F9">
      <w:pPr>
        <w:jc w:val="center"/>
        <w:rPr>
          <w:b/>
          <w:bCs/>
          <w:color w:val="000000" w:themeColor="text1"/>
        </w:rPr>
      </w:pPr>
      <w:r w:rsidRPr="000D5E10">
        <w:rPr>
          <w:b/>
          <w:bCs/>
          <w:color w:val="000000" w:themeColor="text1"/>
        </w:rPr>
        <w:t>SAUGIOS LAIVYBOS ĮSTATYMO NR. VI</w:t>
      </w:r>
      <w:r w:rsidR="00EF6E0F">
        <w:rPr>
          <w:b/>
          <w:bCs/>
          <w:color w:val="000000" w:themeColor="text1"/>
        </w:rPr>
        <w:t>I</w:t>
      </w:r>
      <w:r w:rsidRPr="000D5E10">
        <w:rPr>
          <w:b/>
          <w:bCs/>
          <w:color w:val="000000" w:themeColor="text1"/>
        </w:rPr>
        <w:t xml:space="preserve">I-1897 </w:t>
      </w:r>
    </w:p>
    <w:p w:rsidR="0066665C" w:rsidRPr="000D5E10" w:rsidRDefault="00AE06C6" w:rsidP="00CB63F9">
      <w:pPr>
        <w:jc w:val="center"/>
        <w:rPr>
          <w:b/>
          <w:bCs/>
          <w:color w:val="000000" w:themeColor="text1"/>
        </w:rPr>
      </w:pPr>
      <w:r>
        <w:rPr>
          <w:b/>
          <w:bCs/>
          <w:color w:val="000000" w:themeColor="text1"/>
        </w:rPr>
        <w:t xml:space="preserve"> </w:t>
      </w:r>
      <w:r w:rsidR="006E7C58" w:rsidRPr="000D5E10">
        <w:rPr>
          <w:b/>
          <w:bCs/>
          <w:color w:val="000000" w:themeColor="text1"/>
        </w:rPr>
        <w:t>20</w:t>
      </w:r>
      <w:r w:rsidR="006E7C58" w:rsidRPr="000D5E10">
        <w:rPr>
          <w:b/>
          <w:bCs/>
          <w:color w:val="000000" w:themeColor="text1"/>
          <w:vertAlign w:val="superscript"/>
        </w:rPr>
        <w:t>1</w:t>
      </w:r>
      <w:r w:rsidR="006230EA" w:rsidRPr="000D5E10">
        <w:rPr>
          <w:b/>
          <w:bCs/>
          <w:color w:val="000000" w:themeColor="text1"/>
        </w:rPr>
        <w:t>,</w:t>
      </w:r>
      <w:r w:rsidR="0025758F" w:rsidRPr="000D5E10">
        <w:rPr>
          <w:b/>
          <w:bCs/>
          <w:color w:val="000000" w:themeColor="text1"/>
        </w:rPr>
        <w:t xml:space="preserve"> </w:t>
      </w:r>
      <w:r w:rsidR="006E7C58" w:rsidRPr="000D5E10">
        <w:rPr>
          <w:b/>
          <w:bCs/>
          <w:color w:val="000000" w:themeColor="text1"/>
        </w:rPr>
        <w:t>37</w:t>
      </w:r>
      <w:r w:rsidR="003F1269" w:rsidRPr="000D5E10">
        <w:rPr>
          <w:b/>
          <w:bCs/>
          <w:color w:val="000000" w:themeColor="text1"/>
        </w:rPr>
        <w:t xml:space="preserve">, </w:t>
      </w:r>
      <w:r w:rsidR="006F1B8C" w:rsidRPr="000D5E10">
        <w:rPr>
          <w:b/>
          <w:bCs/>
          <w:color w:val="000000" w:themeColor="text1"/>
        </w:rPr>
        <w:t xml:space="preserve">39, </w:t>
      </w:r>
      <w:r w:rsidR="006230EA" w:rsidRPr="000D5E10">
        <w:rPr>
          <w:b/>
          <w:bCs/>
          <w:color w:val="000000" w:themeColor="text1"/>
          <w:lang w:val="en-US"/>
        </w:rPr>
        <w:t>40</w:t>
      </w:r>
      <w:r w:rsidR="006E7C58" w:rsidRPr="000D5E10">
        <w:rPr>
          <w:b/>
          <w:bCs/>
          <w:color w:val="000000" w:themeColor="text1"/>
        </w:rPr>
        <w:t xml:space="preserve"> STRAIPSNIŲ</w:t>
      </w:r>
      <w:r w:rsidR="003F1269" w:rsidRPr="000D5E10">
        <w:rPr>
          <w:b/>
          <w:bCs/>
          <w:color w:val="000000" w:themeColor="text1"/>
        </w:rPr>
        <w:t xml:space="preserve"> </w:t>
      </w:r>
      <w:r w:rsidR="006E7C58" w:rsidRPr="000D5E10">
        <w:rPr>
          <w:b/>
          <w:bCs/>
          <w:color w:val="000000" w:themeColor="text1"/>
        </w:rPr>
        <w:t>PAKEITIMO</w:t>
      </w:r>
      <w:r w:rsidR="00714F89">
        <w:rPr>
          <w:b/>
          <w:bCs/>
          <w:color w:val="000000" w:themeColor="text1"/>
        </w:rPr>
        <w:t xml:space="preserve"> IR 5 STRAIPSNIO PRIPAŽINIMO NETEKUSIU GALIOS</w:t>
      </w:r>
    </w:p>
    <w:p w:rsidR="00E701E2" w:rsidRPr="000D5E10" w:rsidRDefault="006E7C58" w:rsidP="00CB63F9">
      <w:pPr>
        <w:jc w:val="center"/>
        <w:rPr>
          <w:b/>
          <w:bCs/>
          <w:color w:val="000000" w:themeColor="text1"/>
        </w:rPr>
      </w:pPr>
      <w:r w:rsidRPr="000D5E10">
        <w:rPr>
          <w:b/>
          <w:bCs/>
          <w:color w:val="000000" w:themeColor="text1"/>
        </w:rPr>
        <w:t xml:space="preserve"> </w:t>
      </w:r>
      <w:r w:rsidR="003F1269" w:rsidRPr="000D5E10">
        <w:rPr>
          <w:b/>
          <w:bCs/>
          <w:color w:val="000000" w:themeColor="text1"/>
        </w:rPr>
        <w:t>ĮSTATYMAS</w:t>
      </w:r>
    </w:p>
    <w:p w:rsidR="006E7C58" w:rsidRPr="006E7C58" w:rsidRDefault="006E7C58" w:rsidP="00CB63F9">
      <w:pPr>
        <w:jc w:val="center"/>
        <w:rPr>
          <w:lang w:val="en-US"/>
        </w:rPr>
      </w:pPr>
    </w:p>
    <w:p w:rsidR="006E7C58" w:rsidRPr="006E7C58" w:rsidRDefault="006E7C58" w:rsidP="006E7C58">
      <w:pPr>
        <w:spacing w:line="276" w:lineRule="auto"/>
        <w:ind w:firstLine="62"/>
        <w:jc w:val="center"/>
        <w:rPr>
          <w:lang w:val="en-US"/>
        </w:rPr>
      </w:pPr>
    </w:p>
    <w:p w:rsidR="006E7C58" w:rsidRPr="006E7C58" w:rsidRDefault="006E7C58" w:rsidP="006E7C58">
      <w:pPr>
        <w:spacing w:line="276" w:lineRule="auto"/>
        <w:jc w:val="center"/>
        <w:rPr>
          <w:lang w:val="en-US"/>
        </w:rPr>
      </w:pPr>
      <w:r w:rsidRPr="006E7C58">
        <w:t>2018 m.                     d. Nr.</w:t>
      </w:r>
    </w:p>
    <w:p w:rsidR="006E7C58" w:rsidRPr="006E7C58" w:rsidRDefault="006E7C58" w:rsidP="006E7C58">
      <w:pPr>
        <w:spacing w:line="276" w:lineRule="auto"/>
        <w:ind w:firstLine="62"/>
        <w:jc w:val="center"/>
      </w:pPr>
      <w:r w:rsidRPr="006E7C58">
        <w:t>Vilnius</w:t>
      </w:r>
    </w:p>
    <w:p w:rsidR="006E7C58" w:rsidRPr="006E7C58" w:rsidRDefault="006E7C58" w:rsidP="006E7C58">
      <w:pPr>
        <w:spacing w:line="276" w:lineRule="auto"/>
        <w:jc w:val="center"/>
        <w:rPr>
          <w:lang w:val="en-US"/>
        </w:rPr>
      </w:pPr>
    </w:p>
    <w:p w:rsidR="008613B6" w:rsidRPr="00F61286" w:rsidRDefault="00F61286" w:rsidP="00F61286">
      <w:pPr>
        <w:pStyle w:val="Sraopastraipa"/>
        <w:numPr>
          <w:ilvl w:val="0"/>
          <w:numId w:val="23"/>
        </w:numPr>
        <w:tabs>
          <w:tab w:val="left" w:pos="5670"/>
        </w:tabs>
        <w:spacing w:line="276" w:lineRule="auto"/>
        <w:jc w:val="both"/>
        <w:rPr>
          <w:b/>
        </w:rPr>
      </w:pPr>
      <w:r w:rsidRPr="00F61286">
        <w:rPr>
          <w:b/>
        </w:rPr>
        <w:t xml:space="preserve">straipsnis. </w:t>
      </w:r>
      <w:r w:rsidR="009A19A0" w:rsidRPr="00FE7D16">
        <w:rPr>
          <w:b/>
        </w:rPr>
        <w:t xml:space="preserve">5 straipsnio </w:t>
      </w:r>
      <w:r w:rsidR="009A19A0" w:rsidRPr="0010448E">
        <w:rPr>
          <w:rStyle w:val="normal-h"/>
          <w:b/>
          <w:bCs/>
          <w:color w:val="000000" w:themeColor="text1"/>
        </w:rPr>
        <w:t>pripažinimas netekusiu galios</w:t>
      </w:r>
    </w:p>
    <w:p w:rsidR="00F61286" w:rsidRDefault="009A19A0" w:rsidP="00F61286">
      <w:pPr>
        <w:tabs>
          <w:tab w:val="left" w:pos="5670"/>
        </w:tabs>
        <w:spacing w:line="276" w:lineRule="auto"/>
        <w:ind w:firstLine="709"/>
        <w:jc w:val="both"/>
      </w:pPr>
      <w:r>
        <w:t>P</w:t>
      </w:r>
      <w:r w:rsidRPr="009A19A0">
        <w:t>ripažinti netekusiu galios</w:t>
      </w:r>
      <w:r>
        <w:t xml:space="preserve"> 5 straipsnį</w:t>
      </w:r>
      <w:r w:rsidRPr="009A19A0">
        <w:t>.</w:t>
      </w:r>
    </w:p>
    <w:p w:rsidR="009A19A0" w:rsidRPr="009A19A0" w:rsidRDefault="009A19A0" w:rsidP="009A19A0">
      <w:pPr>
        <w:ind w:firstLine="709"/>
        <w:jc w:val="both"/>
        <w:rPr>
          <w:rFonts w:eastAsiaTheme="minorHAnsi"/>
          <w:strike/>
          <w:lang w:eastAsia="en-US"/>
        </w:rPr>
      </w:pPr>
      <w:r w:rsidRPr="009A19A0">
        <w:rPr>
          <w:rFonts w:eastAsiaTheme="minorHAnsi"/>
          <w:b/>
          <w:bCs/>
          <w:strike/>
          <w:lang w:eastAsia="en-US"/>
        </w:rPr>
        <w:t>5 straipsnis. Administracijos funkcijos</w:t>
      </w:r>
    </w:p>
    <w:p w:rsidR="009A19A0" w:rsidRPr="009A19A0" w:rsidRDefault="009A19A0" w:rsidP="009A19A0">
      <w:pPr>
        <w:ind w:firstLine="709"/>
        <w:jc w:val="both"/>
        <w:rPr>
          <w:rFonts w:eastAsiaTheme="minorHAnsi"/>
          <w:strike/>
          <w:lang w:eastAsia="en-US"/>
        </w:rPr>
      </w:pPr>
      <w:bookmarkStart w:id="2" w:name="part_49418637aded498299bcfc2f41e2f6c4"/>
      <w:bookmarkEnd w:id="2"/>
      <w:r w:rsidRPr="009A19A0">
        <w:rPr>
          <w:rFonts w:eastAsiaTheme="minorHAnsi"/>
          <w:strike/>
          <w:lang w:eastAsia="en-US"/>
        </w:rPr>
        <w:t>Administracija atlieka šias funkcijas:</w:t>
      </w:r>
    </w:p>
    <w:p w:rsidR="009A19A0" w:rsidRPr="009A19A0" w:rsidRDefault="009A19A0" w:rsidP="009A19A0">
      <w:pPr>
        <w:ind w:firstLine="709"/>
        <w:jc w:val="both"/>
        <w:rPr>
          <w:rFonts w:eastAsiaTheme="minorHAnsi"/>
          <w:strike/>
          <w:lang w:eastAsia="en-US"/>
        </w:rPr>
      </w:pPr>
      <w:bookmarkStart w:id="3" w:name="part_31e344ab8a31458285af519bbdff4cbb"/>
      <w:bookmarkEnd w:id="3"/>
      <w:r w:rsidRPr="009A19A0">
        <w:rPr>
          <w:rFonts w:eastAsiaTheme="minorHAnsi"/>
          <w:strike/>
          <w:lang w:eastAsia="en-US"/>
        </w:rPr>
        <w:t>1) prižiūri, kaip laivybos bendrovėse vykdomi tarptautiniai, Europos Sąjungos teisės aktų ir Lietuvos Respublikos įstatymų bei kitų teisės aktų nustatyti saugios laivybos reikalavimai;</w:t>
      </w:r>
    </w:p>
    <w:p w:rsidR="009A19A0" w:rsidRPr="009A19A0" w:rsidRDefault="009A19A0" w:rsidP="009A19A0">
      <w:pPr>
        <w:ind w:firstLine="709"/>
        <w:jc w:val="both"/>
        <w:rPr>
          <w:rFonts w:eastAsiaTheme="minorHAnsi"/>
          <w:strike/>
          <w:lang w:eastAsia="en-US"/>
        </w:rPr>
      </w:pPr>
      <w:bookmarkStart w:id="4" w:name="part_56d56ed66b3241a5a59076c733e27241"/>
      <w:bookmarkEnd w:id="4"/>
      <w:r w:rsidRPr="009A19A0">
        <w:rPr>
          <w:rFonts w:eastAsiaTheme="minorHAnsi"/>
          <w:strike/>
          <w:lang w:eastAsia="en-US"/>
        </w:rPr>
        <w:t>2) Lietuvos Respublikos jūrų laivų registre registruoja laivus ir išduoda laivo dokumentus;</w:t>
      </w:r>
    </w:p>
    <w:p w:rsidR="009A19A0" w:rsidRPr="009A19A0" w:rsidRDefault="009A19A0" w:rsidP="009A19A0">
      <w:pPr>
        <w:ind w:firstLine="709"/>
        <w:jc w:val="both"/>
        <w:rPr>
          <w:rFonts w:eastAsiaTheme="minorHAnsi"/>
          <w:strike/>
          <w:lang w:eastAsia="en-US"/>
        </w:rPr>
      </w:pPr>
      <w:bookmarkStart w:id="5" w:name="part_bfa93235624944d0877762074fa1a374"/>
      <w:bookmarkEnd w:id="5"/>
      <w:r w:rsidRPr="009A19A0">
        <w:rPr>
          <w:rFonts w:eastAsiaTheme="minorHAnsi"/>
          <w:strike/>
          <w:lang w:eastAsia="en-US"/>
        </w:rPr>
        <w:t>3) vykdo užsienio valstybių laivų ir laivų, plaukiojančių su Lietuvos valstybės vėliava, kontrolę ir išduoda privalomus dokumentus;</w:t>
      </w:r>
    </w:p>
    <w:p w:rsidR="009A19A0" w:rsidRPr="009A19A0" w:rsidRDefault="009A19A0" w:rsidP="009A19A0">
      <w:pPr>
        <w:ind w:firstLine="709"/>
        <w:jc w:val="both"/>
        <w:rPr>
          <w:rFonts w:eastAsiaTheme="minorHAnsi"/>
          <w:strike/>
          <w:lang w:eastAsia="en-US"/>
        </w:rPr>
      </w:pPr>
      <w:bookmarkStart w:id="6" w:name="part_b154c9b805cc4bfb95e907c590fc50e2"/>
      <w:bookmarkEnd w:id="6"/>
      <w:r w:rsidRPr="009A19A0">
        <w:rPr>
          <w:rFonts w:eastAsiaTheme="minorHAnsi"/>
          <w:strike/>
          <w:lang w:eastAsia="en-US"/>
        </w:rPr>
        <w:t>4) susisiekimo ministro nustatyta tvarka akredituoja jūrininkų mokymosi įstaigas ir prižiūri jų veiklą, egzaminuoja jūrininkus, išduoda jūrininkų kvalifikaciją patvirtinančius dokumentus, jūrininko knygeles;</w:t>
      </w:r>
    </w:p>
    <w:p w:rsidR="009A19A0" w:rsidRPr="009A19A0" w:rsidRDefault="009A19A0" w:rsidP="009A19A0">
      <w:pPr>
        <w:ind w:firstLine="709"/>
        <w:jc w:val="both"/>
        <w:rPr>
          <w:rFonts w:eastAsiaTheme="minorHAnsi"/>
          <w:strike/>
          <w:lang w:eastAsia="en-US"/>
        </w:rPr>
      </w:pPr>
      <w:bookmarkStart w:id="7" w:name="part_2fde1fea13c24a4bb1dd64afe3bed144"/>
      <w:bookmarkEnd w:id="7"/>
      <w:r w:rsidRPr="009A19A0">
        <w:rPr>
          <w:rFonts w:eastAsiaTheme="minorHAnsi"/>
          <w:strike/>
          <w:lang w:eastAsia="en-US"/>
        </w:rPr>
        <w:t>5) sudaro Lietuvos Respublikos jūrų uostų, teritorinės jūros ir išskirtinės ekonominės zonos jūrlapius, skelbia hidrografinius duomenis. Organizuoja jūrlapių, žinynų ir kitų navigacinių leidinių platinimą;</w:t>
      </w:r>
    </w:p>
    <w:p w:rsidR="009A19A0" w:rsidRPr="009A19A0" w:rsidRDefault="009A19A0" w:rsidP="009A19A0">
      <w:pPr>
        <w:ind w:firstLine="709"/>
        <w:jc w:val="both"/>
        <w:rPr>
          <w:rFonts w:eastAsiaTheme="minorHAnsi"/>
          <w:strike/>
          <w:lang w:eastAsia="en-US"/>
        </w:rPr>
      </w:pPr>
      <w:bookmarkStart w:id="8" w:name="part_9404bf0ee42b440d8f7145d233be38f7"/>
      <w:bookmarkEnd w:id="8"/>
      <w:r w:rsidRPr="009A19A0">
        <w:rPr>
          <w:rFonts w:eastAsiaTheme="minorHAnsi"/>
          <w:strike/>
          <w:lang w:eastAsia="en-US"/>
        </w:rPr>
        <w:t>6) įrengia, eksploatuoja ir prižiūri navigacijos įrenginius, užtikrinančius saugią laivybą bendrojo naudojimo vandens keliuose, kontroliuoja jų veikimą, teikia navigacinę informaciją;</w:t>
      </w:r>
    </w:p>
    <w:p w:rsidR="009A19A0" w:rsidRPr="009A19A0" w:rsidRDefault="009A19A0" w:rsidP="009A19A0">
      <w:pPr>
        <w:ind w:firstLine="709"/>
        <w:jc w:val="both"/>
        <w:rPr>
          <w:rFonts w:eastAsiaTheme="minorHAnsi"/>
          <w:strike/>
          <w:lang w:eastAsia="en-US"/>
        </w:rPr>
      </w:pPr>
      <w:bookmarkStart w:id="9" w:name="part_4ded713cc4444206a1372dd359965b2b"/>
      <w:bookmarkEnd w:id="9"/>
      <w:r w:rsidRPr="009A19A0">
        <w:rPr>
          <w:rFonts w:eastAsiaTheme="minorHAnsi"/>
          <w:strike/>
          <w:lang w:eastAsia="en-US"/>
        </w:rPr>
        <w:t>7) prižiūri, kaip uostus valdančios įmonės ir laivų įgulos tvarko ir atliekas tvarkančioms įmonėms perduoda laivuose susidarančias atliekas ir krovinių likučius;</w:t>
      </w:r>
    </w:p>
    <w:p w:rsidR="009A19A0" w:rsidRPr="009A19A0" w:rsidRDefault="009A19A0" w:rsidP="009A19A0">
      <w:pPr>
        <w:ind w:firstLine="709"/>
        <w:jc w:val="both"/>
        <w:rPr>
          <w:rFonts w:eastAsiaTheme="minorHAnsi"/>
          <w:strike/>
          <w:lang w:eastAsia="en-US"/>
        </w:rPr>
      </w:pPr>
      <w:bookmarkStart w:id="10" w:name="part_a5f1630f6ece459aa8ca4722d95a555b"/>
      <w:bookmarkEnd w:id="10"/>
      <w:r w:rsidRPr="009A19A0">
        <w:rPr>
          <w:rFonts w:eastAsiaTheme="minorHAnsi"/>
          <w:strike/>
          <w:lang w:eastAsia="en-US"/>
        </w:rPr>
        <w:t>8) koordinuoja ir organizuoja paskendusio turto iškėlimą iš Lietuvos Respublikos teritorinės jūros;</w:t>
      </w:r>
    </w:p>
    <w:p w:rsidR="009A19A0" w:rsidRPr="009A19A0" w:rsidRDefault="009A19A0" w:rsidP="009A19A0">
      <w:pPr>
        <w:ind w:firstLine="709"/>
        <w:jc w:val="both"/>
        <w:rPr>
          <w:rFonts w:eastAsiaTheme="minorHAnsi"/>
          <w:strike/>
          <w:lang w:eastAsia="en-US"/>
        </w:rPr>
      </w:pPr>
      <w:bookmarkStart w:id="11" w:name="part_8e15849ce3ee46c096bf18f748711b77"/>
      <w:bookmarkEnd w:id="11"/>
      <w:r w:rsidRPr="009A19A0">
        <w:rPr>
          <w:rFonts w:eastAsiaTheme="minorHAnsi"/>
          <w:strike/>
          <w:lang w:eastAsia="en-US"/>
        </w:rPr>
        <w:t>9) prižiūri įgaliotųjų laivų klasifikavimo bendrovių veiklą, savo interneto svetainėje skelbia informaciją apie naujas įgaliotąsias laivų klasifikavimo bendroves ir apie įgaliotąsias laivų klasifikavimo bendroves, kurių teisė atlikti laivų apžiūras sustabdyta susisiekimo ministro nustatyta tvarka;</w:t>
      </w:r>
    </w:p>
    <w:p w:rsidR="009A19A0" w:rsidRPr="009A19A0" w:rsidRDefault="009A19A0" w:rsidP="009A19A0">
      <w:pPr>
        <w:ind w:firstLine="709"/>
        <w:jc w:val="both"/>
        <w:rPr>
          <w:rFonts w:eastAsiaTheme="minorHAnsi"/>
          <w:strike/>
          <w:lang w:eastAsia="en-US"/>
        </w:rPr>
      </w:pPr>
      <w:bookmarkStart w:id="12" w:name="part_b12e50ee7b2a45d5aacddc62a60e505b"/>
      <w:bookmarkEnd w:id="12"/>
      <w:r w:rsidRPr="009A19A0">
        <w:rPr>
          <w:rFonts w:eastAsiaTheme="minorHAnsi"/>
          <w:strike/>
          <w:lang w:eastAsia="en-US"/>
        </w:rPr>
        <w:t>10) atestuoja įmones, vykdančias su saugia laivyba susijusias veiklas, ir vykdo atestuojamos veiklos priežiūrą;</w:t>
      </w:r>
    </w:p>
    <w:p w:rsidR="009A19A0" w:rsidRPr="009A19A0" w:rsidRDefault="009A19A0" w:rsidP="009A19A0">
      <w:pPr>
        <w:ind w:firstLine="709"/>
        <w:jc w:val="both"/>
        <w:rPr>
          <w:rFonts w:eastAsiaTheme="minorHAnsi"/>
          <w:strike/>
          <w:lang w:eastAsia="en-US"/>
        </w:rPr>
      </w:pPr>
      <w:bookmarkStart w:id="13" w:name="part_bec93911c958488f88024e01afe2b881"/>
      <w:bookmarkEnd w:id="13"/>
      <w:r w:rsidRPr="009A19A0">
        <w:rPr>
          <w:rFonts w:eastAsiaTheme="minorHAnsi"/>
          <w:strike/>
          <w:lang w:eastAsia="en-US"/>
        </w:rPr>
        <w:t>11) vykdo kitų valstybių kompetentingų institucijų išduotų jūrinio laipsnio diplomų pripažinimo procedūras susisiekimo ministro nustatyta tvarka;</w:t>
      </w:r>
    </w:p>
    <w:p w:rsidR="009A19A0" w:rsidRPr="009A19A0" w:rsidRDefault="009A19A0" w:rsidP="009A19A0">
      <w:pPr>
        <w:ind w:firstLine="709"/>
        <w:jc w:val="both"/>
        <w:rPr>
          <w:rFonts w:eastAsiaTheme="minorHAnsi"/>
          <w:strike/>
          <w:lang w:eastAsia="en-US"/>
        </w:rPr>
      </w:pPr>
      <w:bookmarkStart w:id="14" w:name="part_e4def82c47594882b75e1c5af69d4bf8"/>
      <w:bookmarkEnd w:id="14"/>
      <w:r w:rsidRPr="009A19A0">
        <w:rPr>
          <w:rFonts w:eastAsiaTheme="minorHAnsi"/>
          <w:strike/>
          <w:lang w:eastAsia="en-US"/>
        </w:rPr>
        <w:t>12) įstatymų numatytais atvejais nagrinėja saugios laivybos jūroje reikalavimų pažeidimų bylas ir skiria administracines nuobaudas;</w:t>
      </w:r>
    </w:p>
    <w:p w:rsidR="009A19A0" w:rsidRPr="009A19A0" w:rsidRDefault="009A19A0" w:rsidP="009A19A0">
      <w:pPr>
        <w:ind w:firstLine="709"/>
        <w:jc w:val="both"/>
        <w:rPr>
          <w:rFonts w:eastAsiaTheme="minorHAnsi"/>
          <w:strike/>
          <w:lang w:eastAsia="en-US"/>
        </w:rPr>
      </w:pPr>
      <w:bookmarkStart w:id="15" w:name="part_a92675700d404f2f87e9ce42bedc124d"/>
      <w:bookmarkEnd w:id="15"/>
      <w:r w:rsidRPr="009A19A0">
        <w:rPr>
          <w:rFonts w:eastAsiaTheme="minorHAnsi"/>
          <w:strike/>
          <w:lang w:eastAsia="en-US"/>
        </w:rPr>
        <w:t>13) vykdo laivų eismo stebėseną;</w:t>
      </w:r>
    </w:p>
    <w:p w:rsidR="009A19A0" w:rsidRPr="009A19A0" w:rsidRDefault="009A19A0" w:rsidP="009A19A0">
      <w:pPr>
        <w:ind w:firstLine="709"/>
        <w:jc w:val="both"/>
        <w:rPr>
          <w:rFonts w:eastAsiaTheme="minorHAnsi"/>
          <w:strike/>
          <w:lang w:eastAsia="en-US"/>
        </w:rPr>
      </w:pPr>
      <w:bookmarkStart w:id="16" w:name="part_89d0a69a8a4f4fceab53c50e78e0dd23"/>
      <w:bookmarkEnd w:id="16"/>
      <w:r w:rsidRPr="009A19A0">
        <w:rPr>
          <w:rFonts w:eastAsiaTheme="minorHAnsi"/>
          <w:strike/>
          <w:lang w:eastAsia="en-US"/>
        </w:rPr>
        <w:t>14) pagal kompetenciją teikia siūlymus Susisiekimo ministerijai dėl Lietuvos Respublikos teisės aktų saugios laivybos srityje rengimo, teikia siūlymus dėl sprendimų projektų rengimo ar atskirų procesų reglamentavimo, derina, tikslina ir (ar) papildo sprendimų projektus, nagrinėja sprendimų projektus, teikia išvadas dėl parengtų sprendimų projektų, atlieka tikslines analizes;</w:t>
      </w:r>
    </w:p>
    <w:p w:rsidR="009A19A0" w:rsidRPr="009A19A0" w:rsidRDefault="009A19A0" w:rsidP="009A19A0">
      <w:pPr>
        <w:ind w:firstLine="709"/>
        <w:jc w:val="both"/>
        <w:rPr>
          <w:rFonts w:eastAsiaTheme="minorHAnsi"/>
          <w:strike/>
          <w:lang w:eastAsia="en-US"/>
        </w:rPr>
      </w:pPr>
      <w:bookmarkStart w:id="17" w:name="part_9b836633855b4c2eb5a4f45804edc9c1"/>
      <w:bookmarkEnd w:id="17"/>
      <w:r w:rsidRPr="009A19A0">
        <w:rPr>
          <w:rFonts w:eastAsiaTheme="minorHAnsi"/>
          <w:strike/>
          <w:lang w:eastAsia="en-US"/>
        </w:rPr>
        <w:t>15) atlieka kitas Lietuvos Respublikos įstatymuose ir kituose teisės aktuose nustatytas funkcijas.</w:t>
      </w:r>
    </w:p>
    <w:p w:rsidR="009A19A0" w:rsidRPr="00F61286" w:rsidRDefault="009A19A0" w:rsidP="00F61286">
      <w:pPr>
        <w:tabs>
          <w:tab w:val="left" w:pos="5670"/>
        </w:tabs>
        <w:spacing w:line="276" w:lineRule="auto"/>
        <w:ind w:firstLine="709"/>
        <w:jc w:val="both"/>
      </w:pPr>
    </w:p>
    <w:p w:rsidR="000D5E10" w:rsidRDefault="000D5E10" w:rsidP="000D5E10">
      <w:pPr>
        <w:jc w:val="both"/>
        <w:rPr>
          <w:b/>
        </w:rPr>
      </w:pPr>
    </w:p>
    <w:p w:rsidR="006E7C58" w:rsidRPr="000D5E10" w:rsidRDefault="006E7C58" w:rsidP="000D5E10">
      <w:pPr>
        <w:pStyle w:val="Sraopastraipa"/>
        <w:numPr>
          <w:ilvl w:val="0"/>
          <w:numId w:val="23"/>
        </w:numPr>
        <w:jc w:val="both"/>
        <w:rPr>
          <w:b/>
          <w:bCs/>
          <w:color w:val="000000" w:themeColor="text1"/>
        </w:rPr>
      </w:pPr>
      <w:r w:rsidRPr="000D5E10">
        <w:rPr>
          <w:b/>
          <w:bCs/>
          <w:color w:val="000000" w:themeColor="text1"/>
        </w:rPr>
        <w:t>straipsnis. 20</w:t>
      </w:r>
      <w:r w:rsidRPr="000D5E10">
        <w:rPr>
          <w:b/>
          <w:bCs/>
          <w:color w:val="000000" w:themeColor="text1"/>
          <w:vertAlign w:val="superscript"/>
        </w:rPr>
        <w:t>1</w:t>
      </w:r>
      <w:r w:rsidRPr="000D5E10">
        <w:rPr>
          <w:b/>
          <w:bCs/>
          <w:color w:val="000000" w:themeColor="text1"/>
        </w:rPr>
        <w:t xml:space="preserve"> straipsnio pakeitimas</w:t>
      </w:r>
    </w:p>
    <w:p w:rsidR="00BF3D82" w:rsidRPr="00B63C45" w:rsidRDefault="00BF3D82" w:rsidP="00B63C45">
      <w:pPr>
        <w:pStyle w:val="Sraopastraipa"/>
        <w:numPr>
          <w:ilvl w:val="0"/>
          <w:numId w:val="24"/>
        </w:numPr>
        <w:jc w:val="both"/>
        <w:rPr>
          <w:color w:val="000000" w:themeColor="text1"/>
        </w:rPr>
      </w:pPr>
      <w:r w:rsidRPr="00B63C45">
        <w:rPr>
          <w:color w:val="000000" w:themeColor="text1"/>
        </w:rPr>
        <w:t>Pakeisti 20</w:t>
      </w:r>
      <w:r w:rsidRPr="00B63C45">
        <w:rPr>
          <w:color w:val="000000" w:themeColor="text1"/>
          <w:vertAlign w:val="superscript"/>
        </w:rPr>
        <w:t>1</w:t>
      </w:r>
      <w:r w:rsidRPr="00B63C45">
        <w:rPr>
          <w:color w:val="000000" w:themeColor="text1"/>
        </w:rPr>
        <w:t xml:space="preserve"> straipsnio 1 dalies 8 punktą ir jį išdėstyti taip:</w:t>
      </w:r>
    </w:p>
    <w:p w:rsidR="00BF3D82" w:rsidRPr="00BF3D82" w:rsidRDefault="00BF3D82" w:rsidP="00BF3D82">
      <w:pPr>
        <w:ind w:firstLine="709"/>
        <w:jc w:val="both"/>
        <w:rPr>
          <w:color w:val="000000" w:themeColor="text1"/>
        </w:rPr>
      </w:pPr>
      <w:r w:rsidRPr="00BF3D82">
        <w:rPr>
          <w:color w:val="000000" w:themeColor="text1"/>
        </w:rPr>
        <w:t>„8) linijiniai laivai</w:t>
      </w:r>
      <w:r w:rsidR="00BA49F1">
        <w:rPr>
          <w:color w:val="000000" w:themeColor="text1"/>
        </w:rPr>
        <w:t xml:space="preserve"> </w:t>
      </w:r>
      <w:r w:rsidR="00BA49F1" w:rsidRPr="00BA49F1">
        <w:rPr>
          <w:strike/>
          <w:color w:val="000000" w:themeColor="text1"/>
        </w:rPr>
        <w:t>ir (ar) laivai, kurie veža vienarūšius krovinius ir</w:t>
      </w:r>
      <w:r w:rsidR="00BA49F1" w:rsidRPr="00BA49F1">
        <w:rPr>
          <w:color w:val="000000" w:themeColor="text1"/>
        </w:rPr>
        <w:t>,</w:t>
      </w:r>
      <w:r w:rsidRPr="00BF3D82">
        <w:rPr>
          <w:color w:val="000000" w:themeColor="text1"/>
        </w:rPr>
        <w:t xml:space="preserve"> kurių kapitonai šio įstatymo nustatyta tvarka yra gavę uosto kapitono neterminuotą leidimą plaukioti Lietuvos Respublikos jūrų uosto akvatorijoje be locmano (toliau šiame straipsnyje – leidimas).“</w:t>
      </w:r>
    </w:p>
    <w:p w:rsidR="00BF3D82" w:rsidRPr="00B63C45" w:rsidRDefault="00BF3D82" w:rsidP="00B63C45">
      <w:pPr>
        <w:pStyle w:val="Sraopastraipa"/>
        <w:numPr>
          <w:ilvl w:val="0"/>
          <w:numId w:val="24"/>
        </w:numPr>
        <w:jc w:val="both"/>
        <w:rPr>
          <w:color w:val="000000" w:themeColor="text1"/>
        </w:rPr>
      </w:pPr>
      <w:r w:rsidRPr="00B63C45">
        <w:rPr>
          <w:color w:val="000000" w:themeColor="text1"/>
        </w:rPr>
        <w:t>Pakeisti 20</w:t>
      </w:r>
      <w:r w:rsidRPr="00B63C45">
        <w:rPr>
          <w:color w:val="000000" w:themeColor="text1"/>
          <w:vertAlign w:val="superscript"/>
        </w:rPr>
        <w:t>1</w:t>
      </w:r>
      <w:r w:rsidRPr="00B63C45">
        <w:rPr>
          <w:color w:val="000000" w:themeColor="text1"/>
        </w:rPr>
        <w:t xml:space="preserve"> straipsnio 2 dalį ir j</w:t>
      </w:r>
      <w:r w:rsidR="00BA49F1">
        <w:rPr>
          <w:color w:val="000000" w:themeColor="text1"/>
        </w:rPr>
        <w:t>ą</w:t>
      </w:r>
      <w:r w:rsidRPr="00B63C45">
        <w:rPr>
          <w:color w:val="000000" w:themeColor="text1"/>
        </w:rPr>
        <w:t xml:space="preserve"> išdėstyti taip:</w:t>
      </w:r>
    </w:p>
    <w:p w:rsidR="00BF3D82" w:rsidRPr="004B3BE5" w:rsidRDefault="00BF3D82" w:rsidP="00BF3D82">
      <w:pPr>
        <w:ind w:firstLine="709"/>
        <w:jc w:val="both"/>
        <w:rPr>
          <w:color w:val="000000" w:themeColor="text1"/>
        </w:rPr>
      </w:pPr>
      <w:r w:rsidRPr="00BF3D82">
        <w:rPr>
          <w:color w:val="000000" w:themeColor="text1"/>
        </w:rPr>
        <w:t xml:space="preserve">„2. Leidimų išdavimo, atsisakymo juos išduoti, leidimų galiojimo sustabdymo, galiojimo sustabdymo panaikinimo, leidimų galiojimo panaikinimo, linijinio laivo </w:t>
      </w:r>
      <w:r w:rsidR="00BA49F1" w:rsidRPr="00BA49F1">
        <w:rPr>
          <w:strike/>
          <w:color w:val="000000" w:themeColor="text1"/>
        </w:rPr>
        <w:t>ir ar laivo, kuris veža vienarūšius krovinius</w:t>
      </w:r>
      <w:r w:rsidR="00BA49F1">
        <w:rPr>
          <w:color w:val="000000" w:themeColor="text1"/>
        </w:rPr>
        <w:t xml:space="preserve"> </w:t>
      </w:r>
      <w:r w:rsidRPr="00BF3D82">
        <w:rPr>
          <w:color w:val="000000" w:themeColor="text1"/>
        </w:rPr>
        <w:t>kapitono (toliau šiame straipsnyje – laivo kapitonas) veiklos priežiūros, egzaminų komisijos sudarymo ir egzaminų organizavimo tvarką nustato susisiekimo ministras.</w:t>
      </w:r>
      <w:r w:rsidR="000722D7">
        <w:rPr>
          <w:color w:val="000000" w:themeColor="text1"/>
        </w:rPr>
        <w:t>“</w:t>
      </w:r>
    </w:p>
    <w:p w:rsidR="006E7C58" w:rsidRPr="000360F8" w:rsidRDefault="006E7C58" w:rsidP="00B63C45">
      <w:pPr>
        <w:pStyle w:val="Sraopastraipa"/>
        <w:numPr>
          <w:ilvl w:val="0"/>
          <w:numId w:val="24"/>
        </w:numPr>
        <w:jc w:val="both"/>
        <w:rPr>
          <w:color w:val="000000" w:themeColor="text1"/>
        </w:rPr>
      </w:pPr>
      <w:r w:rsidRPr="000360F8">
        <w:rPr>
          <w:color w:val="000000" w:themeColor="text1"/>
        </w:rPr>
        <w:t>Pakeisti 20</w:t>
      </w:r>
      <w:r w:rsidRPr="000360F8">
        <w:rPr>
          <w:color w:val="000000" w:themeColor="text1"/>
          <w:vertAlign w:val="superscript"/>
        </w:rPr>
        <w:t>1</w:t>
      </w:r>
      <w:r w:rsidRPr="000360F8">
        <w:rPr>
          <w:color w:val="000000" w:themeColor="text1"/>
        </w:rPr>
        <w:t xml:space="preserve"> straipsnio 3 dalies 1 punktą ir jį išdėstyti taip</w:t>
      </w:r>
      <w:r w:rsidR="0078345F" w:rsidRPr="000360F8">
        <w:rPr>
          <w:color w:val="000000" w:themeColor="text1"/>
        </w:rPr>
        <w:t>:</w:t>
      </w:r>
    </w:p>
    <w:p w:rsidR="00EB6587" w:rsidRDefault="006E7C58" w:rsidP="003F1269">
      <w:pPr>
        <w:ind w:firstLine="709"/>
        <w:jc w:val="both"/>
        <w:rPr>
          <w:color w:val="000000" w:themeColor="text1"/>
        </w:rPr>
      </w:pPr>
      <w:r w:rsidRPr="000360F8">
        <w:rPr>
          <w:color w:val="000000" w:themeColor="text1"/>
        </w:rPr>
        <w:t>„</w:t>
      </w:r>
      <w:r w:rsidR="00140D37" w:rsidRPr="000360F8">
        <w:rPr>
          <w:color w:val="000000"/>
        </w:rPr>
        <w:t xml:space="preserve">1) </w:t>
      </w:r>
      <w:r w:rsidR="00140D37" w:rsidRPr="000360F8">
        <w:rPr>
          <w:bCs/>
          <w:color w:val="000000"/>
        </w:rPr>
        <w:t xml:space="preserve">jo vadovaujamas linijinis laivas privalo būti įplaukęs (išplaukęs) į (iš) uostą (uosto) su locmanu pagal su uostą valdančia įmone suderintą tvarkaraštį ne mažiau kaip </w:t>
      </w:r>
      <w:r w:rsidR="009D79DB" w:rsidRPr="004033D2">
        <w:rPr>
          <w:bCs/>
          <w:strike/>
          <w:color w:val="000000"/>
        </w:rPr>
        <w:t>3</w:t>
      </w:r>
      <w:r w:rsidR="009D79DB" w:rsidRPr="004033D2">
        <w:rPr>
          <w:bCs/>
          <w:color w:val="000000"/>
        </w:rPr>
        <w:t xml:space="preserve"> </w:t>
      </w:r>
      <w:r w:rsidR="00140D37" w:rsidRPr="004033D2">
        <w:rPr>
          <w:b/>
          <w:bCs/>
          <w:color w:val="000000"/>
        </w:rPr>
        <w:t>6</w:t>
      </w:r>
      <w:r w:rsidR="00140D37" w:rsidRPr="000360F8">
        <w:rPr>
          <w:bCs/>
          <w:color w:val="000000"/>
        </w:rPr>
        <w:t xml:space="preserve"> kartus per  </w:t>
      </w:r>
      <w:r w:rsidR="00917610" w:rsidRPr="000360F8">
        <w:rPr>
          <w:bCs/>
          <w:strike/>
          <w:color w:val="000000"/>
        </w:rPr>
        <w:t xml:space="preserve">mėnesį </w:t>
      </w:r>
      <w:r w:rsidR="0010056B">
        <w:rPr>
          <w:b/>
          <w:bCs/>
          <w:color w:val="000000"/>
        </w:rPr>
        <w:t>3</w:t>
      </w:r>
      <w:r w:rsidR="00917610" w:rsidRPr="000360F8">
        <w:rPr>
          <w:b/>
          <w:bCs/>
          <w:color w:val="000000"/>
        </w:rPr>
        <w:t xml:space="preserve"> </w:t>
      </w:r>
      <w:r w:rsidR="00140D37" w:rsidRPr="000360F8">
        <w:rPr>
          <w:b/>
          <w:bCs/>
          <w:color w:val="000000"/>
        </w:rPr>
        <w:t>mėnesi</w:t>
      </w:r>
      <w:r w:rsidR="00C55124">
        <w:rPr>
          <w:b/>
          <w:bCs/>
          <w:color w:val="000000"/>
        </w:rPr>
        <w:t>us</w:t>
      </w:r>
      <w:r w:rsidR="003E1898" w:rsidRPr="000360F8">
        <w:rPr>
          <w:color w:val="000000" w:themeColor="text1"/>
        </w:rPr>
        <w:t>;</w:t>
      </w:r>
      <w:r w:rsidRPr="000360F8">
        <w:rPr>
          <w:color w:val="000000" w:themeColor="text1"/>
        </w:rPr>
        <w:t>“</w:t>
      </w:r>
      <w:r w:rsidR="00B217DF">
        <w:rPr>
          <w:color w:val="000000" w:themeColor="text1"/>
        </w:rPr>
        <w:t>.</w:t>
      </w:r>
    </w:p>
    <w:p w:rsidR="00BF3D82" w:rsidRDefault="00BF3D82" w:rsidP="00B63C45">
      <w:pPr>
        <w:pStyle w:val="Sraopastraipa"/>
        <w:numPr>
          <w:ilvl w:val="0"/>
          <w:numId w:val="24"/>
        </w:numPr>
        <w:jc w:val="both"/>
        <w:rPr>
          <w:color w:val="000000" w:themeColor="text1"/>
        </w:rPr>
      </w:pPr>
      <w:r w:rsidRPr="00B63C45">
        <w:rPr>
          <w:color w:val="000000" w:themeColor="text1"/>
        </w:rPr>
        <w:t>Pripažinti netekusi</w:t>
      </w:r>
      <w:r w:rsidR="000722D7">
        <w:rPr>
          <w:color w:val="000000" w:themeColor="text1"/>
        </w:rPr>
        <w:t>u</w:t>
      </w:r>
      <w:r w:rsidRPr="00B63C45">
        <w:rPr>
          <w:color w:val="000000" w:themeColor="text1"/>
        </w:rPr>
        <w:t xml:space="preserve"> galios 20</w:t>
      </w:r>
      <w:r w:rsidRPr="00B63C45">
        <w:rPr>
          <w:color w:val="000000" w:themeColor="text1"/>
          <w:vertAlign w:val="superscript"/>
        </w:rPr>
        <w:t>1</w:t>
      </w:r>
      <w:r w:rsidRPr="00B63C45">
        <w:rPr>
          <w:color w:val="000000" w:themeColor="text1"/>
        </w:rPr>
        <w:t xml:space="preserve"> straipsnio 3 dalies 2 punktą.</w:t>
      </w:r>
    </w:p>
    <w:p w:rsidR="003A1630" w:rsidRPr="008B124F" w:rsidRDefault="00C0785D" w:rsidP="00C0785D">
      <w:pPr>
        <w:ind w:firstLine="709"/>
        <w:jc w:val="both"/>
        <w:rPr>
          <w:strike/>
          <w:color w:val="000000" w:themeColor="text1"/>
        </w:rPr>
      </w:pPr>
      <w:r w:rsidRPr="008B124F">
        <w:rPr>
          <w:strike/>
          <w:color w:val="000000" w:themeColor="text1"/>
        </w:rPr>
        <w:t>2) jo vadovaujamas laivas, kuris veža vienarūšius krovinius, privalo būti įplaukęs (išplaukęs) į (iš) uostą (uosto) su locmanu ne mažiau kaip 6 kartus, o nuo paskutinio įplaukimo į uostą iki prašymo gauti leidimą pateikimo turi būti praėję ne daugiau kaip 12 mėnesių;</w:t>
      </w:r>
    </w:p>
    <w:p w:rsidR="009F51A1" w:rsidRPr="00B63C45" w:rsidRDefault="009F51A1" w:rsidP="00B63C45">
      <w:pPr>
        <w:pStyle w:val="Sraopastraipa"/>
        <w:numPr>
          <w:ilvl w:val="0"/>
          <w:numId w:val="24"/>
        </w:numPr>
        <w:jc w:val="both"/>
        <w:rPr>
          <w:color w:val="000000" w:themeColor="text1"/>
        </w:rPr>
      </w:pPr>
      <w:r w:rsidRPr="00B63C45">
        <w:rPr>
          <w:color w:val="000000" w:themeColor="text1"/>
        </w:rPr>
        <w:t>Pakeisti 20</w:t>
      </w:r>
      <w:r w:rsidRPr="00B63C45">
        <w:rPr>
          <w:color w:val="000000" w:themeColor="text1"/>
          <w:vertAlign w:val="superscript"/>
        </w:rPr>
        <w:t>1</w:t>
      </w:r>
      <w:r w:rsidRPr="00B63C45">
        <w:rPr>
          <w:color w:val="000000" w:themeColor="text1"/>
        </w:rPr>
        <w:t xml:space="preserve"> straipsnio 8 dalį ir j</w:t>
      </w:r>
      <w:r w:rsidR="009F22B4" w:rsidRPr="00B63C45">
        <w:rPr>
          <w:color w:val="000000" w:themeColor="text1"/>
        </w:rPr>
        <w:t>ą</w:t>
      </w:r>
      <w:r w:rsidRPr="00B63C45">
        <w:rPr>
          <w:color w:val="000000" w:themeColor="text1"/>
        </w:rPr>
        <w:t xml:space="preserve"> išdėstyti taip:</w:t>
      </w:r>
    </w:p>
    <w:p w:rsidR="000D5E10" w:rsidRDefault="009F51A1" w:rsidP="000D5E10">
      <w:pPr>
        <w:ind w:firstLine="709"/>
        <w:jc w:val="both"/>
        <w:rPr>
          <w:b/>
          <w:color w:val="000000" w:themeColor="text1"/>
        </w:rPr>
      </w:pPr>
      <w:r w:rsidRPr="00BF176E">
        <w:rPr>
          <w:color w:val="000000"/>
        </w:rPr>
        <w:t xml:space="preserve"> </w:t>
      </w:r>
      <w:r w:rsidR="009F22B4" w:rsidRPr="000360F8">
        <w:rPr>
          <w:color w:val="000000"/>
        </w:rPr>
        <w:t>„</w:t>
      </w:r>
      <w:r w:rsidRPr="000360F8">
        <w:rPr>
          <w:color w:val="000000"/>
        </w:rPr>
        <w:t xml:space="preserve">8. Linijinio laivo kapitonas, kuris turi leidimą, privalo įplaukti (išplaukti) į (iš) uostą (uosto) pagal su uostą valdančia įmone suderintą tvarkaraštį ne mažiau </w:t>
      </w:r>
      <w:r w:rsidRPr="004033D2">
        <w:rPr>
          <w:color w:val="000000"/>
        </w:rPr>
        <w:t xml:space="preserve">kaip </w:t>
      </w:r>
      <w:r w:rsidRPr="004033D2">
        <w:rPr>
          <w:strike/>
          <w:color w:val="000000"/>
        </w:rPr>
        <w:t>3</w:t>
      </w:r>
      <w:r w:rsidRPr="004033D2">
        <w:rPr>
          <w:color w:val="000000"/>
        </w:rPr>
        <w:t xml:space="preserve"> </w:t>
      </w:r>
      <w:r w:rsidRPr="004033D2">
        <w:rPr>
          <w:b/>
          <w:color w:val="000000"/>
        </w:rPr>
        <w:t>6</w:t>
      </w:r>
      <w:r w:rsidRPr="004033D2">
        <w:rPr>
          <w:color w:val="000000"/>
        </w:rPr>
        <w:t xml:space="preserve"> kartus per </w:t>
      </w:r>
      <w:r w:rsidRPr="004033D2">
        <w:rPr>
          <w:strike/>
          <w:color w:val="000000"/>
        </w:rPr>
        <w:t>mėnesį</w:t>
      </w:r>
      <w:r w:rsidRPr="004033D2">
        <w:rPr>
          <w:color w:val="000000"/>
        </w:rPr>
        <w:t xml:space="preserve"> </w:t>
      </w:r>
      <w:r w:rsidR="0010056B" w:rsidRPr="004033D2">
        <w:rPr>
          <w:b/>
          <w:color w:val="000000"/>
          <w:lang w:val="en-US"/>
        </w:rPr>
        <w:t>3</w:t>
      </w:r>
      <w:r w:rsidRPr="004033D2">
        <w:rPr>
          <w:b/>
          <w:color w:val="000000"/>
          <w:lang w:val="en-US"/>
        </w:rPr>
        <w:t xml:space="preserve"> </w:t>
      </w:r>
      <w:r w:rsidRPr="004033D2">
        <w:rPr>
          <w:b/>
          <w:color w:val="000000"/>
        </w:rPr>
        <w:t>mėnesi</w:t>
      </w:r>
      <w:r w:rsidR="00C55124" w:rsidRPr="004033D2">
        <w:rPr>
          <w:b/>
          <w:color w:val="000000"/>
        </w:rPr>
        <w:t>us</w:t>
      </w:r>
      <w:r w:rsidRPr="004033D2">
        <w:rPr>
          <w:color w:val="000000"/>
        </w:rPr>
        <w:t>.</w:t>
      </w:r>
      <w:r w:rsidRPr="000360F8">
        <w:rPr>
          <w:color w:val="000000"/>
        </w:rPr>
        <w:t xml:space="preserve"> </w:t>
      </w:r>
      <w:r w:rsidRPr="000360F8">
        <w:rPr>
          <w:strike/>
          <w:color w:val="000000"/>
        </w:rPr>
        <w:t>Laivo, kuris veža vienarūšius krovinius, kapitonas, kuris turi leidimą, privalo įplaukti (išplaukti) į (iš) uostą (uosto) ne mažiau kaip 6 kartus per 12 mėnesių laikotarpį.</w:t>
      </w:r>
      <w:r w:rsidR="002766B8" w:rsidRPr="000360F8">
        <w:rPr>
          <w:color w:val="000000"/>
        </w:rPr>
        <w:t xml:space="preserve"> </w:t>
      </w:r>
    </w:p>
    <w:p w:rsidR="000D5E10" w:rsidRDefault="000D5E10" w:rsidP="000D5E10">
      <w:pPr>
        <w:ind w:firstLine="709"/>
        <w:jc w:val="both"/>
        <w:rPr>
          <w:b/>
          <w:bCs/>
          <w:color w:val="000000" w:themeColor="text1"/>
        </w:rPr>
      </w:pPr>
    </w:p>
    <w:p w:rsidR="00715006" w:rsidRPr="000D5E10" w:rsidRDefault="000D5E10" w:rsidP="000D5E10">
      <w:pPr>
        <w:ind w:firstLine="709"/>
        <w:jc w:val="both"/>
        <w:rPr>
          <w:b/>
          <w:color w:val="000000" w:themeColor="text1"/>
        </w:rPr>
      </w:pPr>
      <w:r>
        <w:rPr>
          <w:b/>
          <w:bCs/>
          <w:color w:val="000000" w:themeColor="text1"/>
        </w:rPr>
        <w:t xml:space="preserve">3 </w:t>
      </w:r>
      <w:r w:rsidR="006D1FE6">
        <w:rPr>
          <w:b/>
          <w:bCs/>
          <w:color w:val="000000" w:themeColor="text1"/>
        </w:rPr>
        <w:t xml:space="preserve"> </w:t>
      </w:r>
      <w:r w:rsidR="006E7C58" w:rsidRPr="004B3BE5">
        <w:rPr>
          <w:b/>
          <w:bCs/>
          <w:color w:val="000000" w:themeColor="text1"/>
        </w:rPr>
        <w:t>straipsnis. 37 straipsnio pakeitimas</w:t>
      </w:r>
    </w:p>
    <w:p w:rsidR="00715006" w:rsidRPr="003F1269" w:rsidRDefault="00715006" w:rsidP="003F1269">
      <w:pPr>
        <w:ind w:firstLine="720"/>
        <w:jc w:val="both"/>
        <w:rPr>
          <w:bCs/>
          <w:color w:val="000000" w:themeColor="text1"/>
        </w:rPr>
      </w:pPr>
      <w:r w:rsidRPr="003F1269">
        <w:rPr>
          <w:bCs/>
          <w:color w:val="000000" w:themeColor="text1"/>
        </w:rPr>
        <w:t>Pakeisti 37 straipsnio 2 dalį ir ją išdėstyti taip:</w:t>
      </w:r>
    </w:p>
    <w:p w:rsidR="003A3AF0" w:rsidRPr="003754A8" w:rsidRDefault="00715006" w:rsidP="003F1269">
      <w:pPr>
        <w:ind w:firstLine="720"/>
        <w:jc w:val="both"/>
        <w:rPr>
          <w:color w:val="000000" w:themeColor="text1"/>
        </w:rPr>
      </w:pPr>
      <w:r>
        <w:rPr>
          <w:color w:val="000000" w:themeColor="text1"/>
        </w:rPr>
        <w:t>„</w:t>
      </w:r>
      <w:r>
        <w:rPr>
          <w:color w:val="000000" w:themeColor="text1"/>
          <w:lang w:val="en-US"/>
        </w:rPr>
        <w:t xml:space="preserve">2. </w:t>
      </w:r>
      <w:r w:rsidR="003A3AF0" w:rsidRPr="003754A8">
        <w:rPr>
          <w:color w:val="000000" w:themeColor="text1"/>
        </w:rPr>
        <w:t>Atestuojamos įmonės, kurių vykdomos veiklos yra šios:</w:t>
      </w:r>
    </w:p>
    <w:p w:rsidR="003A3AF0" w:rsidRPr="003754A8" w:rsidRDefault="003A3AF0" w:rsidP="003F1269">
      <w:pPr>
        <w:ind w:firstLine="720"/>
        <w:jc w:val="both"/>
        <w:rPr>
          <w:color w:val="000000" w:themeColor="text1"/>
        </w:rPr>
      </w:pPr>
      <w:bookmarkStart w:id="18" w:name="part_bd0534c5ca364a5db7a8c900dc4a455a"/>
      <w:bookmarkEnd w:id="18"/>
      <w:r w:rsidRPr="003754A8">
        <w:rPr>
          <w:color w:val="000000" w:themeColor="text1"/>
        </w:rPr>
        <w:t>1) gelbėjimosi priemonių remontas, tikrinimas ir bandymas;</w:t>
      </w:r>
    </w:p>
    <w:p w:rsidR="003A3AF0" w:rsidRPr="003754A8" w:rsidRDefault="003A3AF0" w:rsidP="003F1269">
      <w:pPr>
        <w:ind w:firstLine="720"/>
        <w:jc w:val="both"/>
        <w:rPr>
          <w:strike/>
          <w:color w:val="000000" w:themeColor="text1"/>
        </w:rPr>
      </w:pPr>
      <w:bookmarkStart w:id="19" w:name="part_0f08710feadd49f6873bb13a92f1c827"/>
      <w:bookmarkEnd w:id="19"/>
      <w:r w:rsidRPr="003754A8">
        <w:rPr>
          <w:strike/>
          <w:color w:val="000000" w:themeColor="text1"/>
        </w:rPr>
        <w:t>2) laivų pagrindinių ir pagalbinių mechanizmų, įrenginių ir susijusių sistemų, jų dalių remontas, tikrinimas ir bandymas;</w:t>
      </w:r>
    </w:p>
    <w:p w:rsidR="003A3AF0" w:rsidRPr="003754A8" w:rsidRDefault="003A3AF0" w:rsidP="003F1269">
      <w:pPr>
        <w:ind w:firstLine="720"/>
        <w:jc w:val="both"/>
        <w:rPr>
          <w:color w:val="000000" w:themeColor="text1"/>
        </w:rPr>
      </w:pPr>
      <w:bookmarkStart w:id="20" w:name="part_de6d346f66e04d2cb71b447846e3ad29"/>
      <w:bookmarkEnd w:id="20"/>
      <w:r w:rsidRPr="003754A8">
        <w:rPr>
          <w:strike/>
          <w:color w:val="000000" w:themeColor="text1"/>
        </w:rPr>
        <w:t>3)</w:t>
      </w:r>
      <w:r w:rsidRPr="00F47B8D">
        <w:rPr>
          <w:color w:val="000000" w:themeColor="text1"/>
        </w:rPr>
        <w:t>2)</w:t>
      </w:r>
      <w:r w:rsidRPr="003754A8">
        <w:rPr>
          <w:color w:val="000000" w:themeColor="text1"/>
        </w:rPr>
        <w:t xml:space="preserve"> laivų priešgaisrinių priemonių remontas, tikrinimas ir bandymas;</w:t>
      </w:r>
    </w:p>
    <w:p w:rsidR="003A3AF0" w:rsidRPr="003754A8" w:rsidRDefault="003A3AF0" w:rsidP="003F1269">
      <w:pPr>
        <w:ind w:firstLine="720"/>
        <w:jc w:val="both"/>
        <w:rPr>
          <w:color w:val="000000" w:themeColor="text1"/>
        </w:rPr>
      </w:pPr>
      <w:bookmarkStart w:id="21" w:name="part_d79227796b4f43ad95509a025b3306dc"/>
      <w:bookmarkEnd w:id="21"/>
      <w:r w:rsidRPr="003754A8">
        <w:rPr>
          <w:strike/>
          <w:color w:val="000000" w:themeColor="text1"/>
        </w:rPr>
        <w:t>4)</w:t>
      </w:r>
      <w:r w:rsidRPr="00F47B8D">
        <w:rPr>
          <w:color w:val="000000" w:themeColor="text1"/>
        </w:rPr>
        <w:t>3)</w:t>
      </w:r>
      <w:r w:rsidRPr="003754A8">
        <w:rPr>
          <w:color w:val="000000" w:themeColor="text1"/>
        </w:rPr>
        <w:t xml:space="preserve"> navigacinių ir </w:t>
      </w:r>
      <w:proofErr w:type="spellStart"/>
      <w:r w:rsidRPr="003754A8">
        <w:rPr>
          <w:color w:val="000000" w:themeColor="text1"/>
        </w:rPr>
        <w:t>radionavigacinių</w:t>
      </w:r>
      <w:proofErr w:type="spellEnd"/>
      <w:r w:rsidRPr="003754A8">
        <w:rPr>
          <w:color w:val="000000" w:themeColor="text1"/>
        </w:rPr>
        <w:t xml:space="preserve"> prietaisų remontas, tikrinimas ir bandymas;</w:t>
      </w:r>
    </w:p>
    <w:p w:rsidR="003A3AF0" w:rsidRPr="003754A8" w:rsidRDefault="003A3AF0" w:rsidP="003F1269">
      <w:pPr>
        <w:ind w:firstLine="720"/>
        <w:jc w:val="both"/>
        <w:rPr>
          <w:strike/>
          <w:color w:val="000000" w:themeColor="text1"/>
        </w:rPr>
      </w:pPr>
      <w:bookmarkStart w:id="22" w:name="part_5d07f37c6ad64d249a63f51851ff8794"/>
      <w:bookmarkEnd w:id="22"/>
      <w:r w:rsidRPr="003754A8">
        <w:rPr>
          <w:strike/>
          <w:color w:val="000000" w:themeColor="text1"/>
        </w:rPr>
        <w:t>5) jūrlapių, įskaitant elektroninius jūrlapius, koregavimas;</w:t>
      </w:r>
    </w:p>
    <w:p w:rsidR="003A3AF0" w:rsidRPr="003754A8" w:rsidRDefault="003A3AF0" w:rsidP="003F1269">
      <w:pPr>
        <w:ind w:firstLine="720"/>
        <w:jc w:val="both"/>
        <w:rPr>
          <w:color w:val="000000" w:themeColor="text1"/>
        </w:rPr>
      </w:pPr>
      <w:bookmarkStart w:id="23" w:name="part_0f522c32b10d49bcaf5478f0f4536e4f"/>
      <w:bookmarkEnd w:id="23"/>
      <w:r w:rsidRPr="003754A8">
        <w:rPr>
          <w:strike/>
          <w:color w:val="000000" w:themeColor="text1"/>
        </w:rPr>
        <w:t>6)</w:t>
      </w:r>
      <w:r w:rsidRPr="00F47B8D">
        <w:rPr>
          <w:color w:val="000000" w:themeColor="text1"/>
        </w:rPr>
        <w:t>4)</w:t>
      </w:r>
      <w:r w:rsidRPr="003754A8">
        <w:rPr>
          <w:color w:val="000000" w:themeColor="text1"/>
        </w:rPr>
        <w:t xml:space="preserve"> locmanų veikla;</w:t>
      </w:r>
    </w:p>
    <w:p w:rsidR="003A3AF0" w:rsidRPr="003754A8" w:rsidRDefault="003A3AF0" w:rsidP="003F1269">
      <w:pPr>
        <w:ind w:firstLine="720"/>
        <w:jc w:val="both"/>
        <w:rPr>
          <w:strike/>
          <w:color w:val="000000" w:themeColor="text1"/>
        </w:rPr>
      </w:pPr>
      <w:bookmarkStart w:id="24" w:name="part_1997e5cd19ef4f3bb798896af4d6b984"/>
      <w:bookmarkEnd w:id="24"/>
      <w:r w:rsidRPr="003754A8">
        <w:rPr>
          <w:strike/>
          <w:color w:val="000000" w:themeColor="text1"/>
        </w:rPr>
        <w:t>7) laivų vilkimas (</w:t>
      </w:r>
      <w:proofErr w:type="spellStart"/>
      <w:r w:rsidRPr="003754A8">
        <w:rPr>
          <w:strike/>
          <w:color w:val="000000" w:themeColor="text1"/>
        </w:rPr>
        <w:t>buksyravimas</w:t>
      </w:r>
      <w:proofErr w:type="spellEnd"/>
      <w:r w:rsidRPr="003754A8">
        <w:rPr>
          <w:strike/>
          <w:color w:val="000000" w:themeColor="text1"/>
        </w:rPr>
        <w:t>);</w:t>
      </w:r>
    </w:p>
    <w:p w:rsidR="003A3AF0" w:rsidRPr="003754A8" w:rsidRDefault="003A3AF0" w:rsidP="003F1269">
      <w:pPr>
        <w:ind w:firstLine="720"/>
        <w:jc w:val="both"/>
        <w:rPr>
          <w:color w:val="000000" w:themeColor="text1"/>
        </w:rPr>
      </w:pPr>
      <w:bookmarkStart w:id="25" w:name="part_0ba47a638d094be4a90fc9d6d54bf5c0"/>
      <w:bookmarkEnd w:id="25"/>
      <w:r w:rsidRPr="003754A8">
        <w:rPr>
          <w:strike/>
          <w:color w:val="000000" w:themeColor="text1"/>
        </w:rPr>
        <w:t>8)</w:t>
      </w:r>
      <w:r w:rsidRPr="00F47B8D">
        <w:rPr>
          <w:color w:val="000000" w:themeColor="text1"/>
        </w:rPr>
        <w:t>5)</w:t>
      </w:r>
      <w:r w:rsidRPr="003754A8">
        <w:rPr>
          <w:color w:val="000000" w:themeColor="text1"/>
        </w:rPr>
        <w:t xml:space="preserve"> povandeniniai techniniai darbai jūrų uostuose ir jūroje;</w:t>
      </w:r>
    </w:p>
    <w:p w:rsidR="003A3AF0" w:rsidRPr="003754A8" w:rsidRDefault="003A3AF0" w:rsidP="003F1269">
      <w:pPr>
        <w:ind w:firstLine="720"/>
        <w:jc w:val="both"/>
        <w:rPr>
          <w:strike/>
          <w:color w:val="000000" w:themeColor="text1"/>
        </w:rPr>
      </w:pPr>
      <w:bookmarkStart w:id="26" w:name="part_bad782fa75fd47efaf9a004fffa5d273"/>
      <w:bookmarkEnd w:id="26"/>
      <w:r w:rsidRPr="003754A8">
        <w:rPr>
          <w:strike/>
          <w:color w:val="000000" w:themeColor="text1"/>
        </w:rPr>
        <w:t>9) gylių matavimas jūrų uostuose ir jūroje;</w:t>
      </w:r>
    </w:p>
    <w:p w:rsidR="003A3AF0" w:rsidRPr="003754A8" w:rsidRDefault="003A3AF0" w:rsidP="003F1269">
      <w:pPr>
        <w:ind w:firstLine="720"/>
        <w:jc w:val="both"/>
        <w:rPr>
          <w:color w:val="000000" w:themeColor="text1"/>
        </w:rPr>
      </w:pPr>
      <w:bookmarkStart w:id="27" w:name="part_273925240e6946b79a99623c3707bdf8"/>
      <w:bookmarkEnd w:id="27"/>
      <w:r w:rsidRPr="003754A8">
        <w:rPr>
          <w:strike/>
          <w:color w:val="000000" w:themeColor="text1"/>
        </w:rPr>
        <w:t>10)</w:t>
      </w:r>
      <w:r w:rsidRPr="00F47B8D">
        <w:rPr>
          <w:color w:val="000000" w:themeColor="text1"/>
        </w:rPr>
        <w:t>6)</w:t>
      </w:r>
      <w:r w:rsidRPr="003754A8">
        <w:rPr>
          <w:color w:val="000000" w:themeColor="text1"/>
        </w:rPr>
        <w:t xml:space="preserve"> jūrų krovinių, išskyrus pavojinguosius ar aplinką teršiančius krovinius, krova;</w:t>
      </w:r>
    </w:p>
    <w:p w:rsidR="003A3AF0" w:rsidRPr="003754A8" w:rsidRDefault="003A3AF0" w:rsidP="003F1269">
      <w:pPr>
        <w:ind w:firstLine="720"/>
        <w:jc w:val="both"/>
        <w:rPr>
          <w:color w:val="000000" w:themeColor="text1"/>
        </w:rPr>
      </w:pPr>
      <w:bookmarkStart w:id="28" w:name="part_ae28be5712f640f3ad8df9c6facb9d96"/>
      <w:bookmarkEnd w:id="28"/>
      <w:r w:rsidRPr="003754A8">
        <w:rPr>
          <w:strike/>
          <w:color w:val="000000" w:themeColor="text1"/>
        </w:rPr>
        <w:t>11)</w:t>
      </w:r>
      <w:r w:rsidRPr="00F47B8D">
        <w:rPr>
          <w:color w:val="000000" w:themeColor="text1"/>
        </w:rPr>
        <w:t>7)</w:t>
      </w:r>
      <w:r w:rsidRPr="003754A8">
        <w:rPr>
          <w:color w:val="000000" w:themeColor="text1"/>
        </w:rPr>
        <w:t xml:space="preserve"> pavojingųjų ar aplinką teršiančių jūrų krovinių krova;</w:t>
      </w:r>
    </w:p>
    <w:p w:rsidR="003A3AF0" w:rsidRPr="003754A8" w:rsidRDefault="003A3AF0" w:rsidP="003F1269">
      <w:pPr>
        <w:ind w:firstLine="720"/>
        <w:jc w:val="both"/>
        <w:rPr>
          <w:strike/>
          <w:color w:val="000000" w:themeColor="text1"/>
        </w:rPr>
      </w:pPr>
      <w:bookmarkStart w:id="29" w:name="part_8c7669a62c9f4d63b3cd752532c5e53f"/>
      <w:bookmarkEnd w:id="29"/>
      <w:r w:rsidRPr="003754A8">
        <w:rPr>
          <w:strike/>
          <w:color w:val="000000" w:themeColor="text1"/>
        </w:rPr>
        <w:t>12) laivų švartavimas;</w:t>
      </w:r>
    </w:p>
    <w:p w:rsidR="003A3AF0" w:rsidRDefault="003A3AF0" w:rsidP="003F1269">
      <w:pPr>
        <w:ind w:firstLine="709"/>
        <w:jc w:val="both"/>
        <w:rPr>
          <w:color w:val="000000" w:themeColor="text1"/>
        </w:rPr>
      </w:pPr>
      <w:bookmarkStart w:id="30" w:name="part_d072af8a4e1a4ab89977c5f020ac62c6"/>
      <w:bookmarkEnd w:id="30"/>
      <w:r w:rsidRPr="003754A8">
        <w:rPr>
          <w:strike/>
          <w:color w:val="000000" w:themeColor="text1"/>
        </w:rPr>
        <w:t>13)</w:t>
      </w:r>
      <w:r w:rsidRPr="00F47B8D">
        <w:rPr>
          <w:color w:val="000000" w:themeColor="text1"/>
        </w:rPr>
        <w:t>8)</w:t>
      </w:r>
      <w:r w:rsidRPr="003754A8">
        <w:rPr>
          <w:color w:val="000000" w:themeColor="text1"/>
        </w:rPr>
        <w:t xml:space="preserve"> jūrininkų įdarbinimo tarpininkavimo arba jūrininkų įdarbinimo laivuose veikla.</w:t>
      </w:r>
      <w:r w:rsidR="00B06F0A">
        <w:rPr>
          <w:color w:val="000000" w:themeColor="text1"/>
        </w:rPr>
        <w:t>“</w:t>
      </w:r>
    </w:p>
    <w:p w:rsidR="00C53871" w:rsidRDefault="00C53871" w:rsidP="00EB320A">
      <w:pPr>
        <w:jc w:val="both"/>
        <w:rPr>
          <w:bCs/>
          <w:color w:val="000000" w:themeColor="text1"/>
        </w:rPr>
      </w:pPr>
    </w:p>
    <w:p w:rsidR="00C53871" w:rsidRPr="00C53871" w:rsidRDefault="00E80BF1" w:rsidP="00C53871">
      <w:pPr>
        <w:ind w:firstLine="709"/>
        <w:jc w:val="both"/>
        <w:rPr>
          <w:b/>
          <w:bCs/>
          <w:color w:val="000000"/>
        </w:rPr>
      </w:pPr>
      <w:r>
        <w:rPr>
          <w:b/>
          <w:bCs/>
          <w:color w:val="000000"/>
        </w:rPr>
        <w:t>4</w:t>
      </w:r>
      <w:r w:rsidR="00C53871" w:rsidRPr="00C53871">
        <w:rPr>
          <w:b/>
          <w:bCs/>
          <w:color w:val="000000"/>
        </w:rPr>
        <w:t xml:space="preserve"> </w:t>
      </w:r>
      <w:r w:rsidR="006D1FE6">
        <w:rPr>
          <w:b/>
          <w:bCs/>
          <w:color w:val="000000"/>
        </w:rPr>
        <w:t xml:space="preserve"> </w:t>
      </w:r>
      <w:r w:rsidR="00C53871" w:rsidRPr="00C53871">
        <w:rPr>
          <w:b/>
          <w:bCs/>
          <w:color w:val="000000"/>
        </w:rPr>
        <w:t xml:space="preserve">straipsnis. 39 straipsnio </w:t>
      </w:r>
      <w:r w:rsidR="00C4084D">
        <w:rPr>
          <w:b/>
          <w:bCs/>
          <w:color w:val="000000"/>
        </w:rPr>
        <w:t>pa</w:t>
      </w:r>
      <w:r w:rsidR="00ED7EEF">
        <w:rPr>
          <w:b/>
          <w:bCs/>
          <w:color w:val="000000"/>
        </w:rPr>
        <w:t>keitimas</w:t>
      </w:r>
    </w:p>
    <w:p w:rsidR="00C53871" w:rsidRDefault="00C53871" w:rsidP="00C53871">
      <w:pPr>
        <w:autoSpaceDE w:val="0"/>
        <w:autoSpaceDN w:val="0"/>
        <w:adjustRightInd w:val="0"/>
        <w:ind w:firstLine="709"/>
        <w:jc w:val="both"/>
        <w:rPr>
          <w:color w:val="000000" w:themeColor="text1"/>
        </w:rPr>
      </w:pPr>
      <w:r>
        <w:t xml:space="preserve">1. </w:t>
      </w:r>
      <w:r w:rsidR="007A169F">
        <w:t>P</w:t>
      </w:r>
      <w:r w:rsidR="007A169F" w:rsidRPr="00C53871">
        <w:t xml:space="preserve">ripažinti netekusia galios </w:t>
      </w:r>
      <w:r w:rsidRPr="00C53871">
        <w:t>39 straipsnio 2 dalį</w:t>
      </w:r>
      <w:r w:rsidR="007A169F">
        <w:t>.</w:t>
      </w:r>
    </w:p>
    <w:p w:rsidR="00C53871" w:rsidRPr="00C53871" w:rsidRDefault="00C53871" w:rsidP="00C53871">
      <w:pPr>
        <w:autoSpaceDE w:val="0"/>
        <w:autoSpaceDN w:val="0"/>
        <w:adjustRightInd w:val="0"/>
        <w:ind w:firstLine="709"/>
        <w:jc w:val="both"/>
        <w:rPr>
          <w:strike/>
          <w:color w:val="000000" w:themeColor="text1"/>
        </w:rPr>
      </w:pPr>
      <w:r w:rsidRPr="00C53871">
        <w:rPr>
          <w:strike/>
          <w:color w:val="000000" w:themeColor="text1"/>
        </w:rPr>
        <w:t>2. Papildomi reikalavimai įmonėms, siekiančioms vykdyti ar vykdančioms laivų pagrindinių ir pagalbinių mechanizmų, įrenginių ir susijusių sistemų, jų dalių remonto, tikrinimo ir bandymo veiklą:</w:t>
      </w:r>
    </w:p>
    <w:p w:rsidR="00C53871" w:rsidRPr="00C53871" w:rsidRDefault="00C53871" w:rsidP="00C53871">
      <w:pPr>
        <w:autoSpaceDE w:val="0"/>
        <w:autoSpaceDN w:val="0"/>
        <w:adjustRightInd w:val="0"/>
        <w:ind w:firstLine="709"/>
        <w:jc w:val="both"/>
        <w:rPr>
          <w:strike/>
          <w:color w:val="000000" w:themeColor="text1"/>
        </w:rPr>
      </w:pPr>
      <w:bookmarkStart w:id="31" w:name="part_756f67e7b83c477c8cbae718742aa3a7"/>
      <w:bookmarkEnd w:id="31"/>
      <w:r w:rsidRPr="00C53871">
        <w:rPr>
          <w:strike/>
          <w:color w:val="000000" w:themeColor="text1"/>
        </w:rPr>
        <w:t>1) turėti gamintojo patvirtintus techninius reikalavimus, kuriuos turi atitikti suremontuoti ir patikrinti laivų pagrindiniai ir pagalbiniai mechanizmai, įrenginiai ir susijusios sistemos;</w:t>
      </w:r>
    </w:p>
    <w:p w:rsidR="00C53871" w:rsidRPr="00C53871" w:rsidRDefault="00C53871" w:rsidP="00C53871">
      <w:pPr>
        <w:autoSpaceDE w:val="0"/>
        <w:autoSpaceDN w:val="0"/>
        <w:adjustRightInd w:val="0"/>
        <w:jc w:val="both"/>
        <w:rPr>
          <w:strike/>
          <w:color w:val="000000" w:themeColor="text1"/>
        </w:rPr>
      </w:pPr>
      <w:bookmarkStart w:id="32" w:name="part_d6d04a3737954f2e97f903e6f9a2fb40"/>
      <w:bookmarkEnd w:id="32"/>
      <w:r w:rsidRPr="00C53871">
        <w:rPr>
          <w:strike/>
          <w:color w:val="000000" w:themeColor="text1"/>
        </w:rPr>
        <w:t>2) turėti patvirtintą darbų kokybės kontrolės aprašą (procedūrą);</w:t>
      </w:r>
    </w:p>
    <w:p w:rsidR="00C53871" w:rsidRPr="00C53871" w:rsidRDefault="00C53871" w:rsidP="00C53871">
      <w:pPr>
        <w:autoSpaceDE w:val="0"/>
        <w:autoSpaceDN w:val="0"/>
        <w:adjustRightInd w:val="0"/>
        <w:ind w:firstLine="709"/>
        <w:jc w:val="both"/>
        <w:rPr>
          <w:strike/>
          <w:color w:val="000000" w:themeColor="text1"/>
        </w:rPr>
      </w:pPr>
      <w:bookmarkStart w:id="33" w:name="part_9a04f9d0d16a41739f3502cfdffa12a6"/>
      <w:bookmarkEnd w:id="33"/>
      <w:r w:rsidRPr="00C53871">
        <w:rPr>
          <w:strike/>
          <w:color w:val="000000" w:themeColor="text1"/>
        </w:rPr>
        <w:lastRenderedPageBreak/>
        <w:t>3) turėti Lietuvos Respublikos mokesčio už aplinkos teršimą įstatymo (toliau – Mokesčio už aplinkos teršimą įstatymas) nustatyta tvarka išduotą taršos integruotos prevencijos ir kontrolės leidimą arba kitą dokumentą, įrodantį mokesčio už aplinkos teršimą sumokėjimą.</w:t>
      </w:r>
    </w:p>
    <w:p w:rsidR="00C53871" w:rsidRDefault="00C53871" w:rsidP="00C53871">
      <w:pPr>
        <w:ind w:firstLine="709"/>
        <w:contextualSpacing/>
        <w:jc w:val="both"/>
        <w:rPr>
          <w:szCs w:val="20"/>
        </w:rPr>
      </w:pPr>
      <w:r>
        <w:rPr>
          <w:szCs w:val="20"/>
        </w:rPr>
        <w:t xml:space="preserve">2. </w:t>
      </w:r>
      <w:r w:rsidR="007A169F">
        <w:rPr>
          <w:szCs w:val="20"/>
        </w:rPr>
        <w:t>P</w:t>
      </w:r>
      <w:r w:rsidR="007A169F" w:rsidRPr="00C53871">
        <w:rPr>
          <w:szCs w:val="20"/>
        </w:rPr>
        <w:t xml:space="preserve">ripažinti netekusia galios </w:t>
      </w:r>
      <w:r w:rsidRPr="00C53871">
        <w:rPr>
          <w:szCs w:val="20"/>
        </w:rPr>
        <w:t>39 straipsnio 5 dalį.</w:t>
      </w:r>
    </w:p>
    <w:p w:rsidR="00C53871" w:rsidRPr="00C53871" w:rsidRDefault="00C53871" w:rsidP="00C53871">
      <w:pPr>
        <w:autoSpaceDE w:val="0"/>
        <w:autoSpaceDN w:val="0"/>
        <w:adjustRightInd w:val="0"/>
        <w:ind w:firstLine="709"/>
        <w:jc w:val="both"/>
        <w:rPr>
          <w:strike/>
          <w:color w:val="000000" w:themeColor="text1"/>
        </w:rPr>
      </w:pPr>
      <w:r w:rsidRPr="00C53871">
        <w:rPr>
          <w:strike/>
          <w:color w:val="000000" w:themeColor="text1"/>
        </w:rPr>
        <w:t>5. Papildomi reikalavimai įmonėms, siekiančioms vykdyti ar vykdančioms jūrlapių, įskaitant elektroninius jūrlapius, koregavimo veiklą:</w:t>
      </w:r>
    </w:p>
    <w:p w:rsidR="00C53871" w:rsidRPr="00C53871" w:rsidRDefault="00C53871" w:rsidP="00C53871">
      <w:pPr>
        <w:autoSpaceDE w:val="0"/>
        <w:autoSpaceDN w:val="0"/>
        <w:adjustRightInd w:val="0"/>
        <w:ind w:firstLine="709"/>
        <w:jc w:val="both"/>
        <w:rPr>
          <w:strike/>
          <w:color w:val="000000" w:themeColor="text1"/>
        </w:rPr>
      </w:pPr>
      <w:bookmarkStart w:id="34" w:name="part_93247dbacf804af5a58d61ad60fc8937"/>
      <w:bookmarkEnd w:id="34"/>
      <w:r w:rsidRPr="00C53871">
        <w:rPr>
          <w:strike/>
          <w:color w:val="000000" w:themeColor="text1"/>
        </w:rPr>
        <w:t>1) turėti su jūrlapių ir navigacinės informacijos teikėjais sudarytas sutartis, kuriose būtų nurodyti sutartyse numatytos informacijos pateikimo terminai;</w:t>
      </w:r>
    </w:p>
    <w:p w:rsidR="00C53871" w:rsidRPr="00C53871" w:rsidRDefault="00C53871" w:rsidP="00C53871">
      <w:pPr>
        <w:autoSpaceDE w:val="0"/>
        <w:autoSpaceDN w:val="0"/>
        <w:adjustRightInd w:val="0"/>
        <w:ind w:firstLine="709"/>
        <w:jc w:val="both"/>
        <w:rPr>
          <w:strike/>
          <w:color w:val="000000" w:themeColor="text1"/>
        </w:rPr>
      </w:pPr>
      <w:bookmarkStart w:id="35" w:name="part_0d8299be442446f4917f7b5cf470d00a"/>
      <w:bookmarkEnd w:id="35"/>
      <w:r w:rsidRPr="00C53871">
        <w:rPr>
          <w:strike/>
          <w:color w:val="000000" w:themeColor="text1"/>
        </w:rPr>
        <w:t>2) turėti aparatūrą, leidžiančią priimti operatyvinę informaciją apie navigacinius pasikeitimus, arba sutartį su šiuos duomenis teikiančia organizacija.</w:t>
      </w:r>
    </w:p>
    <w:p w:rsidR="00C53871" w:rsidRDefault="00C53871" w:rsidP="00C53871">
      <w:pPr>
        <w:ind w:firstLine="709"/>
        <w:contextualSpacing/>
        <w:jc w:val="both"/>
        <w:rPr>
          <w:szCs w:val="20"/>
        </w:rPr>
      </w:pPr>
      <w:r>
        <w:rPr>
          <w:szCs w:val="20"/>
        </w:rPr>
        <w:t xml:space="preserve">3. </w:t>
      </w:r>
      <w:r w:rsidR="007A169F">
        <w:rPr>
          <w:szCs w:val="20"/>
        </w:rPr>
        <w:t>P</w:t>
      </w:r>
      <w:r w:rsidR="007A169F" w:rsidRPr="00C53871">
        <w:rPr>
          <w:szCs w:val="20"/>
        </w:rPr>
        <w:t xml:space="preserve">ripažinti netekusia galios </w:t>
      </w:r>
      <w:r w:rsidRPr="00C53871">
        <w:rPr>
          <w:szCs w:val="20"/>
        </w:rPr>
        <w:t>39 straipsnio 7 dalį.</w:t>
      </w:r>
    </w:p>
    <w:p w:rsidR="00C53871" w:rsidRPr="00C53871" w:rsidRDefault="00C53871" w:rsidP="00C53871">
      <w:pPr>
        <w:autoSpaceDE w:val="0"/>
        <w:autoSpaceDN w:val="0"/>
        <w:adjustRightInd w:val="0"/>
        <w:ind w:firstLine="709"/>
        <w:jc w:val="both"/>
        <w:rPr>
          <w:strike/>
          <w:color w:val="000000" w:themeColor="text1"/>
        </w:rPr>
      </w:pPr>
      <w:r w:rsidRPr="00C53871">
        <w:rPr>
          <w:strike/>
          <w:color w:val="000000" w:themeColor="text1"/>
        </w:rPr>
        <w:t>7. Papildomi reikalavimai įmonėms, siekiančioms vykdyti ar vykdančioms laivų vilkimo (</w:t>
      </w:r>
      <w:proofErr w:type="spellStart"/>
      <w:r w:rsidRPr="00C53871">
        <w:rPr>
          <w:strike/>
          <w:color w:val="000000" w:themeColor="text1"/>
        </w:rPr>
        <w:t>buksyravimo</w:t>
      </w:r>
      <w:proofErr w:type="spellEnd"/>
      <w:r w:rsidRPr="00C53871">
        <w:rPr>
          <w:strike/>
          <w:color w:val="000000" w:themeColor="text1"/>
        </w:rPr>
        <w:t>) veiklą:</w:t>
      </w:r>
    </w:p>
    <w:p w:rsidR="00C53871" w:rsidRPr="00C53871" w:rsidRDefault="00C53871" w:rsidP="00C53871">
      <w:pPr>
        <w:autoSpaceDE w:val="0"/>
        <w:autoSpaceDN w:val="0"/>
        <w:adjustRightInd w:val="0"/>
        <w:ind w:firstLine="709"/>
        <w:jc w:val="both"/>
        <w:rPr>
          <w:strike/>
          <w:color w:val="000000" w:themeColor="text1"/>
        </w:rPr>
      </w:pPr>
      <w:bookmarkStart w:id="36" w:name="part_8caa9851870a44c2b351c77a86070168"/>
      <w:bookmarkEnd w:id="36"/>
      <w:r w:rsidRPr="00C53871">
        <w:rPr>
          <w:strike/>
          <w:color w:val="000000" w:themeColor="text1"/>
        </w:rPr>
        <w:t>1) turėti laivų vilkimo tvarkos aprašus (procedūras), patvirtintus įmonės vadovo;</w:t>
      </w:r>
    </w:p>
    <w:p w:rsidR="00C53871" w:rsidRDefault="00C53871" w:rsidP="00C53871">
      <w:pPr>
        <w:autoSpaceDE w:val="0"/>
        <w:autoSpaceDN w:val="0"/>
        <w:adjustRightInd w:val="0"/>
        <w:ind w:firstLine="709"/>
        <w:jc w:val="both"/>
        <w:rPr>
          <w:strike/>
          <w:color w:val="000000" w:themeColor="text1"/>
        </w:rPr>
      </w:pPr>
      <w:bookmarkStart w:id="37" w:name="part_9f7de5177d3b42419cead806b824b9ae"/>
      <w:bookmarkEnd w:id="37"/>
      <w:r w:rsidRPr="00C53871">
        <w:rPr>
          <w:strike/>
          <w:color w:val="000000" w:themeColor="text1"/>
        </w:rPr>
        <w:t>2) turėti galiojantį Lietuvos Respublikos ryšių reguliavimo tarnybos leidimą naudoti laivo radijo stotį;</w:t>
      </w:r>
    </w:p>
    <w:p w:rsidR="00C53871" w:rsidRPr="00C53871" w:rsidRDefault="00C53871" w:rsidP="00C53871">
      <w:pPr>
        <w:autoSpaceDE w:val="0"/>
        <w:autoSpaceDN w:val="0"/>
        <w:adjustRightInd w:val="0"/>
        <w:ind w:firstLine="709"/>
        <w:jc w:val="both"/>
        <w:rPr>
          <w:strike/>
          <w:color w:val="000000" w:themeColor="text1"/>
        </w:rPr>
      </w:pPr>
      <w:r>
        <w:rPr>
          <w:szCs w:val="20"/>
        </w:rPr>
        <w:t xml:space="preserve">4. </w:t>
      </w:r>
      <w:r w:rsidR="007A169F">
        <w:rPr>
          <w:szCs w:val="20"/>
        </w:rPr>
        <w:t>P</w:t>
      </w:r>
      <w:r w:rsidR="007A169F" w:rsidRPr="00C53871">
        <w:rPr>
          <w:szCs w:val="20"/>
        </w:rPr>
        <w:t xml:space="preserve">ripažinti netekusia galios </w:t>
      </w:r>
      <w:r w:rsidRPr="00C53871">
        <w:rPr>
          <w:szCs w:val="20"/>
        </w:rPr>
        <w:t>39 straipsnio 10 dalį.</w:t>
      </w:r>
    </w:p>
    <w:p w:rsidR="00C53871" w:rsidRPr="00C53871" w:rsidRDefault="00C53871" w:rsidP="00C53871">
      <w:pPr>
        <w:autoSpaceDE w:val="0"/>
        <w:autoSpaceDN w:val="0"/>
        <w:adjustRightInd w:val="0"/>
        <w:ind w:firstLine="709"/>
        <w:jc w:val="both"/>
        <w:rPr>
          <w:strike/>
          <w:color w:val="000000" w:themeColor="text1"/>
        </w:rPr>
      </w:pPr>
      <w:r w:rsidRPr="00C53871">
        <w:rPr>
          <w:strike/>
          <w:color w:val="000000" w:themeColor="text1"/>
        </w:rPr>
        <w:t>10. Papildomi reikalavimai įmonėms, siekiančioms vykdyti ar vykdančioms laivų švartavimo veiklą:</w:t>
      </w:r>
    </w:p>
    <w:p w:rsidR="00C53871" w:rsidRPr="00C53871" w:rsidRDefault="00C53871" w:rsidP="00C53871">
      <w:pPr>
        <w:autoSpaceDE w:val="0"/>
        <w:autoSpaceDN w:val="0"/>
        <w:adjustRightInd w:val="0"/>
        <w:ind w:firstLine="709"/>
        <w:jc w:val="both"/>
        <w:rPr>
          <w:strike/>
          <w:color w:val="000000" w:themeColor="text1"/>
        </w:rPr>
      </w:pPr>
      <w:r w:rsidRPr="00C53871">
        <w:rPr>
          <w:strike/>
          <w:color w:val="000000" w:themeColor="text1"/>
        </w:rPr>
        <w:t>1) turėti jūrų uosto laivybos taisyklėse nustatytą švartuotojų skaičių;</w:t>
      </w:r>
    </w:p>
    <w:p w:rsidR="00C53871" w:rsidRDefault="00C53871" w:rsidP="00C53871">
      <w:pPr>
        <w:autoSpaceDE w:val="0"/>
        <w:autoSpaceDN w:val="0"/>
        <w:adjustRightInd w:val="0"/>
        <w:ind w:firstLine="709"/>
        <w:jc w:val="both"/>
        <w:rPr>
          <w:strike/>
          <w:color w:val="000000" w:themeColor="text1"/>
        </w:rPr>
      </w:pPr>
      <w:r w:rsidRPr="00C53871">
        <w:rPr>
          <w:strike/>
          <w:color w:val="000000" w:themeColor="text1"/>
        </w:rPr>
        <w:t>2) turėti švartavimo operacijų žurnalą.</w:t>
      </w:r>
    </w:p>
    <w:p w:rsidR="00135E45" w:rsidRDefault="00135E45" w:rsidP="00196F86">
      <w:pPr>
        <w:autoSpaceDE w:val="0"/>
        <w:autoSpaceDN w:val="0"/>
        <w:adjustRightInd w:val="0"/>
        <w:jc w:val="both"/>
        <w:rPr>
          <w:strike/>
          <w:color w:val="000000" w:themeColor="text1"/>
        </w:rPr>
      </w:pPr>
    </w:p>
    <w:p w:rsidR="00A167B6" w:rsidRPr="000D5E10" w:rsidRDefault="00A167B6" w:rsidP="00DA2230">
      <w:pPr>
        <w:pStyle w:val="Sraopastraipa"/>
        <w:numPr>
          <w:ilvl w:val="0"/>
          <w:numId w:val="30"/>
        </w:numPr>
        <w:jc w:val="both"/>
        <w:rPr>
          <w:b/>
          <w:bCs/>
          <w:color w:val="000000"/>
        </w:rPr>
      </w:pPr>
      <w:bookmarkStart w:id="38" w:name="part_56a3c9593ec14f5b9c1a6d993f58102a"/>
      <w:bookmarkStart w:id="39" w:name="part_cc705b5783214a639b56345e504b7c2c"/>
      <w:bookmarkStart w:id="40" w:name="part_031934561d714e4abe52957a08b5b85b"/>
      <w:bookmarkStart w:id="41" w:name="part_418f63d19b29469f9694209c4db53884"/>
      <w:bookmarkStart w:id="42" w:name="part_51cbaee7b26246638a0e2f4770727c0b"/>
      <w:bookmarkStart w:id="43" w:name="part_3d9600a7adc84d67b21ebc824d4e9978"/>
      <w:bookmarkStart w:id="44" w:name="part_e35d83211e4240289261a4216e60893b"/>
      <w:bookmarkStart w:id="45" w:name="part_af0c3835ba9d4f68953b6a6c03f948d5"/>
      <w:bookmarkStart w:id="46" w:name="part_c8d62545435c40bea341f942f2bcb6c1"/>
      <w:bookmarkStart w:id="47" w:name="part_3469b420d2ff45e6acab8f5cea003a81"/>
      <w:bookmarkStart w:id="48" w:name="part_b4a23e6a6bd6464da7abc285ae4aa14a"/>
      <w:bookmarkEnd w:id="38"/>
      <w:bookmarkEnd w:id="39"/>
      <w:bookmarkEnd w:id="40"/>
      <w:bookmarkEnd w:id="41"/>
      <w:bookmarkEnd w:id="42"/>
      <w:bookmarkEnd w:id="43"/>
      <w:bookmarkEnd w:id="44"/>
      <w:bookmarkEnd w:id="45"/>
      <w:bookmarkEnd w:id="46"/>
      <w:bookmarkEnd w:id="47"/>
      <w:bookmarkEnd w:id="48"/>
      <w:r w:rsidRPr="000D5E10">
        <w:rPr>
          <w:b/>
          <w:bCs/>
          <w:color w:val="000000"/>
        </w:rPr>
        <w:t>straipsnis. 40 straipsnio pakeitimas</w:t>
      </w:r>
    </w:p>
    <w:p w:rsidR="00A167B6" w:rsidRPr="00C70D63" w:rsidRDefault="00A167B6" w:rsidP="00C70D63">
      <w:pPr>
        <w:pStyle w:val="Sraopastraipa"/>
        <w:numPr>
          <w:ilvl w:val="0"/>
          <w:numId w:val="29"/>
        </w:numPr>
        <w:jc w:val="both"/>
        <w:rPr>
          <w:bCs/>
          <w:color w:val="000000"/>
        </w:rPr>
      </w:pPr>
      <w:r w:rsidRPr="00C70D63">
        <w:rPr>
          <w:bCs/>
          <w:color w:val="000000"/>
        </w:rPr>
        <w:t xml:space="preserve">Pakeisti 40 straipsnio </w:t>
      </w:r>
      <w:r w:rsidR="00C70D63" w:rsidRPr="00C70D63">
        <w:rPr>
          <w:bCs/>
          <w:color w:val="000000"/>
        </w:rPr>
        <w:t>pavadinimą ir jį</w:t>
      </w:r>
      <w:r w:rsidRPr="00C70D63">
        <w:rPr>
          <w:bCs/>
          <w:color w:val="000000"/>
        </w:rPr>
        <w:t xml:space="preserve"> išdėstyti taip:</w:t>
      </w:r>
    </w:p>
    <w:p w:rsidR="00C70D63" w:rsidRPr="00C70D63" w:rsidRDefault="00C70D63" w:rsidP="0044103C">
      <w:pPr>
        <w:pStyle w:val="Sraopastraipa"/>
        <w:autoSpaceDE w:val="0"/>
        <w:autoSpaceDN w:val="0"/>
        <w:adjustRightInd w:val="0"/>
        <w:ind w:left="1560" w:hanging="491"/>
        <w:jc w:val="both"/>
        <w:rPr>
          <w:strike/>
          <w:color w:val="000000" w:themeColor="text1"/>
        </w:rPr>
      </w:pPr>
      <w:r w:rsidRPr="00C70D63">
        <w:rPr>
          <w:color w:val="000000" w:themeColor="text1"/>
          <w:lang w:eastAsia="en-US"/>
        </w:rPr>
        <w:t>„</w:t>
      </w:r>
      <w:r w:rsidRPr="00BB3F11">
        <w:rPr>
          <w:color w:val="000000" w:themeColor="text1"/>
          <w:lang w:eastAsia="en-US"/>
        </w:rPr>
        <w:t xml:space="preserve">40. </w:t>
      </w:r>
      <w:r w:rsidRPr="001E60E0">
        <w:rPr>
          <w:strike/>
          <w:color w:val="000000" w:themeColor="text1"/>
          <w:lang w:eastAsia="en-US"/>
        </w:rPr>
        <w:t>Įmonės, siekiančios būti atestuota, atestavimas,</w:t>
      </w:r>
      <w:r w:rsidRPr="00C70D63">
        <w:rPr>
          <w:b/>
          <w:color w:val="000000" w:themeColor="text1"/>
          <w:lang w:eastAsia="en-US"/>
        </w:rPr>
        <w:t xml:space="preserve"> </w:t>
      </w:r>
      <w:proofErr w:type="spellStart"/>
      <w:r w:rsidRPr="00981EF2">
        <w:rPr>
          <w:strike/>
          <w:color w:val="000000" w:themeColor="text1"/>
          <w:lang w:eastAsia="en-US"/>
        </w:rPr>
        <w:t>a</w:t>
      </w:r>
      <w:r w:rsidRPr="00981EF2">
        <w:rPr>
          <w:color w:val="000000" w:themeColor="text1"/>
          <w:lang w:eastAsia="en-US"/>
        </w:rPr>
        <w:t>Atsisakymas</w:t>
      </w:r>
      <w:proofErr w:type="spellEnd"/>
      <w:r w:rsidRPr="00981EF2">
        <w:rPr>
          <w:color w:val="000000" w:themeColor="text1"/>
          <w:lang w:eastAsia="en-US"/>
        </w:rPr>
        <w:t xml:space="preserve"> įmonę atestuoti, </w:t>
      </w:r>
      <w:r w:rsidR="00DA2230" w:rsidRPr="00981EF2">
        <w:rPr>
          <w:color w:val="000000" w:themeColor="text1"/>
          <w:lang w:eastAsia="en-US"/>
        </w:rPr>
        <w:t xml:space="preserve">įmonės </w:t>
      </w:r>
      <w:r w:rsidRPr="00981EF2">
        <w:rPr>
          <w:color w:val="000000" w:themeColor="text1"/>
          <w:lang w:eastAsia="en-US"/>
        </w:rPr>
        <w:t>veiklos ar jos dalies atestacijos galiojimo sustabdymas, galiojimo sustabdymo panaikinimas ir galiojimo panaikinimas</w:t>
      </w:r>
      <w:r w:rsidRPr="00C70D63">
        <w:rPr>
          <w:color w:val="000000" w:themeColor="text1"/>
          <w:lang w:eastAsia="en-US"/>
        </w:rPr>
        <w:t>“</w:t>
      </w:r>
      <w:r w:rsidR="00B217DF">
        <w:rPr>
          <w:color w:val="000000" w:themeColor="text1"/>
          <w:lang w:eastAsia="en-US"/>
        </w:rPr>
        <w:t>.</w:t>
      </w:r>
    </w:p>
    <w:p w:rsidR="00C70D63" w:rsidRPr="00C70D63" w:rsidRDefault="00C70D63" w:rsidP="00C70D63">
      <w:pPr>
        <w:pStyle w:val="Sraopastraipa"/>
        <w:numPr>
          <w:ilvl w:val="0"/>
          <w:numId w:val="29"/>
        </w:numPr>
        <w:jc w:val="both"/>
        <w:rPr>
          <w:bCs/>
          <w:color w:val="000000"/>
        </w:rPr>
      </w:pPr>
      <w:r>
        <w:rPr>
          <w:bCs/>
          <w:color w:val="000000"/>
        </w:rPr>
        <w:t>Pripažinti netekusia galios 40 straipsnio 1 dalį:</w:t>
      </w:r>
    </w:p>
    <w:p w:rsidR="00A609DA" w:rsidRDefault="00A167B6" w:rsidP="00A609DA">
      <w:pPr>
        <w:ind w:firstLine="709"/>
        <w:jc w:val="both"/>
        <w:rPr>
          <w:bCs/>
          <w:strike/>
          <w:color w:val="000000"/>
        </w:rPr>
      </w:pPr>
      <w:r w:rsidRPr="00416DCC">
        <w:rPr>
          <w:bCs/>
          <w:strike/>
          <w:color w:val="000000"/>
        </w:rPr>
        <w:t xml:space="preserve">1. Įmonė, siekianti būti atestuota, Administracijai </w:t>
      </w:r>
      <w:r w:rsidR="00D7097E" w:rsidRPr="00416DCC">
        <w:rPr>
          <w:bCs/>
          <w:strike/>
          <w:color w:val="000000"/>
        </w:rPr>
        <w:t>įmonių a</w:t>
      </w:r>
      <w:r w:rsidRPr="00416DCC">
        <w:rPr>
          <w:bCs/>
          <w:strike/>
          <w:color w:val="000000"/>
        </w:rPr>
        <w:t xml:space="preserve">testavimo </w:t>
      </w:r>
      <w:r w:rsidR="00D7097E" w:rsidRPr="00416DCC">
        <w:rPr>
          <w:bCs/>
          <w:strike/>
          <w:color w:val="000000"/>
        </w:rPr>
        <w:t>taisyklėse</w:t>
      </w:r>
      <w:r w:rsidR="00F952AA" w:rsidRPr="00416DCC">
        <w:rPr>
          <w:bCs/>
          <w:strike/>
          <w:color w:val="000000"/>
        </w:rPr>
        <w:t xml:space="preserve"> </w:t>
      </w:r>
      <w:r w:rsidRPr="00416DCC">
        <w:rPr>
          <w:bCs/>
          <w:strike/>
          <w:color w:val="000000"/>
        </w:rPr>
        <w:t>nustatyta tvarka tiesiogiai, registruotu laišku</w:t>
      </w:r>
      <w:r w:rsidR="00D7097E" w:rsidRPr="00416DCC">
        <w:rPr>
          <w:bCs/>
          <w:strike/>
          <w:color w:val="000000"/>
        </w:rPr>
        <w:t xml:space="preserve"> </w:t>
      </w:r>
      <w:r w:rsidRPr="00416DCC">
        <w:rPr>
          <w:bCs/>
          <w:strike/>
          <w:color w:val="000000"/>
        </w:rPr>
        <w:t>arba elektroninėmis</w:t>
      </w:r>
      <w:r w:rsidR="00CA5603" w:rsidRPr="00416DCC">
        <w:rPr>
          <w:bCs/>
          <w:strike/>
          <w:color w:val="000000"/>
        </w:rPr>
        <w:t xml:space="preserve"> </w:t>
      </w:r>
      <w:r w:rsidRPr="00416DCC">
        <w:rPr>
          <w:bCs/>
          <w:strike/>
          <w:color w:val="000000"/>
        </w:rPr>
        <w:t>priemonėmis (kreipdamasi tiesiogiai į Administraciją ar per Paslaugų ir gaminių kontaktinį centrą) pateikia prašymą, kurio formą tvirtina Administracija, ir kitus</w:t>
      </w:r>
      <w:r w:rsidR="00D7097E" w:rsidRPr="00416DCC">
        <w:rPr>
          <w:bCs/>
          <w:strike/>
          <w:color w:val="000000"/>
        </w:rPr>
        <w:t xml:space="preserve"> įmonių</w:t>
      </w:r>
      <w:r w:rsidRPr="00416DCC">
        <w:rPr>
          <w:bCs/>
          <w:strike/>
          <w:color w:val="000000"/>
        </w:rPr>
        <w:t xml:space="preserve"> </w:t>
      </w:r>
      <w:r w:rsidR="00D7097E" w:rsidRPr="00416DCC">
        <w:rPr>
          <w:bCs/>
          <w:strike/>
          <w:color w:val="000000"/>
        </w:rPr>
        <w:t>a</w:t>
      </w:r>
      <w:r w:rsidRPr="00416DCC">
        <w:rPr>
          <w:bCs/>
          <w:strike/>
          <w:color w:val="000000"/>
        </w:rPr>
        <w:t>testavimo</w:t>
      </w:r>
      <w:r w:rsidR="00D7097E" w:rsidRPr="00416DCC">
        <w:rPr>
          <w:bCs/>
          <w:strike/>
          <w:color w:val="000000"/>
        </w:rPr>
        <w:t xml:space="preserve"> taisyklėse</w:t>
      </w:r>
      <w:r w:rsidR="00F952AA" w:rsidRPr="00416DCC">
        <w:rPr>
          <w:bCs/>
          <w:strike/>
          <w:color w:val="000000"/>
        </w:rPr>
        <w:t xml:space="preserve"> </w:t>
      </w:r>
      <w:r w:rsidRPr="00416DCC">
        <w:rPr>
          <w:bCs/>
          <w:strike/>
          <w:color w:val="000000"/>
        </w:rPr>
        <w:t>nurodytus dokumentus.</w:t>
      </w:r>
    </w:p>
    <w:p w:rsidR="00C87E30" w:rsidRPr="00A609DA" w:rsidRDefault="00DA4FE3" w:rsidP="00A609DA">
      <w:pPr>
        <w:ind w:firstLine="709"/>
        <w:jc w:val="both"/>
        <w:rPr>
          <w:bCs/>
          <w:strike/>
          <w:color w:val="000000"/>
        </w:rPr>
      </w:pPr>
      <w:r>
        <w:rPr>
          <w:bCs/>
          <w:color w:val="000000" w:themeColor="text1"/>
        </w:rPr>
        <w:t>3</w:t>
      </w:r>
      <w:r w:rsidR="00C87E30" w:rsidRPr="00A2370A">
        <w:rPr>
          <w:bCs/>
          <w:color w:val="000000" w:themeColor="text1"/>
        </w:rPr>
        <w:t xml:space="preserve">. Papildyti 40 straipsnį </w:t>
      </w:r>
      <w:bookmarkStart w:id="49" w:name="_Hlk512410761"/>
      <w:r w:rsidR="00C87E30" w:rsidRPr="00A2370A">
        <w:rPr>
          <w:bCs/>
          <w:color w:val="000000" w:themeColor="text1"/>
        </w:rPr>
        <w:t>2</w:t>
      </w:r>
      <w:r w:rsidR="00C87E30" w:rsidRPr="00A2370A">
        <w:rPr>
          <w:bCs/>
          <w:color w:val="000000" w:themeColor="text1"/>
          <w:vertAlign w:val="superscript"/>
        </w:rPr>
        <w:t>1</w:t>
      </w:r>
      <w:r w:rsidR="00C87E30" w:rsidRPr="00A2370A">
        <w:rPr>
          <w:bCs/>
          <w:color w:val="000000" w:themeColor="text1"/>
        </w:rPr>
        <w:t xml:space="preserve"> </w:t>
      </w:r>
      <w:bookmarkEnd w:id="49"/>
      <w:r w:rsidR="00C87E30" w:rsidRPr="00A2370A">
        <w:rPr>
          <w:bCs/>
          <w:color w:val="000000" w:themeColor="text1"/>
        </w:rPr>
        <w:t>dalimi:</w:t>
      </w:r>
    </w:p>
    <w:p w:rsidR="00A609DA" w:rsidRDefault="00C87E30" w:rsidP="00A609DA">
      <w:pPr>
        <w:ind w:firstLine="709"/>
        <w:jc w:val="both"/>
        <w:rPr>
          <w:b/>
          <w:color w:val="000000" w:themeColor="text1"/>
          <w:szCs w:val="20"/>
          <w:lang w:eastAsia="en-US"/>
        </w:rPr>
      </w:pPr>
      <w:r w:rsidRPr="00C87E30">
        <w:rPr>
          <w:b/>
          <w:bCs/>
          <w:color w:val="000000" w:themeColor="text1"/>
        </w:rPr>
        <w:t>„2</w:t>
      </w:r>
      <w:r w:rsidRPr="00C87E30">
        <w:rPr>
          <w:b/>
          <w:bCs/>
          <w:color w:val="000000" w:themeColor="text1"/>
          <w:vertAlign w:val="superscript"/>
        </w:rPr>
        <w:t>1</w:t>
      </w:r>
      <w:r w:rsidRPr="00C87E30">
        <w:rPr>
          <w:b/>
          <w:bCs/>
          <w:color w:val="000000" w:themeColor="text1"/>
        </w:rPr>
        <w:t xml:space="preserve">. </w:t>
      </w:r>
      <w:r w:rsidRPr="00C87E30">
        <w:rPr>
          <w:b/>
          <w:color w:val="000000" w:themeColor="text1"/>
          <w:szCs w:val="20"/>
          <w:lang w:eastAsia="en-US"/>
        </w:rPr>
        <w:t xml:space="preserve">Rašytinis motyvuotas atsisakymas atestuoti įmonę turi būti pateiktas įmonei, siekiančiai būti atestuota, per </w:t>
      </w:r>
      <w:r w:rsidR="0092743B">
        <w:rPr>
          <w:b/>
          <w:color w:val="000000" w:themeColor="text1"/>
          <w:szCs w:val="20"/>
          <w:lang w:eastAsia="en-US"/>
        </w:rPr>
        <w:t xml:space="preserve">30 </w:t>
      </w:r>
      <w:r w:rsidRPr="00C87E30">
        <w:rPr>
          <w:b/>
          <w:color w:val="000000" w:themeColor="text1"/>
          <w:szCs w:val="20"/>
          <w:lang w:eastAsia="en-US"/>
        </w:rPr>
        <w:t xml:space="preserve">dienų nuo </w:t>
      </w:r>
      <w:r w:rsidR="002F0B66">
        <w:rPr>
          <w:b/>
          <w:color w:val="000000" w:themeColor="text1"/>
          <w:szCs w:val="20"/>
          <w:lang w:eastAsia="en-US"/>
        </w:rPr>
        <w:t xml:space="preserve">visų </w:t>
      </w:r>
      <w:r w:rsidRPr="00C87E30">
        <w:rPr>
          <w:b/>
          <w:color w:val="000000" w:themeColor="text1"/>
          <w:szCs w:val="20"/>
          <w:lang w:eastAsia="en-US"/>
        </w:rPr>
        <w:t xml:space="preserve">dokumentų, </w:t>
      </w:r>
      <w:r w:rsidR="00B217DF">
        <w:rPr>
          <w:b/>
          <w:color w:val="000000" w:themeColor="text1"/>
          <w:szCs w:val="20"/>
          <w:lang w:eastAsia="en-US"/>
        </w:rPr>
        <w:t xml:space="preserve">kurių </w:t>
      </w:r>
      <w:r w:rsidR="00AA1DCB">
        <w:rPr>
          <w:b/>
          <w:color w:val="000000" w:themeColor="text1"/>
          <w:szCs w:val="20"/>
          <w:lang w:eastAsia="en-US"/>
        </w:rPr>
        <w:t>reik</w:t>
      </w:r>
      <w:r w:rsidR="00B217DF">
        <w:rPr>
          <w:b/>
          <w:color w:val="000000" w:themeColor="text1"/>
          <w:szCs w:val="20"/>
          <w:lang w:eastAsia="en-US"/>
        </w:rPr>
        <w:t>i</w:t>
      </w:r>
      <w:r w:rsidR="00AA1DCB">
        <w:rPr>
          <w:b/>
          <w:color w:val="000000" w:themeColor="text1"/>
          <w:szCs w:val="20"/>
          <w:lang w:eastAsia="en-US"/>
        </w:rPr>
        <w:t>a įmonei atestuoti, gavimo dienos</w:t>
      </w:r>
      <w:r w:rsidR="00DA4FE3">
        <w:rPr>
          <w:b/>
          <w:color w:val="000000" w:themeColor="text1"/>
          <w:szCs w:val="20"/>
          <w:lang w:eastAsia="en-US"/>
        </w:rPr>
        <w:t>.</w:t>
      </w:r>
      <w:r w:rsidRPr="00C87E30">
        <w:rPr>
          <w:b/>
          <w:color w:val="000000" w:themeColor="text1"/>
          <w:szCs w:val="20"/>
          <w:lang w:eastAsia="en-US"/>
        </w:rPr>
        <w:t>“</w:t>
      </w:r>
    </w:p>
    <w:p w:rsidR="00C87E30" w:rsidRPr="00A609DA" w:rsidRDefault="00DA4FE3" w:rsidP="00A609DA">
      <w:pPr>
        <w:ind w:firstLine="709"/>
        <w:jc w:val="both"/>
        <w:rPr>
          <w:b/>
          <w:color w:val="000000" w:themeColor="text1"/>
          <w:szCs w:val="20"/>
          <w:lang w:eastAsia="en-US"/>
        </w:rPr>
      </w:pPr>
      <w:r>
        <w:rPr>
          <w:bCs/>
          <w:color w:val="000000" w:themeColor="text1"/>
        </w:rPr>
        <w:t>4</w:t>
      </w:r>
      <w:r w:rsidR="00A2370A">
        <w:rPr>
          <w:bCs/>
          <w:color w:val="000000" w:themeColor="text1"/>
        </w:rPr>
        <w:t xml:space="preserve">. </w:t>
      </w:r>
      <w:r w:rsidR="00C87E30" w:rsidRPr="00A2370A">
        <w:rPr>
          <w:bCs/>
          <w:color w:val="000000" w:themeColor="text1"/>
        </w:rPr>
        <w:t xml:space="preserve">Papildyti 40 straipsnį </w:t>
      </w:r>
      <w:bookmarkStart w:id="50" w:name="_Hlk512411844"/>
      <w:r w:rsidR="00C87E30" w:rsidRPr="00A2370A">
        <w:rPr>
          <w:bCs/>
          <w:color w:val="000000" w:themeColor="text1"/>
        </w:rPr>
        <w:t>4</w:t>
      </w:r>
      <w:r w:rsidR="00C87E30" w:rsidRPr="00A2370A">
        <w:rPr>
          <w:bCs/>
          <w:color w:val="000000" w:themeColor="text1"/>
          <w:vertAlign w:val="superscript"/>
        </w:rPr>
        <w:t>1</w:t>
      </w:r>
      <w:bookmarkEnd w:id="50"/>
      <w:r w:rsidR="00C87E30" w:rsidRPr="00A2370A">
        <w:rPr>
          <w:bCs/>
          <w:color w:val="000000" w:themeColor="text1"/>
        </w:rPr>
        <w:t xml:space="preserve"> dalimi:</w:t>
      </w:r>
    </w:p>
    <w:p w:rsidR="00106A1D" w:rsidRPr="00106A1D" w:rsidRDefault="00106A1D" w:rsidP="00106A1D">
      <w:pPr>
        <w:ind w:firstLine="709"/>
        <w:jc w:val="both"/>
        <w:rPr>
          <w:b/>
          <w:bCs/>
          <w:color w:val="000000" w:themeColor="text1"/>
        </w:rPr>
      </w:pPr>
      <w:r w:rsidRPr="00106A1D">
        <w:rPr>
          <w:b/>
          <w:bCs/>
          <w:color w:val="000000" w:themeColor="text1"/>
        </w:rPr>
        <w:t>„4</w:t>
      </w:r>
      <w:r w:rsidRPr="00106A1D">
        <w:rPr>
          <w:b/>
          <w:bCs/>
          <w:color w:val="000000" w:themeColor="text1"/>
          <w:vertAlign w:val="superscript"/>
        </w:rPr>
        <w:t>1</w:t>
      </w:r>
      <w:r w:rsidRPr="00106A1D">
        <w:rPr>
          <w:b/>
          <w:bCs/>
          <w:color w:val="000000" w:themeColor="text1"/>
        </w:rPr>
        <w:t>. Administracija, atsisakiusi atestuoti įmonę, sustabdžiusi įmonės veiklos ar jos dalies atestacijos galiojimą, panaikinusi įmonės veiklos ar jos dalies atestacijos galiojimą, panaikinusi įmonės veiklos ar jos dalies atestacijos galiojimo sustabdymą, apie tai nedelsdama, bet ne vėliau kaip per 2 darbo dienas nuo sprendimo priėmimo raštu informuoja įmonę.“</w:t>
      </w:r>
    </w:p>
    <w:p w:rsidR="00A167B6" w:rsidRPr="00A609DA" w:rsidRDefault="00DA4FE3" w:rsidP="00A609DA">
      <w:pPr>
        <w:ind w:firstLine="709"/>
        <w:jc w:val="both"/>
        <w:rPr>
          <w:b/>
          <w:bCs/>
          <w:color w:val="000000" w:themeColor="text1"/>
        </w:rPr>
      </w:pPr>
      <w:r>
        <w:rPr>
          <w:bCs/>
          <w:color w:val="000000"/>
        </w:rPr>
        <w:t>5</w:t>
      </w:r>
      <w:r w:rsidR="00A167B6">
        <w:rPr>
          <w:bCs/>
          <w:color w:val="000000"/>
        </w:rPr>
        <w:t xml:space="preserve">. Pakeisti 40 straipsnio </w:t>
      </w:r>
      <w:r w:rsidR="00A167B6">
        <w:rPr>
          <w:bCs/>
          <w:color w:val="000000"/>
          <w:lang w:val="en-US"/>
        </w:rPr>
        <w:t>6</w:t>
      </w:r>
      <w:r w:rsidR="00A167B6">
        <w:rPr>
          <w:bCs/>
          <w:color w:val="000000"/>
        </w:rPr>
        <w:t xml:space="preserve"> dalį ir ją išdėstyti taip:</w:t>
      </w:r>
    </w:p>
    <w:p w:rsidR="00A609DA" w:rsidRDefault="00A167B6" w:rsidP="00A609DA">
      <w:pPr>
        <w:autoSpaceDE w:val="0"/>
        <w:autoSpaceDN w:val="0"/>
        <w:adjustRightInd w:val="0"/>
        <w:ind w:firstLine="709"/>
        <w:jc w:val="both"/>
        <w:rPr>
          <w:color w:val="000000"/>
        </w:rPr>
      </w:pPr>
      <w:r>
        <w:rPr>
          <w:color w:val="000000"/>
        </w:rPr>
        <w:t>„</w:t>
      </w:r>
      <w:r>
        <w:rPr>
          <w:color w:val="000000"/>
          <w:lang w:val="en-US"/>
        </w:rPr>
        <w:t xml:space="preserve">6. </w:t>
      </w:r>
      <w:r>
        <w:rPr>
          <w:color w:val="000000"/>
        </w:rPr>
        <w:t xml:space="preserve">Įmonė gali būti atestuota vykdyti vieną ar kelias šio įstatymo 37 straipsnio 2 dalyje nurodytas veiklas, </w:t>
      </w:r>
      <w:proofErr w:type="spellStart"/>
      <w:r>
        <w:rPr>
          <w:color w:val="000000"/>
          <w:lang w:val="en-US"/>
        </w:rPr>
        <w:t>taip</w:t>
      </w:r>
      <w:proofErr w:type="spellEnd"/>
      <w:r>
        <w:rPr>
          <w:color w:val="000000"/>
          <w:lang w:val="en-US"/>
        </w:rPr>
        <w:t xml:space="preserve"> pat </w:t>
      </w:r>
      <w:proofErr w:type="spellStart"/>
      <w:r w:rsidR="005644E9" w:rsidRPr="004619D9">
        <w:rPr>
          <w:strike/>
          <w:color w:val="000000"/>
          <w:lang w:val="en-US"/>
        </w:rPr>
        <w:t>ir</w:t>
      </w:r>
      <w:proofErr w:type="spellEnd"/>
      <w:r w:rsidR="005644E9" w:rsidRPr="004619D9">
        <w:rPr>
          <w:strike/>
          <w:color w:val="000000"/>
          <w:lang w:val="en-US"/>
        </w:rPr>
        <w:t xml:space="preserve"> </w:t>
      </w:r>
      <w:proofErr w:type="spellStart"/>
      <w:r w:rsidR="004619D9" w:rsidRPr="004619D9">
        <w:rPr>
          <w:strike/>
          <w:color w:val="000000"/>
          <w:lang w:val="en-US"/>
        </w:rPr>
        <w:t>tik</w:t>
      </w:r>
      <w:proofErr w:type="spellEnd"/>
      <w:r w:rsidR="004619D9">
        <w:rPr>
          <w:color w:val="000000"/>
          <w:lang w:val="en-US"/>
        </w:rPr>
        <w:t xml:space="preserve"> </w:t>
      </w:r>
      <w:r>
        <w:rPr>
          <w:color w:val="000000"/>
          <w:lang w:val="en-US"/>
        </w:rPr>
        <w:t xml:space="preserve">tam </w:t>
      </w:r>
      <w:proofErr w:type="spellStart"/>
      <w:r>
        <w:rPr>
          <w:color w:val="000000"/>
          <w:lang w:val="en-US"/>
        </w:rPr>
        <w:t>tikr</w:t>
      </w:r>
      <w:proofErr w:type="spellEnd"/>
      <w:r>
        <w:rPr>
          <w:color w:val="000000"/>
        </w:rPr>
        <w:t xml:space="preserve">ą veiklą, kuri apima tik dalį šio įstatymo </w:t>
      </w:r>
      <w:r>
        <w:rPr>
          <w:color w:val="000000"/>
          <w:lang w:val="en-US"/>
        </w:rPr>
        <w:t>37 straipsnio 2 dalies 1–</w:t>
      </w:r>
      <w:r w:rsidR="00892E91" w:rsidRPr="00CA5603">
        <w:rPr>
          <w:strike/>
          <w:color w:val="000000"/>
          <w:lang w:val="en-US"/>
        </w:rPr>
        <w:t>13</w:t>
      </w:r>
      <w:r w:rsidRPr="00892E91">
        <w:rPr>
          <w:b/>
          <w:color w:val="000000"/>
          <w:lang w:val="en-US"/>
        </w:rPr>
        <w:t>8</w:t>
      </w:r>
      <w:r>
        <w:rPr>
          <w:color w:val="000000"/>
          <w:lang w:val="en-US"/>
        </w:rPr>
        <w:t xml:space="preserve"> punkt</w:t>
      </w:r>
      <w:r w:rsidRPr="00261ACB">
        <w:rPr>
          <w:color w:val="000000"/>
          <w:lang w:val="en-US"/>
        </w:rPr>
        <w:t>uos</w:t>
      </w:r>
      <w:r>
        <w:rPr>
          <w:color w:val="000000"/>
          <w:lang w:val="en-US"/>
        </w:rPr>
        <w:t>e nustatyt</w:t>
      </w:r>
      <w:r>
        <w:rPr>
          <w:color w:val="000000"/>
        </w:rPr>
        <w:t>ų veiklų.“</w:t>
      </w:r>
    </w:p>
    <w:p w:rsidR="00A167B6" w:rsidRDefault="00DA4FE3" w:rsidP="00A609DA">
      <w:pPr>
        <w:autoSpaceDE w:val="0"/>
        <w:autoSpaceDN w:val="0"/>
        <w:adjustRightInd w:val="0"/>
        <w:ind w:firstLine="709"/>
        <w:jc w:val="both"/>
        <w:rPr>
          <w:color w:val="000000"/>
        </w:rPr>
      </w:pPr>
      <w:r>
        <w:rPr>
          <w:color w:val="000000"/>
        </w:rPr>
        <w:t>6</w:t>
      </w:r>
      <w:r w:rsidR="00A167B6">
        <w:rPr>
          <w:color w:val="000000"/>
        </w:rPr>
        <w:t>. Pakeisti 40 straipsnio 7 dalį ir ją išdėstyti taip:</w:t>
      </w:r>
    </w:p>
    <w:p w:rsidR="00A167B6" w:rsidRDefault="00A167B6" w:rsidP="00A167B6">
      <w:pPr>
        <w:autoSpaceDE w:val="0"/>
        <w:autoSpaceDN w:val="0"/>
        <w:adjustRightInd w:val="0"/>
        <w:ind w:firstLine="709"/>
        <w:jc w:val="both"/>
        <w:rPr>
          <w:color w:val="000000"/>
        </w:rPr>
      </w:pPr>
      <w:r>
        <w:rPr>
          <w:color w:val="000000"/>
        </w:rPr>
        <w:t>„</w:t>
      </w:r>
      <w:r>
        <w:rPr>
          <w:color w:val="000000"/>
          <w:lang w:val="en-US"/>
        </w:rPr>
        <w:t xml:space="preserve">7. </w:t>
      </w:r>
      <w:r>
        <w:rPr>
          <w:color w:val="000000"/>
        </w:rPr>
        <w:t xml:space="preserve">Įmonė, atestuota vykdyti šio įstatymo </w:t>
      </w:r>
      <w:r>
        <w:rPr>
          <w:color w:val="000000"/>
          <w:lang w:val="en-US"/>
        </w:rPr>
        <w:t xml:space="preserve">37 </w:t>
      </w:r>
      <w:proofErr w:type="spellStart"/>
      <w:r>
        <w:rPr>
          <w:color w:val="000000"/>
          <w:lang w:val="en-US"/>
        </w:rPr>
        <w:t>straipsnio</w:t>
      </w:r>
      <w:proofErr w:type="spellEnd"/>
      <w:r>
        <w:rPr>
          <w:color w:val="000000"/>
          <w:lang w:val="en-US"/>
        </w:rPr>
        <w:t xml:space="preserve"> 2 </w:t>
      </w:r>
      <w:proofErr w:type="spellStart"/>
      <w:r>
        <w:rPr>
          <w:color w:val="000000"/>
          <w:lang w:val="en-US"/>
        </w:rPr>
        <w:t>dalies</w:t>
      </w:r>
      <w:proofErr w:type="spellEnd"/>
      <w:r>
        <w:rPr>
          <w:color w:val="000000"/>
          <w:lang w:val="en-US"/>
        </w:rPr>
        <w:t xml:space="preserve"> </w:t>
      </w:r>
      <w:r w:rsidR="00892E91" w:rsidRPr="00892E91">
        <w:rPr>
          <w:strike/>
          <w:color w:val="000000"/>
          <w:lang w:val="en-US"/>
        </w:rPr>
        <w:t>11</w:t>
      </w:r>
      <w:r w:rsidR="00892E91">
        <w:rPr>
          <w:color w:val="000000"/>
          <w:lang w:val="en-US"/>
        </w:rPr>
        <w:t xml:space="preserve"> </w:t>
      </w:r>
      <w:r w:rsidRPr="00892E91">
        <w:rPr>
          <w:b/>
          <w:color w:val="000000"/>
          <w:lang w:val="en-US"/>
        </w:rPr>
        <w:t>7</w:t>
      </w:r>
      <w:r>
        <w:rPr>
          <w:b/>
          <w:color w:val="000000"/>
          <w:lang w:val="en-US"/>
        </w:rPr>
        <w:t xml:space="preserve"> </w:t>
      </w:r>
      <w:proofErr w:type="spellStart"/>
      <w:r>
        <w:rPr>
          <w:color w:val="000000"/>
          <w:lang w:val="en-US"/>
        </w:rPr>
        <w:t>punkte</w:t>
      </w:r>
      <w:proofErr w:type="spellEnd"/>
      <w:r>
        <w:rPr>
          <w:color w:val="000000"/>
          <w:lang w:val="en-US"/>
        </w:rPr>
        <w:t xml:space="preserve"> </w:t>
      </w:r>
      <w:proofErr w:type="spellStart"/>
      <w:r>
        <w:rPr>
          <w:color w:val="000000"/>
          <w:lang w:val="en-US"/>
        </w:rPr>
        <w:t>nurodytą</w:t>
      </w:r>
      <w:proofErr w:type="spellEnd"/>
      <w:r>
        <w:rPr>
          <w:color w:val="000000"/>
          <w:lang w:val="en-US"/>
        </w:rPr>
        <w:t xml:space="preserve"> </w:t>
      </w:r>
      <w:proofErr w:type="spellStart"/>
      <w:r>
        <w:rPr>
          <w:color w:val="000000"/>
          <w:lang w:val="en-US"/>
        </w:rPr>
        <w:t>veikl</w:t>
      </w:r>
      <w:proofErr w:type="spellEnd"/>
      <w:r>
        <w:rPr>
          <w:color w:val="000000"/>
        </w:rPr>
        <w:t xml:space="preserve">ą, taip pat gali vykdyti </w:t>
      </w:r>
      <w:r w:rsidR="005644E9" w:rsidRPr="005644E9">
        <w:rPr>
          <w:strike/>
          <w:color w:val="000000"/>
        </w:rPr>
        <w:t>ir</w:t>
      </w:r>
      <w:r w:rsidR="005644E9">
        <w:rPr>
          <w:color w:val="000000"/>
        </w:rPr>
        <w:t xml:space="preserve"> </w:t>
      </w:r>
      <w:r>
        <w:rPr>
          <w:color w:val="000000"/>
        </w:rPr>
        <w:t xml:space="preserve">šio įstatymo </w:t>
      </w:r>
      <w:r>
        <w:rPr>
          <w:color w:val="000000"/>
          <w:lang w:val="en-US"/>
        </w:rPr>
        <w:t xml:space="preserve">37 </w:t>
      </w:r>
      <w:proofErr w:type="spellStart"/>
      <w:r>
        <w:rPr>
          <w:color w:val="000000"/>
          <w:lang w:val="en-US"/>
        </w:rPr>
        <w:t>straipsnio</w:t>
      </w:r>
      <w:proofErr w:type="spellEnd"/>
      <w:r>
        <w:rPr>
          <w:color w:val="000000"/>
          <w:lang w:val="en-US"/>
        </w:rPr>
        <w:t xml:space="preserve"> 2 </w:t>
      </w:r>
      <w:proofErr w:type="spellStart"/>
      <w:r>
        <w:rPr>
          <w:color w:val="000000"/>
          <w:lang w:val="en-US"/>
        </w:rPr>
        <w:t>dalies</w:t>
      </w:r>
      <w:proofErr w:type="spellEnd"/>
      <w:r>
        <w:rPr>
          <w:color w:val="000000"/>
          <w:lang w:val="en-US"/>
        </w:rPr>
        <w:t xml:space="preserve"> </w:t>
      </w:r>
      <w:r w:rsidR="00892E91" w:rsidRPr="00892E91">
        <w:rPr>
          <w:strike/>
          <w:color w:val="000000"/>
          <w:lang w:val="en-US"/>
        </w:rPr>
        <w:t>10</w:t>
      </w:r>
      <w:r w:rsidR="00892E91">
        <w:rPr>
          <w:color w:val="000000"/>
          <w:lang w:val="en-US"/>
        </w:rPr>
        <w:t xml:space="preserve"> </w:t>
      </w:r>
      <w:r w:rsidRPr="00892E91">
        <w:rPr>
          <w:b/>
          <w:color w:val="000000"/>
          <w:lang w:val="en-US"/>
        </w:rPr>
        <w:t>6</w:t>
      </w:r>
      <w:r>
        <w:rPr>
          <w:color w:val="000000"/>
          <w:lang w:val="en-US"/>
        </w:rPr>
        <w:t xml:space="preserve"> </w:t>
      </w:r>
      <w:proofErr w:type="spellStart"/>
      <w:r>
        <w:rPr>
          <w:color w:val="000000"/>
          <w:lang w:val="en-US"/>
        </w:rPr>
        <w:t>punkte</w:t>
      </w:r>
      <w:proofErr w:type="spellEnd"/>
      <w:r>
        <w:rPr>
          <w:color w:val="000000"/>
          <w:lang w:val="en-US"/>
        </w:rPr>
        <w:t xml:space="preserve"> </w:t>
      </w:r>
      <w:proofErr w:type="spellStart"/>
      <w:r>
        <w:rPr>
          <w:color w:val="000000"/>
          <w:lang w:val="en-US"/>
        </w:rPr>
        <w:t>nurodyt</w:t>
      </w:r>
      <w:proofErr w:type="spellEnd"/>
      <w:r>
        <w:rPr>
          <w:color w:val="000000"/>
        </w:rPr>
        <w:t>ą veiklą be atskiros atestacijos.“</w:t>
      </w:r>
    </w:p>
    <w:p w:rsidR="00A167B6" w:rsidRPr="004B3BE5" w:rsidRDefault="00A167B6" w:rsidP="003F1269">
      <w:pPr>
        <w:ind w:firstLine="709"/>
        <w:jc w:val="both"/>
        <w:rPr>
          <w:b/>
          <w:bCs/>
          <w:color w:val="000000" w:themeColor="text1"/>
        </w:rPr>
      </w:pPr>
    </w:p>
    <w:p w:rsidR="006E7C58" w:rsidRPr="004B3BE5" w:rsidRDefault="00E80BF1" w:rsidP="003F1269">
      <w:pPr>
        <w:ind w:firstLine="709"/>
        <w:jc w:val="both"/>
        <w:rPr>
          <w:color w:val="000000" w:themeColor="text1"/>
        </w:rPr>
      </w:pPr>
      <w:r>
        <w:rPr>
          <w:b/>
          <w:bCs/>
          <w:color w:val="000000" w:themeColor="text1"/>
        </w:rPr>
        <w:t>6</w:t>
      </w:r>
      <w:r w:rsidR="00F92CF7" w:rsidRPr="004B3BE5">
        <w:rPr>
          <w:b/>
          <w:bCs/>
          <w:color w:val="000000" w:themeColor="text1"/>
        </w:rPr>
        <w:t xml:space="preserve"> </w:t>
      </w:r>
      <w:r w:rsidR="006E7C58" w:rsidRPr="004B3BE5">
        <w:rPr>
          <w:b/>
          <w:bCs/>
          <w:color w:val="000000" w:themeColor="text1"/>
        </w:rPr>
        <w:t xml:space="preserve">straipsnis. Įstatymo įsigaliojimas </w:t>
      </w:r>
      <w:r w:rsidR="004F5AB3">
        <w:rPr>
          <w:b/>
          <w:bCs/>
          <w:color w:val="000000" w:themeColor="text1"/>
        </w:rPr>
        <w:t>ir įgyvendinimas</w:t>
      </w:r>
    </w:p>
    <w:p w:rsidR="006E7C58" w:rsidRDefault="006E7C58" w:rsidP="003F1269">
      <w:pPr>
        <w:pStyle w:val="Sraopastraipa"/>
        <w:numPr>
          <w:ilvl w:val="0"/>
          <w:numId w:val="16"/>
        </w:numPr>
        <w:tabs>
          <w:tab w:val="left" w:pos="709"/>
          <w:tab w:val="left" w:pos="993"/>
        </w:tabs>
        <w:jc w:val="both"/>
        <w:rPr>
          <w:color w:val="000000" w:themeColor="text1"/>
        </w:rPr>
      </w:pPr>
      <w:r w:rsidRPr="004B3BE5">
        <w:rPr>
          <w:color w:val="000000" w:themeColor="text1"/>
        </w:rPr>
        <w:t xml:space="preserve">Šis įstatymas, išskyrus šio straipsnio 2 dalį, įsigalioja 2018 m. </w:t>
      </w:r>
      <w:r w:rsidR="00F91875" w:rsidRPr="004B3BE5">
        <w:rPr>
          <w:color w:val="000000" w:themeColor="text1"/>
        </w:rPr>
        <w:t>lapkričio</w:t>
      </w:r>
      <w:r w:rsidRPr="004B3BE5">
        <w:rPr>
          <w:color w:val="000000" w:themeColor="text1"/>
        </w:rPr>
        <w:t xml:space="preserve"> 1 d.</w:t>
      </w:r>
    </w:p>
    <w:p w:rsidR="004F5AB3" w:rsidRDefault="004F5AB3" w:rsidP="00CA5603">
      <w:pPr>
        <w:pStyle w:val="Sraopastraipa"/>
        <w:numPr>
          <w:ilvl w:val="0"/>
          <w:numId w:val="16"/>
        </w:numPr>
        <w:tabs>
          <w:tab w:val="left" w:pos="709"/>
          <w:tab w:val="left" w:pos="993"/>
        </w:tabs>
        <w:ind w:left="0" w:firstLine="709"/>
        <w:jc w:val="both"/>
      </w:pPr>
      <w:r>
        <w:lastRenderedPageBreak/>
        <w:t>Lietuvos Respublikos susisiekimo ministras iki 2018 m. spalio 31 d. priima šio įstatymo įgyvendinamuosius teisės aktus.</w:t>
      </w:r>
    </w:p>
    <w:p w:rsidR="004F5AB3" w:rsidRPr="004F5AB3" w:rsidRDefault="004F5AB3" w:rsidP="004F5AB3">
      <w:pPr>
        <w:tabs>
          <w:tab w:val="left" w:pos="709"/>
          <w:tab w:val="left" w:pos="993"/>
        </w:tabs>
        <w:ind w:left="709"/>
        <w:jc w:val="both"/>
        <w:rPr>
          <w:color w:val="000000" w:themeColor="text1"/>
        </w:rPr>
      </w:pPr>
    </w:p>
    <w:p w:rsidR="006E7C58" w:rsidRPr="004B3BE5" w:rsidRDefault="006E7C58" w:rsidP="005A10B4">
      <w:pPr>
        <w:tabs>
          <w:tab w:val="left" w:pos="993"/>
        </w:tabs>
        <w:ind w:firstLine="709"/>
        <w:jc w:val="both"/>
        <w:rPr>
          <w:color w:val="000000" w:themeColor="text1"/>
        </w:rPr>
      </w:pPr>
    </w:p>
    <w:p w:rsidR="006E7C58" w:rsidRPr="004B3BE5" w:rsidRDefault="006E7C58" w:rsidP="005A10B4">
      <w:pPr>
        <w:ind w:firstLine="709"/>
        <w:rPr>
          <w:color w:val="000000" w:themeColor="text1"/>
          <w:lang w:eastAsia="en-US"/>
        </w:rPr>
      </w:pPr>
    </w:p>
    <w:p w:rsidR="006E7C58" w:rsidRPr="004B3BE5" w:rsidRDefault="006E7C58" w:rsidP="005A10B4">
      <w:pPr>
        <w:ind w:firstLine="709"/>
        <w:jc w:val="both"/>
        <w:rPr>
          <w:color w:val="000000" w:themeColor="text1"/>
        </w:rPr>
      </w:pPr>
      <w:r w:rsidRPr="004B3BE5">
        <w:rPr>
          <w:i/>
          <w:iCs/>
          <w:color w:val="000000" w:themeColor="text1"/>
        </w:rPr>
        <w:t>Skelbiu šį Lietuvos Respublikos Seimo priimtą įstatymą</w:t>
      </w:r>
      <w:r w:rsidRPr="004B3BE5">
        <w:rPr>
          <w:color w:val="000000" w:themeColor="text1"/>
        </w:rPr>
        <w:t>.</w:t>
      </w:r>
    </w:p>
    <w:p w:rsidR="006E7C58" w:rsidRPr="004B3BE5" w:rsidRDefault="006E7C58" w:rsidP="005A10B4">
      <w:pPr>
        <w:ind w:firstLine="709"/>
        <w:rPr>
          <w:color w:val="000000" w:themeColor="text1"/>
          <w:lang w:eastAsia="en-US"/>
        </w:rPr>
      </w:pPr>
    </w:p>
    <w:tbl>
      <w:tblPr>
        <w:tblW w:w="0" w:type="auto"/>
        <w:tblCellMar>
          <w:left w:w="0" w:type="dxa"/>
          <w:right w:w="0" w:type="dxa"/>
        </w:tblCellMar>
        <w:tblLook w:val="0000" w:firstRow="0" w:lastRow="0" w:firstColumn="0" w:lastColumn="0" w:noHBand="0" w:noVBand="0"/>
      </w:tblPr>
      <w:tblGrid>
        <w:gridCol w:w="4052"/>
        <w:gridCol w:w="2016"/>
        <w:gridCol w:w="3570"/>
      </w:tblGrid>
      <w:tr w:rsidR="006E7C58" w:rsidRPr="004B3BE5" w:rsidTr="00E1349B">
        <w:trPr>
          <w:cantSplit/>
          <w:trHeight w:val="365"/>
        </w:trPr>
        <w:tc>
          <w:tcPr>
            <w:tcW w:w="4052" w:type="dxa"/>
            <w:shd w:val="clear" w:color="auto" w:fill="auto"/>
          </w:tcPr>
          <w:p w:rsidR="006E7C58" w:rsidRPr="004B3BE5" w:rsidRDefault="006E7C58" w:rsidP="005A10B4">
            <w:pPr>
              <w:ind w:firstLine="709"/>
              <w:rPr>
                <w:color w:val="000000" w:themeColor="text1"/>
                <w:lang w:eastAsia="en-US"/>
              </w:rPr>
            </w:pPr>
          </w:p>
          <w:p w:rsidR="006E7C58" w:rsidRPr="004B3BE5" w:rsidRDefault="006E7C58" w:rsidP="005A10B4">
            <w:pPr>
              <w:ind w:firstLine="709"/>
              <w:jc w:val="both"/>
              <w:rPr>
                <w:color w:val="000000" w:themeColor="text1"/>
              </w:rPr>
            </w:pPr>
            <w:r w:rsidRPr="004B3BE5">
              <w:rPr>
                <w:color w:val="000000" w:themeColor="text1"/>
              </w:rPr>
              <w:t>Respublikos Prezidentas</w:t>
            </w:r>
          </w:p>
        </w:tc>
        <w:tc>
          <w:tcPr>
            <w:tcW w:w="2016" w:type="dxa"/>
            <w:shd w:val="clear" w:color="auto" w:fill="auto"/>
          </w:tcPr>
          <w:p w:rsidR="006E7C58" w:rsidRPr="004B3BE5" w:rsidRDefault="006E7C58" w:rsidP="005A10B4">
            <w:pPr>
              <w:ind w:firstLine="709"/>
              <w:rPr>
                <w:color w:val="000000" w:themeColor="text1"/>
                <w:lang w:eastAsia="en-US"/>
              </w:rPr>
            </w:pPr>
          </w:p>
          <w:p w:rsidR="006E7C58" w:rsidRPr="004B3BE5" w:rsidRDefault="006E7C58" w:rsidP="005A10B4">
            <w:pPr>
              <w:ind w:firstLine="709"/>
              <w:jc w:val="both"/>
              <w:rPr>
                <w:color w:val="000000" w:themeColor="text1"/>
              </w:rPr>
            </w:pPr>
          </w:p>
        </w:tc>
        <w:tc>
          <w:tcPr>
            <w:tcW w:w="3570" w:type="dxa"/>
            <w:shd w:val="clear" w:color="auto" w:fill="auto"/>
          </w:tcPr>
          <w:p w:rsidR="006E7C58" w:rsidRPr="004B3BE5" w:rsidRDefault="006E7C58" w:rsidP="005A10B4">
            <w:pPr>
              <w:ind w:firstLine="709"/>
              <w:rPr>
                <w:color w:val="000000" w:themeColor="text1"/>
                <w:lang w:eastAsia="en-US"/>
              </w:rPr>
            </w:pPr>
          </w:p>
          <w:p w:rsidR="006E7C58" w:rsidRPr="004B3BE5" w:rsidRDefault="006E7C58" w:rsidP="005A10B4">
            <w:pPr>
              <w:ind w:firstLine="709"/>
              <w:jc w:val="both"/>
              <w:rPr>
                <w:color w:val="000000" w:themeColor="text1"/>
              </w:rPr>
            </w:pPr>
          </w:p>
        </w:tc>
      </w:tr>
    </w:tbl>
    <w:p w:rsidR="00195DAB" w:rsidRPr="004B3BE5" w:rsidRDefault="00195DAB" w:rsidP="004206A6">
      <w:pPr>
        <w:spacing w:line="276" w:lineRule="auto"/>
        <w:rPr>
          <w:color w:val="000000" w:themeColor="text1"/>
        </w:rPr>
      </w:pPr>
      <w:bookmarkStart w:id="51" w:name="part_ace78b8172b54ebf960cdc94d6b6e389"/>
      <w:bookmarkStart w:id="52" w:name="part_faf55263f1d54561b75c968e304e17b8"/>
      <w:bookmarkEnd w:id="1"/>
      <w:bookmarkEnd w:id="51"/>
      <w:bookmarkEnd w:id="52"/>
    </w:p>
    <w:sectPr w:rsidR="00195DAB" w:rsidRPr="004B3BE5" w:rsidSect="006E7C58">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5267" w:rsidRDefault="00135267" w:rsidP="00283CFE">
      <w:r>
        <w:separator/>
      </w:r>
    </w:p>
  </w:endnote>
  <w:endnote w:type="continuationSeparator" w:id="0">
    <w:p w:rsidR="00135267" w:rsidRDefault="00135267" w:rsidP="00283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5267" w:rsidRDefault="00135267" w:rsidP="00283CFE">
      <w:r>
        <w:separator/>
      </w:r>
    </w:p>
  </w:footnote>
  <w:footnote w:type="continuationSeparator" w:id="0">
    <w:p w:rsidR="00135267" w:rsidRDefault="00135267" w:rsidP="00283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8733632"/>
      <w:docPartObj>
        <w:docPartGallery w:val="Page Numbers (Top of Page)"/>
        <w:docPartUnique/>
      </w:docPartObj>
    </w:sdtPr>
    <w:sdtEndPr/>
    <w:sdtContent>
      <w:p w:rsidR="007A169F" w:rsidRDefault="007A169F">
        <w:pPr>
          <w:pStyle w:val="Antrats"/>
          <w:jc w:val="center"/>
        </w:pPr>
        <w:r>
          <w:fldChar w:fldCharType="begin"/>
        </w:r>
        <w:r>
          <w:instrText>PAGE   \* MERGEFORMAT</w:instrText>
        </w:r>
        <w:r>
          <w:fldChar w:fldCharType="separate"/>
        </w:r>
        <w:r w:rsidR="007F43A3">
          <w:rPr>
            <w:noProof/>
          </w:rPr>
          <w:t>4</w:t>
        </w:r>
        <w:r>
          <w:fldChar w:fldCharType="end"/>
        </w:r>
      </w:p>
    </w:sdtContent>
  </w:sdt>
  <w:p w:rsidR="007A169F" w:rsidRDefault="007A16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341D4"/>
    <w:multiLevelType w:val="hybridMultilevel"/>
    <w:tmpl w:val="A5227112"/>
    <w:lvl w:ilvl="0" w:tplc="E1BC80DA">
      <w:start w:val="1"/>
      <w:numFmt w:val="decimal"/>
      <w:lvlText w:val="%1."/>
      <w:lvlJc w:val="left"/>
      <w:pPr>
        <w:ind w:left="6806" w:hanging="360"/>
      </w:pPr>
      <w:rPr>
        <w:rFonts w:hint="default"/>
      </w:rPr>
    </w:lvl>
    <w:lvl w:ilvl="1" w:tplc="04270019" w:tentative="1">
      <w:start w:val="1"/>
      <w:numFmt w:val="lowerLetter"/>
      <w:lvlText w:val="%2."/>
      <w:lvlJc w:val="left"/>
      <w:pPr>
        <w:ind w:left="7526" w:hanging="360"/>
      </w:pPr>
    </w:lvl>
    <w:lvl w:ilvl="2" w:tplc="0427001B" w:tentative="1">
      <w:start w:val="1"/>
      <w:numFmt w:val="lowerRoman"/>
      <w:lvlText w:val="%3."/>
      <w:lvlJc w:val="right"/>
      <w:pPr>
        <w:ind w:left="8246" w:hanging="180"/>
      </w:pPr>
    </w:lvl>
    <w:lvl w:ilvl="3" w:tplc="0427000F" w:tentative="1">
      <w:start w:val="1"/>
      <w:numFmt w:val="decimal"/>
      <w:lvlText w:val="%4."/>
      <w:lvlJc w:val="left"/>
      <w:pPr>
        <w:ind w:left="8966" w:hanging="360"/>
      </w:pPr>
    </w:lvl>
    <w:lvl w:ilvl="4" w:tplc="04270019" w:tentative="1">
      <w:start w:val="1"/>
      <w:numFmt w:val="lowerLetter"/>
      <w:lvlText w:val="%5."/>
      <w:lvlJc w:val="left"/>
      <w:pPr>
        <w:ind w:left="9686" w:hanging="360"/>
      </w:pPr>
    </w:lvl>
    <w:lvl w:ilvl="5" w:tplc="0427001B" w:tentative="1">
      <w:start w:val="1"/>
      <w:numFmt w:val="lowerRoman"/>
      <w:lvlText w:val="%6."/>
      <w:lvlJc w:val="right"/>
      <w:pPr>
        <w:ind w:left="10406" w:hanging="180"/>
      </w:pPr>
    </w:lvl>
    <w:lvl w:ilvl="6" w:tplc="0427000F" w:tentative="1">
      <w:start w:val="1"/>
      <w:numFmt w:val="decimal"/>
      <w:lvlText w:val="%7."/>
      <w:lvlJc w:val="left"/>
      <w:pPr>
        <w:ind w:left="11126" w:hanging="360"/>
      </w:pPr>
    </w:lvl>
    <w:lvl w:ilvl="7" w:tplc="04270019" w:tentative="1">
      <w:start w:val="1"/>
      <w:numFmt w:val="lowerLetter"/>
      <w:lvlText w:val="%8."/>
      <w:lvlJc w:val="left"/>
      <w:pPr>
        <w:ind w:left="11846" w:hanging="360"/>
      </w:pPr>
    </w:lvl>
    <w:lvl w:ilvl="8" w:tplc="0427001B" w:tentative="1">
      <w:start w:val="1"/>
      <w:numFmt w:val="lowerRoman"/>
      <w:lvlText w:val="%9."/>
      <w:lvlJc w:val="right"/>
      <w:pPr>
        <w:ind w:left="12566" w:hanging="180"/>
      </w:pPr>
    </w:lvl>
  </w:abstractNum>
  <w:abstractNum w:abstractNumId="1" w15:restartNumberingAfterBreak="0">
    <w:nsid w:val="0E102B7D"/>
    <w:multiLevelType w:val="hybridMultilevel"/>
    <w:tmpl w:val="B45E10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EA393B"/>
    <w:multiLevelType w:val="hybridMultilevel"/>
    <w:tmpl w:val="F21CC1D2"/>
    <w:lvl w:ilvl="0" w:tplc="09926BBA">
      <w:start w:val="1"/>
      <w:numFmt w:val="decimal"/>
      <w:lvlText w:val="%1."/>
      <w:lvlJc w:val="left"/>
      <w:pPr>
        <w:ind w:left="1080" w:hanging="360"/>
      </w:pPr>
      <w:rPr>
        <w:rFonts w:hint="default"/>
        <w:strike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E362CA9"/>
    <w:multiLevelType w:val="hybridMultilevel"/>
    <w:tmpl w:val="9B4C2DA2"/>
    <w:lvl w:ilvl="0" w:tplc="A1BAE9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ED87628"/>
    <w:multiLevelType w:val="hybridMultilevel"/>
    <w:tmpl w:val="00D2C9BE"/>
    <w:lvl w:ilvl="0" w:tplc="D6D2F2B0">
      <w:start w:val="4"/>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FE41DA5"/>
    <w:multiLevelType w:val="hybridMultilevel"/>
    <w:tmpl w:val="E38628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26773B"/>
    <w:multiLevelType w:val="hybridMultilevel"/>
    <w:tmpl w:val="A650E66A"/>
    <w:lvl w:ilvl="0" w:tplc="30F2320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A3743A9"/>
    <w:multiLevelType w:val="hybridMultilevel"/>
    <w:tmpl w:val="6A00DB10"/>
    <w:lvl w:ilvl="0" w:tplc="4F76BA3E">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D2408AC"/>
    <w:multiLevelType w:val="hybridMultilevel"/>
    <w:tmpl w:val="54D849FC"/>
    <w:lvl w:ilvl="0" w:tplc="AA42122A">
      <w:start w:val="4"/>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15:restartNumberingAfterBreak="0">
    <w:nsid w:val="2F18552F"/>
    <w:multiLevelType w:val="hybridMultilevel"/>
    <w:tmpl w:val="3892A7DE"/>
    <w:lvl w:ilvl="0" w:tplc="76C4B7F8">
      <w:start w:val="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324842BB"/>
    <w:multiLevelType w:val="hybridMultilevel"/>
    <w:tmpl w:val="C98C86AE"/>
    <w:lvl w:ilvl="0" w:tplc="21E82146">
      <w:start w:val="1"/>
      <w:numFmt w:val="decimal"/>
      <w:lvlText w:val="%1)"/>
      <w:lvlJc w:val="left"/>
      <w:pPr>
        <w:ind w:left="1080" w:hanging="360"/>
      </w:pPr>
      <w:rPr>
        <w:rFonts w:hint="default"/>
        <w:strike w:val="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7AC000B"/>
    <w:multiLevelType w:val="hybridMultilevel"/>
    <w:tmpl w:val="3A320268"/>
    <w:lvl w:ilvl="0" w:tplc="7854CD86">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84A3AC6"/>
    <w:multiLevelType w:val="hybridMultilevel"/>
    <w:tmpl w:val="D6BEC658"/>
    <w:lvl w:ilvl="0" w:tplc="F858CB6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A6E4266"/>
    <w:multiLevelType w:val="hybridMultilevel"/>
    <w:tmpl w:val="51D00370"/>
    <w:lvl w:ilvl="0" w:tplc="7D744910">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0705C39"/>
    <w:multiLevelType w:val="hybridMultilevel"/>
    <w:tmpl w:val="CAEECAFC"/>
    <w:lvl w:ilvl="0" w:tplc="45F059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44012E53"/>
    <w:multiLevelType w:val="hybridMultilevel"/>
    <w:tmpl w:val="B024F1D0"/>
    <w:lvl w:ilvl="0" w:tplc="0372851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45F34B1E"/>
    <w:multiLevelType w:val="hybridMultilevel"/>
    <w:tmpl w:val="43301810"/>
    <w:lvl w:ilvl="0" w:tplc="8EA2803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57D67FC7"/>
    <w:multiLevelType w:val="hybridMultilevel"/>
    <w:tmpl w:val="20BC1A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6C158D"/>
    <w:multiLevelType w:val="hybridMultilevel"/>
    <w:tmpl w:val="A04058D6"/>
    <w:lvl w:ilvl="0" w:tplc="1D0A5872">
      <w:start w:val="4"/>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9" w15:restartNumberingAfterBreak="0">
    <w:nsid w:val="60B30DBF"/>
    <w:multiLevelType w:val="hybridMultilevel"/>
    <w:tmpl w:val="8E42FB90"/>
    <w:lvl w:ilvl="0" w:tplc="D9E00C6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60DC1D72"/>
    <w:multiLevelType w:val="hybridMultilevel"/>
    <w:tmpl w:val="A9303C3E"/>
    <w:lvl w:ilvl="0" w:tplc="CDAA7B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63197C05"/>
    <w:multiLevelType w:val="hybridMultilevel"/>
    <w:tmpl w:val="128CD2BC"/>
    <w:lvl w:ilvl="0" w:tplc="5730221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41F4E37"/>
    <w:multiLevelType w:val="hybridMultilevel"/>
    <w:tmpl w:val="D83AE6F0"/>
    <w:lvl w:ilvl="0" w:tplc="8ACE6F3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68247693"/>
    <w:multiLevelType w:val="hybridMultilevel"/>
    <w:tmpl w:val="E0B6617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B6D074A"/>
    <w:multiLevelType w:val="hybridMultilevel"/>
    <w:tmpl w:val="B664A74C"/>
    <w:lvl w:ilvl="0" w:tplc="CE18F50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723E00C2"/>
    <w:multiLevelType w:val="hybridMultilevel"/>
    <w:tmpl w:val="329288F2"/>
    <w:lvl w:ilvl="0" w:tplc="954C18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7736371A"/>
    <w:multiLevelType w:val="hybridMultilevel"/>
    <w:tmpl w:val="ACE08C7C"/>
    <w:lvl w:ilvl="0" w:tplc="EEBAFBB4">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7DD108BA"/>
    <w:multiLevelType w:val="hybridMultilevel"/>
    <w:tmpl w:val="7E00360C"/>
    <w:lvl w:ilvl="0" w:tplc="8D50A4BE">
      <w:start w:val="3"/>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7FAA73B6"/>
    <w:multiLevelType w:val="hybridMultilevel"/>
    <w:tmpl w:val="10E6B384"/>
    <w:lvl w:ilvl="0" w:tplc="F030F93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1"/>
  </w:num>
  <w:num w:numId="2">
    <w:abstractNumId w:val="3"/>
  </w:num>
  <w:num w:numId="3">
    <w:abstractNumId w:val="27"/>
  </w:num>
  <w:num w:numId="4">
    <w:abstractNumId w:val="4"/>
  </w:num>
  <w:num w:numId="5">
    <w:abstractNumId w:val="2"/>
  </w:num>
  <w:num w:numId="6">
    <w:abstractNumId w:val="25"/>
  </w:num>
  <w:num w:numId="7">
    <w:abstractNumId w:val="6"/>
  </w:num>
  <w:num w:numId="8">
    <w:abstractNumId w:val="22"/>
  </w:num>
  <w:num w:numId="9">
    <w:abstractNumId w:val="10"/>
  </w:num>
  <w:num w:numId="10">
    <w:abstractNumId w:val="0"/>
  </w:num>
  <w:num w:numId="11">
    <w:abstractNumId w:val="17"/>
  </w:num>
  <w:num w:numId="12">
    <w:abstractNumId w:val="14"/>
  </w:num>
  <w:num w:numId="13">
    <w:abstractNumId w:val="1"/>
  </w:num>
  <w:num w:numId="14">
    <w:abstractNumId w:val="26"/>
  </w:num>
  <w:num w:numId="15">
    <w:abstractNumId w:val="24"/>
  </w:num>
  <w:num w:numId="16">
    <w:abstractNumId w:val="19"/>
  </w:num>
  <w:num w:numId="17">
    <w:abstractNumId w:val="13"/>
  </w:num>
  <w:num w:numId="18">
    <w:abstractNumId w:val="23"/>
  </w:num>
  <w:num w:numId="19">
    <w:abstractNumId w:val="18"/>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5"/>
  </w:num>
  <w:num w:numId="24">
    <w:abstractNumId w:val="16"/>
  </w:num>
  <w:num w:numId="25">
    <w:abstractNumId w:val="28"/>
  </w:num>
  <w:num w:numId="26">
    <w:abstractNumId w:val="5"/>
  </w:num>
  <w:num w:numId="27">
    <w:abstractNumId w:val="9"/>
  </w:num>
  <w:num w:numId="28">
    <w:abstractNumId w:val="7"/>
  </w:num>
  <w:num w:numId="29">
    <w:abstractNumId w:val="12"/>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5B0"/>
    <w:rsid w:val="00002636"/>
    <w:rsid w:val="00003E46"/>
    <w:rsid w:val="0000405E"/>
    <w:rsid w:val="00011650"/>
    <w:rsid w:val="00016530"/>
    <w:rsid w:val="00021E80"/>
    <w:rsid w:val="00023A49"/>
    <w:rsid w:val="000360F8"/>
    <w:rsid w:val="00037F20"/>
    <w:rsid w:val="00040CFD"/>
    <w:rsid w:val="00047CA9"/>
    <w:rsid w:val="000501A0"/>
    <w:rsid w:val="00050790"/>
    <w:rsid w:val="000722D7"/>
    <w:rsid w:val="00073D09"/>
    <w:rsid w:val="00074BA2"/>
    <w:rsid w:val="00077D57"/>
    <w:rsid w:val="000A3D87"/>
    <w:rsid w:val="000B6403"/>
    <w:rsid w:val="000C6782"/>
    <w:rsid w:val="000C6D51"/>
    <w:rsid w:val="000D3E64"/>
    <w:rsid w:val="000D40F7"/>
    <w:rsid w:val="000D5E10"/>
    <w:rsid w:val="000E637C"/>
    <w:rsid w:val="000F0229"/>
    <w:rsid w:val="000F182C"/>
    <w:rsid w:val="000F683E"/>
    <w:rsid w:val="000F7734"/>
    <w:rsid w:val="0010056B"/>
    <w:rsid w:val="0010061C"/>
    <w:rsid w:val="0010180A"/>
    <w:rsid w:val="00102668"/>
    <w:rsid w:val="0010374A"/>
    <w:rsid w:val="0010388E"/>
    <w:rsid w:val="001041CB"/>
    <w:rsid w:val="0010448E"/>
    <w:rsid w:val="00106A1D"/>
    <w:rsid w:val="00113E50"/>
    <w:rsid w:val="00113FF8"/>
    <w:rsid w:val="0011406A"/>
    <w:rsid w:val="00117DC0"/>
    <w:rsid w:val="00122D93"/>
    <w:rsid w:val="0012440F"/>
    <w:rsid w:val="00135267"/>
    <w:rsid w:val="00135E45"/>
    <w:rsid w:val="00140D37"/>
    <w:rsid w:val="00143E80"/>
    <w:rsid w:val="0015397E"/>
    <w:rsid w:val="001561C9"/>
    <w:rsid w:val="001609F8"/>
    <w:rsid w:val="00163957"/>
    <w:rsid w:val="00166462"/>
    <w:rsid w:val="00171B66"/>
    <w:rsid w:val="001762B0"/>
    <w:rsid w:val="00180719"/>
    <w:rsid w:val="001819D8"/>
    <w:rsid w:val="00181EF7"/>
    <w:rsid w:val="00184BF0"/>
    <w:rsid w:val="001850CD"/>
    <w:rsid w:val="0018715E"/>
    <w:rsid w:val="001873FF"/>
    <w:rsid w:val="00195DAB"/>
    <w:rsid w:val="00196F86"/>
    <w:rsid w:val="001A7843"/>
    <w:rsid w:val="001A799B"/>
    <w:rsid w:val="001A7E30"/>
    <w:rsid w:val="001D028B"/>
    <w:rsid w:val="001D1395"/>
    <w:rsid w:val="001D3F84"/>
    <w:rsid w:val="001D5179"/>
    <w:rsid w:val="001D5989"/>
    <w:rsid w:val="001E60E0"/>
    <w:rsid w:val="001F2876"/>
    <w:rsid w:val="001F4AAB"/>
    <w:rsid w:val="00200DB4"/>
    <w:rsid w:val="00205F56"/>
    <w:rsid w:val="00211977"/>
    <w:rsid w:val="002132F3"/>
    <w:rsid w:val="00215E36"/>
    <w:rsid w:val="002206B7"/>
    <w:rsid w:val="00221B14"/>
    <w:rsid w:val="0022225C"/>
    <w:rsid w:val="00226E79"/>
    <w:rsid w:val="0023790F"/>
    <w:rsid w:val="00243479"/>
    <w:rsid w:val="002459BD"/>
    <w:rsid w:val="002473BD"/>
    <w:rsid w:val="0025758F"/>
    <w:rsid w:val="00261ACB"/>
    <w:rsid w:val="00262F61"/>
    <w:rsid w:val="0027312F"/>
    <w:rsid w:val="002766B8"/>
    <w:rsid w:val="00277D27"/>
    <w:rsid w:val="0028193F"/>
    <w:rsid w:val="002824E3"/>
    <w:rsid w:val="00282FD0"/>
    <w:rsid w:val="00283CFE"/>
    <w:rsid w:val="002859B9"/>
    <w:rsid w:val="00290E0B"/>
    <w:rsid w:val="002A1738"/>
    <w:rsid w:val="002B11D7"/>
    <w:rsid w:val="002B68D9"/>
    <w:rsid w:val="002B6EDE"/>
    <w:rsid w:val="002C45A6"/>
    <w:rsid w:val="002D50EA"/>
    <w:rsid w:val="002D7C5F"/>
    <w:rsid w:val="002E287B"/>
    <w:rsid w:val="002E65F0"/>
    <w:rsid w:val="002F0B66"/>
    <w:rsid w:val="002F4990"/>
    <w:rsid w:val="002F566B"/>
    <w:rsid w:val="00301733"/>
    <w:rsid w:val="00305CAC"/>
    <w:rsid w:val="003112CC"/>
    <w:rsid w:val="0031351B"/>
    <w:rsid w:val="003247D4"/>
    <w:rsid w:val="00325EF8"/>
    <w:rsid w:val="003434FE"/>
    <w:rsid w:val="0034713F"/>
    <w:rsid w:val="0034798D"/>
    <w:rsid w:val="00347C9B"/>
    <w:rsid w:val="003501A4"/>
    <w:rsid w:val="00351D13"/>
    <w:rsid w:val="003578E1"/>
    <w:rsid w:val="003604DA"/>
    <w:rsid w:val="003636D9"/>
    <w:rsid w:val="00363BCC"/>
    <w:rsid w:val="003640A3"/>
    <w:rsid w:val="00370048"/>
    <w:rsid w:val="0037138D"/>
    <w:rsid w:val="00375CAF"/>
    <w:rsid w:val="0037679E"/>
    <w:rsid w:val="00381D03"/>
    <w:rsid w:val="00393111"/>
    <w:rsid w:val="00395D88"/>
    <w:rsid w:val="00397256"/>
    <w:rsid w:val="00397A5A"/>
    <w:rsid w:val="003A0A92"/>
    <w:rsid w:val="003A1630"/>
    <w:rsid w:val="003A3AF0"/>
    <w:rsid w:val="003A4340"/>
    <w:rsid w:val="003A4886"/>
    <w:rsid w:val="003B0788"/>
    <w:rsid w:val="003C356A"/>
    <w:rsid w:val="003C59F2"/>
    <w:rsid w:val="003C7F71"/>
    <w:rsid w:val="003D256E"/>
    <w:rsid w:val="003D692C"/>
    <w:rsid w:val="003E1898"/>
    <w:rsid w:val="003E5A69"/>
    <w:rsid w:val="003E5F4B"/>
    <w:rsid w:val="003E6A32"/>
    <w:rsid w:val="003E760B"/>
    <w:rsid w:val="003F1269"/>
    <w:rsid w:val="003F19AE"/>
    <w:rsid w:val="003F6CCA"/>
    <w:rsid w:val="004033D2"/>
    <w:rsid w:val="0040471B"/>
    <w:rsid w:val="00404819"/>
    <w:rsid w:val="00412FBD"/>
    <w:rsid w:val="00414914"/>
    <w:rsid w:val="00416DCC"/>
    <w:rsid w:val="004170AC"/>
    <w:rsid w:val="00417AE1"/>
    <w:rsid w:val="004200EF"/>
    <w:rsid w:val="004206A6"/>
    <w:rsid w:val="0044103C"/>
    <w:rsid w:val="00441D3C"/>
    <w:rsid w:val="004437EB"/>
    <w:rsid w:val="00444041"/>
    <w:rsid w:val="0044543B"/>
    <w:rsid w:val="00461501"/>
    <w:rsid w:val="004619D9"/>
    <w:rsid w:val="00472953"/>
    <w:rsid w:val="00476D32"/>
    <w:rsid w:val="004808E9"/>
    <w:rsid w:val="00481197"/>
    <w:rsid w:val="004868A3"/>
    <w:rsid w:val="00487CA1"/>
    <w:rsid w:val="00496409"/>
    <w:rsid w:val="00496ADB"/>
    <w:rsid w:val="004A5CEC"/>
    <w:rsid w:val="004B0DB7"/>
    <w:rsid w:val="004B1814"/>
    <w:rsid w:val="004B2D5A"/>
    <w:rsid w:val="004B34A8"/>
    <w:rsid w:val="004B3BE5"/>
    <w:rsid w:val="004B69D4"/>
    <w:rsid w:val="004C2B55"/>
    <w:rsid w:val="004C5763"/>
    <w:rsid w:val="004C7715"/>
    <w:rsid w:val="004D1646"/>
    <w:rsid w:val="004D29EE"/>
    <w:rsid w:val="004D51CB"/>
    <w:rsid w:val="004E638D"/>
    <w:rsid w:val="004F5AB3"/>
    <w:rsid w:val="004F680B"/>
    <w:rsid w:val="005023BE"/>
    <w:rsid w:val="00510D5B"/>
    <w:rsid w:val="00515F96"/>
    <w:rsid w:val="0051638F"/>
    <w:rsid w:val="00522AA3"/>
    <w:rsid w:val="00531327"/>
    <w:rsid w:val="00533189"/>
    <w:rsid w:val="0054416A"/>
    <w:rsid w:val="005443C1"/>
    <w:rsid w:val="00547FB6"/>
    <w:rsid w:val="00554AFD"/>
    <w:rsid w:val="005570D2"/>
    <w:rsid w:val="00563B79"/>
    <w:rsid w:val="00563DB6"/>
    <w:rsid w:val="005644E9"/>
    <w:rsid w:val="00571D2B"/>
    <w:rsid w:val="00594FA5"/>
    <w:rsid w:val="005A10B4"/>
    <w:rsid w:val="005A453F"/>
    <w:rsid w:val="005A47B1"/>
    <w:rsid w:val="005B497A"/>
    <w:rsid w:val="005B69B0"/>
    <w:rsid w:val="005C1761"/>
    <w:rsid w:val="005C19DA"/>
    <w:rsid w:val="005C1DC0"/>
    <w:rsid w:val="005C2217"/>
    <w:rsid w:val="005C4532"/>
    <w:rsid w:val="005D0C61"/>
    <w:rsid w:val="005D3CAA"/>
    <w:rsid w:val="005D5B6D"/>
    <w:rsid w:val="005E7EBC"/>
    <w:rsid w:val="005F3ED3"/>
    <w:rsid w:val="005F6DE8"/>
    <w:rsid w:val="005F7A89"/>
    <w:rsid w:val="0060021B"/>
    <w:rsid w:val="00600E2E"/>
    <w:rsid w:val="006020EE"/>
    <w:rsid w:val="00602F41"/>
    <w:rsid w:val="00603611"/>
    <w:rsid w:val="006041FB"/>
    <w:rsid w:val="006049D4"/>
    <w:rsid w:val="00607217"/>
    <w:rsid w:val="006073D7"/>
    <w:rsid w:val="00611915"/>
    <w:rsid w:val="006120DD"/>
    <w:rsid w:val="00615469"/>
    <w:rsid w:val="00616E03"/>
    <w:rsid w:val="006230EA"/>
    <w:rsid w:val="00623475"/>
    <w:rsid w:val="006239ED"/>
    <w:rsid w:val="00624C2D"/>
    <w:rsid w:val="006260B0"/>
    <w:rsid w:val="0063012B"/>
    <w:rsid w:val="00631254"/>
    <w:rsid w:val="00633EDB"/>
    <w:rsid w:val="006344B3"/>
    <w:rsid w:val="00644CD1"/>
    <w:rsid w:val="00646942"/>
    <w:rsid w:val="006508CF"/>
    <w:rsid w:val="00656A72"/>
    <w:rsid w:val="0066665C"/>
    <w:rsid w:val="0067333F"/>
    <w:rsid w:val="0067502C"/>
    <w:rsid w:val="00696FED"/>
    <w:rsid w:val="00697769"/>
    <w:rsid w:val="006B32CB"/>
    <w:rsid w:val="006C5CC8"/>
    <w:rsid w:val="006C6070"/>
    <w:rsid w:val="006C7971"/>
    <w:rsid w:val="006D0406"/>
    <w:rsid w:val="006D1FE6"/>
    <w:rsid w:val="006D44C9"/>
    <w:rsid w:val="006E1588"/>
    <w:rsid w:val="006E5C33"/>
    <w:rsid w:val="006E7C58"/>
    <w:rsid w:val="006F1B8C"/>
    <w:rsid w:val="006F33A6"/>
    <w:rsid w:val="006F5C0E"/>
    <w:rsid w:val="006F637B"/>
    <w:rsid w:val="006F65AA"/>
    <w:rsid w:val="006F6AC9"/>
    <w:rsid w:val="00705E61"/>
    <w:rsid w:val="00706DC0"/>
    <w:rsid w:val="00706EFF"/>
    <w:rsid w:val="00714F89"/>
    <w:rsid w:val="00715006"/>
    <w:rsid w:val="00722228"/>
    <w:rsid w:val="007264B4"/>
    <w:rsid w:val="007279BC"/>
    <w:rsid w:val="007324A0"/>
    <w:rsid w:val="00733EA8"/>
    <w:rsid w:val="00736069"/>
    <w:rsid w:val="00744E7C"/>
    <w:rsid w:val="0074630C"/>
    <w:rsid w:val="00750B2F"/>
    <w:rsid w:val="007511CA"/>
    <w:rsid w:val="007527C9"/>
    <w:rsid w:val="00752EC7"/>
    <w:rsid w:val="007537E0"/>
    <w:rsid w:val="0075424C"/>
    <w:rsid w:val="00756D55"/>
    <w:rsid w:val="00761730"/>
    <w:rsid w:val="00765B9F"/>
    <w:rsid w:val="00774F49"/>
    <w:rsid w:val="007766CB"/>
    <w:rsid w:val="00777F94"/>
    <w:rsid w:val="00780685"/>
    <w:rsid w:val="00782290"/>
    <w:rsid w:val="0078345F"/>
    <w:rsid w:val="00791394"/>
    <w:rsid w:val="00794F74"/>
    <w:rsid w:val="007952F4"/>
    <w:rsid w:val="007A0C4A"/>
    <w:rsid w:val="007A169F"/>
    <w:rsid w:val="007B0219"/>
    <w:rsid w:val="007B0B38"/>
    <w:rsid w:val="007B1B31"/>
    <w:rsid w:val="007B2CD8"/>
    <w:rsid w:val="007C13A0"/>
    <w:rsid w:val="007C17E0"/>
    <w:rsid w:val="007D5FE3"/>
    <w:rsid w:val="007D68BD"/>
    <w:rsid w:val="007E6744"/>
    <w:rsid w:val="007F03AB"/>
    <w:rsid w:val="007F43A3"/>
    <w:rsid w:val="007F4573"/>
    <w:rsid w:val="007F4D50"/>
    <w:rsid w:val="007F5A89"/>
    <w:rsid w:val="00802171"/>
    <w:rsid w:val="008030B5"/>
    <w:rsid w:val="00803154"/>
    <w:rsid w:val="0080402D"/>
    <w:rsid w:val="008212A1"/>
    <w:rsid w:val="00823874"/>
    <w:rsid w:val="0083081D"/>
    <w:rsid w:val="008316E8"/>
    <w:rsid w:val="0084001E"/>
    <w:rsid w:val="0085151B"/>
    <w:rsid w:val="00852A30"/>
    <w:rsid w:val="00854B88"/>
    <w:rsid w:val="00860552"/>
    <w:rsid w:val="008613B6"/>
    <w:rsid w:val="00863A54"/>
    <w:rsid w:val="008710FF"/>
    <w:rsid w:val="00875D21"/>
    <w:rsid w:val="00875E7C"/>
    <w:rsid w:val="00876261"/>
    <w:rsid w:val="00876837"/>
    <w:rsid w:val="00885CA3"/>
    <w:rsid w:val="00892E91"/>
    <w:rsid w:val="008931D0"/>
    <w:rsid w:val="00897A2D"/>
    <w:rsid w:val="00897AF6"/>
    <w:rsid w:val="008A1024"/>
    <w:rsid w:val="008A2430"/>
    <w:rsid w:val="008B0526"/>
    <w:rsid w:val="008B124F"/>
    <w:rsid w:val="008B2432"/>
    <w:rsid w:val="008B51E3"/>
    <w:rsid w:val="008B5900"/>
    <w:rsid w:val="008C28A5"/>
    <w:rsid w:val="008C38CB"/>
    <w:rsid w:val="008C44FF"/>
    <w:rsid w:val="008C5D4F"/>
    <w:rsid w:val="008C671F"/>
    <w:rsid w:val="008D317A"/>
    <w:rsid w:val="008D331A"/>
    <w:rsid w:val="008D4D00"/>
    <w:rsid w:val="008E06DE"/>
    <w:rsid w:val="0090359A"/>
    <w:rsid w:val="00906A91"/>
    <w:rsid w:val="0091464C"/>
    <w:rsid w:val="00917610"/>
    <w:rsid w:val="00921AF9"/>
    <w:rsid w:val="00922435"/>
    <w:rsid w:val="00925135"/>
    <w:rsid w:val="0092546E"/>
    <w:rsid w:val="0092743B"/>
    <w:rsid w:val="00934851"/>
    <w:rsid w:val="0093589F"/>
    <w:rsid w:val="00941299"/>
    <w:rsid w:val="00946285"/>
    <w:rsid w:val="009515F1"/>
    <w:rsid w:val="009520CF"/>
    <w:rsid w:val="009633CE"/>
    <w:rsid w:val="0096545A"/>
    <w:rsid w:val="009717EB"/>
    <w:rsid w:val="0097571E"/>
    <w:rsid w:val="00977AEE"/>
    <w:rsid w:val="0098152C"/>
    <w:rsid w:val="00981EF2"/>
    <w:rsid w:val="00985DA8"/>
    <w:rsid w:val="00990CAA"/>
    <w:rsid w:val="00991F84"/>
    <w:rsid w:val="00992266"/>
    <w:rsid w:val="009944A9"/>
    <w:rsid w:val="009946E9"/>
    <w:rsid w:val="009A0593"/>
    <w:rsid w:val="009A19A0"/>
    <w:rsid w:val="009A2460"/>
    <w:rsid w:val="009A525B"/>
    <w:rsid w:val="009B308E"/>
    <w:rsid w:val="009B6E12"/>
    <w:rsid w:val="009C25C2"/>
    <w:rsid w:val="009C4499"/>
    <w:rsid w:val="009C5078"/>
    <w:rsid w:val="009D00F2"/>
    <w:rsid w:val="009D2365"/>
    <w:rsid w:val="009D6819"/>
    <w:rsid w:val="009D79DB"/>
    <w:rsid w:val="009E1F76"/>
    <w:rsid w:val="009E2CAC"/>
    <w:rsid w:val="009E6E01"/>
    <w:rsid w:val="009F22B4"/>
    <w:rsid w:val="009F51A1"/>
    <w:rsid w:val="00A11ECB"/>
    <w:rsid w:val="00A167B6"/>
    <w:rsid w:val="00A2370A"/>
    <w:rsid w:val="00A25907"/>
    <w:rsid w:val="00A36BF1"/>
    <w:rsid w:val="00A4278A"/>
    <w:rsid w:val="00A53872"/>
    <w:rsid w:val="00A54741"/>
    <w:rsid w:val="00A609DA"/>
    <w:rsid w:val="00A64A2D"/>
    <w:rsid w:val="00A66F70"/>
    <w:rsid w:val="00A70787"/>
    <w:rsid w:val="00A72026"/>
    <w:rsid w:val="00A73DE5"/>
    <w:rsid w:val="00A80E18"/>
    <w:rsid w:val="00A8109D"/>
    <w:rsid w:val="00A8693E"/>
    <w:rsid w:val="00AA1DCB"/>
    <w:rsid w:val="00AA28C4"/>
    <w:rsid w:val="00AB092C"/>
    <w:rsid w:val="00AB4BBD"/>
    <w:rsid w:val="00AB61E2"/>
    <w:rsid w:val="00AB68A7"/>
    <w:rsid w:val="00AB7FA4"/>
    <w:rsid w:val="00AB7FDB"/>
    <w:rsid w:val="00AC7564"/>
    <w:rsid w:val="00AD1CC8"/>
    <w:rsid w:val="00AD4AD0"/>
    <w:rsid w:val="00AD59B6"/>
    <w:rsid w:val="00AD70C1"/>
    <w:rsid w:val="00AE0547"/>
    <w:rsid w:val="00AE06C6"/>
    <w:rsid w:val="00AE7376"/>
    <w:rsid w:val="00AF1313"/>
    <w:rsid w:val="00AF56FC"/>
    <w:rsid w:val="00B02E8D"/>
    <w:rsid w:val="00B04C32"/>
    <w:rsid w:val="00B06F0A"/>
    <w:rsid w:val="00B11B3C"/>
    <w:rsid w:val="00B138DD"/>
    <w:rsid w:val="00B15CA2"/>
    <w:rsid w:val="00B209F1"/>
    <w:rsid w:val="00B2128A"/>
    <w:rsid w:val="00B217DF"/>
    <w:rsid w:val="00B2335F"/>
    <w:rsid w:val="00B25BCF"/>
    <w:rsid w:val="00B275A7"/>
    <w:rsid w:val="00B30D38"/>
    <w:rsid w:val="00B349F2"/>
    <w:rsid w:val="00B3695A"/>
    <w:rsid w:val="00B37267"/>
    <w:rsid w:val="00B57AC7"/>
    <w:rsid w:val="00B63C45"/>
    <w:rsid w:val="00B647D5"/>
    <w:rsid w:val="00B71BDA"/>
    <w:rsid w:val="00B73DCF"/>
    <w:rsid w:val="00B7709B"/>
    <w:rsid w:val="00B773EA"/>
    <w:rsid w:val="00B807B8"/>
    <w:rsid w:val="00B8609E"/>
    <w:rsid w:val="00B93780"/>
    <w:rsid w:val="00B97509"/>
    <w:rsid w:val="00BA49F1"/>
    <w:rsid w:val="00BA5150"/>
    <w:rsid w:val="00BA5A10"/>
    <w:rsid w:val="00BA5A28"/>
    <w:rsid w:val="00BA6D4E"/>
    <w:rsid w:val="00BB1701"/>
    <w:rsid w:val="00BB36E0"/>
    <w:rsid w:val="00BB3F11"/>
    <w:rsid w:val="00BC1DEC"/>
    <w:rsid w:val="00BC5905"/>
    <w:rsid w:val="00BD6B8F"/>
    <w:rsid w:val="00BE2D6F"/>
    <w:rsid w:val="00BF3D82"/>
    <w:rsid w:val="00BF443A"/>
    <w:rsid w:val="00C022B2"/>
    <w:rsid w:val="00C0785D"/>
    <w:rsid w:val="00C17303"/>
    <w:rsid w:val="00C17886"/>
    <w:rsid w:val="00C22217"/>
    <w:rsid w:val="00C23192"/>
    <w:rsid w:val="00C35FBA"/>
    <w:rsid w:val="00C4084D"/>
    <w:rsid w:val="00C53871"/>
    <w:rsid w:val="00C55124"/>
    <w:rsid w:val="00C63CF5"/>
    <w:rsid w:val="00C70D63"/>
    <w:rsid w:val="00C834C2"/>
    <w:rsid w:val="00C87E30"/>
    <w:rsid w:val="00C955E9"/>
    <w:rsid w:val="00CA456C"/>
    <w:rsid w:val="00CA5603"/>
    <w:rsid w:val="00CB4476"/>
    <w:rsid w:val="00CB4F98"/>
    <w:rsid w:val="00CB63F9"/>
    <w:rsid w:val="00CC0111"/>
    <w:rsid w:val="00CC0339"/>
    <w:rsid w:val="00CC385F"/>
    <w:rsid w:val="00CC508C"/>
    <w:rsid w:val="00CC5D4B"/>
    <w:rsid w:val="00CD6B08"/>
    <w:rsid w:val="00CE2EC9"/>
    <w:rsid w:val="00CF1CC4"/>
    <w:rsid w:val="00CF3684"/>
    <w:rsid w:val="00D01733"/>
    <w:rsid w:val="00D316ED"/>
    <w:rsid w:val="00D43013"/>
    <w:rsid w:val="00D457D2"/>
    <w:rsid w:val="00D46413"/>
    <w:rsid w:val="00D602E5"/>
    <w:rsid w:val="00D62397"/>
    <w:rsid w:val="00D62705"/>
    <w:rsid w:val="00D63EA2"/>
    <w:rsid w:val="00D65245"/>
    <w:rsid w:val="00D7097E"/>
    <w:rsid w:val="00D710F3"/>
    <w:rsid w:val="00D73C5A"/>
    <w:rsid w:val="00D74C5A"/>
    <w:rsid w:val="00D75CF6"/>
    <w:rsid w:val="00D776C3"/>
    <w:rsid w:val="00D82381"/>
    <w:rsid w:val="00D9110C"/>
    <w:rsid w:val="00D9210D"/>
    <w:rsid w:val="00D92DFB"/>
    <w:rsid w:val="00DA02A1"/>
    <w:rsid w:val="00DA05ED"/>
    <w:rsid w:val="00DA2230"/>
    <w:rsid w:val="00DA4FE3"/>
    <w:rsid w:val="00DA5204"/>
    <w:rsid w:val="00DA7411"/>
    <w:rsid w:val="00DD1474"/>
    <w:rsid w:val="00DD35B3"/>
    <w:rsid w:val="00DD3941"/>
    <w:rsid w:val="00DD4F48"/>
    <w:rsid w:val="00DE3C7D"/>
    <w:rsid w:val="00DE4DFF"/>
    <w:rsid w:val="00DF12F6"/>
    <w:rsid w:val="00E07BB1"/>
    <w:rsid w:val="00E11D47"/>
    <w:rsid w:val="00E13482"/>
    <w:rsid w:val="00E1349B"/>
    <w:rsid w:val="00E153E6"/>
    <w:rsid w:val="00E15913"/>
    <w:rsid w:val="00E215DF"/>
    <w:rsid w:val="00E219C7"/>
    <w:rsid w:val="00E263E8"/>
    <w:rsid w:val="00E26DA0"/>
    <w:rsid w:val="00E31F0A"/>
    <w:rsid w:val="00E3228F"/>
    <w:rsid w:val="00E34B61"/>
    <w:rsid w:val="00E41268"/>
    <w:rsid w:val="00E41630"/>
    <w:rsid w:val="00E52DE8"/>
    <w:rsid w:val="00E54CFD"/>
    <w:rsid w:val="00E560F5"/>
    <w:rsid w:val="00E701E2"/>
    <w:rsid w:val="00E71927"/>
    <w:rsid w:val="00E7291B"/>
    <w:rsid w:val="00E73A7A"/>
    <w:rsid w:val="00E75562"/>
    <w:rsid w:val="00E80BF1"/>
    <w:rsid w:val="00E81493"/>
    <w:rsid w:val="00E86AB7"/>
    <w:rsid w:val="00E93E04"/>
    <w:rsid w:val="00E948FA"/>
    <w:rsid w:val="00EA761D"/>
    <w:rsid w:val="00EB0212"/>
    <w:rsid w:val="00EB320A"/>
    <w:rsid w:val="00EB44B4"/>
    <w:rsid w:val="00EB6587"/>
    <w:rsid w:val="00EC3DF2"/>
    <w:rsid w:val="00EC6E9F"/>
    <w:rsid w:val="00EC748A"/>
    <w:rsid w:val="00ED32EE"/>
    <w:rsid w:val="00ED7EEF"/>
    <w:rsid w:val="00EE37CF"/>
    <w:rsid w:val="00EF3FD3"/>
    <w:rsid w:val="00EF6E0F"/>
    <w:rsid w:val="00F008D8"/>
    <w:rsid w:val="00F00B25"/>
    <w:rsid w:val="00F052AB"/>
    <w:rsid w:val="00F07617"/>
    <w:rsid w:val="00F116A4"/>
    <w:rsid w:val="00F143FB"/>
    <w:rsid w:val="00F150B8"/>
    <w:rsid w:val="00F21D63"/>
    <w:rsid w:val="00F30B20"/>
    <w:rsid w:val="00F315B0"/>
    <w:rsid w:val="00F37A68"/>
    <w:rsid w:val="00F40F33"/>
    <w:rsid w:val="00F42229"/>
    <w:rsid w:val="00F43452"/>
    <w:rsid w:val="00F50888"/>
    <w:rsid w:val="00F50E27"/>
    <w:rsid w:val="00F52978"/>
    <w:rsid w:val="00F557D3"/>
    <w:rsid w:val="00F61286"/>
    <w:rsid w:val="00F828D2"/>
    <w:rsid w:val="00F87D65"/>
    <w:rsid w:val="00F91875"/>
    <w:rsid w:val="00F92CF7"/>
    <w:rsid w:val="00F952AA"/>
    <w:rsid w:val="00FA047F"/>
    <w:rsid w:val="00FA128C"/>
    <w:rsid w:val="00FB21B1"/>
    <w:rsid w:val="00FB519A"/>
    <w:rsid w:val="00FB52A9"/>
    <w:rsid w:val="00FB7921"/>
    <w:rsid w:val="00FC0706"/>
    <w:rsid w:val="00FC1DE6"/>
    <w:rsid w:val="00FC621F"/>
    <w:rsid w:val="00FC6C7E"/>
    <w:rsid w:val="00FD1810"/>
    <w:rsid w:val="00FD71F9"/>
    <w:rsid w:val="00FE794C"/>
    <w:rsid w:val="00FF0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6B6074"/>
  <w15:docId w15:val="{2487C41E-EE5B-4675-9848-16D9D8D24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315B0"/>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F315B0"/>
    <w:pPr>
      <w:spacing w:after="120"/>
    </w:pPr>
  </w:style>
  <w:style w:type="paragraph" w:customStyle="1" w:styleId="Pagrindinistekstas1">
    <w:name w:val="Pagrindinis tekstas1"/>
    <w:rsid w:val="00F315B0"/>
    <w:pPr>
      <w:autoSpaceDE w:val="0"/>
      <w:autoSpaceDN w:val="0"/>
      <w:adjustRightInd w:val="0"/>
      <w:ind w:firstLine="312"/>
      <w:jc w:val="both"/>
    </w:pPr>
    <w:rPr>
      <w:rFonts w:ascii="TimesLT" w:hAnsi="TimesLT"/>
      <w:lang w:val="en-US" w:eastAsia="en-US"/>
    </w:rPr>
  </w:style>
  <w:style w:type="character" w:styleId="Komentaronuoroda">
    <w:name w:val="annotation reference"/>
    <w:uiPriority w:val="99"/>
    <w:semiHidden/>
    <w:unhideWhenUsed/>
    <w:rsid w:val="00D63EA2"/>
    <w:rPr>
      <w:sz w:val="16"/>
      <w:szCs w:val="16"/>
    </w:rPr>
  </w:style>
  <w:style w:type="paragraph" w:styleId="Komentarotekstas">
    <w:name w:val="annotation text"/>
    <w:basedOn w:val="prastasis"/>
    <w:link w:val="KomentarotekstasDiagrama"/>
    <w:uiPriority w:val="99"/>
    <w:unhideWhenUsed/>
    <w:rsid w:val="00D63EA2"/>
    <w:rPr>
      <w:sz w:val="20"/>
      <w:szCs w:val="20"/>
    </w:rPr>
  </w:style>
  <w:style w:type="character" w:customStyle="1" w:styleId="KomentarotekstasDiagrama">
    <w:name w:val="Komentaro tekstas Diagrama"/>
    <w:basedOn w:val="Numatytasispastraiposriftas"/>
    <w:link w:val="Komentarotekstas"/>
    <w:uiPriority w:val="99"/>
    <w:rsid w:val="00D63EA2"/>
  </w:style>
  <w:style w:type="paragraph" w:styleId="Komentarotema">
    <w:name w:val="annotation subject"/>
    <w:basedOn w:val="Komentarotekstas"/>
    <w:next w:val="Komentarotekstas"/>
    <w:link w:val="KomentarotemaDiagrama"/>
    <w:uiPriority w:val="99"/>
    <w:semiHidden/>
    <w:unhideWhenUsed/>
    <w:rsid w:val="00D63EA2"/>
    <w:rPr>
      <w:b/>
      <w:bCs/>
    </w:rPr>
  </w:style>
  <w:style w:type="character" w:customStyle="1" w:styleId="KomentarotemaDiagrama">
    <w:name w:val="Komentaro tema Diagrama"/>
    <w:link w:val="Komentarotema"/>
    <w:uiPriority w:val="99"/>
    <w:semiHidden/>
    <w:rsid w:val="00D63EA2"/>
    <w:rPr>
      <w:b/>
      <w:bCs/>
    </w:rPr>
  </w:style>
  <w:style w:type="paragraph" w:styleId="Debesliotekstas">
    <w:name w:val="Balloon Text"/>
    <w:basedOn w:val="prastasis"/>
    <w:link w:val="DebesliotekstasDiagrama"/>
    <w:uiPriority w:val="99"/>
    <w:semiHidden/>
    <w:unhideWhenUsed/>
    <w:rsid w:val="00D63EA2"/>
    <w:rPr>
      <w:rFonts w:ascii="Tahoma" w:hAnsi="Tahoma" w:cs="Tahoma"/>
      <w:sz w:val="16"/>
      <w:szCs w:val="16"/>
    </w:rPr>
  </w:style>
  <w:style w:type="character" w:customStyle="1" w:styleId="DebesliotekstasDiagrama">
    <w:name w:val="Debesėlio tekstas Diagrama"/>
    <w:link w:val="Debesliotekstas"/>
    <w:uiPriority w:val="99"/>
    <w:semiHidden/>
    <w:rsid w:val="00D63EA2"/>
    <w:rPr>
      <w:rFonts w:ascii="Tahoma" w:hAnsi="Tahoma" w:cs="Tahoma"/>
      <w:sz w:val="16"/>
      <w:szCs w:val="16"/>
    </w:rPr>
  </w:style>
  <w:style w:type="character" w:customStyle="1" w:styleId="apple-converted-space">
    <w:name w:val="apple-converted-space"/>
    <w:rsid w:val="00876261"/>
  </w:style>
  <w:style w:type="paragraph" w:styleId="Sraopastraipa">
    <w:name w:val="List Paragraph"/>
    <w:basedOn w:val="prastasis"/>
    <w:uiPriority w:val="34"/>
    <w:qFormat/>
    <w:rsid w:val="007324A0"/>
    <w:pPr>
      <w:ind w:left="720"/>
      <w:contextualSpacing/>
    </w:pPr>
  </w:style>
  <w:style w:type="paragraph" w:styleId="Antrats">
    <w:name w:val="header"/>
    <w:basedOn w:val="prastasis"/>
    <w:link w:val="AntratsDiagrama"/>
    <w:uiPriority w:val="99"/>
    <w:unhideWhenUsed/>
    <w:rsid w:val="00283CFE"/>
    <w:pPr>
      <w:tabs>
        <w:tab w:val="center" w:pos="4819"/>
        <w:tab w:val="right" w:pos="9638"/>
      </w:tabs>
    </w:pPr>
  </w:style>
  <w:style w:type="character" w:customStyle="1" w:styleId="AntratsDiagrama">
    <w:name w:val="Antraštės Diagrama"/>
    <w:basedOn w:val="Numatytasispastraiposriftas"/>
    <w:link w:val="Antrats"/>
    <w:uiPriority w:val="99"/>
    <w:rsid w:val="00283CFE"/>
    <w:rPr>
      <w:sz w:val="24"/>
      <w:szCs w:val="24"/>
    </w:rPr>
  </w:style>
  <w:style w:type="paragraph" w:styleId="Porat">
    <w:name w:val="footer"/>
    <w:basedOn w:val="prastasis"/>
    <w:link w:val="PoratDiagrama"/>
    <w:uiPriority w:val="99"/>
    <w:unhideWhenUsed/>
    <w:rsid w:val="00283CFE"/>
    <w:pPr>
      <w:tabs>
        <w:tab w:val="center" w:pos="4819"/>
        <w:tab w:val="right" w:pos="9638"/>
      </w:tabs>
    </w:pPr>
  </w:style>
  <w:style w:type="character" w:customStyle="1" w:styleId="PoratDiagrama">
    <w:name w:val="Poraštė Diagrama"/>
    <w:basedOn w:val="Numatytasispastraiposriftas"/>
    <w:link w:val="Porat"/>
    <w:uiPriority w:val="99"/>
    <w:rsid w:val="00283CFE"/>
    <w:rPr>
      <w:sz w:val="24"/>
      <w:szCs w:val="24"/>
    </w:rPr>
  </w:style>
  <w:style w:type="paragraph" w:styleId="HTMLiankstoformatuotas">
    <w:name w:val="HTML Preformatted"/>
    <w:basedOn w:val="prastasis"/>
    <w:link w:val="HTMLiankstoformatuotasDiagrama"/>
    <w:uiPriority w:val="99"/>
    <w:semiHidden/>
    <w:unhideWhenUsed/>
    <w:rsid w:val="00305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305CAC"/>
    <w:rPr>
      <w:rFonts w:ascii="Courier New" w:hAnsi="Courier New" w:cs="Courier New"/>
    </w:rPr>
  </w:style>
  <w:style w:type="paragraph" w:customStyle="1" w:styleId="tajtip">
    <w:name w:val="tajtip"/>
    <w:basedOn w:val="prastasis"/>
    <w:rsid w:val="00EB6587"/>
    <w:pPr>
      <w:spacing w:before="100" w:beforeAutospacing="1" w:after="100" w:afterAutospacing="1"/>
    </w:pPr>
  </w:style>
  <w:style w:type="character" w:customStyle="1" w:styleId="normal-h">
    <w:name w:val="normal-h"/>
    <w:basedOn w:val="Numatytasispastraiposriftas"/>
    <w:rsid w:val="009A1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34654">
      <w:bodyDiv w:val="1"/>
      <w:marLeft w:val="0"/>
      <w:marRight w:val="0"/>
      <w:marTop w:val="0"/>
      <w:marBottom w:val="0"/>
      <w:divBdr>
        <w:top w:val="none" w:sz="0" w:space="0" w:color="auto"/>
        <w:left w:val="none" w:sz="0" w:space="0" w:color="auto"/>
        <w:bottom w:val="none" w:sz="0" w:space="0" w:color="auto"/>
        <w:right w:val="none" w:sz="0" w:space="0" w:color="auto"/>
      </w:divBdr>
    </w:div>
    <w:div w:id="74934367">
      <w:bodyDiv w:val="1"/>
      <w:marLeft w:val="0"/>
      <w:marRight w:val="0"/>
      <w:marTop w:val="0"/>
      <w:marBottom w:val="0"/>
      <w:divBdr>
        <w:top w:val="none" w:sz="0" w:space="0" w:color="auto"/>
        <w:left w:val="none" w:sz="0" w:space="0" w:color="auto"/>
        <w:bottom w:val="none" w:sz="0" w:space="0" w:color="auto"/>
        <w:right w:val="none" w:sz="0" w:space="0" w:color="auto"/>
      </w:divBdr>
    </w:div>
    <w:div w:id="101611121">
      <w:bodyDiv w:val="1"/>
      <w:marLeft w:val="0"/>
      <w:marRight w:val="0"/>
      <w:marTop w:val="0"/>
      <w:marBottom w:val="0"/>
      <w:divBdr>
        <w:top w:val="none" w:sz="0" w:space="0" w:color="auto"/>
        <w:left w:val="none" w:sz="0" w:space="0" w:color="auto"/>
        <w:bottom w:val="none" w:sz="0" w:space="0" w:color="auto"/>
        <w:right w:val="none" w:sz="0" w:space="0" w:color="auto"/>
      </w:divBdr>
    </w:div>
    <w:div w:id="163133411">
      <w:bodyDiv w:val="1"/>
      <w:marLeft w:val="0"/>
      <w:marRight w:val="0"/>
      <w:marTop w:val="0"/>
      <w:marBottom w:val="0"/>
      <w:divBdr>
        <w:top w:val="none" w:sz="0" w:space="0" w:color="auto"/>
        <w:left w:val="none" w:sz="0" w:space="0" w:color="auto"/>
        <w:bottom w:val="none" w:sz="0" w:space="0" w:color="auto"/>
        <w:right w:val="none" w:sz="0" w:space="0" w:color="auto"/>
      </w:divBdr>
    </w:div>
    <w:div w:id="192429473">
      <w:bodyDiv w:val="1"/>
      <w:marLeft w:val="0"/>
      <w:marRight w:val="0"/>
      <w:marTop w:val="0"/>
      <w:marBottom w:val="0"/>
      <w:divBdr>
        <w:top w:val="none" w:sz="0" w:space="0" w:color="auto"/>
        <w:left w:val="none" w:sz="0" w:space="0" w:color="auto"/>
        <w:bottom w:val="none" w:sz="0" w:space="0" w:color="auto"/>
        <w:right w:val="none" w:sz="0" w:space="0" w:color="auto"/>
      </w:divBdr>
    </w:div>
    <w:div w:id="197470845">
      <w:bodyDiv w:val="1"/>
      <w:marLeft w:val="0"/>
      <w:marRight w:val="0"/>
      <w:marTop w:val="0"/>
      <w:marBottom w:val="0"/>
      <w:divBdr>
        <w:top w:val="none" w:sz="0" w:space="0" w:color="auto"/>
        <w:left w:val="none" w:sz="0" w:space="0" w:color="auto"/>
        <w:bottom w:val="none" w:sz="0" w:space="0" w:color="auto"/>
        <w:right w:val="none" w:sz="0" w:space="0" w:color="auto"/>
      </w:divBdr>
      <w:divsChild>
        <w:div w:id="2146584280">
          <w:marLeft w:val="0"/>
          <w:marRight w:val="0"/>
          <w:marTop w:val="0"/>
          <w:marBottom w:val="0"/>
          <w:divBdr>
            <w:top w:val="none" w:sz="0" w:space="0" w:color="auto"/>
            <w:left w:val="none" w:sz="0" w:space="0" w:color="auto"/>
            <w:bottom w:val="none" w:sz="0" w:space="0" w:color="auto"/>
            <w:right w:val="none" w:sz="0" w:space="0" w:color="auto"/>
          </w:divBdr>
        </w:div>
        <w:div w:id="382674723">
          <w:marLeft w:val="0"/>
          <w:marRight w:val="0"/>
          <w:marTop w:val="0"/>
          <w:marBottom w:val="0"/>
          <w:divBdr>
            <w:top w:val="none" w:sz="0" w:space="0" w:color="auto"/>
            <w:left w:val="none" w:sz="0" w:space="0" w:color="auto"/>
            <w:bottom w:val="none" w:sz="0" w:space="0" w:color="auto"/>
            <w:right w:val="none" w:sz="0" w:space="0" w:color="auto"/>
          </w:divBdr>
          <w:divsChild>
            <w:div w:id="1727797546">
              <w:marLeft w:val="0"/>
              <w:marRight w:val="0"/>
              <w:marTop w:val="0"/>
              <w:marBottom w:val="0"/>
              <w:divBdr>
                <w:top w:val="none" w:sz="0" w:space="0" w:color="auto"/>
                <w:left w:val="none" w:sz="0" w:space="0" w:color="auto"/>
                <w:bottom w:val="none" w:sz="0" w:space="0" w:color="auto"/>
                <w:right w:val="none" w:sz="0" w:space="0" w:color="auto"/>
              </w:divBdr>
            </w:div>
            <w:div w:id="179143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487158">
      <w:bodyDiv w:val="1"/>
      <w:marLeft w:val="0"/>
      <w:marRight w:val="0"/>
      <w:marTop w:val="0"/>
      <w:marBottom w:val="0"/>
      <w:divBdr>
        <w:top w:val="none" w:sz="0" w:space="0" w:color="auto"/>
        <w:left w:val="none" w:sz="0" w:space="0" w:color="auto"/>
        <w:bottom w:val="none" w:sz="0" w:space="0" w:color="auto"/>
        <w:right w:val="none" w:sz="0" w:space="0" w:color="auto"/>
      </w:divBdr>
      <w:divsChild>
        <w:div w:id="1164129227">
          <w:marLeft w:val="0"/>
          <w:marRight w:val="0"/>
          <w:marTop w:val="0"/>
          <w:marBottom w:val="0"/>
          <w:divBdr>
            <w:top w:val="none" w:sz="0" w:space="0" w:color="auto"/>
            <w:left w:val="none" w:sz="0" w:space="0" w:color="auto"/>
            <w:bottom w:val="none" w:sz="0" w:space="0" w:color="auto"/>
            <w:right w:val="none" w:sz="0" w:space="0" w:color="auto"/>
          </w:divBdr>
          <w:divsChild>
            <w:div w:id="977415786">
              <w:marLeft w:val="0"/>
              <w:marRight w:val="0"/>
              <w:marTop w:val="0"/>
              <w:marBottom w:val="0"/>
              <w:divBdr>
                <w:top w:val="none" w:sz="0" w:space="0" w:color="auto"/>
                <w:left w:val="none" w:sz="0" w:space="0" w:color="auto"/>
                <w:bottom w:val="none" w:sz="0" w:space="0" w:color="auto"/>
                <w:right w:val="none" w:sz="0" w:space="0" w:color="auto"/>
              </w:divBdr>
            </w:div>
            <w:div w:id="939990100">
              <w:marLeft w:val="0"/>
              <w:marRight w:val="0"/>
              <w:marTop w:val="0"/>
              <w:marBottom w:val="0"/>
              <w:divBdr>
                <w:top w:val="none" w:sz="0" w:space="0" w:color="auto"/>
                <w:left w:val="none" w:sz="0" w:space="0" w:color="auto"/>
                <w:bottom w:val="none" w:sz="0" w:space="0" w:color="auto"/>
                <w:right w:val="none" w:sz="0" w:space="0" w:color="auto"/>
              </w:divBdr>
            </w:div>
            <w:div w:id="1187790900">
              <w:marLeft w:val="0"/>
              <w:marRight w:val="0"/>
              <w:marTop w:val="0"/>
              <w:marBottom w:val="0"/>
              <w:divBdr>
                <w:top w:val="none" w:sz="0" w:space="0" w:color="auto"/>
                <w:left w:val="none" w:sz="0" w:space="0" w:color="auto"/>
                <w:bottom w:val="none" w:sz="0" w:space="0" w:color="auto"/>
                <w:right w:val="none" w:sz="0" w:space="0" w:color="auto"/>
              </w:divBdr>
            </w:div>
            <w:div w:id="731738318">
              <w:marLeft w:val="0"/>
              <w:marRight w:val="0"/>
              <w:marTop w:val="0"/>
              <w:marBottom w:val="0"/>
              <w:divBdr>
                <w:top w:val="none" w:sz="0" w:space="0" w:color="auto"/>
                <w:left w:val="none" w:sz="0" w:space="0" w:color="auto"/>
                <w:bottom w:val="none" w:sz="0" w:space="0" w:color="auto"/>
                <w:right w:val="none" w:sz="0" w:space="0" w:color="auto"/>
              </w:divBdr>
            </w:div>
            <w:div w:id="989560177">
              <w:marLeft w:val="0"/>
              <w:marRight w:val="0"/>
              <w:marTop w:val="0"/>
              <w:marBottom w:val="0"/>
              <w:divBdr>
                <w:top w:val="none" w:sz="0" w:space="0" w:color="auto"/>
                <w:left w:val="none" w:sz="0" w:space="0" w:color="auto"/>
                <w:bottom w:val="none" w:sz="0" w:space="0" w:color="auto"/>
                <w:right w:val="none" w:sz="0" w:space="0" w:color="auto"/>
              </w:divBdr>
            </w:div>
            <w:div w:id="2078086220">
              <w:marLeft w:val="0"/>
              <w:marRight w:val="0"/>
              <w:marTop w:val="0"/>
              <w:marBottom w:val="0"/>
              <w:divBdr>
                <w:top w:val="none" w:sz="0" w:space="0" w:color="auto"/>
                <w:left w:val="none" w:sz="0" w:space="0" w:color="auto"/>
                <w:bottom w:val="none" w:sz="0" w:space="0" w:color="auto"/>
                <w:right w:val="none" w:sz="0" w:space="0" w:color="auto"/>
              </w:divBdr>
            </w:div>
            <w:div w:id="1023824174">
              <w:marLeft w:val="0"/>
              <w:marRight w:val="0"/>
              <w:marTop w:val="0"/>
              <w:marBottom w:val="0"/>
              <w:divBdr>
                <w:top w:val="none" w:sz="0" w:space="0" w:color="auto"/>
                <w:left w:val="none" w:sz="0" w:space="0" w:color="auto"/>
                <w:bottom w:val="none" w:sz="0" w:space="0" w:color="auto"/>
                <w:right w:val="none" w:sz="0" w:space="0" w:color="auto"/>
              </w:divBdr>
            </w:div>
            <w:div w:id="2128234171">
              <w:marLeft w:val="0"/>
              <w:marRight w:val="0"/>
              <w:marTop w:val="0"/>
              <w:marBottom w:val="0"/>
              <w:divBdr>
                <w:top w:val="none" w:sz="0" w:space="0" w:color="auto"/>
                <w:left w:val="none" w:sz="0" w:space="0" w:color="auto"/>
                <w:bottom w:val="none" w:sz="0" w:space="0" w:color="auto"/>
                <w:right w:val="none" w:sz="0" w:space="0" w:color="auto"/>
              </w:divBdr>
            </w:div>
            <w:div w:id="24379482">
              <w:marLeft w:val="0"/>
              <w:marRight w:val="0"/>
              <w:marTop w:val="0"/>
              <w:marBottom w:val="0"/>
              <w:divBdr>
                <w:top w:val="none" w:sz="0" w:space="0" w:color="auto"/>
                <w:left w:val="none" w:sz="0" w:space="0" w:color="auto"/>
                <w:bottom w:val="none" w:sz="0" w:space="0" w:color="auto"/>
                <w:right w:val="none" w:sz="0" w:space="0" w:color="auto"/>
              </w:divBdr>
            </w:div>
            <w:div w:id="2059165234">
              <w:marLeft w:val="0"/>
              <w:marRight w:val="0"/>
              <w:marTop w:val="0"/>
              <w:marBottom w:val="0"/>
              <w:divBdr>
                <w:top w:val="none" w:sz="0" w:space="0" w:color="auto"/>
                <w:left w:val="none" w:sz="0" w:space="0" w:color="auto"/>
                <w:bottom w:val="none" w:sz="0" w:space="0" w:color="auto"/>
                <w:right w:val="none" w:sz="0" w:space="0" w:color="auto"/>
              </w:divBdr>
            </w:div>
            <w:div w:id="917396758">
              <w:marLeft w:val="0"/>
              <w:marRight w:val="0"/>
              <w:marTop w:val="0"/>
              <w:marBottom w:val="0"/>
              <w:divBdr>
                <w:top w:val="none" w:sz="0" w:space="0" w:color="auto"/>
                <w:left w:val="none" w:sz="0" w:space="0" w:color="auto"/>
                <w:bottom w:val="none" w:sz="0" w:space="0" w:color="auto"/>
                <w:right w:val="none" w:sz="0" w:space="0" w:color="auto"/>
              </w:divBdr>
            </w:div>
            <w:div w:id="906188447">
              <w:marLeft w:val="0"/>
              <w:marRight w:val="0"/>
              <w:marTop w:val="0"/>
              <w:marBottom w:val="0"/>
              <w:divBdr>
                <w:top w:val="none" w:sz="0" w:space="0" w:color="auto"/>
                <w:left w:val="none" w:sz="0" w:space="0" w:color="auto"/>
                <w:bottom w:val="none" w:sz="0" w:space="0" w:color="auto"/>
                <w:right w:val="none" w:sz="0" w:space="0" w:color="auto"/>
              </w:divBdr>
            </w:div>
            <w:div w:id="835994283">
              <w:marLeft w:val="0"/>
              <w:marRight w:val="0"/>
              <w:marTop w:val="0"/>
              <w:marBottom w:val="0"/>
              <w:divBdr>
                <w:top w:val="none" w:sz="0" w:space="0" w:color="auto"/>
                <w:left w:val="none" w:sz="0" w:space="0" w:color="auto"/>
                <w:bottom w:val="none" w:sz="0" w:space="0" w:color="auto"/>
                <w:right w:val="none" w:sz="0" w:space="0" w:color="auto"/>
              </w:divBdr>
            </w:div>
            <w:div w:id="868225022">
              <w:marLeft w:val="0"/>
              <w:marRight w:val="0"/>
              <w:marTop w:val="0"/>
              <w:marBottom w:val="0"/>
              <w:divBdr>
                <w:top w:val="none" w:sz="0" w:space="0" w:color="auto"/>
                <w:left w:val="none" w:sz="0" w:space="0" w:color="auto"/>
                <w:bottom w:val="none" w:sz="0" w:space="0" w:color="auto"/>
                <w:right w:val="none" w:sz="0" w:space="0" w:color="auto"/>
              </w:divBdr>
            </w:div>
            <w:div w:id="6916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25976">
      <w:bodyDiv w:val="1"/>
      <w:marLeft w:val="0"/>
      <w:marRight w:val="0"/>
      <w:marTop w:val="0"/>
      <w:marBottom w:val="0"/>
      <w:divBdr>
        <w:top w:val="none" w:sz="0" w:space="0" w:color="auto"/>
        <w:left w:val="none" w:sz="0" w:space="0" w:color="auto"/>
        <w:bottom w:val="none" w:sz="0" w:space="0" w:color="auto"/>
        <w:right w:val="none" w:sz="0" w:space="0" w:color="auto"/>
      </w:divBdr>
      <w:divsChild>
        <w:div w:id="320083139">
          <w:marLeft w:val="0"/>
          <w:marRight w:val="0"/>
          <w:marTop w:val="0"/>
          <w:marBottom w:val="0"/>
          <w:divBdr>
            <w:top w:val="none" w:sz="0" w:space="0" w:color="auto"/>
            <w:left w:val="none" w:sz="0" w:space="0" w:color="auto"/>
            <w:bottom w:val="none" w:sz="0" w:space="0" w:color="auto"/>
            <w:right w:val="none" w:sz="0" w:space="0" w:color="auto"/>
          </w:divBdr>
          <w:divsChild>
            <w:div w:id="2121022659">
              <w:marLeft w:val="0"/>
              <w:marRight w:val="0"/>
              <w:marTop w:val="0"/>
              <w:marBottom w:val="0"/>
              <w:divBdr>
                <w:top w:val="none" w:sz="0" w:space="0" w:color="auto"/>
                <w:left w:val="none" w:sz="0" w:space="0" w:color="auto"/>
                <w:bottom w:val="none" w:sz="0" w:space="0" w:color="auto"/>
                <w:right w:val="none" w:sz="0" w:space="0" w:color="auto"/>
              </w:divBdr>
              <w:divsChild>
                <w:div w:id="285503479">
                  <w:marLeft w:val="0"/>
                  <w:marRight w:val="0"/>
                  <w:marTop w:val="0"/>
                  <w:marBottom w:val="0"/>
                  <w:divBdr>
                    <w:top w:val="none" w:sz="0" w:space="0" w:color="auto"/>
                    <w:left w:val="none" w:sz="0" w:space="0" w:color="auto"/>
                    <w:bottom w:val="none" w:sz="0" w:space="0" w:color="auto"/>
                    <w:right w:val="none" w:sz="0" w:space="0" w:color="auto"/>
                  </w:divBdr>
                  <w:divsChild>
                    <w:div w:id="335234503">
                      <w:marLeft w:val="0"/>
                      <w:marRight w:val="0"/>
                      <w:marTop w:val="0"/>
                      <w:marBottom w:val="0"/>
                      <w:divBdr>
                        <w:top w:val="none" w:sz="0" w:space="0" w:color="auto"/>
                        <w:left w:val="none" w:sz="0" w:space="0" w:color="auto"/>
                        <w:bottom w:val="none" w:sz="0" w:space="0" w:color="auto"/>
                        <w:right w:val="none" w:sz="0" w:space="0" w:color="auto"/>
                      </w:divBdr>
                    </w:div>
                    <w:div w:id="158460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203445">
      <w:bodyDiv w:val="1"/>
      <w:marLeft w:val="0"/>
      <w:marRight w:val="0"/>
      <w:marTop w:val="0"/>
      <w:marBottom w:val="0"/>
      <w:divBdr>
        <w:top w:val="none" w:sz="0" w:space="0" w:color="auto"/>
        <w:left w:val="none" w:sz="0" w:space="0" w:color="auto"/>
        <w:bottom w:val="none" w:sz="0" w:space="0" w:color="auto"/>
        <w:right w:val="none" w:sz="0" w:space="0" w:color="auto"/>
      </w:divBdr>
      <w:divsChild>
        <w:div w:id="391082548">
          <w:marLeft w:val="0"/>
          <w:marRight w:val="0"/>
          <w:marTop w:val="0"/>
          <w:marBottom w:val="0"/>
          <w:divBdr>
            <w:top w:val="none" w:sz="0" w:space="0" w:color="auto"/>
            <w:left w:val="none" w:sz="0" w:space="0" w:color="auto"/>
            <w:bottom w:val="none" w:sz="0" w:space="0" w:color="auto"/>
            <w:right w:val="none" w:sz="0" w:space="0" w:color="auto"/>
          </w:divBdr>
        </w:div>
        <w:div w:id="2049380367">
          <w:marLeft w:val="0"/>
          <w:marRight w:val="0"/>
          <w:marTop w:val="0"/>
          <w:marBottom w:val="0"/>
          <w:divBdr>
            <w:top w:val="none" w:sz="0" w:space="0" w:color="auto"/>
            <w:left w:val="none" w:sz="0" w:space="0" w:color="auto"/>
            <w:bottom w:val="none" w:sz="0" w:space="0" w:color="auto"/>
            <w:right w:val="none" w:sz="0" w:space="0" w:color="auto"/>
          </w:divBdr>
          <w:divsChild>
            <w:div w:id="1509253950">
              <w:marLeft w:val="0"/>
              <w:marRight w:val="0"/>
              <w:marTop w:val="0"/>
              <w:marBottom w:val="0"/>
              <w:divBdr>
                <w:top w:val="none" w:sz="0" w:space="0" w:color="auto"/>
                <w:left w:val="none" w:sz="0" w:space="0" w:color="auto"/>
                <w:bottom w:val="none" w:sz="0" w:space="0" w:color="auto"/>
                <w:right w:val="none" w:sz="0" w:space="0" w:color="auto"/>
              </w:divBdr>
            </w:div>
            <w:div w:id="176417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2952">
      <w:bodyDiv w:val="1"/>
      <w:marLeft w:val="0"/>
      <w:marRight w:val="0"/>
      <w:marTop w:val="0"/>
      <w:marBottom w:val="0"/>
      <w:divBdr>
        <w:top w:val="none" w:sz="0" w:space="0" w:color="auto"/>
        <w:left w:val="none" w:sz="0" w:space="0" w:color="auto"/>
        <w:bottom w:val="none" w:sz="0" w:space="0" w:color="auto"/>
        <w:right w:val="none" w:sz="0" w:space="0" w:color="auto"/>
      </w:divBdr>
    </w:div>
    <w:div w:id="792867210">
      <w:bodyDiv w:val="1"/>
      <w:marLeft w:val="0"/>
      <w:marRight w:val="0"/>
      <w:marTop w:val="0"/>
      <w:marBottom w:val="0"/>
      <w:divBdr>
        <w:top w:val="none" w:sz="0" w:space="0" w:color="auto"/>
        <w:left w:val="none" w:sz="0" w:space="0" w:color="auto"/>
        <w:bottom w:val="none" w:sz="0" w:space="0" w:color="auto"/>
        <w:right w:val="none" w:sz="0" w:space="0" w:color="auto"/>
      </w:divBdr>
    </w:div>
    <w:div w:id="805440230">
      <w:bodyDiv w:val="1"/>
      <w:marLeft w:val="0"/>
      <w:marRight w:val="0"/>
      <w:marTop w:val="0"/>
      <w:marBottom w:val="0"/>
      <w:divBdr>
        <w:top w:val="none" w:sz="0" w:space="0" w:color="auto"/>
        <w:left w:val="none" w:sz="0" w:space="0" w:color="auto"/>
        <w:bottom w:val="none" w:sz="0" w:space="0" w:color="auto"/>
        <w:right w:val="none" w:sz="0" w:space="0" w:color="auto"/>
      </w:divBdr>
      <w:divsChild>
        <w:div w:id="1402026754">
          <w:marLeft w:val="0"/>
          <w:marRight w:val="0"/>
          <w:marTop w:val="0"/>
          <w:marBottom w:val="0"/>
          <w:divBdr>
            <w:top w:val="none" w:sz="0" w:space="0" w:color="auto"/>
            <w:left w:val="none" w:sz="0" w:space="0" w:color="auto"/>
            <w:bottom w:val="none" w:sz="0" w:space="0" w:color="auto"/>
            <w:right w:val="none" w:sz="0" w:space="0" w:color="auto"/>
          </w:divBdr>
        </w:div>
        <w:div w:id="1611165258">
          <w:marLeft w:val="0"/>
          <w:marRight w:val="0"/>
          <w:marTop w:val="0"/>
          <w:marBottom w:val="0"/>
          <w:divBdr>
            <w:top w:val="none" w:sz="0" w:space="0" w:color="auto"/>
            <w:left w:val="none" w:sz="0" w:space="0" w:color="auto"/>
            <w:bottom w:val="none" w:sz="0" w:space="0" w:color="auto"/>
            <w:right w:val="none" w:sz="0" w:space="0" w:color="auto"/>
          </w:divBdr>
        </w:div>
      </w:divsChild>
    </w:div>
    <w:div w:id="852769622">
      <w:bodyDiv w:val="1"/>
      <w:marLeft w:val="0"/>
      <w:marRight w:val="0"/>
      <w:marTop w:val="0"/>
      <w:marBottom w:val="0"/>
      <w:divBdr>
        <w:top w:val="none" w:sz="0" w:space="0" w:color="auto"/>
        <w:left w:val="none" w:sz="0" w:space="0" w:color="auto"/>
        <w:bottom w:val="none" w:sz="0" w:space="0" w:color="auto"/>
        <w:right w:val="none" w:sz="0" w:space="0" w:color="auto"/>
      </w:divBdr>
    </w:div>
    <w:div w:id="908416918">
      <w:bodyDiv w:val="1"/>
      <w:marLeft w:val="0"/>
      <w:marRight w:val="0"/>
      <w:marTop w:val="0"/>
      <w:marBottom w:val="0"/>
      <w:divBdr>
        <w:top w:val="none" w:sz="0" w:space="0" w:color="auto"/>
        <w:left w:val="none" w:sz="0" w:space="0" w:color="auto"/>
        <w:bottom w:val="none" w:sz="0" w:space="0" w:color="auto"/>
        <w:right w:val="none" w:sz="0" w:space="0" w:color="auto"/>
      </w:divBdr>
    </w:div>
    <w:div w:id="1106463123">
      <w:bodyDiv w:val="1"/>
      <w:marLeft w:val="0"/>
      <w:marRight w:val="0"/>
      <w:marTop w:val="0"/>
      <w:marBottom w:val="0"/>
      <w:divBdr>
        <w:top w:val="none" w:sz="0" w:space="0" w:color="auto"/>
        <w:left w:val="none" w:sz="0" w:space="0" w:color="auto"/>
        <w:bottom w:val="none" w:sz="0" w:space="0" w:color="auto"/>
        <w:right w:val="none" w:sz="0" w:space="0" w:color="auto"/>
      </w:divBdr>
      <w:divsChild>
        <w:div w:id="1679624544">
          <w:marLeft w:val="0"/>
          <w:marRight w:val="0"/>
          <w:marTop w:val="0"/>
          <w:marBottom w:val="0"/>
          <w:divBdr>
            <w:top w:val="none" w:sz="0" w:space="0" w:color="auto"/>
            <w:left w:val="none" w:sz="0" w:space="0" w:color="auto"/>
            <w:bottom w:val="none" w:sz="0" w:space="0" w:color="auto"/>
            <w:right w:val="none" w:sz="0" w:space="0" w:color="auto"/>
          </w:divBdr>
          <w:divsChild>
            <w:div w:id="1438061302">
              <w:marLeft w:val="0"/>
              <w:marRight w:val="0"/>
              <w:marTop w:val="0"/>
              <w:marBottom w:val="0"/>
              <w:divBdr>
                <w:top w:val="none" w:sz="0" w:space="0" w:color="auto"/>
                <w:left w:val="none" w:sz="0" w:space="0" w:color="auto"/>
                <w:bottom w:val="none" w:sz="0" w:space="0" w:color="auto"/>
                <w:right w:val="none" w:sz="0" w:space="0" w:color="auto"/>
              </w:divBdr>
              <w:divsChild>
                <w:div w:id="1964265087">
                  <w:marLeft w:val="0"/>
                  <w:marRight w:val="0"/>
                  <w:marTop w:val="0"/>
                  <w:marBottom w:val="0"/>
                  <w:divBdr>
                    <w:top w:val="none" w:sz="0" w:space="0" w:color="auto"/>
                    <w:left w:val="none" w:sz="0" w:space="0" w:color="auto"/>
                    <w:bottom w:val="none" w:sz="0" w:space="0" w:color="auto"/>
                    <w:right w:val="none" w:sz="0" w:space="0" w:color="auto"/>
                  </w:divBdr>
                </w:div>
                <w:div w:id="1845632033">
                  <w:marLeft w:val="0"/>
                  <w:marRight w:val="0"/>
                  <w:marTop w:val="0"/>
                  <w:marBottom w:val="0"/>
                  <w:divBdr>
                    <w:top w:val="none" w:sz="0" w:space="0" w:color="auto"/>
                    <w:left w:val="none" w:sz="0" w:space="0" w:color="auto"/>
                    <w:bottom w:val="none" w:sz="0" w:space="0" w:color="auto"/>
                    <w:right w:val="none" w:sz="0" w:space="0" w:color="auto"/>
                  </w:divBdr>
                </w:div>
                <w:div w:id="703555367">
                  <w:marLeft w:val="0"/>
                  <w:marRight w:val="0"/>
                  <w:marTop w:val="0"/>
                  <w:marBottom w:val="0"/>
                  <w:divBdr>
                    <w:top w:val="none" w:sz="0" w:space="0" w:color="auto"/>
                    <w:left w:val="none" w:sz="0" w:space="0" w:color="auto"/>
                    <w:bottom w:val="none" w:sz="0" w:space="0" w:color="auto"/>
                    <w:right w:val="none" w:sz="0" w:space="0" w:color="auto"/>
                  </w:divBdr>
                </w:div>
                <w:div w:id="1924606388">
                  <w:marLeft w:val="0"/>
                  <w:marRight w:val="0"/>
                  <w:marTop w:val="0"/>
                  <w:marBottom w:val="0"/>
                  <w:divBdr>
                    <w:top w:val="none" w:sz="0" w:space="0" w:color="auto"/>
                    <w:left w:val="none" w:sz="0" w:space="0" w:color="auto"/>
                    <w:bottom w:val="none" w:sz="0" w:space="0" w:color="auto"/>
                    <w:right w:val="none" w:sz="0" w:space="0" w:color="auto"/>
                  </w:divBdr>
                </w:div>
                <w:div w:id="2061977780">
                  <w:marLeft w:val="0"/>
                  <w:marRight w:val="0"/>
                  <w:marTop w:val="0"/>
                  <w:marBottom w:val="0"/>
                  <w:divBdr>
                    <w:top w:val="none" w:sz="0" w:space="0" w:color="auto"/>
                    <w:left w:val="none" w:sz="0" w:space="0" w:color="auto"/>
                    <w:bottom w:val="none" w:sz="0" w:space="0" w:color="auto"/>
                    <w:right w:val="none" w:sz="0" w:space="0" w:color="auto"/>
                  </w:divBdr>
                </w:div>
                <w:div w:id="1215506382">
                  <w:marLeft w:val="0"/>
                  <w:marRight w:val="0"/>
                  <w:marTop w:val="0"/>
                  <w:marBottom w:val="0"/>
                  <w:divBdr>
                    <w:top w:val="none" w:sz="0" w:space="0" w:color="auto"/>
                    <w:left w:val="none" w:sz="0" w:space="0" w:color="auto"/>
                    <w:bottom w:val="none" w:sz="0" w:space="0" w:color="auto"/>
                    <w:right w:val="none" w:sz="0" w:space="0" w:color="auto"/>
                  </w:divBdr>
                </w:div>
                <w:div w:id="335501219">
                  <w:marLeft w:val="0"/>
                  <w:marRight w:val="0"/>
                  <w:marTop w:val="0"/>
                  <w:marBottom w:val="0"/>
                  <w:divBdr>
                    <w:top w:val="none" w:sz="0" w:space="0" w:color="auto"/>
                    <w:left w:val="none" w:sz="0" w:space="0" w:color="auto"/>
                    <w:bottom w:val="none" w:sz="0" w:space="0" w:color="auto"/>
                    <w:right w:val="none" w:sz="0" w:space="0" w:color="auto"/>
                  </w:divBdr>
                </w:div>
                <w:div w:id="1025448393">
                  <w:marLeft w:val="0"/>
                  <w:marRight w:val="0"/>
                  <w:marTop w:val="0"/>
                  <w:marBottom w:val="0"/>
                  <w:divBdr>
                    <w:top w:val="none" w:sz="0" w:space="0" w:color="auto"/>
                    <w:left w:val="none" w:sz="0" w:space="0" w:color="auto"/>
                    <w:bottom w:val="none" w:sz="0" w:space="0" w:color="auto"/>
                    <w:right w:val="none" w:sz="0" w:space="0" w:color="auto"/>
                  </w:divBdr>
                </w:div>
                <w:div w:id="1370956854">
                  <w:marLeft w:val="0"/>
                  <w:marRight w:val="0"/>
                  <w:marTop w:val="0"/>
                  <w:marBottom w:val="0"/>
                  <w:divBdr>
                    <w:top w:val="none" w:sz="0" w:space="0" w:color="auto"/>
                    <w:left w:val="none" w:sz="0" w:space="0" w:color="auto"/>
                    <w:bottom w:val="none" w:sz="0" w:space="0" w:color="auto"/>
                    <w:right w:val="none" w:sz="0" w:space="0" w:color="auto"/>
                  </w:divBdr>
                </w:div>
                <w:div w:id="1004670342">
                  <w:marLeft w:val="0"/>
                  <w:marRight w:val="0"/>
                  <w:marTop w:val="0"/>
                  <w:marBottom w:val="0"/>
                  <w:divBdr>
                    <w:top w:val="none" w:sz="0" w:space="0" w:color="auto"/>
                    <w:left w:val="none" w:sz="0" w:space="0" w:color="auto"/>
                    <w:bottom w:val="none" w:sz="0" w:space="0" w:color="auto"/>
                    <w:right w:val="none" w:sz="0" w:space="0" w:color="auto"/>
                  </w:divBdr>
                </w:div>
                <w:div w:id="1695615566">
                  <w:marLeft w:val="0"/>
                  <w:marRight w:val="0"/>
                  <w:marTop w:val="0"/>
                  <w:marBottom w:val="0"/>
                  <w:divBdr>
                    <w:top w:val="none" w:sz="0" w:space="0" w:color="auto"/>
                    <w:left w:val="none" w:sz="0" w:space="0" w:color="auto"/>
                    <w:bottom w:val="none" w:sz="0" w:space="0" w:color="auto"/>
                    <w:right w:val="none" w:sz="0" w:space="0" w:color="auto"/>
                  </w:divBdr>
                </w:div>
                <w:div w:id="1573539096">
                  <w:marLeft w:val="0"/>
                  <w:marRight w:val="0"/>
                  <w:marTop w:val="0"/>
                  <w:marBottom w:val="0"/>
                  <w:divBdr>
                    <w:top w:val="none" w:sz="0" w:space="0" w:color="auto"/>
                    <w:left w:val="none" w:sz="0" w:space="0" w:color="auto"/>
                    <w:bottom w:val="none" w:sz="0" w:space="0" w:color="auto"/>
                    <w:right w:val="none" w:sz="0" w:space="0" w:color="auto"/>
                  </w:divBdr>
                </w:div>
                <w:div w:id="691762592">
                  <w:marLeft w:val="0"/>
                  <w:marRight w:val="0"/>
                  <w:marTop w:val="0"/>
                  <w:marBottom w:val="0"/>
                  <w:divBdr>
                    <w:top w:val="none" w:sz="0" w:space="0" w:color="auto"/>
                    <w:left w:val="none" w:sz="0" w:space="0" w:color="auto"/>
                    <w:bottom w:val="none" w:sz="0" w:space="0" w:color="auto"/>
                    <w:right w:val="none" w:sz="0" w:space="0" w:color="auto"/>
                  </w:divBdr>
                </w:div>
                <w:div w:id="860167067">
                  <w:marLeft w:val="0"/>
                  <w:marRight w:val="0"/>
                  <w:marTop w:val="0"/>
                  <w:marBottom w:val="0"/>
                  <w:divBdr>
                    <w:top w:val="none" w:sz="0" w:space="0" w:color="auto"/>
                    <w:left w:val="none" w:sz="0" w:space="0" w:color="auto"/>
                    <w:bottom w:val="none" w:sz="0" w:space="0" w:color="auto"/>
                    <w:right w:val="none" w:sz="0" w:space="0" w:color="auto"/>
                  </w:divBdr>
                </w:div>
                <w:div w:id="19065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3880">
          <w:marLeft w:val="0"/>
          <w:marRight w:val="0"/>
          <w:marTop w:val="0"/>
          <w:marBottom w:val="0"/>
          <w:divBdr>
            <w:top w:val="none" w:sz="0" w:space="0" w:color="auto"/>
            <w:left w:val="none" w:sz="0" w:space="0" w:color="auto"/>
            <w:bottom w:val="none" w:sz="0" w:space="0" w:color="auto"/>
            <w:right w:val="none" w:sz="0" w:space="0" w:color="auto"/>
          </w:divBdr>
          <w:divsChild>
            <w:div w:id="1154754997">
              <w:marLeft w:val="0"/>
              <w:marRight w:val="0"/>
              <w:marTop w:val="0"/>
              <w:marBottom w:val="0"/>
              <w:divBdr>
                <w:top w:val="none" w:sz="0" w:space="0" w:color="auto"/>
                <w:left w:val="none" w:sz="0" w:space="0" w:color="auto"/>
                <w:bottom w:val="none" w:sz="0" w:space="0" w:color="auto"/>
                <w:right w:val="none" w:sz="0" w:space="0" w:color="auto"/>
              </w:divBdr>
            </w:div>
            <w:div w:id="504322683">
              <w:marLeft w:val="0"/>
              <w:marRight w:val="0"/>
              <w:marTop w:val="0"/>
              <w:marBottom w:val="0"/>
              <w:divBdr>
                <w:top w:val="none" w:sz="0" w:space="0" w:color="auto"/>
                <w:left w:val="none" w:sz="0" w:space="0" w:color="auto"/>
                <w:bottom w:val="none" w:sz="0" w:space="0" w:color="auto"/>
                <w:right w:val="none" w:sz="0" w:space="0" w:color="auto"/>
              </w:divBdr>
            </w:div>
            <w:div w:id="1381125038">
              <w:marLeft w:val="0"/>
              <w:marRight w:val="0"/>
              <w:marTop w:val="0"/>
              <w:marBottom w:val="0"/>
              <w:divBdr>
                <w:top w:val="none" w:sz="0" w:space="0" w:color="auto"/>
                <w:left w:val="none" w:sz="0" w:space="0" w:color="auto"/>
                <w:bottom w:val="none" w:sz="0" w:space="0" w:color="auto"/>
                <w:right w:val="none" w:sz="0" w:space="0" w:color="auto"/>
              </w:divBdr>
            </w:div>
            <w:div w:id="18236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83949">
      <w:bodyDiv w:val="1"/>
      <w:marLeft w:val="0"/>
      <w:marRight w:val="0"/>
      <w:marTop w:val="0"/>
      <w:marBottom w:val="0"/>
      <w:divBdr>
        <w:top w:val="none" w:sz="0" w:space="0" w:color="auto"/>
        <w:left w:val="none" w:sz="0" w:space="0" w:color="auto"/>
        <w:bottom w:val="none" w:sz="0" w:space="0" w:color="auto"/>
        <w:right w:val="none" w:sz="0" w:space="0" w:color="auto"/>
      </w:divBdr>
    </w:div>
    <w:div w:id="1421758483">
      <w:bodyDiv w:val="1"/>
      <w:marLeft w:val="0"/>
      <w:marRight w:val="0"/>
      <w:marTop w:val="0"/>
      <w:marBottom w:val="0"/>
      <w:divBdr>
        <w:top w:val="none" w:sz="0" w:space="0" w:color="auto"/>
        <w:left w:val="none" w:sz="0" w:space="0" w:color="auto"/>
        <w:bottom w:val="none" w:sz="0" w:space="0" w:color="auto"/>
        <w:right w:val="none" w:sz="0" w:space="0" w:color="auto"/>
      </w:divBdr>
    </w:div>
    <w:div w:id="1568492623">
      <w:bodyDiv w:val="1"/>
      <w:marLeft w:val="0"/>
      <w:marRight w:val="0"/>
      <w:marTop w:val="0"/>
      <w:marBottom w:val="0"/>
      <w:divBdr>
        <w:top w:val="none" w:sz="0" w:space="0" w:color="auto"/>
        <w:left w:val="none" w:sz="0" w:space="0" w:color="auto"/>
        <w:bottom w:val="none" w:sz="0" w:space="0" w:color="auto"/>
        <w:right w:val="none" w:sz="0" w:space="0" w:color="auto"/>
      </w:divBdr>
      <w:divsChild>
        <w:div w:id="1312442059">
          <w:marLeft w:val="0"/>
          <w:marRight w:val="0"/>
          <w:marTop w:val="0"/>
          <w:marBottom w:val="0"/>
          <w:divBdr>
            <w:top w:val="none" w:sz="0" w:space="0" w:color="auto"/>
            <w:left w:val="none" w:sz="0" w:space="0" w:color="auto"/>
            <w:bottom w:val="none" w:sz="0" w:space="0" w:color="auto"/>
            <w:right w:val="none" w:sz="0" w:space="0" w:color="auto"/>
          </w:divBdr>
        </w:div>
        <w:div w:id="2117823010">
          <w:marLeft w:val="0"/>
          <w:marRight w:val="0"/>
          <w:marTop w:val="0"/>
          <w:marBottom w:val="0"/>
          <w:divBdr>
            <w:top w:val="none" w:sz="0" w:space="0" w:color="auto"/>
            <w:left w:val="none" w:sz="0" w:space="0" w:color="auto"/>
            <w:bottom w:val="none" w:sz="0" w:space="0" w:color="auto"/>
            <w:right w:val="none" w:sz="0" w:space="0" w:color="auto"/>
          </w:divBdr>
        </w:div>
        <w:div w:id="1201894782">
          <w:marLeft w:val="0"/>
          <w:marRight w:val="0"/>
          <w:marTop w:val="0"/>
          <w:marBottom w:val="0"/>
          <w:divBdr>
            <w:top w:val="none" w:sz="0" w:space="0" w:color="auto"/>
            <w:left w:val="none" w:sz="0" w:space="0" w:color="auto"/>
            <w:bottom w:val="none" w:sz="0" w:space="0" w:color="auto"/>
            <w:right w:val="none" w:sz="0" w:space="0" w:color="auto"/>
          </w:divBdr>
        </w:div>
        <w:div w:id="45110661">
          <w:marLeft w:val="0"/>
          <w:marRight w:val="0"/>
          <w:marTop w:val="0"/>
          <w:marBottom w:val="0"/>
          <w:divBdr>
            <w:top w:val="none" w:sz="0" w:space="0" w:color="auto"/>
            <w:left w:val="none" w:sz="0" w:space="0" w:color="auto"/>
            <w:bottom w:val="none" w:sz="0" w:space="0" w:color="auto"/>
            <w:right w:val="none" w:sz="0" w:space="0" w:color="auto"/>
          </w:divBdr>
        </w:div>
        <w:div w:id="1807240858">
          <w:marLeft w:val="0"/>
          <w:marRight w:val="0"/>
          <w:marTop w:val="0"/>
          <w:marBottom w:val="0"/>
          <w:divBdr>
            <w:top w:val="none" w:sz="0" w:space="0" w:color="auto"/>
            <w:left w:val="none" w:sz="0" w:space="0" w:color="auto"/>
            <w:bottom w:val="none" w:sz="0" w:space="0" w:color="auto"/>
            <w:right w:val="none" w:sz="0" w:space="0" w:color="auto"/>
          </w:divBdr>
        </w:div>
        <w:div w:id="358701511">
          <w:marLeft w:val="0"/>
          <w:marRight w:val="0"/>
          <w:marTop w:val="0"/>
          <w:marBottom w:val="0"/>
          <w:divBdr>
            <w:top w:val="none" w:sz="0" w:space="0" w:color="auto"/>
            <w:left w:val="none" w:sz="0" w:space="0" w:color="auto"/>
            <w:bottom w:val="none" w:sz="0" w:space="0" w:color="auto"/>
            <w:right w:val="none" w:sz="0" w:space="0" w:color="auto"/>
          </w:divBdr>
        </w:div>
        <w:div w:id="1349021991">
          <w:marLeft w:val="0"/>
          <w:marRight w:val="0"/>
          <w:marTop w:val="0"/>
          <w:marBottom w:val="0"/>
          <w:divBdr>
            <w:top w:val="none" w:sz="0" w:space="0" w:color="auto"/>
            <w:left w:val="none" w:sz="0" w:space="0" w:color="auto"/>
            <w:bottom w:val="none" w:sz="0" w:space="0" w:color="auto"/>
            <w:right w:val="none" w:sz="0" w:space="0" w:color="auto"/>
          </w:divBdr>
        </w:div>
        <w:div w:id="71706879">
          <w:marLeft w:val="0"/>
          <w:marRight w:val="0"/>
          <w:marTop w:val="0"/>
          <w:marBottom w:val="0"/>
          <w:divBdr>
            <w:top w:val="none" w:sz="0" w:space="0" w:color="auto"/>
            <w:left w:val="none" w:sz="0" w:space="0" w:color="auto"/>
            <w:bottom w:val="none" w:sz="0" w:space="0" w:color="auto"/>
            <w:right w:val="none" w:sz="0" w:space="0" w:color="auto"/>
          </w:divBdr>
        </w:div>
        <w:div w:id="1341927336">
          <w:marLeft w:val="0"/>
          <w:marRight w:val="0"/>
          <w:marTop w:val="0"/>
          <w:marBottom w:val="0"/>
          <w:divBdr>
            <w:top w:val="none" w:sz="0" w:space="0" w:color="auto"/>
            <w:left w:val="none" w:sz="0" w:space="0" w:color="auto"/>
            <w:bottom w:val="none" w:sz="0" w:space="0" w:color="auto"/>
            <w:right w:val="none" w:sz="0" w:space="0" w:color="auto"/>
          </w:divBdr>
        </w:div>
        <w:div w:id="1372262514">
          <w:marLeft w:val="0"/>
          <w:marRight w:val="0"/>
          <w:marTop w:val="0"/>
          <w:marBottom w:val="0"/>
          <w:divBdr>
            <w:top w:val="none" w:sz="0" w:space="0" w:color="auto"/>
            <w:left w:val="none" w:sz="0" w:space="0" w:color="auto"/>
            <w:bottom w:val="none" w:sz="0" w:space="0" w:color="auto"/>
            <w:right w:val="none" w:sz="0" w:space="0" w:color="auto"/>
          </w:divBdr>
        </w:div>
        <w:div w:id="1907959633">
          <w:marLeft w:val="0"/>
          <w:marRight w:val="0"/>
          <w:marTop w:val="0"/>
          <w:marBottom w:val="0"/>
          <w:divBdr>
            <w:top w:val="none" w:sz="0" w:space="0" w:color="auto"/>
            <w:left w:val="none" w:sz="0" w:space="0" w:color="auto"/>
            <w:bottom w:val="none" w:sz="0" w:space="0" w:color="auto"/>
            <w:right w:val="none" w:sz="0" w:space="0" w:color="auto"/>
          </w:divBdr>
        </w:div>
        <w:div w:id="1764497244">
          <w:marLeft w:val="0"/>
          <w:marRight w:val="0"/>
          <w:marTop w:val="0"/>
          <w:marBottom w:val="0"/>
          <w:divBdr>
            <w:top w:val="none" w:sz="0" w:space="0" w:color="auto"/>
            <w:left w:val="none" w:sz="0" w:space="0" w:color="auto"/>
            <w:bottom w:val="none" w:sz="0" w:space="0" w:color="auto"/>
            <w:right w:val="none" w:sz="0" w:space="0" w:color="auto"/>
          </w:divBdr>
        </w:div>
        <w:div w:id="834150687">
          <w:marLeft w:val="0"/>
          <w:marRight w:val="0"/>
          <w:marTop w:val="0"/>
          <w:marBottom w:val="0"/>
          <w:divBdr>
            <w:top w:val="none" w:sz="0" w:space="0" w:color="auto"/>
            <w:left w:val="none" w:sz="0" w:space="0" w:color="auto"/>
            <w:bottom w:val="none" w:sz="0" w:space="0" w:color="auto"/>
            <w:right w:val="none" w:sz="0" w:space="0" w:color="auto"/>
          </w:divBdr>
        </w:div>
        <w:div w:id="1107433697">
          <w:marLeft w:val="0"/>
          <w:marRight w:val="0"/>
          <w:marTop w:val="0"/>
          <w:marBottom w:val="0"/>
          <w:divBdr>
            <w:top w:val="none" w:sz="0" w:space="0" w:color="auto"/>
            <w:left w:val="none" w:sz="0" w:space="0" w:color="auto"/>
            <w:bottom w:val="none" w:sz="0" w:space="0" w:color="auto"/>
            <w:right w:val="none" w:sz="0" w:space="0" w:color="auto"/>
          </w:divBdr>
        </w:div>
        <w:div w:id="1837724175">
          <w:marLeft w:val="0"/>
          <w:marRight w:val="0"/>
          <w:marTop w:val="0"/>
          <w:marBottom w:val="0"/>
          <w:divBdr>
            <w:top w:val="none" w:sz="0" w:space="0" w:color="auto"/>
            <w:left w:val="none" w:sz="0" w:space="0" w:color="auto"/>
            <w:bottom w:val="none" w:sz="0" w:space="0" w:color="auto"/>
            <w:right w:val="none" w:sz="0" w:space="0" w:color="auto"/>
          </w:divBdr>
        </w:div>
      </w:divsChild>
    </w:div>
    <w:div w:id="1746802223">
      <w:bodyDiv w:val="1"/>
      <w:marLeft w:val="0"/>
      <w:marRight w:val="0"/>
      <w:marTop w:val="0"/>
      <w:marBottom w:val="0"/>
      <w:divBdr>
        <w:top w:val="none" w:sz="0" w:space="0" w:color="auto"/>
        <w:left w:val="none" w:sz="0" w:space="0" w:color="auto"/>
        <w:bottom w:val="none" w:sz="0" w:space="0" w:color="auto"/>
        <w:right w:val="none" w:sz="0" w:space="0" w:color="auto"/>
      </w:divBdr>
      <w:divsChild>
        <w:div w:id="51932043">
          <w:marLeft w:val="0"/>
          <w:marRight w:val="0"/>
          <w:marTop w:val="0"/>
          <w:marBottom w:val="0"/>
          <w:divBdr>
            <w:top w:val="none" w:sz="0" w:space="0" w:color="auto"/>
            <w:left w:val="none" w:sz="0" w:space="0" w:color="auto"/>
            <w:bottom w:val="none" w:sz="0" w:space="0" w:color="auto"/>
            <w:right w:val="none" w:sz="0" w:space="0" w:color="auto"/>
          </w:divBdr>
          <w:divsChild>
            <w:div w:id="1303969974">
              <w:marLeft w:val="0"/>
              <w:marRight w:val="0"/>
              <w:marTop w:val="0"/>
              <w:marBottom w:val="0"/>
              <w:divBdr>
                <w:top w:val="none" w:sz="0" w:space="0" w:color="auto"/>
                <w:left w:val="none" w:sz="0" w:space="0" w:color="auto"/>
                <w:bottom w:val="none" w:sz="0" w:space="0" w:color="auto"/>
                <w:right w:val="none" w:sz="0" w:space="0" w:color="auto"/>
              </w:divBdr>
            </w:div>
            <w:div w:id="1458524347">
              <w:marLeft w:val="0"/>
              <w:marRight w:val="0"/>
              <w:marTop w:val="0"/>
              <w:marBottom w:val="0"/>
              <w:divBdr>
                <w:top w:val="none" w:sz="0" w:space="0" w:color="auto"/>
                <w:left w:val="none" w:sz="0" w:space="0" w:color="auto"/>
                <w:bottom w:val="none" w:sz="0" w:space="0" w:color="auto"/>
                <w:right w:val="none" w:sz="0" w:space="0" w:color="auto"/>
              </w:divBdr>
            </w:div>
            <w:div w:id="1045373257">
              <w:marLeft w:val="0"/>
              <w:marRight w:val="0"/>
              <w:marTop w:val="0"/>
              <w:marBottom w:val="0"/>
              <w:divBdr>
                <w:top w:val="none" w:sz="0" w:space="0" w:color="auto"/>
                <w:left w:val="none" w:sz="0" w:space="0" w:color="auto"/>
                <w:bottom w:val="none" w:sz="0" w:space="0" w:color="auto"/>
                <w:right w:val="none" w:sz="0" w:space="0" w:color="auto"/>
              </w:divBdr>
            </w:div>
            <w:div w:id="1888452204">
              <w:marLeft w:val="0"/>
              <w:marRight w:val="0"/>
              <w:marTop w:val="0"/>
              <w:marBottom w:val="0"/>
              <w:divBdr>
                <w:top w:val="none" w:sz="0" w:space="0" w:color="auto"/>
                <w:left w:val="none" w:sz="0" w:space="0" w:color="auto"/>
                <w:bottom w:val="none" w:sz="0" w:space="0" w:color="auto"/>
                <w:right w:val="none" w:sz="0" w:space="0" w:color="auto"/>
              </w:divBdr>
            </w:div>
            <w:div w:id="873423989">
              <w:marLeft w:val="0"/>
              <w:marRight w:val="0"/>
              <w:marTop w:val="0"/>
              <w:marBottom w:val="0"/>
              <w:divBdr>
                <w:top w:val="none" w:sz="0" w:space="0" w:color="auto"/>
                <w:left w:val="none" w:sz="0" w:space="0" w:color="auto"/>
                <w:bottom w:val="none" w:sz="0" w:space="0" w:color="auto"/>
                <w:right w:val="none" w:sz="0" w:space="0" w:color="auto"/>
              </w:divBdr>
            </w:div>
            <w:div w:id="334695554">
              <w:marLeft w:val="0"/>
              <w:marRight w:val="0"/>
              <w:marTop w:val="0"/>
              <w:marBottom w:val="0"/>
              <w:divBdr>
                <w:top w:val="none" w:sz="0" w:space="0" w:color="auto"/>
                <w:left w:val="none" w:sz="0" w:space="0" w:color="auto"/>
                <w:bottom w:val="none" w:sz="0" w:space="0" w:color="auto"/>
                <w:right w:val="none" w:sz="0" w:space="0" w:color="auto"/>
              </w:divBdr>
            </w:div>
            <w:div w:id="1614825713">
              <w:marLeft w:val="0"/>
              <w:marRight w:val="0"/>
              <w:marTop w:val="0"/>
              <w:marBottom w:val="0"/>
              <w:divBdr>
                <w:top w:val="none" w:sz="0" w:space="0" w:color="auto"/>
                <w:left w:val="none" w:sz="0" w:space="0" w:color="auto"/>
                <w:bottom w:val="none" w:sz="0" w:space="0" w:color="auto"/>
                <w:right w:val="none" w:sz="0" w:space="0" w:color="auto"/>
              </w:divBdr>
            </w:div>
            <w:div w:id="1619332010">
              <w:marLeft w:val="0"/>
              <w:marRight w:val="0"/>
              <w:marTop w:val="0"/>
              <w:marBottom w:val="0"/>
              <w:divBdr>
                <w:top w:val="none" w:sz="0" w:space="0" w:color="auto"/>
                <w:left w:val="none" w:sz="0" w:space="0" w:color="auto"/>
                <w:bottom w:val="none" w:sz="0" w:space="0" w:color="auto"/>
                <w:right w:val="none" w:sz="0" w:space="0" w:color="auto"/>
              </w:divBdr>
            </w:div>
            <w:div w:id="2119834294">
              <w:marLeft w:val="0"/>
              <w:marRight w:val="0"/>
              <w:marTop w:val="0"/>
              <w:marBottom w:val="0"/>
              <w:divBdr>
                <w:top w:val="none" w:sz="0" w:space="0" w:color="auto"/>
                <w:left w:val="none" w:sz="0" w:space="0" w:color="auto"/>
                <w:bottom w:val="none" w:sz="0" w:space="0" w:color="auto"/>
                <w:right w:val="none" w:sz="0" w:space="0" w:color="auto"/>
              </w:divBdr>
            </w:div>
            <w:div w:id="1161888216">
              <w:marLeft w:val="0"/>
              <w:marRight w:val="0"/>
              <w:marTop w:val="0"/>
              <w:marBottom w:val="0"/>
              <w:divBdr>
                <w:top w:val="none" w:sz="0" w:space="0" w:color="auto"/>
                <w:left w:val="none" w:sz="0" w:space="0" w:color="auto"/>
                <w:bottom w:val="none" w:sz="0" w:space="0" w:color="auto"/>
                <w:right w:val="none" w:sz="0" w:space="0" w:color="auto"/>
              </w:divBdr>
            </w:div>
            <w:div w:id="821116020">
              <w:marLeft w:val="0"/>
              <w:marRight w:val="0"/>
              <w:marTop w:val="0"/>
              <w:marBottom w:val="0"/>
              <w:divBdr>
                <w:top w:val="none" w:sz="0" w:space="0" w:color="auto"/>
                <w:left w:val="none" w:sz="0" w:space="0" w:color="auto"/>
                <w:bottom w:val="none" w:sz="0" w:space="0" w:color="auto"/>
                <w:right w:val="none" w:sz="0" w:space="0" w:color="auto"/>
              </w:divBdr>
            </w:div>
            <w:div w:id="1256669451">
              <w:marLeft w:val="0"/>
              <w:marRight w:val="0"/>
              <w:marTop w:val="0"/>
              <w:marBottom w:val="0"/>
              <w:divBdr>
                <w:top w:val="none" w:sz="0" w:space="0" w:color="auto"/>
                <w:left w:val="none" w:sz="0" w:space="0" w:color="auto"/>
                <w:bottom w:val="none" w:sz="0" w:space="0" w:color="auto"/>
                <w:right w:val="none" w:sz="0" w:space="0" w:color="auto"/>
              </w:divBdr>
            </w:div>
            <w:div w:id="1281106513">
              <w:marLeft w:val="0"/>
              <w:marRight w:val="0"/>
              <w:marTop w:val="0"/>
              <w:marBottom w:val="0"/>
              <w:divBdr>
                <w:top w:val="none" w:sz="0" w:space="0" w:color="auto"/>
                <w:left w:val="none" w:sz="0" w:space="0" w:color="auto"/>
                <w:bottom w:val="none" w:sz="0" w:space="0" w:color="auto"/>
                <w:right w:val="none" w:sz="0" w:space="0" w:color="auto"/>
              </w:divBdr>
            </w:div>
            <w:div w:id="263923331">
              <w:marLeft w:val="0"/>
              <w:marRight w:val="0"/>
              <w:marTop w:val="0"/>
              <w:marBottom w:val="0"/>
              <w:divBdr>
                <w:top w:val="none" w:sz="0" w:space="0" w:color="auto"/>
                <w:left w:val="none" w:sz="0" w:space="0" w:color="auto"/>
                <w:bottom w:val="none" w:sz="0" w:space="0" w:color="auto"/>
                <w:right w:val="none" w:sz="0" w:space="0" w:color="auto"/>
              </w:divBdr>
            </w:div>
            <w:div w:id="194487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7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26580">
          <w:marLeft w:val="0"/>
          <w:marRight w:val="0"/>
          <w:marTop w:val="0"/>
          <w:marBottom w:val="0"/>
          <w:divBdr>
            <w:top w:val="none" w:sz="0" w:space="0" w:color="auto"/>
            <w:left w:val="none" w:sz="0" w:space="0" w:color="auto"/>
            <w:bottom w:val="none" w:sz="0" w:space="0" w:color="auto"/>
            <w:right w:val="none" w:sz="0" w:space="0" w:color="auto"/>
          </w:divBdr>
          <w:divsChild>
            <w:div w:id="1279949553">
              <w:marLeft w:val="0"/>
              <w:marRight w:val="0"/>
              <w:marTop w:val="0"/>
              <w:marBottom w:val="0"/>
              <w:divBdr>
                <w:top w:val="none" w:sz="0" w:space="0" w:color="auto"/>
                <w:left w:val="none" w:sz="0" w:space="0" w:color="auto"/>
                <w:bottom w:val="none" w:sz="0" w:space="0" w:color="auto"/>
                <w:right w:val="none" w:sz="0" w:space="0" w:color="auto"/>
              </w:divBdr>
            </w:div>
            <w:div w:id="733243002">
              <w:marLeft w:val="0"/>
              <w:marRight w:val="0"/>
              <w:marTop w:val="0"/>
              <w:marBottom w:val="0"/>
              <w:divBdr>
                <w:top w:val="none" w:sz="0" w:space="0" w:color="auto"/>
                <w:left w:val="none" w:sz="0" w:space="0" w:color="auto"/>
                <w:bottom w:val="none" w:sz="0" w:space="0" w:color="auto"/>
                <w:right w:val="none" w:sz="0" w:space="0" w:color="auto"/>
              </w:divBdr>
            </w:div>
            <w:div w:id="65226214">
              <w:marLeft w:val="0"/>
              <w:marRight w:val="0"/>
              <w:marTop w:val="0"/>
              <w:marBottom w:val="0"/>
              <w:divBdr>
                <w:top w:val="none" w:sz="0" w:space="0" w:color="auto"/>
                <w:left w:val="none" w:sz="0" w:space="0" w:color="auto"/>
                <w:bottom w:val="none" w:sz="0" w:space="0" w:color="auto"/>
                <w:right w:val="none" w:sz="0" w:space="0" w:color="auto"/>
              </w:divBdr>
            </w:div>
            <w:div w:id="647517943">
              <w:marLeft w:val="0"/>
              <w:marRight w:val="0"/>
              <w:marTop w:val="0"/>
              <w:marBottom w:val="0"/>
              <w:divBdr>
                <w:top w:val="none" w:sz="0" w:space="0" w:color="auto"/>
                <w:left w:val="none" w:sz="0" w:space="0" w:color="auto"/>
                <w:bottom w:val="none" w:sz="0" w:space="0" w:color="auto"/>
                <w:right w:val="none" w:sz="0" w:space="0" w:color="auto"/>
              </w:divBdr>
            </w:div>
            <w:div w:id="1949460327">
              <w:marLeft w:val="0"/>
              <w:marRight w:val="0"/>
              <w:marTop w:val="0"/>
              <w:marBottom w:val="0"/>
              <w:divBdr>
                <w:top w:val="none" w:sz="0" w:space="0" w:color="auto"/>
                <w:left w:val="none" w:sz="0" w:space="0" w:color="auto"/>
                <w:bottom w:val="none" w:sz="0" w:space="0" w:color="auto"/>
                <w:right w:val="none" w:sz="0" w:space="0" w:color="auto"/>
              </w:divBdr>
            </w:div>
            <w:div w:id="1953904421">
              <w:marLeft w:val="0"/>
              <w:marRight w:val="0"/>
              <w:marTop w:val="0"/>
              <w:marBottom w:val="0"/>
              <w:divBdr>
                <w:top w:val="none" w:sz="0" w:space="0" w:color="auto"/>
                <w:left w:val="none" w:sz="0" w:space="0" w:color="auto"/>
                <w:bottom w:val="none" w:sz="0" w:space="0" w:color="auto"/>
                <w:right w:val="none" w:sz="0" w:space="0" w:color="auto"/>
              </w:divBdr>
            </w:div>
            <w:div w:id="642393817">
              <w:marLeft w:val="0"/>
              <w:marRight w:val="0"/>
              <w:marTop w:val="0"/>
              <w:marBottom w:val="0"/>
              <w:divBdr>
                <w:top w:val="none" w:sz="0" w:space="0" w:color="auto"/>
                <w:left w:val="none" w:sz="0" w:space="0" w:color="auto"/>
                <w:bottom w:val="none" w:sz="0" w:space="0" w:color="auto"/>
                <w:right w:val="none" w:sz="0" w:space="0" w:color="auto"/>
              </w:divBdr>
            </w:div>
            <w:div w:id="1418671056">
              <w:marLeft w:val="0"/>
              <w:marRight w:val="0"/>
              <w:marTop w:val="0"/>
              <w:marBottom w:val="0"/>
              <w:divBdr>
                <w:top w:val="none" w:sz="0" w:space="0" w:color="auto"/>
                <w:left w:val="none" w:sz="0" w:space="0" w:color="auto"/>
                <w:bottom w:val="none" w:sz="0" w:space="0" w:color="auto"/>
                <w:right w:val="none" w:sz="0" w:space="0" w:color="auto"/>
              </w:divBdr>
            </w:div>
            <w:div w:id="1459298188">
              <w:marLeft w:val="0"/>
              <w:marRight w:val="0"/>
              <w:marTop w:val="0"/>
              <w:marBottom w:val="0"/>
              <w:divBdr>
                <w:top w:val="none" w:sz="0" w:space="0" w:color="auto"/>
                <w:left w:val="none" w:sz="0" w:space="0" w:color="auto"/>
                <w:bottom w:val="none" w:sz="0" w:space="0" w:color="auto"/>
                <w:right w:val="none" w:sz="0" w:space="0" w:color="auto"/>
              </w:divBdr>
            </w:div>
            <w:div w:id="1052384999">
              <w:marLeft w:val="0"/>
              <w:marRight w:val="0"/>
              <w:marTop w:val="0"/>
              <w:marBottom w:val="0"/>
              <w:divBdr>
                <w:top w:val="none" w:sz="0" w:space="0" w:color="auto"/>
                <w:left w:val="none" w:sz="0" w:space="0" w:color="auto"/>
                <w:bottom w:val="none" w:sz="0" w:space="0" w:color="auto"/>
                <w:right w:val="none" w:sz="0" w:space="0" w:color="auto"/>
              </w:divBdr>
            </w:div>
            <w:div w:id="421148050">
              <w:marLeft w:val="0"/>
              <w:marRight w:val="0"/>
              <w:marTop w:val="0"/>
              <w:marBottom w:val="0"/>
              <w:divBdr>
                <w:top w:val="none" w:sz="0" w:space="0" w:color="auto"/>
                <w:left w:val="none" w:sz="0" w:space="0" w:color="auto"/>
                <w:bottom w:val="none" w:sz="0" w:space="0" w:color="auto"/>
                <w:right w:val="none" w:sz="0" w:space="0" w:color="auto"/>
              </w:divBdr>
            </w:div>
            <w:div w:id="777022228">
              <w:marLeft w:val="0"/>
              <w:marRight w:val="0"/>
              <w:marTop w:val="0"/>
              <w:marBottom w:val="0"/>
              <w:divBdr>
                <w:top w:val="none" w:sz="0" w:space="0" w:color="auto"/>
                <w:left w:val="none" w:sz="0" w:space="0" w:color="auto"/>
                <w:bottom w:val="none" w:sz="0" w:space="0" w:color="auto"/>
                <w:right w:val="none" w:sz="0" w:space="0" w:color="auto"/>
              </w:divBdr>
            </w:div>
            <w:div w:id="209615408">
              <w:marLeft w:val="0"/>
              <w:marRight w:val="0"/>
              <w:marTop w:val="0"/>
              <w:marBottom w:val="0"/>
              <w:divBdr>
                <w:top w:val="none" w:sz="0" w:space="0" w:color="auto"/>
                <w:left w:val="none" w:sz="0" w:space="0" w:color="auto"/>
                <w:bottom w:val="none" w:sz="0" w:space="0" w:color="auto"/>
                <w:right w:val="none" w:sz="0" w:space="0" w:color="auto"/>
              </w:divBdr>
            </w:div>
            <w:div w:id="962687810">
              <w:marLeft w:val="0"/>
              <w:marRight w:val="0"/>
              <w:marTop w:val="0"/>
              <w:marBottom w:val="0"/>
              <w:divBdr>
                <w:top w:val="none" w:sz="0" w:space="0" w:color="auto"/>
                <w:left w:val="none" w:sz="0" w:space="0" w:color="auto"/>
                <w:bottom w:val="none" w:sz="0" w:space="0" w:color="auto"/>
                <w:right w:val="none" w:sz="0" w:space="0" w:color="auto"/>
              </w:divBdr>
            </w:div>
            <w:div w:id="137966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09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1D000-77F2-4FD8-A8EA-D52997150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1267</Words>
  <Characters>8667</Characters>
  <Application>Microsoft Office Word</Application>
  <DocSecurity>4</DocSecurity>
  <Lines>72</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Projekto lyginamasis variantas</vt:lpstr>
      <vt:lpstr>Projekto lyginamasis variantas</vt:lpstr>
    </vt:vector>
  </TitlesOfParts>
  <Company>SM</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2018-06-26T08:26:00Z</dcterms:created>
  <dc:creator>egvys</dc:creator>
  <cp:lastModifiedBy>Giedrė Kaunė</cp:lastModifiedBy>
  <cp:lastPrinted>2018-03-01T09:20:00Z</cp:lastPrinted>
  <dcterms:modified xsi:type="dcterms:W3CDTF">2018-06-26T08:26:00Z</dcterms:modified>
  <cp:revision>2</cp:revision>
  <dc:title>Projekto lyginamasis variantas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601451590</vt:i4>
  </property>
  <property fmtid="{D5CDD505-2E9C-101B-9397-08002B2CF9AE}" pid="3" name="_NewReviewCycle">
    <vt:lpwstr/>
  </property>
  <property fmtid="{D5CDD505-2E9C-101B-9397-08002B2CF9AE}" pid="4" name="_EmailSubject">
    <vt:lpwstr>Persiųsta: šis projektas jau keliauja į Seimą ir turėtų būti priimtas iki liepos 1 d.</vt:lpwstr>
  </property>
  <property fmtid="{D5CDD505-2E9C-101B-9397-08002B2CF9AE}" pid="5" name="_AuthorEmail">
    <vt:lpwstr>Neringa.Dulkinaite@socmin.lt</vt:lpwstr>
  </property>
  <property fmtid="{D5CDD505-2E9C-101B-9397-08002B2CF9AE}" pid="6" name="_AuthorEmailDisplayName">
    <vt:lpwstr>Neringa Dulkinaitė</vt:lpwstr>
  </property>
  <property fmtid="{D5CDD505-2E9C-101B-9397-08002B2CF9AE}" pid="7" name="_PreviousAdHocReviewCycleID">
    <vt:i4>-595496560</vt:i4>
  </property>
  <property fmtid="{D5CDD505-2E9C-101B-9397-08002B2CF9AE}" pid="8" name="_ReviewingToolsShownOnce">
    <vt:lpwstr/>
  </property>
</Properties>
</file>