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A768" w14:textId="77777777" w:rsidR="001A702F" w:rsidRPr="00E754CE" w:rsidRDefault="001A702F" w:rsidP="0003106D">
      <w:pPr>
        <w:tabs>
          <w:tab w:val="left" w:pos="7938"/>
          <w:tab w:val="left" w:pos="8080"/>
          <w:tab w:val="left" w:pos="8647"/>
        </w:tabs>
        <w:ind w:left="6379" w:right="708"/>
        <w:rPr>
          <w:b/>
          <w:szCs w:val="24"/>
        </w:rPr>
      </w:pPr>
      <w:bookmarkStart w:id="0" w:name="_GoBack"/>
      <w:bookmarkEnd w:id="0"/>
      <w:r w:rsidRPr="00E754CE">
        <w:rPr>
          <w:b/>
        </w:rPr>
        <w:t>Projekto</w:t>
      </w:r>
    </w:p>
    <w:p w14:paraId="34A33AEA" w14:textId="77777777" w:rsidR="001A702F" w:rsidRPr="00E754CE" w:rsidRDefault="001A702F" w:rsidP="001A702F">
      <w:pPr>
        <w:tabs>
          <w:tab w:val="left" w:pos="7938"/>
          <w:tab w:val="left" w:pos="8080"/>
          <w:tab w:val="left" w:pos="8647"/>
        </w:tabs>
        <w:ind w:left="6379" w:right="708" w:hanging="283"/>
        <w:jc w:val="center"/>
        <w:rPr>
          <w:b/>
          <w:bCs/>
          <w:szCs w:val="24"/>
        </w:rPr>
      </w:pPr>
      <w:r w:rsidRPr="00E754CE">
        <w:rPr>
          <w:b/>
          <w:bCs/>
          <w:szCs w:val="24"/>
        </w:rPr>
        <w:t>lyginamasis variantas</w:t>
      </w:r>
    </w:p>
    <w:p w14:paraId="23903AB0" w14:textId="77777777" w:rsidR="003B5B2C" w:rsidRPr="00E754CE" w:rsidRDefault="003B5B2C" w:rsidP="00F66FD4">
      <w:pPr>
        <w:ind w:right="1133"/>
        <w:jc w:val="center"/>
        <w:rPr>
          <w:caps/>
          <w:sz w:val="12"/>
          <w:szCs w:val="12"/>
        </w:rPr>
      </w:pPr>
    </w:p>
    <w:p w14:paraId="6F2845DB" w14:textId="77777777" w:rsidR="003B5B2C" w:rsidRPr="00E754CE" w:rsidRDefault="003B5B2C" w:rsidP="003B5B2C">
      <w:pPr>
        <w:jc w:val="center"/>
        <w:rPr>
          <w:b/>
          <w:bCs/>
          <w:caps/>
        </w:rPr>
      </w:pPr>
    </w:p>
    <w:p w14:paraId="770CCD2E" w14:textId="77777777" w:rsidR="003B5B2C" w:rsidRPr="00E754CE" w:rsidRDefault="003B5B2C" w:rsidP="003B5B2C">
      <w:pPr>
        <w:jc w:val="center"/>
        <w:rPr>
          <w:b/>
          <w:bCs/>
          <w:caps/>
        </w:rPr>
      </w:pPr>
      <w:r w:rsidRPr="00E754CE">
        <w:rPr>
          <w:b/>
          <w:bCs/>
          <w:caps/>
        </w:rPr>
        <w:t>LIETUVOS RESPUBLIKOS</w:t>
      </w:r>
    </w:p>
    <w:p w14:paraId="412849D5" w14:textId="5DBADC3B" w:rsidR="003B5B2C" w:rsidRPr="00E754CE" w:rsidRDefault="003B5B2C" w:rsidP="003B5B2C">
      <w:pPr>
        <w:jc w:val="center"/>
        <w:rPr>
          <w:b/>
          <w:caps/>
        </w:rPr>
      </w:pPr>
      <w:r w:rsidRPr="00E754CE">
        <w:rPr>
          <w:b/>
          <w:caps/>
        </w:rPr>
        <w:t xml:space="preserve">ELEKTROS ENERGETIKOS ĮSTATYMO NR. </w:t>
      </w:r>
      <w:r w:rsidRPr="00E754CE">
        <w:rPr>
          <w:b/>
          <w:bCs/>
          <w:color w:val="000000"/>
        </w:rPr>
        <w:t>VIII-1881</w:t>
      </w:r>
      <w:r w:rsidRPr="00E754CE">
        <w:rPr>
          <w:b/>
          <w:caps/>
        </w:rPr>
        <w:t xml:space="preserve"> 2,</w:t>
      </w:r>
      <w:r w:rsidR="001A702F" w:rsidRPr="00E754CE">
        <w:rPr>
          <w:b/>
          <w:caps/>
        </w:rPr>
        <w:t xml:space="preserve"> 7,</w:t>
      </w:r>
      <w:r w:rsidRPr="00E754CE">
        <w:rPr>
          <w:b/>
          <w:caps/>
        </w:rPr>
        <w:t xml:space="preserve"> 9, </w:t>
      </w:r>
      <w:r w:rsidR="001A702F" w:rsidRPr="00E754CE">
        <w:rPr>
          <w:b/>
          <w:caps/>
        </w:rPr>
        <w:t xml:space="preserve">35, </w:t>
      </w:r>
      <w:r w:rsidRPr="00E754CE">
        <w:rPr>
          <w:b/>
          <w:caps/>
        </w:rPr>
        <w:t xml:space="preserve">38, </w:t>
      </w:r>
      <w:r w:rsidR="001A702F" w:rsidRPr="00E754CE">
        <w:rPr>
          <w:b/>
          <w:caps/>
        </w:rPr>
        <w:t xml:space="preserve">40, </w:t>
      </w:r>
      <w:r w:rsidRPr="00E754CE">
        <w:rPr>
          <w:b/>
          <w:caps/>
        </w:rPr>
        <w:t xml:space="preserve">41, 42, 43, 44, </w:t>
      </w:r>
      <w:r w:rsidR="001A702F" w:rsidRPr="00E754CE">
        <w:rPr>
          <w:b/>
          <w:caps/>
        </w:rPr>
        <w:t xml:space="preserve">46, </w:t>
      </w:r>
      <w:r w:rsidR="00CD5A8A">
        <w:rPr>
          <w:b/>
          <w:caps/>
        </w:rPr>
        <w:t xml:space="preserve">47, </w:t>
      </w:r>
      <w:r w:rsidR="001A702F" w:rsidRPr="00E754CE">
        <w:rPr>
          <w:b/>
          <w:caps/>
        </w:rPr>
        <w:t xml:space="preserve">49, 51, 52, </w:t>
      </w:r>
      <w:r w:rsidR="0003106D" w:rsidRPr="00E754CE">
        <w:rPr>
          <w:b/>
          <w:caps/>
        </w:rPr>
        <w:t xml:space="preserve">59, </w:t>
      </w:r>
      <w:r w:rsidRPr="00E754CE">
        <w:rPr>
          <w:b/>
          <w:caps/>
        </w:rPr>
        <w:t>60</w:t>
      </w:r>
      <w:r w:rsidR="00F829D2" w:rsidRPr="00E754CE">
        <w:rPr>
          <w:b/>
          <w:caps/>
        </w:rPr>
        <w:t>,</w:t>
      </w:r>
      <w:r w:rsidR="001A702F" w:rsidRPr="00E754CE">
        <w:rPr>
          <w:b/>
          <w:caps/>
        </w:rPr>
        <w:t xml:space="preserve"> 61, </w:t>
      </w:r>
      <w:r w:rsidRPr="00E754CE">
        <w:rPr>
          <w:b/>
          <w:caps/>
        </w:rPr>
        <w:t>67</w:t>
      </w:r>
      <w:r w:rsidR="00F829D2" w:rsidRPr="00E754CE">
        <w:rPr>
          <w:b/>
          <w:caps/>
        </w:rPr>
        <w:t xml:space="preserve"> IR 68</w:t>
      </w:r>
      <w:r w:rsidRPr="00E754CE">
        <w:rPr>
          <w:b/>
          <w:caps/>
        </w:rPr>
        <w:t xml:space="preserve"> STRAIPSNIŲ PAKEITIMO </w:t>
      </w:r>
    </w:p>
    <w:p w14:paraId="41A54E6A" w14:textId="77777777" w:rsidR="003B5B2C" w:rsidRPr="00E754CE" w:rsidRDefault="003B5B2C" w:rsidP="003B5B2C">
      <w:pPr>
        <w:jc w:val="center"/>
        <w:rPr>
          <w:caps/>
        </w:rPr>
      </w:pPr>
      <w:r w:rsidRPr="00E754CE">
        <w:rPr>
          <w:b/>
          <w:caps/>
        </w:rPr>
        <w:t>ĮSTATYMAS</w:t>
      </w:r>
    </w:p>
    <w:p w14:paraId="7DBE10C5" w14:textId="6FBA29DF" w:rsidR="003B5B2C" w:rsidRPr="00E754CE" w:rsidRDefault="003B5B2C" w:rsidP="003B5B2C">
      <w:pPr>
        <w:jc w:val="center"/>
        <w:rPr>
          <w:b/>
          <w:caps/>
        </w:rPr>
      </w:pPr>
    </w:p>
    <w:p w14:paraId="7F9654B7" w14:textId="77777777" w:rsidR="003B5B2C" w:rsidRPr="00E754CE" w:rsidRDefault="003B5B2C" w:rsidP="003B5B2C">
      <w:pPr>
        <w:jc w:val="center"/>
        <w:rPr>
          <w:szCs w:val="24"/>
          <w:lang w:eastAsia="lt-LT"/>
        </w:rPr>
      </w:pPr>
      <w:r w:rsidRPr="00E754CE">
        <w:rPr>
          <w:szCs w:val="24"/>
          <w:lang w:eastAsia="lt-LT"/>
        </w:rPr>
        <w:t xml:space="preserve">2019 m.                       d. Nr. </w:t>
      </w:r>
    </w:p>
    <w:p w14:paraId="514EFBEC" w14:textId="76902E60" w:rsidR="002F1BFA" w:rsidRPr="00E754CE" w:rsidRDefault="003B5B2C" w:rsidP="003B5B2C">
      <w:pPr>
        <w:jc w:val="center"/>
        <w:rPr>
          <w:szCs w:val="24"/>
          <w:lang w:eastAsia="lt-LT"/>
        </w:rPr>
      </w:pPr>
      <w:r w:rsidRPr="00E754CE">
        <w:rPr>
          <w:szCs w:val="24"/>
          <w:lang w:eastAsia="lt-LT"/>
        </w:rPr>
        <w:t>Vilnius</w:t>
      </w:r>
    </w:p>
    <w:p w14:paraId="4F546B06" w14:textId="77777777" w:rsidR="003B5B2C" w:rsidRPr="00E754CE" w:rsidRDefault="003B5B2C" w:rsidP="00407DF4">
      <w:pPr>
        <w:jc w:val="center"/>
        <w:rPr>
          <w:rFonts w:ascii="TimesLT" w:hAnsi="TimesLT"/>
        </w:rPr>
      </w:pPr>
    </w:p>
    <w:p w14:paraId="749AB75E" w14:textId="77777777"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E754CE">
        <w:rPr>
          <w:b/>
          <w:szCs w:val="24"/>
          <w:lang w:eastAsia="ar-SA"/>
        </w:rPr>
        <w:t>1 straipsnis. 2 straipsnio pakeitimas</w:t>
      </w:r>
    </w:p>
    <w:p w14:paraId="6E798A74" w14:textId="797B56C4"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E754CE">
        <w:rPr>
          <w:bCs/>
          <w:szCs w:val="24"/>
          <w:lang w:eastAsia="ar-SA"/>
        </w:rPr>
        <w:t xml:space="preserve">Papildyti 2 straipsnį </w:t>
      </w:r>
      <w:r w:rsidR="004C4A63" w:rsidRPr="00E754CE">
        <w:rPr>
          <w:bCs/>
          <w:szCs w:val="24"/>
          <w:lang w:eastAsia="ar-SA"/>
        </w:rPr>
        <w:t>18</w:t>
      </w:r>
      <w:r w:rsidR="004C4A63" w:rsidRPr="00E754CE">
        <w:rPr>
          <w:bCs/>
          <w:szCs w:val="24"/>
          <w:vertAlign w:val="superscript"/>
          <w:lang w:eastAsia="ar-SA"/>
        </w:rPr>
        <w:t>2</w:t>
      </w:r>
      <w:r w:rsidRPr="00E754CE">
        <w:rPr>
          <w:bCs/>
          <w:szCs w:val="24"/>
          <w:lang w:eastAsia="ar-SA"/>
        </w:rPr>
        <w:t xml:space="preserve"> dalimi:</w:t>
      </w:r>
    </w:p>
    <w:p w14:paraId="47C18757" w14:textId="28E3061A"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E754CE">
        <w:rPr>
          <w:bCs/>
          <w:szCs w:val="24"/>
          <w:lang w:eastAsia="ar-SA"/>
        </w:rPr>
        <w:t>„</w:t>
      </w:r>
      <w:r w:rsidR="004C4A63" w:rsidRPr="00E754CE">
        <w:rPr>
          <w:b/>
          <w:szCs w:val="24"/>
          <w:lang w:eastAsia="ar-SA"/>
        </w:rPr>
        <w:t>18</w:t>
      </w:r>
      <w:r w:rsidR="004C4A63" w:rsidRPr="00E754CE">
        <w:rPr>
          <w:b/>
          <w:szCs w:val="24"/>
          <w:vertAlign w:val="superscript"/>
          <w:lang w:eastAsia="ar-SA"/>
        </w:rPr>
        <w:t>2</w:t>
      </w:r>
      <w:r w:rsidRPr="00E754CE">
        <w:rPr>
          <w:b/>
          <w:szCs w:val="24"/>
          <w:lang w:eastAsia="ar-SA"/>
        </w:rPr>
        <w:t xml:space="preserve">. </w:t>
      </w:r>
      <w:r w:rsidR="00116D6C" w:rsidRPr="00E754CE">
        <w:rPr>
          <w:b/>
          <w:szCs w:val="24"/>
          <w:lang w:eastAsia="ar-SA"/>
        </w:rPr>
        <w:t>Garantinis elektros energijos tiekėjas</w:t>
      </w:r>
      <w:r w:rsidRPr="00E754CE">
        <w:rPr>
          <w:b/>
          <w:szCs w:val="24"/>
          <w:lang w:eastAsia="ar-SA"/>
        </w:rPr>
        <w:t xml:space="preserve"> – </w:t>
      </w:r>
      <w:r w:rsidR="00116D6C" w:rsidRPr="00E754CE">
        <w:rPr>
          <w:b/>
          <w:szCs w:val="24"/>
          <w:lang w:eastAsia="ar-SA"/>
        </w:rPr>
        <w:t xml:space="preserve">elektros energijos </w:t>
      </w:r>
      <w:r w:rsidRPr="00E754CE">
        <w:rPr>
          <w:b/>
          <w:szCs w:val="24"/>
          <w:lang w:eastAsia="ar-SA"/>
        </w:rPr>
        <w:t>skirstomųjų tinklų operatorius</w:t>
      </w:r>
      <w:r w:rsidR="00116D6C" w:rsidRPr="00E754CE">
        <w:rPr>
          <w:b/>
          <w:szCs w:val="24"/>
          <w:lang w:eastAsia="ar-SA"/>
        </w:rPr>
        <w:t xml:space="preserve">, atliekantis garantinį elektros energijos tiekimą </w:t>
      </w:r>
      <w:r w:rsidRPr="00E754CE">
        <w:rPr>
          <w:b/>
          <w:szCs w:val="24"/>
          <w:lang w:eastAsia="ar-SA"/>
        </w:rPr>
        <w:t xml:space="preserve">vartotojams, kurių įrenginiai prijungti prie </w:t>
      </w:r>
      <w:r w:rsidR="00116D6C" w:rsidRPr="00E754CE">
        <w:rPr>
          <w:b/>
          <w:szCs w:val="24"/>
          <w:lang w:eastAsia="ar-SA"/>
        </w:rPr>
        <w:t>jo paties</w:t>
      </w:r>
      <w:r w:rsidRPr="00E754CE">
        <w:rPr>
          <w:b/>
          <w:szCs w:val="24"/>
          <w:lang w:eastAsia="ar-SA"/>
        </w:rPr>
        <w:t xml:space="preserve"> valdomų elektros tinklų, ir </w:t>
      </w:r>
      <w:r w:rsidR="00116D6C" w:rsidRPr="00E754CE">
        <w:rPr>
          <w:b/>
          <w:szCs w:val="24"/>
          <w:lang w:eastAsia="ar-SA"/>
        </w:rPr>
        <w:t>daugiau kaip 100 000 vartotojų aptarnaujantis elektros energijos skirstomųjų tinklų operatorius, atliekantis garantinį elektros energijos tiekimą vartotojams</w:t>
      </w:r>
      <w:r w:rsidRPr="00E754CE">
        <w:rPr>
          <w:b/>
          <w:szCs w:val="24"/>
          <w:lang w:eastAsia="ar-SA"/>
        </w:rPr>
        <w:t>, kurių įrenginiai yra prijungti prie perdavimo sistemos operatoriaus valdomų elektros tinklų.</w:t>
      </w:r>
      <w:r w:rsidRPr="00E754CE">
        <w:rPr>
          <w:bCs/>
          <w:szCs w:val="24"/>
          <w:lang w:eastAsia="ar-SA"/>
        </w:rPr>
        <w:t>“</w:t>
      </w:r>
    </w:p>
    <w:p w14:paraId="60831C2C" w14:textId="77777777" w:rsidR="004C4A63" w:rsidRPr="00E754CE" w:rsidRDefault="004C4A63"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b/>
          <w:kern w:val="2"/>
          <w:szCs w:val="24"/>
          <w:lang w:eastAsia="hi-IN" w:bidi="hi-IN"/>
        </w:rPr>
      </w:pPr>
    </w:p>
    <w:p w14:paraId="2A0F541C" w14:textId="38E5BCA7" w:rsidR="001A702F"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b/>
          <w:kern w:val="2"/>
          <w:szCs w:val="24"/>
          <w:lang w:eastAsia="hi-IN" w:bidi="hi-IN"/>
        </w:rPr>
      </w:pPr>
      <w:r w:rsidRPr="00E754CE">
        <w:rPr>
          <w:rFonts w:eastAsia="Arial Unicode MS"/>
          <w:b/>
          <w:kern w:val="2"/>
          <w:szCs w:val="24"/>
          <w:lang w:eastAsia="hi-IN" w:bidi="hi-IN"/>
        </w:rPr>
        <w:t>2 straipsnis. 7 straipsnio pakeitimas</w:t>
      </w:r>
    </w:p>
    <w:p w14:paraId="291A7EDB" w14:textId="76127F81" w:rsidR="001A702F" w:rsidRPr="00E754CE" w:rsidRDefault="001A702F" w:rsidP="00553F2D">
      <w:pPr>
        <w:pStyle w:val="Sraopastraipa"/>
        <w:widowControl w:val="0"/>
        <w:numPr>
          <w:ilvl w:val="0"/>
          <w:numId w:val="5"/>
        </w:numPr>
        <w:suppressAutoHyphens/>
        <w:autoSpaceDN w:val="0"/>
        <w:ind w:left="993" w:hanging="284"/>
        <w:jc w:val="both"/>
        <w:rPr>
          <w:rFonts w:eastAsia="Arial Unicode MS"/>
          <w:bCs/>
          <w:kern w:val="2"/>
          <w:szCs w:val="24"/>
          <w:lang w:eastAsia="hi-IN" w:bidi="hi-IN"/>
        </w:rPr>
      </w:pPr>
      <w:r w:rsidRPr="00E754CE">
        <w:rPr>
          <w:rFonts w:eastAsia="Arial Unicode MS"/>
          <w:bCs/>
          <w:kern w:val="2"/>
          <w:szCs w:val="24"/>
          <w:lang w:eastAsia="hi-IN" w:bidi="hi-IN"/>
        </w:rPr>
        <w:t>Pripažinti netekusi</w:t>
      </w:r>
      <w:r w:rsidR="00F85755" w:rsidRPr="00E754CE">
        <w:rPr>
          <w:rFonts w:eastAsia="Arial Unicode MS"/>
          <w:bCs/>
          <w:kern w:val="2"/>
          <w:szCs w:val="24"/>
          <w:lang w:eastAsia="hi-IN" w:bidi="hi-IN"/>
        </w:rPr>
        <w:t>u</w:t>
      </w:r>
      <w:r w:rsidRPr="00E754CE">
        <w:rPr>
          <w:rFonts w:eastAsia="Arial Unicode MS"/>
          <w:bCs/>
          <w:kern w:val="2"/>
          <w:szCs w:val="24"/>
          <w:lang w:eastAsia="hi-IN" w:bidi="hi-IN"/>
        </w:rPr>
        <w:t xml:space="preserve"> galios 7 straipsnio 6 </w:t>
      </w:r>
      <w:r w:rsidR="00156098" w:rsidRPr="00E754CE">
        <w:rPr>
          <w:rFonts w:eastAsia="Arial Unicode MS"/>
          <w:bCs/>
          <w:kern w:val="2"/>
          <w:szCs w:val="24"/>
          <w:lang w:eastAsia="hi-IN" w:bidi="hi-IN"/>
        </w:rPr>
        <w:t>punktą</w:t>
      </w:r>
      <w:r w:rsidR="003B7DFF" w:rsidRPr="00E754CE">
        <w:rPr>
          <w:rFonts w:eastAsia="Arial Unicode MS"/>
          <w:bCs/>
          <w:kern w:val="2"/>
          <w:szCs w:val="24"/>
          <w:lang w:eastAsia="hi-IN" w:bidi="hi-IN"/>
        </w:rPr>
        <w:t>.</w:t>
      </w:r>
    </w:p>
    <w:p w14:paraId="78815260" w14:textId="27A964FE" w:rsidR="001A702F" w:rsidRPr="00E754CE" w:rsidRDefault="001A702F" w:rsidP="00553F2D">
      <w:pPr>
        <w:widowControl w:val="0"/>
        <w:ind w:firstLine="709"/>
        <w:jc w:val="both"/>
        <w:rPr>
          <w:rFonts w:eastAsia="Arial Unicode MS"/>
          <w:bCs/>
          <w:kern w:val="2"/>
          <w:szCs w:val="24"/>
          <w:lang w:eastAsia="hi-IN" w:bidi="hi-IN"/>
        </w:rPr>
      </w:pPr>
      <w:r w:rsidRPr="00E754CE">
        <w:rPr>
          <w:rFonts w:eastAsia="Arial Unicode MS"/>
          <w:bCs/>
          <w:strike/>
          <w:kern w:val="2"/>
          <w:szCs w:val="24"/>
          <w:lang w:eastAsia="hi-IN" w:bidi="hi-IN"/>
        </w:rPr>
        <w:t>6) suderinusi su Tarnyba, tvirtina Buitinių vartotojų su tinklų operatoriais sudaromų elektros energijos persiuntimo paslaugos teikimo sutarčių standartinių sąlygų aprašą;</w:t>
      </w:r>
    </w:p>
    <w:p w14:paraId="14421D45" w14:textId="24D6692C" w:rsidR="001A702F" w:rsidRPr="00E754CE" w:rsidRDefault="001A702F" w:rsidP="00553F2D">
      <w:pPr>
        <w:widowControl w:val="0"/>
        <w:ind w:firstLine="709"/>
        <w:jc w:val="both"/>
        <w:rPr>
          <w:rFonts w:eastAsia="Arial Unicode MS"/>
          <w:bCs/>
          <w:kern w:val="2"/>
          <w:szCs w:val="24"/>
          <w:lang w:eastAsia="hi-IN" w:bidi="hi-IN"/>
        </w:rPr>
      </w:pPr>
      <w:bookmarkStart w:id="1" w:name="part_94d0e38e85fa45989819f4938301c565"/>
      <w:bookmarkEnd w:id="1"/>
      <w:r w:rsidRPr="00E754CE">
        <w:rPr>
          <w:rFonts w:eastAsia="Arial Unicode MS"/>
          <w:bCs/>
          <w:kern w:val="2"/>
          <w:szCs w:val="24"/>
          <w:lang w:eastAsia="hi-IN" w:bidi="hi-IN"/>
        </w:rPr>
        <w:t xml:space="preserve">2. Pakeisti 7 straipsnio 7 </w:t>
      </w:r>
      <w:r w:rsidR="00F85755" w:rsidRPr="00E754CE">
        <w:rPr>
          <w:rFonts w:eastAsia="Arial Unicode MS"/>
          <w:bCs/>
          <w:kern w:val="2"/>
          <w:szCs w:val="24"/>
          <w:lang w:eastAsia="hi-IN" w:bidi="hi-IN"/>
        </w:rPr>
        <w:t>punktą</w:t>
      </w:r>
      <w:r w:rsidRPr="00E754CE">
        <w:rPr>
          <w:rFonts w:eastAsia="Arial Unicode MS"/>
          <w:bCs/>
          <w:kern w:val="2"/>
          <w:szCs w:val="24"/>
          <w:lang w:eastAsia="hi-IN" w:bidi="hi-IN"/>
        </w:rPr>
        <w:t xml:space="preserve"> ir j</w:t>
      </w:r>
      <w:r w:rsidR="00F85755" w:rsidRPr="00E754CE">
        <w:rPr>
          <w:rFonts w:eastAsia="Arial Unicode MS"/>
          <w:bCs/>
          <w:kern w:val="2"/>
          <w:szCs w:val="24"/>
          <w:lang w:eastAsia="hi-IN" w:bidi="hi-IN"/>
        </w:rPr>
        <w:t>į</w:t>
      </w:r>
      <w:r w:rsidRPr="00E754CE">
        <w:rPr>
          <w:rFonts w:eastAsia="Arial Unicode MS"/>
          <w:bCs/>
          <w:kern w:val="2"/>
          <w:szCs w:val="24"/>
          <w:lang w:eastAsia="hi-IN" w:bidi="hi-IN"/>
        </w:rPr>
        <w:t xml:space="preserve"> išdėstyti taip:</w:t>
      </w:r>
    </w:p>
    <w:p w14:paraId="4769A53A" w14:textId="150CC695" w:rsidR="001A702F" w:rsidRPr="00E754CE" w:rsidRDefault="001A702F" w:rsidP="00553F2D">
      <w:pPr>
        <w:widowControl w:val="0"/>
        <w:ind w:firstLine="709"/>
        <w:jc w:val="both"/>
        <w:rPr>
          <w:rFonts w:eastAsia="Arial Unicode MS"/>
          <w:bCs/>
          <w:kern w:val="2"/>
          <w:szCs w:val="24"/>
          <w:lang w:eastAsia="hi-IN" w:bidi="hi-IN"/>
        </w:rPr>
      </w:pPr>
      <w:r w:rsidRPr="00E754CE">
        <w:rPr>
          <w:rFonts w:eastAsia="Arial Unicode MS"/>
          <w:bCs/>
          <w:kern w:val="2"/>
          <w:szCs w:val="24"/>
          <w:lang w:eastAsia="hi-IN" w:bidi="hi-IN"/>
        </w:rPr>
        <w:t xml:space="preserve">„7) suderinusi su Tarnyba, </w:t>
      </w:r>
      <w:r w:rsidRPr="00E754CE">
        <w:rPr>
          <w:rFonts w:eastAsia="Arial Unicode MS"/>
          <w:bCs/>
          <w:strike/>
          <w:kern w:val="2"/>
          <w:szCs w:val="24"/>
          <w:lang w:eastAsia="hi-IN" w:bidi="hi-IN"/>
        </w:rPr>
        <w:t>nustato</w:t>
      </w:r>
      <w:r w:rsidRPr="00E754CE">
        <w:rPr>
          <w:rFonts w:eastAsia="Arial Unicode MS"/>
          <w:bCs/>
          <w:kern w:val="2"/>
          <w:szCs w:val="24"/>
          <w:lang w:eastAsia="hi-IN" w:bidi="hi-IN"/>
        </w:rPr>
        <w:t xml:space="preserve"> </w:t>
      </w:r>
      <w:r w:rsidR="00DB516D" w:rsidRPr="00E754CE">
        <w:rPr>
          <w:rFonts w:eastAsia="Arial Unicode MS"/>
          <w:b/>
          <w:kern w:val="2"/>
          <w:szCs w:val="24"/>
          <w:lang w:eastAsia="hi-IN" w:bidi="hi-IN"/>
        </w:rPr>
        <w:t>tvirtina</w:t>
      </w:r>
      <w:r w:rsidR="00DB516D" w:rsidRPr="00E754CE">
        <w:rPr>
          <w:rFonts w:eastAsia="Arial Unicode MS"/>
          <w:bCs/>
          <w:kern w:val="2"/>
          <w:szCs w:val="24"/>
          <w:lang w:eastAsia="hi-IN" w:bidi="hi-IN"/>
        </w:rPr>
        <w:t xml:space="preserve"> </w:t>
      </w:r>
      <w:r w:rsidR="003554FE" w:rsidRPr="00E754CE">
        <w:rPr>
          <w:rFonts w:eastAsia="Arial Unicode MS"/>
          <w:bCs/>
          <w:kern w:val="2"/>
          <w:szCs w:val="24"/>
          <w:lang w:eastAsia="hi-IN" w:bidi="hi-IN"/>
        </w:rPr>
        <w:t>B</w:t>
      </w:r>
      <w:r w:rsidRPr="00E754CE">
        <w:rPr>
          <w:rFonts w:eastAsia="Arial Unicode MS"/>
          <w:bCs/>
          <w:kern w:val="2"/>
          <w:szCs w:val="24"/>
          <w:lang w:eastAsia="hi-IN" w:bidi="hi-IN"/>
        </w:rPr>
        <w:t xml:space="preserve">uitinių vartotojų su tiekėjais sudaromų elektros energijos pirkimo–pardavimo </w:t>
      </w:r>
      <w:r w:rsidRPr="00E754CE">
        <w:rPr>
          <w:rFonts w:eastAsia="Arial Unicode MS"/>
          <w:b/>
          <w:kern w:val="2"/>
          <w:szCs w:val="24"/>
          <w:lang w:eastAsia="hi-IN" w:bidi="hi-IN"/>
        </w:rPr>
        <w:t xml:space="preserve">ir persiuntimo </w:t>
      </w:r>
      <w:r w:rsidR="00555E1A" w:rsidRPr="00E754CE">
        <w:rPr>
          <w:rFonts w:eastAsia="Arial Unicode MS"/>
          <w:b/>
          <w:kern w:val="2"/>
          <w:szCs w:val="24"/>
          <w:lang w:eastAsia="hi-IN" w:bidi="hi-IN"/>
        </w:rPr>
        <w:t xml:space="preserve">paslaugos </w:t>
      </w:r>
      <w:r w:rsidR="00156098" w:rsidRPr="00E754CE">
        <w:rPr>
          <w:rFonts w:eastAsia="Arial Unicode MS"/>
          <w:b/>
          <w:kern w:val="2"/>
          <w:szCs w:val="24"/>
          <w:lang w:eastAsia="hi-IN" w:bidi="hi-IN"/>
        </w:rPr>
        <w:t>teikimo</w:t>
      </w:r>
      <w:r w:rsidRPr="00E754CE">
        <w:rPr>
          <w:rFonts w:eastAsia="Arial Unicode MS"/>
          <w:bCs/>
          <w:kern w:val="2"/>
          <w:szCs w:val="24"/>
          <w:lang w:eastAsia="hi-IN" w:bidi="hi-IN"/>
        </w:rPr>
        <w:t xml:space="preserve"> sutarčių </w:t>
      </w:r>
      <w:r w:rsidRPr="00E754CE">
        <w:rPr>
          <w:rFonts w:eastAsia="Arial Unicode MS"/>
          <w:bCs/>
          <w:strike/>
          <w:kern w:val="2"/>
          <w:szCs w:val="24"/>
          <w:lang w:eastAsia="hi-IN" w:bidi="hi-IN"/>
        </w:rPr>
        <w:t>standartines sąlygas</w:t>
      </w:r>
      <w:r w:rsidR="00283405" w:rsidRPr="00E754CE">
        <w:rPr>
          <w:rFonts w:eastAsia="Arial Unicode MS"/>
          <w:bCs/>
          <w:strike/>
          <w:kern w:val="2"/>
          <w:szCs w:val="24"/>
          <w:lang w:eastAsia="hi-IN" w:bidi="hi-IN"/>
        </w:rPr>
        <w:t xml:space="preserve"> </w:t>
      </w:r>
      <w:r w:rsidR="00283405" w:rsidRPr="00E754CE">
        <w:rPr>
          <w:rFonts w:eastAsia="Arial Unicode MS"/>
          <w:b/>
          <w:kern w:val="2"/>
          <w:szCs w:val="24"/>
          <w:lang w:eastAsia="hi-IN" w:bidi="hi-IN"/>
        </w:rPr>
        <w:t>standartinių sąlygų aprašą</w:t>
      </w:r>
      <w:r w:rsidRPr="00E754CE">
        <w:rPr>
          <w:rFonts w:eastAsia="Arial Unicode MS"/>
          <w:bCs/>
          <w:kern w:val="2"/>
          <w:szCs w:val="24"/>
          <w:lang w:eastAsia="hi-IN" w:bidi="hi-IN"/>
        </w:rPr>
        <w:t>;</w:t>
      </w:r>
      <w:r w:rsidR="00112E83" w:rsidRPr="00E754CE">
        <w:rPr>
          <w:rFonts w:eastAsia="Arial Unicode MS"/>
          <w:bCs/>
          <w:kern w:val="2"/>
          <w:szCs w:val="24"/>
          <w:lang w:eastAsia="hi-IN" w:bidi="hi-IN"/>
        </w:rPr>
        <w:t>“.</w:t>
      </w:r>
    </w:p>
    <w:p w14:paraId="3C25D977" w14:textId="77777777"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13148353" w14:textId="2FF3CC06" w:rsidR="003B5B2C"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3</w:t>
      </w:r>
      <w:r w:rsidR="003B5B2C" w:rsidRPr="00E754CE">
        <w:rPr>
          <w:b/>
          <w:szCs w:val="24"/>
          <w:lang w:eastAsia="ar-SA"/>
        </w:rPr>
        <w:t xml:space="preserve"> straipsnis. </w:t>
      </w:r>
      <w:r w:rsidRPr="00E754CE">
        <w:rPr>
          <w:b/>
          <w:szCs w:val="24"/>
          <w:lang w:eastAsia="ar-SA"/>
        </w:rPr>
        <w:t>9</w:t>
      </w:r>
      <w:r w:rsidR="003B5B2C" w:rsidRPr="00E754CE">
        <w:rPr>
          <w:b/>
          <w:szCs w:val="24"/>
          <w:lang w:eastAsia="ar-SA"/>
        </w:rPr>
        <w:t xml:space="preserve"> straipsnio pakeitimas </w:t>
      </w:r>
    </w:p>
    <w:p w14:paraId="14FEB982" w14:textId="2DE80398" w:rsidR="003B5B2C" w:rsidRPr="00E754CE" w:rsidRDefault="003B5B2C" w:rsidP="00553F2D">
      <w:pPr>
        <w:pStyle w:val="Sraopastraipa"/>
        <w:numPr>
          <w:ilvl w:val="0"/>
          <w:numId w:val="7"/>
        </w:numPr>
        <w:suppressAutoHyphens/>
        <w:jc w:val="both"/>
        <w:rPr>
          <w:bCs/>
          <w:szCs w:val="24"/>
          <w:lang w:eastAsia="ar-SA"/>
        </w:rPr>
      </w:pPr>
      <w:r w:rsidRPr="00E754CE">
        <w:rPr>
          <w:bCs/>
          <w:szCs w:val="24"/>
          <w:lang w:eastAsia="ar-SA"/>
        </w:rPr>
        <w:t>Pakeisti 9 straipsnio 3 dalies</w:t>
      </w:r>
      <w:r w:rsidR="002A0FB6" w:rsidRPr="00E754CE">
        <w:rPr>
          <w:bCs/>
          <w:szCs w:val="24"/>
          <w:lang w:eastAsia="ar-SA"/>
        </w:rPr>
        <w:t xml:space="preserve"> 4</w:t>
      </w:r>
      <w:r w:rsidRPr="00E754CE">
        <w:rPr>
          <w:bCs/>
          <w:szCs w:val="24"/>
          <w:lang w:eastAsia="ar-SA"/>
        </w:rPr>
        <w:t xml:space="preserve"> punktą ir jį išdėstyti taip:</w:t>
      </w:r>
    </w:p>
    <w:p w14:paraId="0B1F661B" w14:textId="715F8242" w:rsidR="003B5B2C" w:rsidRPr="00E754CE" w:rsidRDefault="003B5B2C" w:rsidP="00553F2D">
      <w:pPr>
        <w:widowControl w:val="0"/>
        <w:ind w:firstLine="709"/>
        <w:jc w:val="both"/>
        <w:rPr>
          <w:color w:val="000000"/>
        </w:rPr>
      </w:pPr>
      <w:r w:rsidRPr="00E754CE">
        <w:rPr>
          <w:color w:val="000000"/>
        </w:rPr>
        <w:t>„</w:t>
      </w:r>
      <w:r w:rsidR="002A0FB6" w:rsidRPr="00E754CE">
        <w:rPr>
          <w:color w:val="000000"/>
        </w:rPr>
        <w:t>4</w:t>
      </w:r>
      <w:r w:rsidRPr="00E754CE">
        <w:rPr>
          <w:color w:val="000000"/>
        </w:rPr>
        <w:t>) tvirtina elektros energijos perdavimo, skirstymo ir visuomeninio tiekimo paslaugų</w:t>
      </w:r>
      <w:r w:rsidR="005B269A" w:rsidRPr="00E754CE">
        <w:rPr>
          <w:color w:val="000000"/>
        </w:rPr>
        <w:t xml:space="preserve"> </w:t>
      </w:r>
      <w:r w:rsidR="005B269A" w:rsidRPr="00E754CE">
        <w:rPr>
          <w:bCs/>
          <w:color w:val="000000"/>
        </w:rPr>
        <w:t>kainų viršutinių ribų</w:t>
      </w:r>
      <w:r w:rsidRPr="00E754CE">
        <w:rPr>
          <w:color w:val="000000"/>
        </w:rPr>
        <w:t xml:space="preserve"> </w:t>
      </w:r>
      <w:r w:rsidR="009378B3" w:rsidRPr="00E754CE">
        <w:rPr>
          <w:b/>
          <w:color w:val="000000"/>
        </w:rPr>
        <w:t xml:space="preserve">ir </w:t>
      </w:r>
      <w:r w:rsidRPr="00E754CE">
        <w:rPr>
          <w:b/>
          <w:color w:val="000000"/>
        </w:rPr>
        <w:t>ga</w:t>
      </w:r>
      <w:r w:rsidRPr="00E754CE">
        <w:rPr>
          <w:b/>
          <w:color w:val="000000"/>
          <w:szCs w:val="24"/>
          <w:lang w:eastAsia="lt-LT"/>
        </w:rPr>
        <w:t>rantinio tiekimo pažeidžiamiems vartotojams paslaugos</w:t>
      </w:r>
      <w:r w:rsidRPr="00E754CE">
        <w:rPr>
          <w:color w:val="000000"/>
        </w:rPr>
        <w:t xml:space="preserve"> </w:t>
      </w:r>
      <w:r w:rsidR="005B269A" w:rsidRPr="00E754CE">
        <w:rPr>
          <w:b/>
          <w:color w:val="000000"/>
        </w:rPr>
        <w:t>kainos</w:t>
      </w:r>
      <w:r w:rsidR="005B269A" w:rsidRPr="00E754CE">
        <w:rPr>
          <w:color w:val="000000"/>
        </w:rPr>
        <w:t xml:space="preserve"> </w:t>
      </w:r>
      <w:r w:rsidRPr="00E754CE">
        <w:rPr>
          <w:color w:val="000000"/>
        </w:rPr>
        <w:t xml:space="preserve">skaičiavimo metodikas, nustato valstybės reguliuojamų paslaugų ir elektros energijos kainų viršutines ribas </w:t>
      </w:r>
      <w:r w:rsidR="009378B3" w:rsidRPr="00E754CE">
        <w:rPr>
          <w:b/>
          <w:color w:val="000000"/>
        </w:rPr>
        <w:t xml:space="preserve">ir </w:t>
      </w:r>
      <w:r w:rsidRPr="00E754CE">
        <w:rPr>
          <w:b/>
          <w:color w:val="000000"/>
          <w:szCs w:val="24"/>
          <w:lang w:eastAsia="lt-LT"/>
        </w:rPr>
        <w:t>garantinio tiekimo pažeidžiamiems vartotojams paslaugos kainą</w:t>
      </w:r>
      <w:r w:rsidRPr="00E754CE">
        <w:rPr>
          <w:color w:val="000000"/>
        </w:rPr>
        <w:t>;“</w:t>
      </w:r>
      <w:r w:rsidR="009378B3" w:rsidRPr="00E754CE">
        <w:rPr>
          <w:color w:val="000000"/>
        </w:rPr>
        <w:t>.</w:t>
      </w:r>
    </w:p>
    <w:p w14:paraId="5A0620FB" w14:textId="2C882720" w:rsidR="001A702F" w:rsidRPr="00E754CE" w:rsidRDefault="001A702F" w:rsidP="00553F2D">
      <w:pPr>
        <w:pStyle w:val="Sraopastraipa"/>
        <w:widowControl w:val="0"/>
        <w:numPr>
          <w:ilvl w:val="0"/>
          <w:numId w:val="7"/>
        </w:numPr>
        <w:suppressAutoHyphens/>
        <w:autoSpaceDN w:val="0"/>
        <w:jc w:val="both"/>
        <w:rPr>
          <w:rFonts w:eastAsia="Arial Unicode MS"/>
          <w:b/>
          <w:kern w:val="2"/>
          <w:szCs w:val="24"/>
          <w:lang w:eastAsia="hi-IN" w:bidi="hi-IN"/>
        </w:rPr>
      </w:pPr>
      <w:r w:rsidRPr="00E754CE">
        <w:rPr>
          <w:rFonts w:eastAsia="Arial Unicode MS"/>
          <w:kern w:val="2"/>
          <w:szCs w:val="24"/>
          <w:lang w:eastAsia="hi-IN" w:bidi="hi-IN"/>
        </w:rPr>
        <w:t>Papildyti 9 straipsnio 3 dalį nauju 21 punktu:</w:t>
      </w:r>
    </w:p>
    <w:p w14:paraId="382C2602" w14:textId="7D3DB6C9" w:rsidR="001A702F" w:rsidRPr="00E754CE" w:rsidRDefault="001A702F" w:rsidP="00553F2D">
      <w:pPr>
        <w:ind w:firstLine="709"/>
        <w:contextualSpacing/>
        <w:jc w:val="both"/>
        <w:rPr>
          <w:szCs w:val="24"/>
          <w:lang w:eastAsia="lt-LT"/>
        </w:rPr>
      </w:pPr>
      <w:r w:rsidRPr="00E754CE">
        <w:rPr>
          <w:rFonts w:eastAsia="Arial Unicode MS"/>
          <w:bCs/>
          <w:kern w:val="2"/>
          <w:szCs w:val="24"/>
          <w:lang w:eastAsia="hi-IN" w:bidi="hi-IN"/>
        </w:rPr>
        <w:t>„</w:t>
      </w:r>
      <w:r w:rsidRPr="00E754CE">
        <w:rPr>
          <w:szCs w:val="24"/>
          <w:lang w:eastAsia="lt-LT"/>
        </w:rPr>
        <w:t xml:space="preserve">21) </w:t>
      </w:r>
      <w:r w:rsidRPr="00E754CE">
        <w:rPr>
          <w:b/>
          <w:bCs/>
          <w:szCs w:val="24"/>
          <w:lang w:eastAsia="lt-LT"/>
        </w:rPr>
        <w:t xml:space="preserve">derina </w:t>
      </w:r>
      <w:r w:rsidRPr="00E754CE">
        <w:rPr>
          <w:b/>
          <w:szCs w:val="24"/>
          <w:lang w:eastAsia="lt-LT"/>
        </w:rPr>
        <w:t xml:space="preserve">perdavimo sistemos operatoriaus </w:t>
      </w:r>
      <w:r w:rsidR="00156098" w:rsidRPr="00E754CE">
        <w:rPr>
          <w:b/>
          <w:szCs w:val="24"/>
          <w:lang w:eastAsia="lt-LT"/>
        </w:rPr>
        <w:t>parengtas</w:t>
      </w:r>
      <w:r w:rsidR="00156098" w:rsidRPr="00E754CE">
        <w:rPr>
          <w:b/>
          <w:bCs/>
          <w:szCs w:val="24"/>
          <w:lang w:eastAsia="lt-LT"/>
        </w:rPr>
        <w:t xml:space="preserve"> </w:t>
      </w:r>
      <w:r w:rsidRPr="00E754CE">
        <w:rPr>
          <w:b/>
          <w:bCs/>
          <w:color w:val="000000"/>
          <w:szCs w:val="24"/>
        </w:rPr>
        <w:t xml:space="preserve">elektros energijos perdavimo paslaugos </w:t>
      </w:r>
      <w:r w:rsidR="00156098" w:rsidRPr="00E754CE">
        <w:rPr>
          <w:b/>
          <w:bCs/>
          <w:color w:val="000000"/>
          <w:szCs w:val="24"/>
        </w:rPr>
        <w:t xml:space="preserve">teikimo sutarčių </w:t>
      </w:r>
      <w:r w:rsidRPr="00E754CE">
        <w:rPr>
          <w:b/>
          <w:bCs/>
          <w:color w:val="000000"/>
          <w:szCs w:val="24"/>
        </w:rPr>
        <w:t xml:space="preserve">standartines sąlygas ir skirstomųjų tinklų operatoriaus </w:t>
      </w:r>
      <w:r w:rsidR="007B3551" w:rsidRPr="00E754CE">
        <w:rPr>
          <w:b/>
          <w:bCs/>
          <w:color w:val="000000"/>
          <w:szCs w:val="24"/>
        </w:rPr>
        <w:t xml:space="preserve">parengtas </w:t>
      </w:r>
      <w:r w:rsidRPr="00E754CE">
        <w:rPr>
          <w:rFonts w:eastAsia="Arial Unicode MS"/>
          <w:b/>
          <w:bCs/>
          <w:kern w:val="2"/>
          <w:szCs w:val="24"/>
          <w:lang w:eastAsia="hi-IN" w:bidi="hi-IN"/>
        </w:rPr>
        <w:t xml:space="preserve">elektros energijos persiuntimo paslaugos </w:t>
      </w:r>
      <w:r w:rsidR="007B3551" w:rsidRPr="00E754CE">
        <w:rPr>
          <w:rFonts w:eastAsia="Arial Unicode MS"/>
          <w:b/>
          <w:bCs/>
          <w:kern w:val="2"/>
          <w:szCs w:val="24"/>
          <w:lang w:eastAsia="hi-IN" w:bidi="hi-IN"/>
        </w:rPr>
        <w:t xml:space="preserve">teikimo sutarčių </w:t>
      </w:r>
      <w:r w:rsidRPr="00E754CE">
        <w:rPr>
          <w:b/>
          <w:bCs/>
          <w:color w:val="000000"/>
          <w:szCs w:val="24"/>
        </w:rPr>
        <w:t>standartines sąlygas</w:t>
      </w:r>
      <w:r w:rsidRPr="00E754CE">
        <w:rPr>
          <w:b/>
          <w:bCs/>
          <w:szCs w:val="24"/>
          <w:lang w:eastAsia="lt-LT"/>
        </w:rPr>
        <w:t>;</w:t>
      </w:r>
      <w:r w:rsidRPr="00E754CE">
        <w:rPr>
          <w:szCs w:val="24"/>
          <w:lang w:eastAsia="lt-LT"/>
        </w:rPr>
        <w:t>“</w:t>
      </w:r>
      <w:r w:rsidR="007A75A9" w:rsidRPr="00E754CE">
        <w:rPr>
          <w:szCs w:val="24"/>
          <w:lang w:eastAsia="lt-LT"/>
        </w:rPr>
        <w:t>.</w:t>
      </w:r>
    </w:p>
    <w:p w14:paraId="10BAF8FD" w14:textId="77777777" w:rsidR="001A702F" w:rsidRPr="00E754CE" w:rsidRDefault="001A702F" w:rsidP="00553F2D">
      <w:pPr>
        <w:pStyle w:val="Sraopastraipa"/>
        <w:numPr>
          <w:ilvl w:val="0"/>
          <w:numId w:val="7"/>
        </w:numPr>
        <w:suppressAutoHyphens/>
        <w:autoSpaceDN w:val="0"/>
        <w:jc w:val="both"/>
        <w:rPr>
          <w:szCs w:val="24"/>
          <w:lang w:eastAsia="lt-LT"/>
        </w:rPr>
      </w:pPr>
      <w:r w:rsidRPr="00E754CE">
        <w:rPr>
          <w:szCs w:val="24"/>
          <w:lang w:eastAsia="lt-LT"/>
        </w:rPr>
        <w:t>Buvusį 9 straipsnio 3 dalies 21 punktą laikyti 22 punktu.</w:t>
      </w:r>
    </w:p>
    <w:p w14:paraId="781508F9" w14:textId="06D54988" w:rsidR="001A702F" w:rsidRPr="00E754CE" w:rsidRDefault="001A702F" w:rsidP="00553F2D">
      <w:pPr>
        <w:widowControl w:val="0"/>
        <w:ind w:firstLine="567"/>
        <w:jc w:val="both"/>
        <w:rPr>
          <w:color w:val="000000"/>
        </w:rPr>
      </w:pPr>
    </w:p>
    <w:p w14:paraId="6E7E0CC8" w14:textId="4456C21B" w:rsidR="001A702F" w:rsidRPr="00E754CE" w:rsidRDefault="00665100" w:rsidP="00665100">
      <w:pPr>
        <w:widowControl w:val="0"/>
        <w:ind w:left="709"/>
        <w:jc w:val="both"/>
        <w:rPr>
          <w:rFonts w:eastAsia="Arial Unicode MS"/>
          <w:kern w:val="2"/>
          <w:szCs w:val="24"/>
          <w:lang w:eastAsia="hi-IN" w:bidi="hi-IN"/>
        </w:rPr>
      </w:pPr>
      <w:r w:rsidRPr="00E754CE">
        <w:rPr>
          <w:rFonts w:eastAsia="Arial Unicode MS"/>
          <w:b/>
          <w:kern w:val="2"/>
          <w:szCs w:val="24"/>
          <w:lang w:eastAsia="hi-IN" w:bidi="hi-IN"/>
        </w:rPr>
        <w:t xml:space="preserve">4 </w:t>
      </w:r>
      <w:r w:rsidR="001A702F" w:rsidRPr="00E754CE">
        <w:rPr>
          <w:rFonts w:eastAsia="Arial Unicode MS"/>
          <w:b/>
          <w:kern w:val="2"/>
          <w:szCs w:val="24"/>
          <w:lang w:eastAsia="hi-IN" w:bidi="hi-IN"/>
        </w:rPr>
        <w:t>straipsnis. 35 straipsnio pakeitimas</w:t>
      </w:r>
    </w:p>
    <w:p w14:paraId="74BD5648" w14:textId="5D1C487E" w:rsidR="001A702F" w:rsidRPr="00E754CE" w:rsidRDefault="001A702F" w:rsidP="000A25F5">
      <w:pPr>
        <w:pStyle w:val="Sraopastraipa"/>
        <w:widowControl w:val="0"/>
        <w:suppressAutoHyphens/>
        <w:autoSpaceDN w:val="0"/>
        <w:ind w:left="709"/>
        <w:jc w:val="both"/>
        <w:rPr>
          <w:rFonts w:eastAsia="Arial Unicode MS"/>
          <w:kern w:val="2"/>
          <w:szCs w:val="24"/>
          <w:lang w:eastAsia="hi-IN" w:bidi="hi-IN"/>
        </w:rPr>
      </w:pPr>
      <w:r w:rsidRPr="00E754CE">
        <w:rPr>
          <w:rFonts w:eastAsia="Arial Unicode MS"/>
          <w:kern w:val="2"/>
          <w:szCs w:val="24"/>
          <w:lang w:eastAsia="hi-IN" w:bidi="hi-IN"/>
        </w:rPr>
        <w:t>Pakeisti 35 straipsnio 2 dalį ir ją išdėstyti taip:</w:t>
      </w:r>
    </w:p>
    <w:p w14:paraId="4E9CBDEC" w14:textId="2CADE5C3" w:rsidR="003B5B2C" w:rsidRPr="00E754CE" w:rsidRDefault="001A702F" w:rsidP="00553F2D">
      <w:pPr>
        <w:widowControl w:val="0"/>
        <w:ind w:firstLine="709"/>
        <w:jc w:val="both"/>
        <w:rPr>
          <w:rFonts w:eastAsia="Arial Unicode MS"/>
          <w:kern w:val="2"/>
          <w:szCs w:val="24"/>
          <w:lang w:eastAsia="hi-IN" w:bidi="hi-IN"/>
        </w:rPr>
      </w:pPr>
      <w:r w:rsidRPr="00E754CE">
        <w:rPr>
          <w:rFonts w:eastAsia="Arial Unicode MS"/>
          <w:kern w:val="2"/>
          <w:szCs w:val="24"/>
          <w:lang w:eastAsia="hi-IN" w:bidi="hi-IN"/>
        </w:rPr>
        <w:t xml:space="preserve">„2. Skirstomųjų tinklų operatorius privalo užtikrinti elektros tinklų naudotojams ir elektros energijos paklausos valdymo paslaugų teikėjams nediskriminuojančias naudojimosi skirstomaisiais tinklais sąlygas, atsižvelgiant į technines ir elektros energijos paklausos valdymo galimybes. </w:t>
      </w:r>
      <w:r w:rsidRPr="00E754CE">
        <w:rPr>
          <w:rFonts w:eastAsia="Arial Unicode MS"/>
          <w:b/>
          <w:bCs/>
          <w:kern w:val="2"/>
          <w:szCs w:val="24"/>
          <w:lang w:eastAsia="hi-IN" w:bidi="hi-IN"/>
        </w:rPr>
        <w:t xml:space="preserve">Taryba derina elektros energijos persiuntimo paslaugos </w:t>
      </w:r>
      <w:r w:rsidR="00156098" w:rsidRPr="00E754CE">
        <w:rPr>
          <w:rFonts w:eastAsia="Arial Unicode MS"/>
          <w:b/>
          <w:bCs/>
          <w:kern w:val="2"/>
          <w:szCs w:val="24"/>
          <w:lang w:eastAsia="hi-IN" w:bidi="hi-IN"/>
        </w:rPr>
        <w:t xml:space="preserve">teikimo </w:t>
      </w:r>
      <w:r w:rsidRPr="00E754CE">
        <w:rPr>
          <w:rFonts w:eastAsia="Arial Unicode MS"/>
          <w:b/>
          <w:bCs/>
          <w:kern w:val="2"/>
          <w:szCs w:val="24"/>
          <w:lang w:eastAsia="hi-IN" w:bidi="hi-IN"/>
        </w:rPr>
        <w:t xml:space="preserve">sutarčių standartines sąlygas, kurių projektą parengia ir Tarybai teikia skirstomųjų tinklų operatorius. Suderintas elektros energijos persiuntimo paslaugos </w:t>
      </w:r>
      <w:r w:rsidR="00156098" w:rsidRPr="00E754CE">
        <w:rPr>
          <w:rFonts w:eastAsia="Arial Unicode MS"/>
          <w:b/>
          <w:bCs/>
          <w:kern w:val="2"/>
          <w:szCs w:val="24"/>
          <w:lang w:eastAsia="hi-IN" w:bidi="hi-IN"/>
        </w:rPr>
        <w:t xml:space="preserve">teikimo </w:t>
      </w:r>
      <w:r w:rsidRPr="00E754CE">
        <w:rPr>
          <w:rFonts w:eastAsia="Arial Unicode MS"/>
          <w:b/>
          <w:bCs/>
          <w:kern w:val="2"/>
          <w:szCs w:val="24"/>
          <w:lang w:eastAsia="hi-IN" w:bidi="hi-IN"/>
        </w:rPr>
        <w:t>sutarčių standartines sąlygas skirstomųjų tinklų operatorius skelbia savo interneto svetainėje.</w:t>
      </w:r>
      <w:r w:rsidRPr="00E754CE">
        <w:rPr>
          <w:rFonts w:eastAsia="Arial Unicode MS"/>
          <w:kern w:val="2"/>
          <w:szCs w:val="24"/>
          <w:lang w:eastAsia="hi-IN" w:bidi="hi-IN"/>
        </w:rPr>
        <w:t>“</w:t>
      </w:r>
    </w:p>
    <w:p w14:paraId="6E933985" w14:textId="77777777" w:rsidR="001A702F" w:rsidRPr="00E754CE" w:rsidRDefault="001A702F" w:rsidP="00553F2D">
      <w:pPr>
        <w:widowControl w:val="0"/>
        <w:ind w:firstLine="709"/>
        <w:jc w:val="both"/>
        <w:rPr>
          <w:rFonts w:eastAsia="Arial Unicode MS"/>
          <w:kern w:val="2"/>
          <w:szCs w:val="24"/>
          <w:lang w:eastAsia="hi-IN" w:bidi="hi-IN"/>
        </w:rPr>
      </w:pPr>
    </w:p>
    <w:p w14:paraId="6E2EF5B3" w14:textId="632096C0" w:rsidR="003B5B2C" w:rsidRPr="00E754CE" w:rsidRDefault="001A702F" w:rsidP="00553F2D">
      <w:pPr>
        <w:suppressAutoHyphens/>
        <w:ind w:firstLine="720"/>
        <w:jc w:val="both"/>
        <w:rPr>
          <w:bCs/>
          <w:szCs w:val="24"/>
          <w:lang w:eastAsia="ar-SA"/>
        </w:rPr>
      </w:pPr>
      <w:r w:rsidRPr="00E754CE">
        <w:rPr>
          <w:b/>
          <w:bCs/>
          <w:szCs w:val="24"/>
          <w:lang w:eastAsia="ar-SA"/>
        </w:rPr>
        <w:t>5</w:t>
      </w:r>
      <w:r w:rsidR="003B5B2C" w:rsidRPr="00E754CE">
        <w:rPr>
          <w:b/>
          <w:bCs/>
          <w:szCs w:val="24"/>
          <w:lang w:eastAsia="ar-SA"/>
        </w:rPr>
        <w:t xml:space="preserve"> straipsnis. 38</w:t>
      </w:r>
      <w:r w:rsidR="003B5B2C" w:rsidRPr="00E754CE">
        <w:rPr>
          <w:bCs/>
          <w:szCs w:val="24"/>
          <w:lang w:eastAsia="ar-SA"/>
        </w:rPr>
        <w:t xml:space="preserve"> </w:t>
      </w:r>
      <w:r w:rsidR="003B5B2C" w:rsidRPr="00E754CE">
        <w:rPr>
          <w:b/>
          <w:szCs w:val="24"/>
          <w:lang w:eastAsia="ar-SA"/>
        </w:rPr>
        <w:t>straipsnio pakeitimas</w:t>
      </w:r>
    </w:p>
    <w:p w14:paraId="1A94D49B" w14:textId="77777777" w:rsidR="003B5B2C" w:rsidRPr="00E754CE" w:rsidRDefault="003B5B2C" w:rsidP="00553F2D">
      <w:pPr>
        <w:suppressAutoHyphens/>
        <w:ind w:firstLine="720"/>
        <w:jc w:val="both"/>
        <w:rPr>
          <w:bCs/>
          <w:szCs w:val="24"/>
          <w:lang w:eastAsia="ar-SA"/>
        </w:rPr>
      </w:pPr>
      <w:r w:rsidRPr="00E754CE">
        <w:rPr>
          <w:bCs/>
          <w:szCs w:val="24"/>
          <w:lang w:eastAsia="ar-SA"/>
        </w:rPr>
        <w:t>Pakeisti 38 straipsnio 1 punktą ir jį išdėstyti taip:</w:t>
      </w:r>
    </w:p>
    <w:p w14:paraId="5AAD0C75" w14:textId="74441EB6" w:rsidR="003B5B2C" w:rsidRPr="00E754CE" w:rsidRDefault="003B5B2C" w:rsidP="00553F2D">
      <w:pPr>
        <w:suppressAutoHyphens/>
        <w:ind w:firstLine="720"/>
        <w:jc w:val="both"/>
        <w:rPr>
          <w:bCs/>
          <w:szCs w:val="24"/>
          <w:lang w:eastAsia="ar-SA"/>
        </w:rPr>
      </w:pPr>
      <w:r w:rsidRPr="00E754CE">
        <w:rPr>
          <w:bCs/>
          <w:szCs w:val="24"/>
          <w:lang w:eastAsia="ar-SA"/>
        </w:rPr>
        <w:t xml:space="preserve">„1) iš gamintojų, vartotojų, gaminančių vartotojų, kurių įrenginiai prijungti prie skirstomųjų tinklų, </w:t>
      </w:r>
      <w:r w:rsidRPr="00E754CE">
        <w:rPr>
          <w:bCs/>
          <w:strike/>
          <w:szCs w:val="24"/>
          <w:lang w:eastAsia="ar-SA"/>
        </w:rPr>
        <w:t>visuomeninio</w:t>
      </w:r>
      <w:r w:rsidRPr="00E754CE">
        <w:rPr>
          <w:bCs/>
          <w:szCs w:val="24"/>
          <w:lang w:eastAsia="ar-SA"/>
        </w:rPr>
        <w:t xml:space="preserve"> tiekėjo ir perdavimo sistemos operatoriaus gauti elektros energijos apskaitos rodmenis ar kitą informaciją, reikalingą jų pareigoms ir funkcijoms, nustatytoms šiame įstatyme ir jo įgyvendinamuosiuose teisės aktuose, atlikti;“.</w:t>
      </w:r>
    </w:p>
    <w:p w14:paraId="745B1996" w14:textId="65F177DE" w:rsidR="001A702F" w:rsidRPr="00E754CE" w:rsidRDefault="001A702F" w:rsidP="00553F2D">
      <w:pPr>
        <w:suppressAutoHyphens/>
        <w:ind w:firstLine="720"/>
        <w:jc w:val="both"/>
        <w:rPr>
          <w:bCs/>
          <w:szCs w:val="24"/>
          <w:lang w:eastAsia="ar-SA"/>
        </w:rPr>
      </w:pPr>
    </w:p>
    <w:p w14:paraId="74F52DAB" w14:textId="53528BEF" w:rsidR="001A702F" w:rsidRPr="00E754CE" w:rsidRDefault="001A702F" w:rsidP="00553F2D">
      <w:pPr>
        <w:widowControl w:val="0"/>
        <w:ind w:firstLine="709"/>
        <w:jc w:val="both"/>
        <w:rPr>
          <w:rFonts w:eastAsia="Arial Unicode MS"/>
          <w:b/>
          <w:kern w:val="2"/>
          <w:szCs w:val="24"/>
          <w:lang w:eastAsia="hi-IN" w:bidi="hi-IN"/>
        </w:rPr>
      </w:pPr>
      <w:r w:rsidRPr="00E754CE">
        <w:rPr>
          <w:rFonts w:eastAsia="Arial Unicode MS"/>
          <w:b/>
          <w:kern w:val="2"/>
          <w:szCs w:val="24"/>
          <w:lang w:eastAsia="hi-IN" w:bidi="hi-IN"/>
        </w:rPr>
        <w:t>6 straipsnis. 40 straipsnio pakeitimas</w:t>
      </w:r>
    </w:p>
    <w:p w14:paraId="7CE5F0DA" w14:textId="3FFA0D2D" w:rsidR="001A702F" w:rsidRDefault="001A702F" w:rsidP="00553F2D">
      <w:pPr>
        <w:widowControl w:val="0"/>
        <w:suppressAutoHyphens/>
        <w:autoSpaceDN w:val="0"/>
        <w:ind w:firstLine="709"/>
        <w:jc w:val="both"/>
        <w:rPr>
          <w:rFonts w:eastAsia="Arial Unicode MS"/>
          <w:kern w:val="2"/>
          <w:szCs w:val="24"/>
          <w:lang w:eastAsia="hi-IN" w:bidi="hi-IN"/>
        </w:rPr>
      </w:pPr>
      <w:r w:rsidRPr="00E754CE">
        <w:rPr>
          <w:rFonts w:eastAsia="Arial Unicode MS"/>
          <w:kern w:val="2"/>
          <w:szCs w:val="24"/>
          <w:lang w:eastAsia="hi-IN" w:bidi="hi-IN"/>
        </w:rPr>
        <w:t xml:space="preserve">Pakeisti 40 </w:t>
      </w:r>
      <w:r w:rsidR="001D3169" w:rsidRPr="00E754CE">
        <w:rPr>
          <w:rFonts w:eastAsia="Arial Unicode MS"/>
          <w:kern w:val="2"/>
          <w:szCs w:val="24"/>
          <w:lang w:eastAsia="hi-IN" w:bidi="hi-IN"/>
        </w:rPr>
        <w:t xml:space="preserve">straipsnį ir </w:t>
      </w:r>
      <w:r w:rsidR="00962CAD" w:rsidRPr="00E754CE">
        <w:rPr>
          <w:rFonts w:eastAsia="Arial Unicode MS"/>
          <w:kern w:val="2"/>
          <w:szCs w:val="24"/>
          <w:lang w:eastAsia="hi-IN" w:bidi="hi-IN"/>
        </w:rPr>
        <w:t xml:space="preserve">jį </w:t>
      </w:r>
      <w:r w:rsidRPr="00E754CE">
        <w:rPr>
          <w:rFonts w:eastAsia="Arial Unicode MS"/>
          <w:kern w:val="2"/>
          <w:szCs w:val="24"/>
          <w:lang w:eastAsia="hi-IN" w:bidi="hi-IN"/>
        </w:rPr>
        <w:t>išdėstyti taip:</w:t>
      </w:r>
    </w:p>
    <w:p w14:paraId="76D85335" w14:textId="284B448B" w:rsidR="008636B8" w:rsidRPr="00E754CE" w:rsidRDefault="008636B8" w:rsidP="008636B8">
      <w:pPr>
        <w:widowControl w:val="0"/>
        <w:suppressAutoHyphens/>
        <w:autoSpaceDN w:val="0"/>
        <w:ind w:left="2127" w:hanging="1418"/>
        <w:jc w:val="both"/>
        <w:rPr>
          <w:rFonts w:eastAsia="Arial Unicode MS"/>
          <w:kern w:val="2"/>
          <w:szCs w:val="24"/>
          <w:lang w:eastAsia="hi-IN" w:bidi="hi-IN"/>
        </w:rPr>
      </w:pPr>
      <w:r w:rsidRPr="008636B8">
        <w:rPr>
          <w:color w:val="000000"/>
        </w:rPr>
        <w:t>„40 straipsnis. Atsiskaitymo už elektros energijos persiuntimą skirstomaisiais tinklais garantijos</w:t>
      </w:r>
    </w:p>
    <w:p w14:paraId="1C55E597" w14:textId="6A9158D1" w:rsidR="001A702F" w:rsidRPr="00E754CE" w:rsidRDefault="001A702F" w:rsidP="00553F2D">
      <w:pPr>
        <w:pStyle w:val="Sraopastraipa"/>
        <w:ind w:left="0" w:firstLine="709"/>
        <w:jc w:val="both"/>
        <w:rPr>
          <w:b/>
          <w:szCs w:val="24"/>
          <w:lang w:eastAsia="lt-LT"/>
        </w:rPr>
      </w:pPr>
      <w:r w:rsidRPr="00E754CE">
        <w:rPr>
          <w:szCs w:val="24"/>
        </w:rPr>
        <w:t xml:space="preserve">1. Vartotojai, </w:t>
      </w:r>
      <w:r w:rsidRPr="00E754CE">
        <w:rPr>
          <w:b/>
          <w:bCs/>
          <w:szCs w:val="24"/>
        </w:rPr>
        <w:t>išskyrus buitinius vartotojus,</w:t>
      </w:r>
      <w:r w:rsidRPr="00E754CE">
        <w:rPr>
          <w:szCs w:val="24"/>
        </w:rPr>
        <w:t xml:space="preserve"> kurių įrenginiai yra prijungti prie skirstomųjų tinklų ir kurie yra sudarę su nepriklausomu tiekėju elektros energijos </w:t>
      </w:r>
      <w:r w:rsidRPr="00E754CE">
        <w:rPr>
          <w:strike/>
          <w:szCs w:val="24"/>
        </w:rPr>
        <w:t>tiekimo</w:t>
      </w:r>
      <w:r w:rsidRPr="00E754CE">
        <w:rPr>
          <w:szCs w:val="24"/>
        </w:rPr>
        <w:t xml:space="preserve"> </w:t>
      </w:r>
      <w:r w:rsidRPr="00E754CE">
        <w:rPr>
          <w:b/>
          <w:szCs w:val="24"/>
        </w:rPr>
        <w:t xml:space="preserve">pirkimo–pardavimo </w:t>
      </w:r>
      <w:r w:rsidRPr="00E754CE">
        <w:rPr>
          <w:szCs w:val="24"/>
        </w:rPr>
        <w:t xml:space="preserve">sutartį, privalo sudaryti </w:t>
      </w:r>
      <w:bookmarkStart w:id="2" w:name="_Hlk11393908"/>
      <w:r w:rsidRPr="00E754CE">
        <w:rPr>
          <w:b/>
          <w:bCs/>
          <w:kern w:val="32"/>
          <w:szCs w:val="24"/>
          <w:lang w:eastAsia="lt-LT"/>
        </w:rPr>
        <w:t xml:space="preserve">elektros energijos persiuntimo </w:t>
      </w:r>
      <w:bookmarkEnd w:id="2"/>
      <w:r w:rsidR="00555E1A" w:rsidRPr="00E754CE">
        <w:rPr>
          <w:b/>
          <w:bCs/>
          <w:kern w:val="32"/>
          <w:szCs w:val="24"/>
          <w:lang w:eastAsia="lt-LT"/>
        </w:rPr>
        <w:t xml:space="preserve">paslaugos </w:t>
      </w:r>
      <w:r w:rsidR="00156098" w:rsidRPr="00E754CE">
        <w:rPr>
          <w:b/>
          <w:bCs/>
          <w:kern w:val="32"/>
          <w:szCs w:val="24"/>
          <w:lang w:eastAsia="lt-LT"/>
        </w:rPr>
        <w:t xml:space="preserve">teikimo </w:t>
      </w:r>
      <w:r w:rsidRPr="00E754CE">
        <w:rPr>
          <w:szCs w:val="24"/>
        </w:rPr>
        <w:t>sutartį su skirstomųjų tinklų operatoriumi ir laiku atsiskaityti už elektros energijos persiuntimą perdavimo ir skirstomaisiais tinklais, taip pat už sistemines paslaugas ir viešuosius interesus atitinkančias paslaugas</w:t>
      </w:r>
      <w:r w:rsidRPr="00E754CE">
        <w:rPr>
          <w:bCs/>
          <w:szCs w:val="24"/>
        </w:rPr>
        <w:t xml:space="preserve">,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 </w:t>
      </w:r>
      <w:r w:rsidRPr="00E754CE">
        <w:rPr>
          <w:strike/>
          <w:szCs w:val="24"/>
        </w:rPr>
        <w:t>Nepriklausomas tiekėjas, kuris yra sudaręs sutartį su skirstomųjų tinklų operatoriumi dėl atsiskaitymo už vartotojui suteiktas persiuntimo paslaugas bei už sistemines paslaugas ir viešuosius interesus atitinkančias paslaugas, ir vartotojas, pažeidęs su skirstomųjų tinklų operatoriumi sudarytą sutartį, privalo skirstomųjų tinklų operatoriaus reikalavimu pateikti visų savo prievolių tinkamo įvykdymo užtikrinimą</w:t>
      </w:r>
      <w:r w:rsidRPr="00E754CE">
        <w:rPr>
          <w:strike/>
          <w:szCs w:val="24"/>
          <w:lang w:eastAsia="lt-LT"/>
        </w:rPr>
        <w:t>.</w:t>
      </w:r>
    </w:p>
    <w:p w14:paraId="0C0E1A52" w14:textId="32C802C8" w:rsidR="001A702F" w:rsidRDefault="001A702F" w:rsidP="000738FF">
      <w:pPr>
        <w:pStyle w:val="Sraopastraipa"/>
        <w:widowControl w:val="0"/>
        <w:ind w:left="0" w:firstLine="709"/>
        <w:jc w:val="both"/>
        <w:rPr>
          <w:rFonts w:eastAsia="Arial Unicode MS"/>
          <w:b/>
          <w:bCs/>
          <w:kern w:val="2"/>
          <w:szCs w:val="24"/>
          <w:lang w:eastAsia="hi-IN" w:bidi="hi-IN"/>
        </w:rPr>
      </w:pPr>
      <w:r w:rsidRPr="00E754CE">
        <w:rPr>
          <w:rFonts w:eastAsia="Arial Unicode MS"/>
          <w:kern w:val="2"/>
          <w:szCs w:val="24"/>
          <w:lang w:eastAsia="hi-IN" w:bidi="hi-IN"/>
        </w:rPr>
        <w:t xml:space="preserve">2. </w:t>
      </w:r>
      <w:r w:rsidRPr="00E754CE">
        <w:rPr>
          <w:bCs/>
          <w:strike/>
          <w:kern w:val="32"/>
          <w:szCs w:val="24"/>
          <w:lang w:eastAsia="lt-LT"/>
        </w:rPr>
        <w:t xml:space="preserve">Visuomeninis </w:t>
      </w:r>
      <w:proofErr w:type="spellStart"/>
      <w:r w:rsidRPr="00E754CE">
        <w:rPr>
          <w:bCs/>
          <w:strike/>
          <w:kern w:val="32"/>
          <w:szCs w:val="24"/>
          <w:lang w:eastAsia="lt-LT"/>
        </w:rPr>
        <w:t>tiekėjas</w:t>
      </w:r>
      <w:r w:rsidRPr="00E754CE">
        <w:rPr>
          <w:b/>
          <w:bCs/>
          <w:kern w:val="32"/>
          <w:szCs w:val="24"/>
          <w:lang w:eastAsia="lt-LT"/>
        </w:rPr>
        <w:t>Tiekėjas</w:t>
      </w:r>
      <w:proofErr w:type="spellEnd"/>
      <w:r w:rsidRPr="00E754CE">
        <w:rPr>
          <w:bCs/>
          <w:kern w:val="32"/>
          <w:szCs w:val="24"/>
          <w:lang w:eastAsia="lt-LT"/>
        </w:rPr>
        <w:t xml:space="preserve"> privalo sudaryti </w:t>
      </w:r>
      <w:r w:rsidRPr="00E754CE">
        <w:rPr>
          <w:b/>
          <w:bCs/>
          <w:kern w:val="32"/>
          <w:szCs w:val="24"/>
          <w:lang w:eastAsia="lt-LT"/>
        </w:rPr>
        <w:t xml:space="preserve">elektros energijos persiuntimo </w:t>
      </w:r>
      <w:r w:rsidR="00555E1A" w:rsidRPr="00E754CE">
        <w:rPr>
          <w:b/>
          <w:bCs/>
          <w:kern w:val="32"/>
          <w:szCs w:val="24"/>
          <w:lang w:eastAsia="lt-LT"/>
        </w:rPr>
        <w:t xml:space="preserve">paslaugos </w:t>
      </w:r>
      <w:r w:rsidR="00156098" w:rsidRPr="00E754CE">
        <w:rPr>
          <w:b/>
          <w:bCs/>
          <w:kern w:val="32"/>
          <w:szCs w:val="24"/>
          <w:lang w:eastAsia="lt-LT"/>
        </w:rPr>
        <w:t>teikimo</w:t>
      </w:r>
      <w:r w:rsidRPr="00E754CE">
        <w:rPr>
          <w:b/>
          <w:bCs/>
          <w:kern w:val="32"/>
          <w:szCs w:val="24"/>
          <w:lang w:eastAsia="lt-LT"/>
        </w:rPr>
        <w:t xml:space="preserve"> </w:t>
      </w:r>
      <w:r w:rsidRPr="00E754CE">
        <w:rPr>
          <w:bCs/>
          <w:kern w:val="32"/>
          <w:szCs w:val="24"/>
          <w:lang w:eastAsia="lt-LT"/>
        </w:rPr>
        <w:t xml:space="preserve">sutartį su skirstomųjų tinklų operatoriumi ir laiku atsiskaityti už elektros energijos persiuntimą perdavimo ir skirstomaisiais tinklais, taip pat už sistemines paslaugas ir viešuosius interesus atitinkančias paslaugas, kuriomis pasinaudojo </w:t>
      </w:r>
      <w:r w:rsidRPr="00E754CE">
        <w:rPr>
          <w:bCs/>
          <w:strike/>
          <w:kern w:val="32"/>
          <w:szCs w:val="24"/>
          <w:lang w:eastAsia="lt-LT"/>
        </w:rPr>
        <w:t>buitiniai</w:t>
      </w:r>
      <w:r w:rsidRPr="00E754CE">
        <w:rPr>
          <w:bCs/>
          <w:kern w:val="32"/>
          <w:szCs w:val="24"/>
          <w:lang w:eastAsia="lt-LT"/>
        </w:rPr>
        <w:t xml:space="preserve"> vartotojai, kurių įrenginiai prijungti prie skirstomųjų tinklų ir kurie su </w:t>
      </w:r>
      <w:r w:rsidRPr="00E754CE">
        <w:rPr>
          <w:bCs/>
          <w:strike/>
          <w:kern w:val="32"/>
          <w:szCs w:val="24"/>
          <w:lang w:eastAsia="lt-LT"/>
        </w:rPr>
        <w:t>visuomeniniu tiekėju</w:t>
      </w:r>
      <w:r w:rsidRPr="00E754CE">
        <w:rPr>
          <w:bCs/>
          <w:kern w:val="32"/>
          <w:szCs w:val="24"/>
          <w:lang w:eastAsia="lt-LT"/>
        </w:rPr>
        <w:t xml:space="preserve"> </w:t>
      </w:r>
      <w:proofErr w:type="spellStart"/>
      <w:r w:rsidRPr="00E754CE">
        <w:rPr>
          <w:b/>
          <w:bCs/>
          <w:kern w:val="32"/>
          <w:szCs w:val="24"/>
          <w:lang w:eastAsia="lt-LT"/>
        </w:rPr>
        <w:t>tiekėju</w:t>
      </w:r>
      <w:proofErr w:type="spellEnd"/>
      <w:r w:rsidRPr="00E754CE">
        <w:rPr>
          <w:bCs/>
          <w:kern w:val="32"/>
          <w:szCs w:val="24"/>
          <w:lang w:eastAsia="lt-LT"/>
        </w:rPr>
        <w:t xml:space="preserve"> yra sudarę elektros energijos pirkimo–pardavimo </w:t>
      </w:r>
      <w:r w:rsidRPr="00E754CE">
        <w:rPr>
          <w:b/>
          <w:bCs/>
          <w:kern w:val="32"/>
          <w:szCs w:val="24"/>
          <w:lang w:eastAsia="lt-LT"/>
        </w:rPr>
        <w:t xml:space="preserve">ir persiuntimo paslaugos teikimo </w:t>
      </w:r>
      <w:r w:rsidRPr="00E754CE">
        <w:rPr>
          <w:bCs/>
          <w:kern w:val="32"/>
          <w:szCs w:val="24"/>
          <w:lang w:eastAsia="lt-LT"/>
        </w:rPr>
        <w:t xml:space="preserve">sutartį. </w:t>
      </w:r>
      <w:r w:rsidRPr="00E754CE">
        <w:rPr>
          <w:b/>
          <w:szCs w:val="24"/>
        </w:rPr>
        <w:t xml:space="preserve">Tiekėjo ir skirstomųjų tinklų operatoriaus sudaromoje </w:t>
      </w:r>
      <w:r w:rsidRPr="00E754CE">
        <w:rPr>
          <w:b/>
          <w:bCs/>
          <w:kern w:val="32"/>
          <w:szCs w:val="24"/>
          <w:lang w:eastAsia="lt-LT"/>
        </w:rPr>
        <w:t xml:space="preserve">elektros energijos persiuntimo </w:t>
      </w:r>
      <w:r w:rsidR="00555E1A" w:rsidRPr="00E754CE">
        <w:rPr>
          <w:b/>
          <w:bCs/>
          <w:kern w:val="32"/>
          <w:szCs w:val="24"/>
          <w:lang w:eastAsia="lt-LT"/>
        </w:rPr>
        <w:t xml:space="preserve">paslaugos </w:t>
      </w:r>
      <w:r w:rsidR="007A12C2" w:rsidRPr="004428EC">
        <w:rPr>
          <w:b/>
          <w:bCs/>
          <w:kern w:val="32"/>
          <w:szCs w:val="24"/>
          <w:lang w:eastAsia="lt-LT"/>
        </w:rPr>
        <w:t xml:space="preserve">teikimo </w:t>
      </w:r>
      <w:r w:rsidR="007A12C2" w:rsidRPr="004428EC">
        <w:rPr>
          <w:b/>
          <w:bCs/>
          <w:szCs w:val="24"/>
        </w:rPr>
        <w:t xml:space="preserve">sutartyje taip pat </w:t>
      </w:r>
      <w:r w:rsidR="007A12C2" w:rsidRPr="004428EC">
        <w:rPr>
          <w:b/>
          <w:bCs/>
          <w:szCs w:val="24"/>
          <w:lang w:eastAsia="lt-LT"/>
        </w:rPr>
        <w:t>nustatoma keitimosi informacija tarp šalių tvarka</w:t>
      </w:r>
      <w:r w:rsidRPr="004428EC">
        <w:rPr>
          <w:b/>
          <w:bCs/>
          <w:szCs w:val="24"/>
        </w:rPr>
        <w:t>.</w:t>
      </w:r>
    </w:p>
    <w:p w14:paraId="7E64F34A" w14:textId="2E6381A7" w:rsidR="00590A84" w:rsidRPr="00590A84" w:rsidRDefault="000A34C3" w:rsidP="00590A84">
      <w:pPr>
        <w:suppressAutoHyphens/>
        <w:ind w:firstLine="720"/>
        <w:jc w:val="both"/>
        <w:rPr>
          <w:rFonts w:eastAsia="Arial Unicode MS"/>
          <w:strike/>
          <w:kern w:val="2"/>
          <w:szCs w:val="24"/>
          <w:lang w:eastAsia="hi-IN" w:bidi="hi-IN"/>
        </w:rPr>
      </w:pPr>
      <w:r w:rsidRPr="00590A84">
        <w:rPr>
          <w:rFonts w:eastAsia="Arial Unicode MS"/>
          <w:bCs/>
          <w:strike/>
          <w:kern w:val="2"/>
          <w:szCs w:val="24"/>
          <w:lang w:eastAsia="hi-IN" w:bidi="hi-IN"/>
        </w:rPr>
        <w:t xml:space="preserve">3. </w:t>
      </w:r>
      <w:r w:rsidR="00590A84" w:rsidRPr="00590A84">
        <w:rPr>
          <w:strike/>
          <w:szCs w:val="24"/>
        </w:rPr>
        <w:t>Tiekėjas arba vartotojas, pažeidęs su skirstomųjų tinklų operatoriumi sudarytą šio</w:t>
      </w:r>
      <w:r w:rsidR="00590A84" w:rsidRPr="00590A84">
        <w:rPr>
          <w:strike/>
        </w:rPr>
        <w:t xml:space="preserve"> </w:t>
      </w:r>
      <w:r w:rsidR="00590A84" w:rsidRPr="00590A84">
        <w:rPr>
          <w:strike/>
          <w:szCs w:val="24"/>
        </w:rPr>
        <w:t xml:space="preserve">straipsnio 1 ir 2 dalyse nurodytą sutartį, privalo šioje sutartyje nustatyta tvarka skirstomųjų tinklų operatoriaus reikalavimu pateikti visų savo </w:t>
      </w:r>
      <w:bookmarkStart w:id="3" w:name="_Hlk22216243"/>
      <w:r w:rsidR="00590A84" w:rsidRPr="00590A84">
        <w:rPr>
          <w:strike/>
          <w:szCs w:val="24"/>
        </w:rPr>
        <w:t>prievolių tinkamo įvykdymo užtikrinimą</w:t>
      </w:r>
      <w:bookmarkEnd w:id="3"/>
      <w:r w:rsidR="00590A84" w:rsidRPr="00590A84">
        <w:rPr>
          <w:rFonts w:eastAsia="Arial Unicode MS"/>
          <w:kern w:val="2"/>
          <w:szCs w:val="24"/>
          <w:lang w:eastAsia="hi-IN" w:bidi="hi-IN"/>
        </w:rPr>
        <w:t>.“</w:t>
      </w:r>
    </w:p>
    <w:p w14:paraId="3BC3CFA7" w14:textId="77777777" w:rsidR="003B5B2C" w:rsidRPr="00E754CE" w:rsidRDefault="003B5B2C" w:rsidP="005C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620209C4" w14:textId="71FB84D0" w:rsidR="003B5B2C"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7</w:t>
      </w:r>
      <w:r w:rsidR="003B5B2C" w:rsidRPr="00E754CE">
        <w:rPr>
          <w:b/>
          <w:szCs w:val="24"/>
          <w:lang w:eastAsia="ar-SA"/>
        </w:rPr>
        <w:t xml:space="preserve"> straipsnis. 41 straipsnio pakeitimas</w:t>
      </w:r>
    </w:p>
    <w:p w14:paraId="033D84B7" w14:textId="77777777" w:rsidR="003B5B2C" w:rsidRPr="00E754CE" w:rsidRDefault="003B5B2C" w:rsidP="00553F2D">
      <w:pPr>
        <w:suppressAutoHyphens/>
        <w:ind w:firstLine="720"/>
        <w:jc w:val="both"/>
        <w:rPr>
          <w:bCs/>
          <w:szCs w:val="24"/>
          <w:lang w:eastAsia="ar-SA"/>
        </w:rPr>
      </w:pPr>
      <w:r w:rsidRPr="00E754CE">
        <w:rPr>
          <w:bCs/>
          <w:szCs w:val="24"/>
          <w:lang w:eastAsia="ar-SA"/>
        </w:rPr>
        <w:t xml:space="preserve">Pakeisti 41 straipsnio 1 dalį ir ją išdėstyti taip: </w:t>
      </w:r>
    </w:p>
    <w:p w14:paraId="6A191228" w14:textId="77777777" w:rsidR="003B5B2C" w:rsidRPr="00E754CE" w:rsidRDefault="003B5B2C" w:rsidP="00553F2D">
      <w:pPr>
        <w:suppressAutoHyphens/>
        <w:ind w:firstLine="720"/>
        <w:jc w:val="both"/>
        <w:rPr>
          <w:bCs/>
          <w:szCs w:val="24"/>
          <w:lang w:eastAsia="ar-SA"/>
        </w:rPr>
      </w:pPr>
      <w:r w:rsidRPr="00E754CE">
        <w:rPr>
          <w:bCs/>
          <w:szCs w:val="24"/>
          <w:lang w:eastAsia="ar-SA"/>
        </w:rPr>
        <w:t xml:space="preserve">„1. Vartotojai perka elektros energiją iš tiekėjų ir asmenų, nurodytų šio įstatymo 44 straipsnyje, šiame įstatyme ir jo įgyvendinamuosiuose teisės aktuose nustatyta tvarka ir sąlygomis. Vartotojams elektros energija tiekiama </w:t>
      </w:r>
      <w:r w:rsidRPr="00E754CE">
        <w:rPr>
          <w:b/>
          <w:bCs/>
          <w:szCs w:val="24"/>
          <w:lang w:eastAsia="ar-SA"/>
        </w:rPr>
        <w:t>su nepriklausomu tiekėju sutarta kaina</w:t>
      </w:r>
      <w:r w:rsidRPr="00E754CE">
        <w:rPr>
          <w:bCs/>
          <w:szCs w:val="24"/>
          <w:lang w:eastAsia="ar-SA"/>
        </w:rPr>
        <w:t xml:space="preserve"> arba visuomenine elektros energijos kaina šio įstatymo 43 straipsnyje nustatyta tvarka ir sąlygomis  </w:t>
      </w:r>
      <w:r w:rsidRPr="00E754CE">
        <w:rPr>
          <w:bCs/>
          <w:strike/>
          <w:szCs w:val="24"/>
          <w:lang w:eastAsia="ar-SA"/>
        </w:rPr>
        <w:t>ir</w:t>
      </w:r>
      <w:r w:rsidRPr="00E754CE">
        <w:rPr>
          <w:bCs/>
          <w:szCs w:val="24"/>
          <w:lang w:eastAsia="ar-SA"/>
        </w:rPr>
        <w:t xml:space="preserve"> </w:t>
      </w:r>
      <w:r w:rsidRPr="00E754CE">
        <w:rPr>
          <w:b/>
          <w:bCs/>
          <w:szCs w:val="24"/>
          <w:lang w:eastAsia="ar-SA"/>
        </w:rPr>
        <w:t>arba</w:t>
      </w:r>
      <w:r w:rsidRPr="00E754CE">
        <w:rPr>
          <w:bCs/>
          <w:szCs w:val="24"/>
          <w:lang w:eastAsia="ar-SA"/>
        </w:rPr>
        <w:t xml:space="preserve"> užtikrinamas garantinis elektros energijos tiekimas šio įstatymo 44 straipsnyje nustatytais atvejais ir tvarka.“</w:t>
      </w:r>
    </w:p>
    <w:p w14:paraId="5EDA72C8" w14:textId="77777777" w:rsidR="003B5B2C" w:rsidRPr="00E754CE" w:rsidRDefault="003B5B2C" w:rsidP="00553F2D">
      <w:pPr>
        <w:suppressAutoHyphens/>
        <w:ind w:firstLine="720"/>
        <w:jc w:val="both"/>
        <w:rPr>
          <w:bCs/>
          <w:szCs w:val="24"/>
          <w:lang w:eastAsia="ar-SA"/>
        </w:rPr>
      </w:pPr>
    </w:p>
    <w:p w14:paraId="7D7242DC" w14:textId="5B73EBA1" w:rsidR="003B5B2C"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8</w:t>
      </w:r>
      <w:r w:rsidR="003B5B2C" w:rsidRPr="00E754CE">
        <w:rPr>
          <w:b/>
          <w:szCs w:val="24"/>
          <w:lang w:eastAsia="ar-SA"/>
        </w:rPr>
        <w:t xml:space="preserve"> straipsnis. 42 straipsnio pakeitimas</w:t>
      </w:r>
    </w:p>
    <w:p w14:paraId="237BFAD1" w14:textId="125657C1" w:rsidR="003B5B2C" w:rsidRDefault="003B5B2C" w:rsidP="00553F2D">
      <w:pPr>
        <w:suppressAutoHyphens/>
        <w:ind w:firstLine="720"/>
        <w:jc w:val="both"/>
        <w:rPr>
          <w:bCs/>
          <w:szCs w:val="24"/>
          <w:lang w:eastAsia="ar-SA"/>
        </w:rPr>
      </w:pPr>
      <w:r w:rsidRPr="00E754CE">
        <w:rPr>
          <w:bCs/>
          <w:szCs w:val="24"/>
          <w:lang w:eastAsia="ar-SA"/>
        </w:rPr>
        <w:t xml:space="preserve">Pakeisti 42 </w:t>
      </w:r>
      <w:r w:rsidR="008A007B" w:rsidRPr="00E754CE">
        <w:rPr>
          <w:bCs/>
          <w:szCs w:val="24"/>
          <w:lang w:eastAsia="ar-SA"/>
        </w:rPr>
        <w:t xml:space="preserve">straipsnį </w:t>
      </w:r>
      <w:r w:rsidRPr="00E754CE">
        <w:rPr>
          <w:bCs/>
          <w:szCs w:val="24"/>
          <w:lang w:eastAsia="ar-SA"/>
        </w:rPr>
        <w:t xml:space="preserve">ir </w:t>
      </w:r>
      <w:r w:rsidR="008A007B" w:rsidRPr="00E754CE">
        <w:rPr>
          <w:bCs/>
          <w:szCs w:val="24"/>
          <w:lang w:eastAsia="ar-SA"/>
        </w:rPr>
        <w:t xml:space="preserve">jį </w:t>
      </w:r>
      <w:r w:rsidRPr="00E754CE">
        <w:rPr>
          <w:bCs/>
          <w:szCs w:val="24"/>
          <w:lang w:eastAsia="ar-SA"/>
        </w:rPr>
        <w:t xml:space="preserve">išdėstyti taip: </w:t>
      </w:r>
    </w:p>
    <w:p w14:paraId="15713BAE" w14:textId="5F7B77EB" w:rsidR="005830E6" w:rsidRPr="00E754CE" w:rsidRDefault="00920821" w:rsidP="00553F2D">
      <w:pPr>
        <w:suppressAutoHyphens/>
        <w:ind w:firstLine="720"/>
        <w:jc w:val="both"/>
        <w:rPr>
          <w:bCs/>
          <w:szCs w:val="24"/>
          <w:lang w:eastAsia="ar-SA"/>
        </w:rPr>
      </w:pPr>
      <w:r>
        <w:rPr>
          <w:bCs/>
          <w:szCs w:val="24"/>
          <w:lang w:eastAsia="ar-SA"/>
        </w:rPr>
        <w:t>„</w:t>
      </w:r>
      <w:r w:rsidRPr="00E754CE">
        <w:rPr>
          <w:bCs/>
          <w:szCs w:val="24"/>
          <w:lang w:eastAsia="ar-SA"/>
        </w:rPr>
        <w:t>4</w:t>
      </w:r>
      <w:r>
        <w:rPr>
          <w:bCs/>
          <w:szCs w:val="24"/>
          <w:lang w:eastAsia="ar-SA"/>
        </w:rPr>
        <w:t>2</w:t>
      </w:r>
      <w:r w:rsidRPr="00E754CE">
        <w:rPr>
          <w:bCs/>
          <w:szCs w:val="24"/>
          <w:lang w:eastAsia="ar-SA"/>
        </w:rPr>
        <w:t xml:space="preserve"> straipsnis. </w:t>
      </w:r>
      <w:r w:rsidRPr="00920821">
        <w:rPr>
          <w:color w:val="000000"/>
        </w:rPr>
        <w:t>Visuomeninis tiekėjas</w:t>
      </w:r>
    </w:p>
    <w:p w14:paraId="71421247" w14:textId="51A10AF4" w:rsidR="008C1D95" w:rsidRPr="00E754CE" w:rsidRDefault="003B5B2C" w:rsidP="00553F2D">
      <w:pPr>
        <w:suppressAutoHyphens/>
        <w:ind w:firstLine="720"/>
        <w:jc w:val="both"/>
        <w:rPr>
          <w:bCs/>
          <w:szCs w:val="24"/>
          <w:lang w:eastAsia="ar-SA"/>
        </w:rPr>
      </w:pPr>
      <w:r w:rsidRPr="00E754CE">
        <w:rPr>
          <w:bCs/>
          <w:szCs w:val="24"/>
          <w:lang w:eastAsia="ar-SA"/>
        </w:rPr>
        <w:t xml:space="preserve">1. </w:t>
      </w:r>
      <w:r w:rsidRPr="00E754CE">
        <w:rPr>
          <w:b/>
          <w:bCs/>
          <w:szCs w:val="24"/>
          <w:lang w:eastAsia="ar-SA"/>
        </w:rPr>
        <w:t>Iki 2023 m. sausio 1 d.</w:t>
      </w:r>
      <w:r w:rsidRPr="00E754CE">
        <w:rPr>
          <w:bCs/>
          <w:szCs w:val="24"/>
          <w:lang w:eastAsia="ar-SA"/>
        </w:rPr>
        <w:t xml:space="preserve"> </w:t>
      </w:r>
      <w:r w:rsidRPr="00E754CE">
        <w:rPr>
          <w:bCs/>
          <w:strike/>
          <w:szCs w:val="24"/>
          <w:lang w:eastAsia="ar-SA"/>
        </w:rPr>
        <w:t>Skirstomųjų</w:t>
      </w:r>
      <w:r w:rsidRPr="00E754CE">
        <w:rPr>
          <w:bCs/>
          <w:szCs w:val="24"/>
          <w:lang w:eastAsia="ar-SA"/>
        </w:rPr>
        <w:t xml:space="preserve"> </w:t>
      </w:r>
      <w:proofErr w:type="spellStart"/>
      <w:r w:rsidR="00335500" w:rsidRPr="00E754CE">
        <w:rPr>
          <w:b/>
          <w:szCs w:val="24"/>
          <w:lang w:eastAsia="ar-SA"/>
        </w:rPr>
        <w:t>skirstomųjų</w:t>
      </w:r>
      <w:proofErr w:type="spellEnd"/>
      <w:r w:rsidR="00335500" w:rsidRPr="00E754CE">
        <w:rPr>
          <w:bCs/>
          <w:szCs w:val="24"/>
          <w:lang w:eastAsia="ar-SA"/>
        </w:rPr>
        <w:t xml:space="preserve"> </w:t>
      </w:r>
      <w:r w:rsidRPr="00E754CE">
        <w:rPr>
          <w:bCs/>
          <w:szCs w:val="24"/>
          <w:lang w:eastAsia="ar-SA"/>
        </w:rPr>
        <w:t>tinklų operatorius</w:t>
      </w:r>
      <w:r w:rsidRPr="00E754CE">
        <w:rPr>
          <w:b/>
          <w:bCs/>
          <w:szCs w:val="24"/>
          <w:lang w:eastAsia="ar-SA"/>
        </w:rPr>
        <w:t xml:space="preserve">, </w:t>
      </w:r>
      <w:r w:rsidRPr="00E754CE">
        <w:rPr>
          <w:bCs/>
          <w:szCs w:val="24"/>
          <w:lang w:eastAsia="ar-SA"/>
        </w:rPr>
        <w:t xml:space="preserve">kai jo turimoje elektros energijos skirstymo veiklos licencijoje nurodytoje teritorijoje kitam asmeniui neišduota </w:t>
      </w:r>
      <w:r w:rsidRPr="00E754CE">
        <w:rPr>
          <w:bCs/>
          <w:szCs w:val="24"/>
          <w:lang w:eastAsia="ar-SA"/>
        </w:rPr>
        <w:lastRenderedPageBreak/>
        <w:t>visuomeninio tiekimo veiklos licencija, privalo vykdyti ir elektros energijos visuomeninio tiekimo veiklą, užtikrindamas saugų ir patikimą galutinių vartotojų aprūpinimą elektros energija šiame įstatyme ir jo įgyvendinamuosiuose teisės aktuose nustatyta tvarka ir sąlygomis, siekiant apsaugoti tokių vartotojų teises ir teisėtus interesus, susijusius su elektros energijos vartojimu kasdieniams poreikiams patenkinti.</w:t>
      </w:r>
    </w:p>
    <w:p w14:paraId="7E47C6AA" w14:textId="77777777" w:rsidR="004564F3" w:rsidRPr="00E754CE" w:rsidRDefault="004564F3" w:rsidP="004564F3">
      <w:pPr>
        <w:suppressAutoHyphens/>
        <w:ind w:firstLine="720"/>
        <w:jc w:val="both"/>
        <w:rPr>
          <w:bCs/>
          <w:szCs w:val="24"/>
          <w:lang w:eastAsia="ar-SA"/>
        </w:rPr>
      </w:pPr>
      <w:r w:rsidRPr="00E754CE">
        <w:rPr>
          <w:bCs/>
          <w:szCs w:val="24"/>
          <w:lang w:eastAsia="ar-SA"/>
        </w:rPr>
        <w:t>2. Tuo atveju, kai skirstomųjų tinklų operatorius nėra sudaręs su vartotoju atskiros sutarties dėl elektros energijos persiuntimo paslaugų teikimo, skirstomųjų tinklų operatoriaus ir vartotojo sudaryta elektros energijos pirkimo–pardavimo sutartis laikoma ir elektros energijos persiuntimo paslaugų teikimo konkrečiam vartotojui sutartimi.</w:t>
      </w:r>
    </w:p>
    <w:p w14:paraId="31A4DD3C" w14:textId="77777777" w:rsidR="00ED77A9" w:rsidRPr="00E754CE" w:rsidRDefault="004564F3" w:rsidP="00553F2D">
      <w:pPr>
        <w:suppressAutoHyphens/>
        <w:ind w:firstLine="720"/>
        <w:jc w:val="both"/>
        <w:rPr>
          <w:bCs/>
          <w:szCs w:val="24"/>
          <w:lang w:eastAsia="ar-SA"/>
        </w:rPr>
      </w:pPr>
      <w:r w:rsidRPr="00E754CE">
        <w:rPr>
          <w:bCs/>
          <w:szCs w:val="24"/>
          <w:lang w:eastAsia="ar-SA"/>
        </w:rPr>
        <w:t>3. Skirstomųjų tinklų operatorius, vykdantis visuomeninio tiekimo veiklą, užtikrina elektros energijos skirstymo veiklos atskyrimą šio įstatymo 54 straipsnyje nustatyta tvarka ir sąlygomis.</w:t>
      </w:r>
    </w:p>
    <w:p w14:paraId="1CA0CAC0" w14:textId="01C97B51" w:rsidR="00B22D1D" w:rsidRPr="00E754CE" w:rsidRDefault="004564F3" w:rsidP="00553F2D">
      <w:pPr>
        <w:suppressAutoHyphens/>
        <w:ind w:firstLine="720"/>
        <w:jc w:val="both"/>
        <w:rPr>
          <w:bCs/>
          <w:szCs w:val="24"/>
          <w:lang w:eastAsia="ar-SA"/>
        </w:rPr>
      </w:pPr>
      <w:r w:rsidRPr="00E754CE">
        <w:rPr>
          <w:b/>
          <w:bCs/>
          <w:lang w:eastAsia="ar-SA"/>
        </w:rPr>
        <w:t xml:space="preserve">4. </w:t>
      </w:r>
      <w:r w:rsidR="005069D9" w:rsidRPr="00E754CE">
        <w:rPr>
          <w:b/>
          <w:bCs/>
          <w:lang w:eastAsia="ar-SA"/>
        </w:rPr>
        <w:t xml:space="preserve">Tuo atveju, jei skirstomųjų tinklų operatorius, aptarnaujantis mažiau kaip 100 000 vartotojų, kuris kartu yra ir visuomeninis elektros energijos tiekėjas toje pačioje teritorijoje, pateikia prašymą panaikinti visuomeninio elektros energijos tiekimo veiklos licencijos galiojimą, visuomeninio elektros energijos tiekimo teritoriją privalo perimti ir iki 2023 m. sausio 1 d. </w:t>
      </w:r>
      <w:r w:rsidR="00AF53C8" w:rsidRPr="00E754CE">
        <w:rPr>
          <w:b/>
          <w:bCs/>
          <w:lang w:eastAsia="ar-SA"/>
        </w:rPr>
        <w:t xml:space="preserve">užtikrinti </w:t>
      </w:r>
      <w:r w:rsidR="005069D9" w:rsidRPr="00E754CE">
        <w:rPr>
          <w:b/>
          <w:bCs/>
          <w:lang w:eastAsia="ar-SA"/>
        </w:rPr>
        <w:t>aprūpinimą elektros energija visuomeninis tiekėjas, aptarnaujantis daugiau kaip 100 000 vartotojų</w:t>
      </w:r>
      <w:r w:rsidR="00E763E8" w:rsidRPr="00E754CE">
        <w:rPr>
          <w:b/>
          <w:bCs/>
          <w:lang w:eastAsia="ar-SA"/>
        </w:rPr>
        <w:t xml:space="preserve">, jeigu </w:t>
      </w:r>
      <w:r w:rsidRPr="00E754CE">
        <w:rPr>
          <w:rFonts w:eastAsia="Arial Unicode MS"/>
          <w:b/>
          <w:kern w:val="2"/>
          <w:szCs w:val="24"/>
          <w:lang w:eastAsia="hi-IN" w:bidi="hi-IN"/>
        </w:rPr>
        <w:t>visuomeninio elektros energijos tiekimo veiklos licencijos pakeitimo metu</w:t>
      </w:r>
      <w:r w:rsidR="00E763E8" w:rsidRPr="00E754CE">
        <w:rPr>
          <w:b/>
          <w:bCs/>
          <w:lang w:eastAsia="ar-SA"/>
        </w:rPr>
        <w:t xml:space="preserve"> jo technologinis, finansinis ir vadybinis pajėgumas yra pakankamas vykdyti licencijuojamą veiklą šioje naujoje teritorijoje</w:t>
      </w:r>
      <w:r w:rsidR="005069D9" w:rsidRPr="00E754CE">
        <w:rPr>
          <w:b/>
          <w:bCs/>
          <w:lang w:eastAsia="ar-SA"/>
        </w:rPr>
        <w:t>.</w:t>
      </w:r>
      <w:r w:rsidRPr="00E754CE">
        <w:rPr>
          <w:b/>
          <w:bCs/>
          <w:lang w:eastAsia="ar-SA"/>
        </w:rPr>
        <w:t xml:space="preserve"> Jei visuomeninio tiekėjo, aptarnaujančio daugiau kaip 100 000 vartotojų, technologinis, finansinis ir vadybinis pajėgumas nėra pakankamas vykdyti visuomeninio tiekimo licencijuojamą veiklą naujoje teritorijoje</w:t>
      </w:r>
      <w:r w:rsidR="00F42401">
        <w:rPr>
          <w:b/>
          <w:bCs/>
          <w:lang w:eastAsia="ar-SA"/>
        </w:rPr>
        <w:t>,</w:t>
      </w:r>
      <w:r w:rsidRPr="00E754CE">
        <w:rPr>
          <w:b/>
          <w:bCs/>
          <w:lang w:eastAsia="ar-SA"/>
        </w:rPr>
        <w:t xml:space="preserve"> dėl kurios skirstomųjų tinklų operatorius, aptarnaujantis mažiau kaip 100 000 vartotojų, kuris kartu yra ir visuomeninis elektros energijos tiekėjas toje pačioje teritorijoje, yra pateikęs prašymą panaikinti visuomeninio elektros energijos tiekimo veiklos licenciją, tai tokio skirstomųjų tinklų operatoriaus prašymas dėl visuomeninio elektros energijos tiekimo veiklos licencijos panaikinimo nėra tenkinamas.</w:t>
      </w:r>
      <w:r w:rsidR="003B5B2C" w:rsidRPr="00E754CE">
        <w:rPr>
          <w:bCs/>
          <w:szCs w:val="24"/>
          <w:lang w:eastAsia="ar-SA"/>
        </w:rPr>
        <w:t>“</w:t>
      </w:r>
    </w:p>
    <w:p w14:paraId="71B2232F" w14:textId="77777777" w:rsidR="003B5B2C" w:rsidRPr="00E754CE" w:rsidRDefault="003B5B2C" w:rsidP="00553F2D">
      <w:pPr>
        <w:suppressAutoHyphens/>
        <w:ind w:firstLine="720"/>
        <w:jc w:val="both"/>
        <w:rPr>
          <w:bCs/>
          <w:szCs w:val="24"/>
          <w:lang w:eastAsia="ar-SA"/>
        </w:rPr>
      </w:pPr>
    </w:p>
    <w:p w14:paraId="59FCB7A3" w14:textId="2EECBD3F" w:rsidR="003B5B2C"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9</w:t>
      </w:r>
      <w:r w:rsidR="003B5B2C" w:rsidRPr="00E754CE">
        <w:rPr>
          <w:b/>
          <w:szCs w:val="24"/>
          <w:lang w:eastAsia="ar-SA"/>
        </w:rPr>
        <w:t xml:space="preserve"> straipsnis. 43 straipsnio pakeitimas</w:t>
      </w:r>
    </w:p>
    <w:p w14:paraId="4F1DC1E7" w14:textId="77777777" w:rsidR="003B5B2C" w:rsidRPr="00E754CE" w:rsidRDefault="003B5B2C" w:rsidP="00553F2D">
      <w:pPr>
        <w:suppressAutoHyphens/>
        <w:ind w:firstLine="720"/>
        <w:jc w:val="both"/>
        <w:rPr>
          <w:bCs/>
          <w:szCs w:val="24"/>
          <w:lang w:eastAsia="ar-SA"/>
        </w:rPr>
      </w:pPr>
      <w:r w:rsidRPr="00E754CE">
        <w:rPr>
          <w:bCs/>
          <w:szCs w:val="24"/>
          <w:lang w:eastAsia="ar-SA"/>
        </w:rPr>
        <w:t xml:space="preserve">Pakeisti 43 straipsnį ir jį išdėstyti taip: </w:t>
      </w:r>
    </w:p>
    <w:p w14:paraId="43A4A504" w14:textId="77777777" w:rsidR="003B5B2C" w:rsidRPr="00E754CE" w:rsidRDefault="003B5B2C" w:rsidP="00553F2D">
      <w:pPr>
        <w:tabs>
          <w:tab w:val="left" w:pos="10076"/>
          <w:tab w:val="left" w:pos="10992"/>
          <w:tab w:val="left" w:pos="11908"/>
          <w:tab w:val="left" w:pos="12824"/>
          <w:tab w:val="left" w:pos="13740"/>
          <w:tab w:val="left" w:pos="14656"/>
        </w:tabs>
        <w:suppressAutoHyphens/>
        <w:ind w:left="2410" w:hanging="1690"/>
        <w:jc w:val="both"/>
        <w:rPr>
          <w:bCs/>
          <w:szCs w:val="24"/>
          <w:lang w:eastAsia="ar-SA"/>
        </w:rPr>
      </w:pPr>
      <w:bookmarkStart w:id="4" w:name="_Hlk22239973"/>
      <w:r w:rsidRPr="00E754CE">
        <w:rPr>
          <w:szCs w:val="24"/>
          <w:lang w:eastAsia="ar-SA"/>
        </w:rPr>
        <w:t>„</w:t>
      </w:r>
      <w:r w:rsidRPr="00E754CE">
        <w:rPr>
          <w:bCs/>
          <w:szCs w:val="24"/>
          <w:lang w:eastAsia="ar-SA"/>
        </w:rPr>
        <w:t>43 straipsnis. Visuomeninis elektros energijos tiekimas</w:t>
      </w:r>
    </w:p>
    <w:p w14:paraId="1E5B6C16" w14:textId="77777777"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trike/>
          <w:color w:val="000000"/>
          <w:szCs w:val="24"/>
          <w:lang w:eastAsia="ar-SA"/>
        </w:rPr>
      </w:pPr>
      <w:r w:rsidRPr="00E754CE">
        <w:rPr>
          <w:color w:val="000000"/>
          <w:szCs w:val="24"/>
          <w:lang w:eastAsia="ar-SA"/>
        </w:rPr>
        <w:t xml:space="preserve">1. </w:t>
      </w:r>
      <w:r w:rsidRPr="00E754CE">
        <w:rPr>
          <w:strike/>
          <w:color w:val="000000"/>
          <w:szCs w:val="24"/>
          <w:lang w:eastAsia="ar-SA"/>
        </w:rPr>
        <w:t>Iki 2012 m. gruodžio 31 d. visuomeninis tiekėjas privalo sudaryti sutartis ir tiekti elektros energiją visuomenine elektros energijos kaina visiems jam išduotoje licencijoje nustatytoje teritorijoje esantiems buitiniams vartotojams, taip pat to pareikalavusių vartotojų objektams, atitinkantiems bet kurį iš šių kriterijų:</w:t>
      </w:r>
    </w:p>
    <w:p w14:paraId="344E5578" w14:textId="77777777"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trike/>
          <w:color w:val="000000"/>
          <w:szCs w:val="24"/>
          <w:lang w:eastAsia="ar-SA"/>
        </w:rPr>
      </w:pPr>
      <w:r w:rsidRPr="00E754CE">
        <w:rPr>
          <w:strike/>
          <w:color w:val="000000"/>
          <w:szCs w:val="24"/>
          <w:lang w:eastAsia="ar-SA"/>
        </w:rPr>
        <w:t xml:space="preserve">1) vartotojo objekto </w:t>
      </w:r>
      <w:proofErr w:type="spellStart"/>
      <w:r w:rsidRPr="00E754CE">
        <w:rPr>
          <w:strike/>
          <w:color w:val="000000"/>
          <w:szCs w:val="24"/>
          <w:lang w:eastAsia="ar-SA"/>
        </w:rPr>
        <w:t>leistinoji</w:t>
      </w:r>
      <w:proofErr w:type="spellEnd"/>
      <w:r w:rsidRPr="00E754CE">
        <w:rPr>
          <w:strike/>
          <w:color w:val="000000"/>
          <w:szCs w:val="24"/>
          <w:lang w:eastAsia="ar-SA"/>
        </w:rPr>
        <w:t xml:space="preserve"> naudoti galia 2011 m. liepos 31 d. yra mažesnė kaip 30 kW;</w:t>
      </w:r>
    </w:p>
    <w:p w14:paraId="59225E27" w14:textId="7B5D6BBD"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strike/>
          <w:color w:val="000000"/>
          <w:szCs w:val="24"/>
          <w:lang w:eastAsia="ar-SA"/>
        </w:rPr>
        <w:t xml:space="preserve">2) vartotojo objekto, naujai prijungto prie perdavimo arba skirstomojo tinklo po 2011 m. liepos 31 d., </w:t>
      </w:r>
      <w:proofErr w:type="spellStart"/>
      <w:r w:rsidRPr="00E754CE">
        <w:rPr>
          <w:strike/>
          <w:color w:val="000000"/>
          <w:szCs w:val="24"/>
          <w:lang w:eastAsia="ar-SA"/>
        </w:rPr>
        <w:t>leistinoji</w:t>
      </w:r>
      <w:proofErr w:type="spellEnd"/>
      <w:r w:rsidRPr="00E754CE">
        <w:rPr>
          <w:strike/>
          <w:color w:val="000000"/>
          <w:szCs w:val="24"/>
          <w:lang w:eastAsia="ar-SA"/>
        </w:rPr>
        <w:t xml:space="preserve"> naudoti galia yra mažesnė kaip 30 kW.</w:t>
      </w:r>
      <w:r w:rsidR="002C78A1" w:rsidRPr="00E754CE">
        <w:rPr>
          <w:b/>
          <w:color w:val="000000"/>
          <w:szCs w:val="24"/>
          <w:lang w:eastAsia="ar-SA"/>
        </w:rPr>
        <w:t xml:space="preserve"> </w:t>
      </w:r>
      <w:r w:rsidRPr="00E754CE">
        <w:rPr>
          <w:b/>
          <w:color w:val="000000"/>
          <w:szCs w:val="24"/>
          <w:lang w:eastAsia="ar-SA"/>
        </w:rPr>
        <w:t xml:space="preserve">Visuomeninis tiekėjas privalo sudaryti sutartis ir </w:t>
      </w:r>
      <w:r w:rsidR="002324EF" w:rsidRPr="00E754CE">
        <w:rPr>
          <w:b/>
          <w:color w:val="000000"/>
          <w:szCs w:val="24"/>
          <w:lang w:eastAsia="ar-SA"/>
        </w:rPr>
        <w:t xml:space="preserve">šioje dalyje nurodytais terminais </w:t>
      </w:r>
      <w:r w:rsidRPr="00E754CE">
        <w:rPr>
          <w:b/>
          <w:color w:val="000000"/>
          <w:szCs w:val="24"/>
          <w:lang w:eastAsia="ar-SA"/>
        </w:rPr>
        <w:t>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w:t>
      </w:r>
      <w:r w:rsidR="0035297E" w:rsidRPr="00E754CE">
        <w:rPr>
          <w:b/>
          <w:color w:val="000000"/>
          <w:szCs w:val="24"/>
          <w:lang w:eastAsia="ar-SA"/>
        </w:rPr>
        <w:t xml:space="preserve"> </w:t>
      </w:r>
      <w:r w:rsidRPr="00E754CE">
        <w:rPr>
          <w:b/>
          <w:color w:val="000000"/>
          <w:szCs w:val="24"/>
          <w:lang w:eastAsia="ar-SA"/>
        </w:rPr>
        <w:t xml:space="preserve">šiems vartotojams toliau nurodytais terminais: </w:t>
      </w:r>
    </w:p>
    <w:p w14:paraId="1682DB4F" w14:textId="2EE20BE0" w:rsidR="003B5B2C" w:rsidRPr="00E754CE"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t>1)</w:t>
      </w:r>
      <w:r w:rsidRPr="00E754CE">
        <w:rPr>
          <w:b/>
          <w:color w:val="000000"/>
          <w:szCs w:val="24"/>
          <w:lang w:eastAsia="ar-SA"/>
        </w:rPr>
        <w:tab/>
        <w:t xml:space="preserve">2021 m. sausio 1 d. – visiems buitiniams vartotojams, kurių faktinis elektros energijos suvartojimas objekte laikotarpiu nuo 2019 m. birželio 1 d. iki 2020 m. gegužės 31 d. yra ne mažesnis </w:t>
      </w:r>
      <w:r w:rsidR="003E6D9B" w:rsidRPr="00E754CE">
        <w:rPr>
          <w:b/>
          <w:color w:val="000000"/>
          <w:szCs w:val="24"/>
          <w:lang w:eastAsia="ar-SA"/>
        </w:rPr>
        <w:t>kaip</w:t>
      </w:r>
      <w:r w:rsidRPr="00E754CE">
        <w:rPr>
          <w:b/>
          <w:color w:val="000000"/>
          <w:szCs w:val="24"/>
          <w:lang w:eastAsia="ar-SA"/>
        </w:rPr>
        <w:t xml:space="preserve"> 5</w:t>
      </w:r>
      <w:r w:rsidR="00133A11" w:rsidRPr="00E754CE">
        <w:rPr>
          <w:b/>
          <w:color w:val="000000"/>
          <w:szCs w:val="24"/>
          <w:lang w:eastAsia="ar-SA"/>
        </w:rPr>
        <w:t xml:space="preserve"> </w:t>
      </w:r>
      <w:r w:rsidRPr="00E754CE">
        <w:rPr>
          <w:b/>
          <w:color w:val="000000"/>
          <w:szCs w:val="24"/>
          <w:lang w:eastAsia="ar-SA"/>
        </w:rPr>
        <w:t>000 kWh, taip pat buitiniams vartotojams</w:t>
      </w:r>
      <w:r w:rsidR="00133A11" w:rsidRPr="00E754CE">
        <w:rPr>
          <w:b/>
          <w:color w:val="000000"/>
          <w:szCs w:val="24"/>
          <w:lang w:eastAsia="ar-SA"/>
        </w:rPr>
        <w:t>,</w:t>
      </w:r>
      <w:r w:rsidRPr="00E754CE">
        <w:rPr>
          <w:b/>
          <w:color w:val="000000"/>
          <w:szCs w:val="24"/>
          <w:lang w:eastAsia="ar-SA"/>
        </w:rPr>
        <w:t xml:space="preserve"> kurių objektai prijungti prie vidutinės įtampos elektros tinklų, taip pat visi</w:t>
      </w:r>
      <w:r w:rsidR="0039793B" w:rsidRPr="00E754CE">
        <w:rPr>
          <w:b/>
          <w:color w:val="000000"/>
          <w:szCs w:val="24"/>
          <w:lang w:eastAsia="ar-SA"/>
        </w:rPr>
        <w:t>ems</w:t>
      </w:r>
      <w:r w:rsidRPr="00E754CE">
        <w:rPr>
          <w:b/>
          <w:color w:val="000000"/>
          <w:szCs w:val="24"/>
          <w:lang w:eastAsia="ar-SA"/>
        </w:rPr>
        <w:t xml:space="preserve"> vartotoja</w:t>
      </w:r>
      <w:r w:rsidR="0039793B" w:rsidRPr="00E754CE">
        <w:rPr>
          <w:b/>
          <w:color w:val="000000"/>
          <w:szCs w:val="24"/>
          <w:lang w:eastAsia="ar-SA"/>
        </w:rPr>
        <w:t>ms</w:t>
      </w:r>
      <w:r w:rsidRPr="00E754CE">
        <w:rPr>
          <w:b/>
          <w:color w:val="000000"/>
          <w:szCs w:val="24"/>
          <w:lang w:eastAsia="ar-SA"/>
        </w:rPr>
        <w:t xml:space="preserve">, kurie nurodyti šio įstatymo 69 straipsnio 14 ir 15 dalyse, išskyrus pažeidžiamus vartotojus; </w:t>
      </w:r>
    </w:p>
    <w:p w14:paraId="352410B6" w14:textId="5CDE53C3" w:rsidR="003B5B2C" w:rsidRPr="00E754CE"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color w:val="000000" w:themeColor="text1"/>
          <w:lang w:eastAsia="ar-SA"/>
        </w:rPr>
      </w:pPr>
      <w:r w:rsidRPr="00E754CE">
        <w:rPr>
          <w:b/>
          <w:bCs/>
          <w:color w:val="000000"/>
          <w:lang w:eastAsia="ar-SA"/>
        </w:rPr>
        <w:t>2)</w:t>
      </w:r>
      <w:r w:rsidRPr="00E754CE">
        <w:rPr>
          <w:b/>
          <w:color w:val="000000"/>
          <w:szCs w:val="24"/>
          <w:lang w:eastAsia="ar-SA"/>
        </w:rPr>
        <w:tab/>
      </w:r>
      <w:r w:rsidRPr="00E754CE">
        <w:rPr>
          <w:b/>
          <w:bCs/>
          <w:color w:val="000000"/>
          <w:lang w:eastAsia="ar-SA"/>
        </w:rPr>
        <w:t xml:space="preserve">2022 m. sausio 1 d. – visiems buitiniams vartotojams, kurių faktinis elektros energijos suvartojimas objekte laikotarpiu nuo 2020 m. birželio 1 d. iki 2021 m. gegužės 31 d. yra ne mažesnis </w:t>
      </w:r>
      <w:r w:rsidR="003E6D9B" w:rsidRPr="00E754CE">
        <w:rPr>
          <w:b/>
          <w:bCs/>
          <w:color w:val="000000"/>
          <w:lang w:eastAsia="ar-SA"/>
        </w:rPr>
        <w:t xml:space="preserve">kaip </w:t>
      </w:r>
      <w:r w:rsidRPr="00E754CE">
        <w:rPr>
          <w:b/>
          <w:bCs/>
          <w:color w:val="000000"/>
          <w:lang w:eastAsia="ar-SA"/>
        </w:rPr>
        <w:t>1</w:t>
      </w:r>
      <w:r w:rsidR="00133A11" w:rsidRPr="00E754CE">
        <w:rPr>
          <w:b/>
          <w:bCs/>
          <w:color w:val="000000"/>
          <w:lang w:eastAsia="ar-SA"/>
        </w:rPr>
        <w:t xml:space="preserve"> </w:t>
      </w:r>
      <w:r w:rsidRPr="00E754CE">
        <w:rPr>
          <w:b/>
          <w:bCs/>
          <w:color w:val="000000"/>
          <w:lang w:eastAsia="ar-SA"/>
        </w:rPr>
        <w:t xml:space="preserve">000 kWh, išskyrus pažeidžiamus vartotojus; </w:t>
      </w:r>
    </w:p>
    <w:p w14:paraId="43A1D3A2" w14:textId="77777777" w:rsidR="003B5B2C" w:rsidRPr="00E754CE"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lastRenderedPageBreak/>
        <w:t>3)</w:t>
      </w:r>
      <w:r w:rsidRPr="00E754CE">
        <w:rPr>
          <w:b/>
          <w:color w:val="000000"/>
          <w:szCs w:val="24"/>
          <w:lang w:eastAsia="ar-SA"/>
        </w:rPr>
        <w:tab/>
        <w:t xml:space="preserve">2023 m. sausio 1 d. – visiems likusiems buitiniams vartotojams, kuriems elektros energija tiekiama visuomenine elektros energijos kaina. </w:t>
      </w:r>
    </w:p>
    <w:p w14:paraId="3240CC90" w14:textId="5D3866F6"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t xml:space="preserve">2. </w:t>
      </w:r>
      <w:r w:rsidRPr="00E754CE">
        <w:rPr>
          <w:strike/>
          <w:color w:val="000000"/>
          <w:szCs w:val="24"/>
          <w:lang w:eastAsia="ar-SA"/>
        </w:rPr>
        <w:t>Visuomeninis tiekėjas privalo sudaryti sutartis ir tiekti elektros energiją visuomenine elektros energijos kaina visiems jam išduotoje licencijoje nustatytoje teritorijoje esantiems buitiniams vartotojams, kurie nepasirinko nepriklausomo tiekėjo, taip pat pažeidžiamiems vartotojams.</w:t>
      </w:r>
      <w:r w:rsidRPr="00E754CE">
        <w:rPr>
          <w:b/>
          <w:color w:val="000000"/>
          <w:szCs w:val="24"/>
          <w:lang w:eastAsia="ar-SA"/>
        </w:rPr>
        <w:t xml:space="preserve"> Visuomeninis tiekėjas likus ne mažiau </w:t>
      </w:r>
      <w:r w:rsidR="006D33F1">
        <w:rPr>
          <w:b/>
          <w:color w:val="000000"/>
          <w:szCs w:val="24"/>
          <w:lang w:eastAsia="ar-SA"/>
        </w:rPr>
        <w:t>kaip</w:t>
      </w:r>
      <w:r w:rsidRPr="00E754CE">
        <w:rPr>
          <w:b/>
          <w:color w:val="000000"/>
          <w:szCs w:val="24"/>
          <w:lang w:eastAsia="ar-SA"/>
        </w:rPr>
        <w:t xml:space="preserve"> 5 kalendoriniams mėnesiams iki elektros energijos tiekimo visuomenine elektros energijos kaina nutraukimo datos, nurodytos šio straipsnio </w:t>
      </w:r>
      <w:r w:rsidR="00E125B0" w:rsidRPr="00E754CE">
        <w:rPr>
          <w:b/>
          <w:color w:val="000000"/>
          <w:szCs w:val="24"/>
          <w:lang w:eastAsia="ar-SA"/>
        </w:rPr>
        <w:br/>
      </w:r>
      <w:r w:rsidRPr="00E754CE">
        <w:rPr>
          <w:b/>
          <w:color w:val="000000"/>
          <w:szCs w:val="24"/>
          <w:lang w:eastAsia="ar-SA"/>
        </w:rPr>
        <w:t>1 dalies 1</w:t>
      </w:r>
      <w:r w:rsidR="00133A11" w:rsidRPr="00E754CE">
        <w:rPr>
          <w:b/>
          <w:color w:val="000000"/>
          <w:szCs w:val="24"/>
          <w:lang w:eastAsia="ar-SA"/>
        </w:rPr>
        <w:t>–</w:t>
      </w:r>
      <w:r w:rsidRPr="00E754CE">
        <w:rPr>
          <w:b/>
          <w:color w:val="000000"/>
          <w:szCs w:val="24"/>
          <w:lang w:eastAsia="ar-SA"/>
        </w:rPr>
        <w:t xml:space="preserve">3 punktuose: </w:t>
      </w:r>
    </w:p>
    <w:p w14:paraId="7AF47A90" w14:textId="4C5F2600" w:rsidR="003B5B2C" w:rsidRPr="00E754CE"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t>1)</w:t>
      </w:r>
      <w:r w:rsidRPr="00E754CE">
        <w:rPr>
          <w:b/>
          <w:color w:val="000000"/>
          <w:szCs w:val="24"/>
          <w:lang w:eastAsia="ar-SA"/>
        </w:rPr>
        <w:tab/>
      </w:r>
      <w:r w:rsidR="00CB4E1D" w:rsidRPr="00E754CE">
        <w:rPr>
          <w:b/>
          <w:color w:val="000000"/>
          <w:szCs w:val="24"/>
          <w:lang w:eastAsia="ar-SA"/>
        </w:rPr>
        <w:t>raštu</w:t>
      </w:r>
      <w:r w:rsidR="0029457C" w:rsidRPr="00E754CE">
        <w:rPr>
          <w:b/>
          <w:color w:val="000000"/>
          <w:szCs w:val="24"/>
          <w:lang w:eastAsia="ar-SA"/>
        </w:rPr>
        <w:t xml:space="preserve"> ir (ar) elektroninių ryšių priemonėmis</w:t>
      </w:r>
      <w:r w:rsidR="00244B2A" w:rsidRPr="00E754CE">
        <w:rPr>
          <w:color w:val="000000"/>
          <w:szCs w:val="24"/>
          <w:lang w:eastAsia="ar-SA"/>
        </w:rPr>
        <w:t xml:space="preserve"> </w:t>
      </w:r>
      <w:r w:rsidRPr="00E754CE">
        <w:rPr>
          <w:b/>
          <w:color w:val="000000"/>
          <w:szCs w:val="24"/>
          <w:lang w:eastAsia="ar-SA"/>
        </w:rPr>
        <w:t xml:space="preserve">informuoja </w:t>
      </w:r>
      <w:r w:rsidR="002324EF" w:rsidRPr="00E754CE">
        <w:rPr>
          <w:b/>
          <w:color w:val="000000"/>
          <w:szCs w:val="24"/>
          <w:lang w:eastAsia="ar-SA"/>
        </w:rPr>
        <w:t xml:space="preserve">šio straipsnio 1 dalies </w:t>
      </w:r>
      <w:r w:rsidR="00AF53C8" w:rsidRPr="00E754CE">
        <w:rPr>
          <w:b/>
          <w:color w:val="000000"/>
          <w:szCs w:val="24"/>
          <w:lang w:eastAsia="ar-SA"/>
        </w:rPr>
        <w:br/>
      </w:r>
      <w:r w:rsidR="002324EF" w:rsidRPr="00E754CE">
        <w:rPr>
          <w:b/>
          <w:color w:val="000000"/>
          <w:szCs w:val="24"/>
          <w:lang w:eastAsia="ar-SA"/>
        </w:rPr>
        <w:t>1</w:t>
      </w:r>
      <w:r w:rsidR="00147671" w:rsidRPr="00E754CE">
        <w:rPr>
          <w:b/>
          <w:color w:val="000000"/>
          <w:szCs w:val="24"/>
          <w:lang w:eastAsia="ar-SA"/>
        </w:rPr>
        <w:t>–</w:t>
      </w:r>
      <w:r w:rsidR="002324EF" w:rsidRPr="00E754CE">
        <w:rPr>
          <w:b/>
          <w:color w:val="000000"/>
          <w:szCs w:val="24"/>
          <w:lang w:eastAsia="ar-SA"/>
        </w:rPr>
        <w:t>3 punktuose nurodytus</w:t>
      </w:r>
      <w:r w:rsidR="002324EF" w:rsidRPr="00E754CE">
        <w:rPr>
          <w:color w:val="000000"/>
          <w:szCs w:val="24"/>
          <w:lang w:eastAsia="ar-SA"/>
        </w:rPr>
        <w:t xml:space="preserve"> </w:t>
      </w:r>
      <w:r w:rsidRPr="00E754CE">
        <w:rPr>
          <w:b/>
          <w:color w:val="000000"/>
          <w:szCs w:val="24"/>
          <w:lang w:eastAsia="ar-SA"/>
        </w:rPr>
        <w:t xml:space="preserve">vartotojus apie </w:t>
      </w:r>
      <w:r w:rsidR="004564F3" w:rsidRPr="00E754CE">
        <w:rPr>
          <w:b/>
          <w:color w:val="000000"/>
          <w:szCs w:val="24"/>
          <w:lang w:eastAsia="ar-SA"/>
        </w:rPr>
        <w:t>sutarties su visuomeniniu tiekėju nutraukimą,</w:t>
      </w:r>
      <w:r w:rsidRPr="00E754CE">
        <w:rPr>
          <w:b/>
          <w:color w:val="000000"/>
          <w:szCs w:val="24"/>
          <w:lang w:eastAsia="ar-SA"/>
        </w:rPr>
        <w:t xml:space="preserve"> jų pareigą pasirinkti nepriklausomą tiekėją, numatomą elektros energijos tiekimo visuomenine elektros energijos kaina nutraukimą </w:t>
      </w:r>
      <w:r w:rsidR="002324EF" w:rsidRPr="00E754CE">
        <w:rPr>
          <w:b/>
          <w:color w:val="000000"/>
          <w:szCs w:val="24"/>
          <w:lang w:eastAsia="ar-SA"/>
        </w:rPr>
        <w:t xml:space="preserve">vartotojams </w:t>
      </w:r>
      <w:r w:rsidR="0039793B" w:rsidRPr="00E754CE">
        <w:rPr>
          <w:b/>
          <w:color w:val="000000"/>
          <w:szCs w:val="24"/>
          <w:lang w:eastAsia="ar-SA"/>
        </w:rPr>
        <w:t xml:space="preserve">per </w:t>
      </w:r>
      <w:r w:rsidRPr="00E754CE">
        <w:rPr>
          <w:b/>
          <w:color w:val="000000"/>
          <w:szCs w:val="24"/>
          <w:lang w:eastAsia="ar-SA"/>
        </w:rPr>
        <w:t>nustatyt</w:t>
      </w:r>
      <w:r w:rsidR="0039793B" w:rsidRPr="00E754CE">
        <w:rPr>
          <w:b/>
          <w:color w:val="000000"/>
          <w:szCs w:val="24"/>
          <w:lang w:eastAsia="ar-SA"/>
        </w:rPr>
        <w:t>ą</w:t>
      </w:r>
      <w:r w:rsidRPr="00E754CE">
        <w:rPr>
          <w:b/>
          <w:color w:val="000000"/>
          <w:szCs w:val="24"/>
          <w:lang w:eastAsia="ar-SA"/>
        </w:rPr>
        <w:t xml:space="preserve"> termin</w:t>
      </w:r>
      <w:r w:rsidR="0039793B" w:rsidRPr="00E754CE">
        <w:rPr>
          <w:b/>
          <w:color w:val="000000"/>
          <w:szCs w:val="24"/>
          <w:lang w:eastAsia="ar-SA"/>
        </w:rPr>
        <w:t>ą</w:t>
      </w:r>
      <w:r w:rsidRPr="00E754CE">
        <w:rPr>
          <w:b/>
          <w:color w:val="000000"/>
          <w:szCs w:val="24"/>
          <w:lang w:eastAsia="ar-SA"/>
        </w:rPr>
        <w:t xml:space="preserve"> nepasirinkus nepriklausomo tiekėjo, įskaitant informaciją apie </w:t>
      </w:r>
      <w:r w:rsidR="00BF682F" w:rsidRPr="00E754CE">
        <w:rPr>
          <w:b/>
          <w:color w:val="000000"/>
          <w:szCs w:val="24"/>
          <w:lang w:eastAsia="ar-SA"/>
        </w:rPr>
        <w:t>garantinį elektros energijos tiekėją</w:t>
      </w:r>
      <w:r w:rsidRPr="00E754CE">
        <w:rPr>
          <w:b/>
          <w:color w:val="000000"/>
          <w:szCs w:val="24"/>
          <w:lang w:eastAsia="ar-SA"/>
        </w:rPr>
        <w:t xml:space="preserve">, garantinio tiekimo pradžią </w:t>
      </w:r>
      <w:r w:rsidR="0039793B" w:rsidRPr="00E754CE">
        <w:rPr>
          <w:b/>
          <w:color w:val="000000"/>
          <w:szCs w:val="24"/>
          <w:lang w:eastAsia="ar-SA"/>
        </w:rPr>
        <w:t xml:space="preserve">ir </w:t>
      </w:r>
      <w:r w:rsidRPr="00E754CE">
        <w:rPr>
          <w:b/>
          <w:color w:val="000000"/>
          <w:szCs w:val="24"/>
          <w:lang w:eastAsia="ar-SA"/>
        </w:rPr>
        <w:t xml:space="preserve">garantinio tiekimo sąlygas, numatytas šio </w:t>
      </w:r>
      <w:r w:rsidR="00F255C9" w:rsidRPr="00E754CE">
        <w:rPr>
          <w:b/>
          <w:color w:val="000000"/>
          <w:szCs w:val="24"/>
          <w:lang w:eastAsia="ar-SA"/>
        </w:rPr>
        <w:t xml:space="preserve">straipsnio 5 dalyje ir šio </w:t>
      </w:r>
      <w:r w:rsidRPr="00E754CE">
        <w:rPr>
          <w:b/>
          <w:color w:val="000000"/>
          <w:szCs w:val="24"/>
          <w:lang w:eastAsia="ar-SA"/>
        </w:rPr>
        <w:t xml:space="preserve">įstatymo 44 straipsnyje, </w:t>
      </w:r>
      <w:r w:rsidR="00B27617" w:rsidRPr="00E754CE">
        <w:rPr>
          <w:b/>
          <w:color w:val="000000"/>
          <w:szCs w:val="24"/>
          <w:lang w:eastAsia="ar-SA"/>
        </w:rPr>
        <w:t xml:space="preserve">naujų sutarčių sudarymą ir ankstesnių sutarčių </w:t>
      </w:r>
      <w:r w:rsidR="009A340E" w:rsidRPr="00E754CE">
        <w:rPr>
          <w:b/>
          <w:color w:val="000000"/>
          <w:szCs w:val="24"/>
          <w:lang w:eastAsia="ar-SA"/>
        </w:rPr>
        <w:t>pasibaigimą</w:t>
      </w:r>
      <w:r w:rsidR="00B27617" w:rsidRPr="00E754CE">
        <w:rPr>
          <w:b/>
          <w:color w:val="000000"/>
          <w:szCs w:val="24"/>
          <w:lang w:eastAsia="ar-SA"/>
        </w:rPr>
        <w:t xml:space="preserve">, įskaitant garantinio tiekimo </w:t>
      </w:r>
      <w:r w:rsidR="003711C8" w:rsidRPr="00E754CE">
        <w:rPr>
          <w:b/>
          <w:color w:val="000000"/>
          <w:szCs w:val="24"/>
          <w:lang w:eastAsia="ar-SA"/>
        </w:rPr>
        <w:t>užtikrinimo</w:t>
      </w:r>
      <w:r w:rsidR="00B27617" w:rsidRPr="00E754CE">
        <w:rPr>
          <w:b/>
          <w:color w:val="000000"/>
          <w:szCs w:val="24"/>
          <w:lang w:eastAsia="ar-SA"/>
        </w:rPr>
        <w:t xml:space="preserve"> atveju</w:t>
      </w:r>
      <w:r w:rsidR="00E62938" w:rsidRPr="00E754CE">
        <w:rPr>
          <w:b/>
          <w:color w:val="000000"/>
          <w:szCs w:val="24"/>
          <w:lang w:eastAsia="ar-SA"/>
        </w:rPr>
        <w:t>,</w:t>
      </w:r>
      <w:r w:rsidR="00B27617" w:rsidRPr="00E754CE">
        <w:rPr>
          <w:b/>
          <w:color w:val="000000"/>
          <w:szCs w:val="24"/>
          <w:lang w:eastAsia="ar-SA"/>
        </w:rPr>
        <w:t xml:space="preserve"> </w:t>
      </w:r>
      <w:r w:rsidRPr="00E754CE">
        <w:rPr>
          <w:b/>
          <w:color w:val="000000"/>
          <w:szCs w:val="24"/>
          <w:lang w:eastAsia="ar-SA"/>
        </w:rPr>
        <w:t xml:space="preserve">taip pat apie tai, kad skirstomųjų tinklų operatorius perduos </w:t>
      </w:r>
      <w:r w:rsidR="002324EF" w:rsidRPr="00E754CE">
        <w:rPr>
          <w:b/>
          <w:color w:val="000000"/>
          <w:szCs w:val="24"/>
          <w:lang w:eastAsia="ar-SA"/>
        </w:rPr>
        <w:t>jų</w:t>
      </w:r>
      <w:r w:rsidRPr="00E754CE">
        <w:rPr>
          <w:b/>
          <w:color w:val="000000"/>
          <w:szCs w:val="24"/>
          <w:lang w:eastAsia="ar-SA"/>
        </w:rPr>
        <w:t xml:space="preserve"> asmens duomenis nepriklausomiems tiekėjams </w:t>
      </w:r>
      <w:r w:rsidR="009A340E" w:rsidRPr="00E754CE">
        <w:rPr>
          <w:b/>
          <w:color w:val="000000"/>
          <w:szCs w:val="24"/>
          <w:lang w:eastAsia="ar-SA"/>
        </w:rPr>
        <w:t xml:space="preserve">elektros energijos pirkimo–pardavimo ir persiuntimo paslaugos teikimo </w:t>
      </w:r>
      <w:r w:rsidRPr="00E754CE">
        <w:rPr>
          <w:b/>
          <w:color w:val="000000"/>
          <w:szCs w:val="24"/>
          <w:lang w:eastAsia="ar-SA"/>
        </w:rPr>
        <w:t>sutarties su vartotoju sudarymo tikslu</w:t>
      </w:r>
      <w:r w:rsidR="006E6317" w:rsidRPr="00E754CE">
        <w:rPr>
          <w:b/>
          <w:color w:val="000000"/>
          <w:szCs w:val="24"/>
          <w:lang w:eastAsia="ar-SA"/>
        </w:rPr>
        <w:t xml:space="preserve"> nurodant</w:t>
      </w:r>
      <w:r w:rsidR="007559A1">
        <w:rPr>
          <w:b/>
          <w:color w:val="000000"/>
          <w:szCs w:val="24"/>
          <w:lang w:eastAsia="ar-SA"/>
        </w:rPr>
        <w:t>,</w:t>
      </w:r>
      <w:r w:rsidR="006E6317" w:rsidRPr="00E754CE">
        <w:rPr>
          <w:b/>
          <w:color w:val="000000"/>
          <w:szCs w:val="24"/>
          <w:lang w:eastAsia="ar-SA"/>
        </w:rPr>
        <w:t xml:space="preserve"> kokiais terminais ir kokie </w:t>
      </w:r>
      <w:r w:rsidR="006E6317" w:rsidRPr="00B37E7F">
        <w:rPr>
          <w:b/>
          <w:szCs w:val="24"/>
          <w:lang w:eastAsia="ar-SA"/>
        </w:rPr>
        <w:t xml:space="preserve">asmens duomenys </w:t>
      </w:r>
      <w:r w:rsidR="006E6317" w:rsidRPr="00E754CE">
        <w:rPr>
          <w:b/>
          <w:color w:val="000000"/>
          <w:szCs w:val="24"/>
          <w:lang w:eastAsia="ar-SA"/>
        </w:rPr>
        <w:t>bus perduoti to pageidaujantiems nepriklausomiems tiekėjams</w:t>
      </w:r>
      <w:r w:rsidR="0039793B" w:rsidRPr="00E754CE">
        <w:rPr>
          <w:b/>
          <w:color w:val="000000"/>
          <w:szCs w:val="24"/>
          <w:lang w:eastAsia="ar-SA"/>
        </w:rPr>
        <w:t>,</w:t>
      </w:r>
      <w:r w:rsidRPr="00E754CE">
        <w:rPr>
          <w:b/>
          <w:color w:val="000000"/>
          <w:szCs w:val="24"/>
          <w:lang w:eastAsia="ar-SA"/>
        </w:rPr>
        <w:t xml:space="preserve"> </w:t>
      </w:r>
      <w:r w:rsidR="0039793B" w:rsidRPr="00E754CE">
        <w:rPr>
          <w:b/>
          <w:color w:val="000000"/>
          <w:szCs w:val="24"/>
          <w:lang w:eastAsia="ar-SA"/>
        </w:rPr>
        <w:t xml:space="preserve">ir </w:t>
      </w:r>
      <w:r w:rsidRPr="00E754CE">
        <w:rPr>
          <w:b/>
          <w:color w:val="000000"/>
          <w:szCs w:val="24"/>
          <w:lang w:eastAsia="ar-SA"/>
        </w:rPr>
        <w:t xml:space="preserve">apie tai, kad </w:t>
      </w:r>
      <w:r w:rsidR="002324EF" w:rsidRPr="00E754CE">
        <w:rPr>
          <w:b/>
          <w:color w:val="000000"/>
          <w:szCs w:val="24"/>
          <w:lang w:eastAsia="ar-SA"/>
        </w:rPr>
        <w:t>šie vartotojai</w:t>
      </w:r>
      <w:r w:rsidR="00D10B88" w:rsidRPr="00E754CE">
        <w:rPr>
          <w:b/>
          <w:color w:val="000000"/>
          <w:szCs w:val="24"/>
          <w:lang w:eastAsia="ar-SA"/>
        </w:rPr>
        <w:t xml:space="preserve"> </w:t>
      </w:r>
      <w:r w:rsidRPr="00E754CE">
        <w:rPr>
          <w:b/>
          <w:color w:val="000000"/>
          <w:szCs w:val="24"/>
          <w:lang w:eastAsia="ar-SA"/>
        </w:rPr>
        <w:t>turi teisę pranešti skirstomųjų tinklų operatoriui apie savo nesutikimą dėl j</w:t>
      </w:r>
      <w:r w:rsidR="00E65F8A" w:rsidRPr="00E754CE">
        <w:rPr>
          <w:b/>
          <w:color w:val="000000"/>
          <w:szCs w:val="24"/>
          <w:lang w:eastAsia="ar-SA"/>
        </w:rPr>
        <w:t>ų</w:t>
      </w:r>
      <w:r w:rsidRPr="00E754CE">
        <w:rPr>
          <w:b/>
          <w:color w:val="000000"/>
          <w:szCs w:val="24"/>
          <w:lang w:eastAsia="ar-SA"/>
        </w:rPr>
        <w:t xml:space="preserve"> </w:t>
      </w:r>
      <w:r w:rsidRPr="00F15A37">
        <w:rPr>
          <w:b/>
          <w:szCs w:val="24"/>
          <w:lang w:eastAsia="ar-SA"/>
        </w:rPr>
        <w:t xml:space="preserve">asmens duomenų </w:t>
      </w:r>
      <w:r w:rsidRPr="00E754CE">
        <w:rPr>
          <w:b/>
          <w:color w:val="000000"/>
          <w:szCs w:val="24"/>
          <w:lang w:eastAsia="ar-SA"/>
        </w:rPr>
        <w:t xml:space="preserve">perdavimo nepriklausomiems tiekėjams; </w:t>
      </w:r>
    </w:p>
    <w:p w14:paraId="100EE6BE" w14:textId="6366DA79" w:rsidR="003B5B2C" w:rsidRPr="00E754CE" w:rsidRDefault="003B5B2C" w:rsidP="003554FE">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t>2)</w:t>
      </w:r>
      <w:r w:rsidRPr="00E754CE">
        <w:rPr>
          <w:b/>
          <w:color w:val="000000"/>
          <w:szCs w:val="24"/>
          <w:lang w:eastAsia="ar-SA"/>
        </w:rPr>
        <w:tab/>
      </w:r>
      <w:r w:rsidR="006E6317" w:rsidRPr="00E754CE">
        <w:rPr>
          <w:b/>
          <w:color w:val="000000"/>
          <w:szCs w:val="24"/>
          <w:lang w:eastAsia="ar-SA"/>
        </w:rPr>
        <w:t xml:space="preserve">elektroninių ryšių priemonėmis </w:t>
      </w:r>
      <w:r w:rsidR="00AF7BAA" w:rsidRPr="00E754CE">
        <w:rPr>
          <w:b/>
          <w:color w:val="000000"/>
          <w:szCs w:val="24"/>
          <w:lang w:eastAsia="ar-SA"/>
        </w:rPr>
        <w:t xml:space="preserve">pateikdamas vartotojų objektų numerius </w:t>
      </w:r>
      <w:r w:rsidRPr="00E754CE">
        <w:rPr>
          <w:b/>
          <w:color w:val="000000"/>
          <w:szCs w:val="24"/>
          <w:lang w:eastAsia="ar-SA"/>
        </w:rPr>
        <w:t xml:space="preserve">informuoja </w:t>
      </w:r>
      <w:r w:rsidR="006E6317" w:rsidRPr="00E754CE">
        <w:rPr>
          <w:b/>
          <w:color w:val="000000"/>
          <w:szCs w:val="24"/>
          <w:lang w:eastAsia="ar-SA"/>
        </w:rPr>
        <w:t xml:space="preserve">skirstomųjų tinklų operatorių </w:t>
      </w:r>
      <w:r w:rsidRPr="00E754CE">
        <w:rPr>
          <w:b/>
          <w:color w:val="000000"/>
          <w:szCs w:val="24"/>
          <w:lang w:eastAsia="ar-SA"/>
        </w:rPr>
        <w:t xml:space="preserve">apie </w:t>
      </w:r>
      <w:r w:rsidR="002324EF" w:rsidRPr="00E754CE">
        <w:rPr>
          <w:b/>
          <w:color w:val="000000"/>
          <w:szCs w:val="24"/>
          <w:lang w:eastAsia="ar-SA"/>
        </w:rPr>
        <w:t>šio straipsnio 1 dalies 1</w:t>
      </w:r>
      <w:r w:rsidR="00147671" w:rsidRPr="00E754CE">
        <w:rPr>
          <w:b/>
          <w:color w:val="000000"/>
          <w:szCs w:val="24"/>
          <w:lang w:eastAsia="ar-SA"/>
        </w:rPr>
        <w:t>–</w:t>
      </w:r>
      <w:r w:rsidR="002324EF" w:rsidRPr="00E754CE">
        <w:rPr>
          <w:b/>
          <w:color w:val="000000"/>
          <w:szCs w:val="24"/>
          <w:lang w:eastAsia="ar-SA"/>
        </w:rPr>
        <w:t>3 punktuose nurodytus</w:t>
      </w:r>
      <w:r w:rsidR="002324EF" w:rsidRPr="00E754CE">
        <w:rPr>
          <w:color w:val="000000"/>
          <w:szCs w:val="24"/>
          <w:lang w:eastAsia="ar-SA"/>
        </w:rPr>
        <w:t xml:space="preserve"> </w:t>
      </w:r>
      <w:r w:rsidRPr="00E754CE">
        <w:rPr>
          <w:b/>
          <w:color w:val="000000"/>
          <w:szCs w:val="24"/>
          <w:lang w:eastAsia="ar-SA"/>
        </w:rPr>
        <w:t>vartotojus, kuriems numatomas elektros energijos tiekimo visuomenine elektros energijos kaina nutraukimas</w:t>
      </w:r>
      <w:r w:rsidR="00D063A2" w:rsidRPr="00E754CE">
        <w:rPr>
          <w:b/>
          <w:color w:val="000000"/>
          <w:szCs w:val="24"/>
          <w:lang w:eastAsia="ar-SA"/>
        </w:rPr>
        <w:t xml:space="preserve"> </w:t>
      </w:r>
      <w:r w:rsidR="00D063A2" w:rsidRPr="00E754CE">
        <w:rPr>
          <w:b/>
          <w:szCs w:val="24"/>
        </w:rPr>
        <w:t xml:space="preserve">(išskyrus atvejus, kai skirstomųjų tinklų operatorius </w:t>
      </w:r>
      <w:r w:rsidR="00EF6125" w:rsidRPr="00E754CE">
        <w:rPr>
          <w:b/>
          <w:color w:val="000000"/>
          <w:lang w:eastAsia="ar-SA"/>
        </w:rPr>
        <w:t>toje pačioje licencijuojamos veiklos teritorijoje</w:t>
      </w:r>
      <w:r w:rsidR="00EF6125" w:rsidRPr="00E754CE">
        <w:rPr>
          <w:b/>
          <w:szCs w:val="24"/>
        </w:rPr>
        <w:t xml:space="preserve"> </w:t>
      </w:r>
      <w:r w:rsidR="00D063A2" w:rsidRPr="00E754CE">
        <w:rPr>
          <w:b/>
          <w:szCs w:val="24"/>
        </w:rPr>
        <w:t>kartu vykdo ir elektros energijos visuomeninio tiekimo veiklą)</w:t>
      </w:r>
      <w:r w:rsidRPr="00E754CE">
        <w:rPr>
          <w:b/>
          <w:color w:val="000000"/>
          <w:szCs w:val="24"/>
          <w:lang w:eastAsia="ar-SA"/>
        </w:rPr>
        <w:t>.</w:t>
      </w:r>
    </w:p>
    <w:p w14:paraId="26B6C764" w14:textId="4B12DA2D"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Cs w:val="24"/>
          <w:lang w:eastAsia="ar-SA"/>
        </w:rPr>
      </w:pPr>
      <w:r w:rsidRPr="00E754CE">
        <w:rPr>
          <w:b/>
          <w:color w:val="000000"/>
          <w:szCs w:val="24"/>
          <w:lang w:eastAsia="ar-SA"/>
        </w:rPr>
        <w:t>3. Skirstomųjų tinklų operatorius,</w:t>
      </w:r>
      <w:r w:rsidR="00DA05F1" w:rsidRPr="00E754CE">
        <w:rPr>
          <w:b/>
          <w:color w:val="000000"/>
          <w:szCs w:val="24"/>
          <w:lang w:eastAsia="ar-SA"/>
        </w:rPr>
        <w:t xml:space="preserve"> iš visuomeninio tiekėjo</w:t>
      </w:r>
      <w:r w:rsidRPr="00E754CE">
        <w:rPr>
          <w:b/>
          <w:color w:val="000000"/>
          <w:szCs w:val="24"/>
          <w:lang w:eastAsia="ar-SA"/>
        </w:rPr>
        <w:t xml:space="preserve"> gavęs informaciją</w:t>
      </w:r>
      <w:r w:rsidR="00D063A2" w:rsidRPr="00E754CE">
        <w:rPr>
          <w:b/>
          <w:color w:val="000000"/>
          <w:szCs w:val="24"/>
          <w:lang w:eastAsia="ar-SA"/>
        </w:rPr>
        <w:t xml:space="preserve"> </w:t>
      </w:r>
      <w:r w:rsidRPr="00E754CE">
        <w:rPr>
          <w:b/>
          <w:color w:val="000000"/>
          <w:szCs w:val="24"/>
          <w:lang w:eastAsia="ar-SA"/>
        </w:rPr>
        <w:t xml:space="preserve">apie numatomą elektros energijos tiekimo visuomenine elektros energijos kaina nutraukimą </w:t>
      </w:r>
      <w:r w:rsidR="00DA05F1" w:rsidRPr="00E754CE">
        <w:rPr>
          <w:b/>
          <w:color w:val="000000"/>
          <w:szCs w:val="24"/>
          <w:lang w:eastAsia="ar-SA"/>
        </w:rPr>
        <w:t xml:space="preserve">konkretiems </w:t>
      </w:r>
      <w:r w:rsidRPr="00E754CE">
        <w:rPr>
          <w:b/>
          <w:color w:val="000000"/>
          <w:szCs w:val="24"/>
          <w:lang w:eastAsia="ar-SA"/>
        </w:rPr>
        <w:t>šio straipsnio 1 dalies 1</w:t>
      </w:r>
      <w:r w:rsidR="00B7674A" w:rsidRPr="00E754CE">
        <w:rPr>
          <w:b/>
          <w:color w:val="000000"/>
          <w:szCs w:val="24"/>
          <w:lang w:eastAsia="ar-SA"/>
        </w:rPr>
        <w:t>–</w:t>
      </w:r>
      <w:r w:rsidRPr="00E754CE">
        <w:rPr>
          <w:b/>
          <w:color w:val="000000"/>
          <w:szCs w:val="24"/>
          <w:lang w:eastAsia="ar-SA"/>
        </w:rPr>
        <w:t xml:space="preserve">3 punktuose nurodytiems vartotojams, duomenų teikimo sutartyje nustatyta tvarka perduoda visiems to pageidaujantiems nepriklausomiems tiekėjams </w:t>
      </w:r>
      <w:r w:rsidR="002324EF" w:rsidRPr="00E754CE">
        <w:rPr>
          <w:b/>
          <w:color w:val="000000"/>
          <w:szCs w:val="24"/>
          <w:lang w:eastAsia="ar-SA"/>
        </w:rPr>
        <w:t xml:space="preserve">šių vartotojų </w:t>
      </w:r>
      <w:r w:rsidRPr="00E754CE">
        <w:rPr>
          <w:b/>
          <w:color w:val="000000"/>
          <w:szCs w:val="24"/>
          <w:lang w:eastAsia="ar-SA"/>
        </w:rPr>
        <w:t>duomenis: vartotojo objekto numer</w:t>
      </w:r>
      <w:r w:rsidR="00881293" w:rsidRPr="00E754CE">
        <w:rPr>
          <w:b/>
          <w:color w:val="000000"/>
          <w:szCs w:val="24"/>
          <w:lang w:eastAsia="ar-SA"/>
        </w:rPr>
        <w:t>į</w:t>
      </w:r>
      <w:r w:rsidRPr="00E754CE">
        <w:rPr>
          <w:b/>
          <w:color w:val="000000"/>
          <w:szCs w:val="24"/>
          <w:lang w:eastAsia="ar-SA"/>
        </w:rPr>
        <w:t>, objekto adres</w:t>
      </w:r>
      <w:r w:rsidR="00881293" w:rsidRPr="00E754CE">
        <w:rPr>
          <w:b/>
          <w:color w:val="000000"/>
          <w:szCs w:val="24"/>
          <w:lang w:eastAsia="ar-SA"/>
        </w:rPr>
        <w:t>ą</w:t>
      </w:r>
      <w:r w:rsidRPr="00E754CE">
        <w:rPr>
          <w:b/>
          <w:color w:val="000000"/>
          <w:szCs w:val="24"/>
          <w:lang w:eastAsia="ar-SA"/>
        </w:rPr>
        <w:t>, vartotojo kontaktin</w:t>
      </w:r>
      <w:r w:rsidR="00881293" w:rsidRPr="00E754CE">
        <w:rPr>
          <w:b/>
          <w:color w:val="000000"/>
          <w:szCs w:val="24"/>
          <w:lang w:eastAsia="ar-SA"/>
        </w:rPr>
        <w:t>ę</w:t>
      </w:r>
      <w:r w:rsidRPr="00E754CE">
        <w:rPr>
          <w:b/>
          <w:color w:val="000000"/>
          <w:szCs w:val="24"/>
          <w:lang w:eastAsia="ar-SA"/>
        </w:rPr>
        <w:t xml:space="preserve"> informacij</w:t>
      </w:r>
      <w:r w:rsidR="00881293" w:rsidRPr="00E754CE">
        <w:rPr>
          <w:b/>
          <w:color w:val="000000"/>
          <w:szCs w:val="24"/>
          <w:lang w:eastAsia="ar-SA"/>
        </w:rPr>
        <w:t>ą</w:t>
      </w:r>
      <w:r w:rsidRPr="00E754CE">
        <w:rPr>
          <w:b/>
          <w:color w:val="000000"/>
          <w:szCs w:val="24"/>
          <w:lang w:eastAsia="ar-SA"/>
        </w:rPr>
        <w:t xml:space="preserve">: telefono </w:t>
      </w:r>
      <w:r w:rsidR="00181D8D" w:rsidRPr="00E754CE">
        <w:rPr>
          <w:b/>
          <w:color w:val="000000"/>
          <w:szCs w:val="24"/>
          <w:lang w:eastAsia="ar-SA"/>
        </w:rPr>
        <w:t xml:space="preserve">ryšio </w:t>
      </w:r>
      <w:r w:rsidRPr="00E754CE">
        <w:rPr>
          <w:b/>
          <w:color w:val="000000"/>
          <w:szCs w:val="24"/>
          <w:lang w:eastAsia="ar-SA"/>
        </w:rPr>
        <w:t>numer</w:t>
      </w:r>
      <w:r w:rsidR="00881293" w:rsidRPr="00E754CE">
        <w:rPr>
          <w:b/>
          <w:color w:val="000000"/>
          <w:szCs w:val="24"/>
          <w:lang w:eastAsia="ar-SA"/>
        </w:rPr>
        <w:t>į</w:t>
      </w:r>
      <w:r w:rsidRPr="00E754CE">
        <w:rPr>
          <w:b/>
          <w:color w:val="000000"/>
          <w:szCs w:val="24"/>
          <w:lang w:eastAsia="ar-SA"/>
        </w:rPr>
        <w:t xml:space="preserve"> ir elektroninio pašto adres</w:t>
      </w:r>
      <w:r w:rsidR="00881293" w:rsidRPr="00E754CE">
        <w:rPr>
          <w:b/>
          <w:color w:val="000000"/>
          <w:szCs w:val="24"/>
          <w:lang w:eastAsia="ar-SA"/>
        </w:rPr>
        <w:t>ą</w:t>
      </w:r>
      <w:r w:rsidRPr="00E754CE">
        <w:rPr>
          <w:b/>
          <w:color w:val="000000"/>
          <w:szCs w:val="24"/>
          <w:lang w:eastAsia="ar-SA"/>
        </w:rPr>
        <w:t>, jei</w:t>
      </w:r>
      <w:r w:rsidR="00977F19" w:rsidRPr="00E754CE">
        <w:rPr>
          <w:b/>
          <w:color w:val="000000"/>
          <w:szCs w:val="24"/>
          <w:lang w:eastAsia="ar-SA"/>
        </w:rPr>
        <w:t>gu</w:t>
      </w:r>
      <w:r w:rsidRPr="00E754CE">
        <w:rPr>
          <w:b/>
          <w:color w:val="000000"/>
          <w:szCs w:val="24"/>
          <w:lang w:eastAsia="ar-SA"/>
        </w:rPr>
        <w:t xml:space="preserve"> tokius duomenis skirstomųjų tinklų operatorius turi, per kalendorinį mėnesį vartotojo objekte suvartotos elektros energijos kiek</w:t>
      </w:r>
      <w:r w:rsidR="00DB1634" w:rsidRPr="00E754CE">
        <w:rPr>
          <w:b/>
          <w:color w:val="000000"/>
          <w:szCs w:val="24"/>
          <w:lang w:eastAsia="ar-SA"/>
        </w:rPr>
        <w:t>į</w:t>
      </w:r>
      <w:r w:rsidRPr="00E754CE">
        <w:rPr>
          <w:b/>
          <w:color w:val="000000"/>
          <w:szCs w:val="24"/>
          <w:lang w:eastAsia="ar-SA"/>
        </w:rPr>
        <w:t xml:space="preserve"> </w:t>
      </w:r>
      <w:r w:rsidR="00DB1634" w:rsidRPr="00E754CE">
        <w:rPr>
          <w:b/>
          <w:color w:val="000000"/>
          <w:szCs w:val="24"/>
          <w:lang w:eastAsia="ar-SA"/>
        </w:rPr>
        <w:t xml:space="preserve">per </w:t>
      </w:r>
      <w:r w:rsidRPr="00E754CE">
        <w:rPr>
          <w:b/>
          <w:color w:val="000000"/>
          <w:szCs w:val="24"/>
          <w:lang w:eastAsia="ar-SA"/>
        </w:rPr>
        <w:t>12 kalendorinių mėnesių laikotarpį, nurodytą šio straipsnio 1 dalyje. Skirstomųjų tinklų operatorius neteikia duomenų nepriklausomam tiekėjui, jei</w:t>
      </w:r>
      <w:r w:rsidR="00C57D5E" w:rsidRPr="00E754CE">
        <w:rPr>
          <w:b/>
          <w:color w:val="000000"/>
          <w:szCs w:val="24"/>
          <w:lang w:eastAsia="ar-SA"/>
        </w:rPr>
        <w:t>gu</w:t>
      </w:r>
      <w:r w:rsidRPr="00E754CE">
        <w:rPr>
          <w:b/>
          <w:color w:val="000000"/>
          <w:szCs w:val="24"/>
          <w:lang w:eastAsia="ar-SA"/>
        </w:rPr>
        <w:t xml:space="preserve"> vartotojas nesutinka su jo duomenų perdavimu ir praneša apie tai skirstomųjų tinklų operatoriui ne vėliau kaip likus 4 </w:t>
      </w:r>
      <w:r w:rsidR="002A0FB6" w:rsidRPr="00E754CE">
        <w:rPr>
          <w:b/>
          <w:color w:val="000000"/>
          <w:szCs w:val="24"/>
          <w:lang w:eastAsia="ar-SA"/>
        </w:rPr>
        <w:t xml:space="preserve">kalendoriniams </w:t>
      </w:r>
      <w:r w:rsidRPr="00E754CE">
        <w:rPr>
          <w:b/>
          <w:color w:val="000000"/>
          <w:szCs w:val="24"/>
          <w:lang w:eastAsia="ar-SA"/>
        </w:rPr>
        <w:t>mėnesiams iki elektros energijos tiekimo visuomenine elektros energijos kaina nutraukimo datos, nurodytos šio straipsnio 1 dalies 1</w:t>
      </w:r>
      <w:r w:rsidR="00C57D5E" w:rsidRPr="00E754CE">
        <w:rPr>
          <w:b/>
          <w:color w:val="000000"/>
          <w:szCs w:val="24"/>
          <w:lang w:eastAsia="ar-SA"/>
        </w:rPr>
        <w:t>–</w:t>
      </w:r>
      <w:r w:rsidRPr="00E754CE">
        <w:rPr>
          <w:b/>
          <w:color w:val="000000"/>
          <w:szCs w:val="24"/>
          <w:lang w:eastAsia="ar-SA"/>
        </w:rPr>
        <w:t xml:space="preserve">3 punktuose. </w:t>
      </w:r>
      <w:r w:rsidR="002324EF" w:rsidRPr="00E754CE">
        <w:rPr>
          <w:b/>
          <w:szCs w:val="24"/>
        </w:rPr>
        <w:t xml:space="preserve">Nurodytus vartotojų duomenis skirstomųjų tinklų operatorius perduoda nepriklausomiems tiekėjams ne anksčiau kaip likus 4 </w:t>
      </w:r>
      <w:r w:rsidR="002A0FB6" w:rsidRPr="00E754CE">
        <w:rPr>
          <w:b/>
          <w:szCs w:val="24"/>
        </w:rPr>
        <w:t xml:space="preserve">kalendoriniams </w:t>
      </w:r>
      <w:r w:rsidR="002324EF" w:rsidRPr="00E754CE">
        <w:rPr>
          <w:b/>
          <w:szCs w:val="24"/>
        </w:rPr>
        <w:t>mėnesiams iki elektros energijos tiekimo visuomenine elektros energijos kaina nutraukimo datos, nurodytos šio straipsnio 1 dalies 1–3 punktuose.</w:t>
      </w:r>
      <w:r w:rsidR="002324EF" w:rsidRPr="00E754CE">
        <w:rPr>
          <w:sz w:val="22"/>
          <w:szCs w:val="22"/>
        </w:rPr>
        <w:t xml:space="preserve"> </w:t>
      </w:r>
      <w:r w:rsidRPr="00E754CE">
        <w:rPr>
          <w:b/>
          <w:color w:val="000000"/>
          <w:szCs w:val="24"/>
          <w:lang w:eastAsia="ar-SA"/>
        </w:rPr>
        <w:t xml:space="preserve">Po to, kai duomenys jau perduoti nepriklausomam tiekėjui, apie savo nesutikimą tvarkyti </w:t>
      </w:r>
      <w:r w:rsidR="00AD39E6" w:rsidRPr="00E754CE">
        <w:rPr>
          <w:b/>
          <w:color w:val="000000"/>
          <w:szCs w:val="24"/>
          <w:lang w:eastAsia="ar-SA"/>
        </w:rPr>
        <w:t>šioje dalyje</w:t>
      </w:r>
      <w:r w:rsidR="006E4A3C" w:rsidRPr="00E754CE">
        <w:rPr>
          <w:b/>
          <w:color w:val="000000"/>
          <w:szCs w:val="24"/>
          <w:lang w:eastAsia="ar-SA"/>
        </w:rPr>
        <w:t xml:space="preserve"> nurodytus</w:t>
      </w:r>
      <w:r w:rsidRPr="00E754CE">
        <w:rPr>
          <w:b/>
          <w:color w:val="000000"/>
          <w:szCs w:val="24"/>
          <w:lang w:eastAsia="ar-SA"/>
        </w:rPr>
        <w:t xml:space="preserve"> </w:t>
      </w:r>
      <w:r w:rsidR="006E4A3C" w:rsidRPr="00E754CE">
        <w:rPr>
          <w:b/>
          <w:color w:val="000000"/>
          <w:szCs w:val="24"/>
          <w:lang w:eastAsia="ar-SA"/>
        </w:rPr>
        <w:t>vartotojo</w:t>
      </w:r>
      <w:r w:rsidRPr="00E754CE">
        <w:rPr>
          <w:b/>
          <w:color w:val="000000"/>
          <w:szCs w:val="24"/>
          <w:lang w:eastAsia="ar-SA"/>
        </w:rPr>
        <w:t xml:space="preserve"> duomenis vartotojas informuoja </w:t>
      </w:r>
      <w:r w:rsidR="003D451A" w:rsidRPr="00E754CE">
        <w:rPr>
          <w:b/>
          <w:color w:val="000000"/>
          <w:szCs w:val="24"/>
          <w:lang w:eastAsia="ar-SA"/>
        </w:rPr>
        <w:t xml:space="preserve">konkretų </w:t>
      </w:r>
      <w:r w:rsidRPr="00E754CE">
        <w:rPr>
          <w:b/>
          <w:color w:val="000000"/>
          <w:szCs w:val="24"/>
          <w:lang w:eastAsia="ar-SA"/>
        </w:rPr>
        <w:t xml:space="preserve">nepriklausomą tiekėją. </w:t>
      </w:r>
      <w:r w:rsidR="00896778" w:rsidRPr="00896778">
        <w:rPr>
          <w:b/>
          <w:color w:val="000000"/>
          <w:szCs w:val="24"/>
          <w:lang w:eastAsia="ar-SA"/>
        </w:rPr>
        <w:t xml:space="preserve">Nepriklausomi tiekėjai šioje dalyje numatyta tvarka gautus duomenis turi teisę tvarkyti (įskaitant teisę juos saugoti) tiek, kiek to </w:t>
      </w:r>
      <w:r w:rsidR="00896778" w:rsidRPr="00896778">
        <w:rPr>
          <w:b/>
          <w:szCs w:val="24"/>
          <w:lang w:eastAsia="ar-SA"/>
        </w:rPr>
        <w:t>reikia sutarčiai su vartotoju sudaryti, tačiau ne ilgiau kaip 6 mėnesius, einančius po šio straipsnio 1 dalies 1–3 punktuose nurodytos visuomeninio tiekimo nutraukimo dienos</w:t>
      </w:r>
      <w:r w:rsidRPr="00E754CE">
        <w:rPr>
          <w:b/>
          <w:color w:val="000000"/>
          <w:szCs w:val="24"/>
          <w:lang w:eastAsia="ar-SA"/>
        </w:rPr>
        <w:t>.</w:t>
      </w:r>
    </w:p>
    <w:p w14:paraId="4737A079" w14:textId="2AF0E468" w:rsidR="00077182"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sidRPr="00E754CE">
        <w:rPr>
          <w:strike/>
          <w:color w:val="000000"/>
          <w:szCs w:val="24"/>
          <w:lang w:eastAsia="ar-SA"/>
        </w:rPr>
        <w:t>3.</w:t>
      </w:r>
      <w:r w:rsidRPr="00E754CE">
        <w:rPr>
          <w:b/>
          <w:color w:val="000000"/>
          <w:szCs w:val="24"/>
          <w:lang w:eastAsia="ar-SA"/>
        </w:rPr>
        <w:t>4.</w:t>
      </w:r>
      <w:r w:rsidRPr="00E754CE">
        <w:rPr>
          <w:color w:val="000000"/>
          <w:szCs w:val="24"/>
          <w:lang w:eastAsia="ar-SA"/>
        </w:rPr>
        <w:t xml:space="preserve"> </w:t>
      </w:r>
      <w:r w:rsidR="00077182" w:rsidRPr="00E754CE">
        <w:rPr>
          <w:color w:val="000000"/>
        </w:rPr>
        <w:t xml:space="preserve">Buitiniams vartotojams, nepasirinkusiems nepriklausomo elektros energijos tiekėjo ar kai jų pasirinktas nepriklausomas tiekėjas nevykdo prisiimtų įsipareigojimų tiekti elektros energiją </w:t>
      </w:r>
      <w:r w:rsidR="00077182" w:rsidRPr="00E754CE">
        <w:rPr>
          <w:color w:val="000000"/>
        </w:rPr>
        <w:lastRenderedPageBreak/>
        <w:t xml:space="preserve">sutartomis su buitiniais vartotojais sąlygomis, nutraukia veiklą arba elektros energijos pirkimo–pardavimo sutartį, elektros energijos tiekimą šiame įstatyme ir jo įgyvendinamuosiuose teisės aktuose nustatyta tvarka ir sąlygomis užtikrina </w:t>
      </w:r>
      <w:r w:rsidR="00077182" w:rsidRPr="00E754CE">
        <w:rPr>
          <w:strike/>
          <w:color w:val="000000"/>
        </w:rPr>
        <w:t>visuomeninis tiekėjas</w:t>
      </w:r>
      <w:r w:rsidR="00077182" w:rsidRPr="00E754CE">
        <w:rPr>
          <w:color w:val="000000"/>
        </w:rPr>
        <w:t xml:space="preserve"> </w:t>
      </w:r>
      <w:r w:rsidR="00F46E66" w:rsidRPr="00E754CE">
        <w:rPr>
          <w:b/>
          <w:color w:val="000000"/>
          <w:szCs w:val="24"/>
          <w:lang w:eastAsia="ar-SA"/>
        </w:rPr>
        <w:t>garantinis elektros energijos tiekėjas</w:t>
      </w:r>
      <w:r w:rsidR="00790731" w:rsidRPr="00E754CE">
        <w:rPr>
          <w:color w:val="000000"/>
          <w:szCs w:val="24"/>
          <w:lang w:eastAsia="ar-SA"/>
        </w:rPr>
        <w:t xml:space="preserve">, </w:t>
      </w:r>
      <w:r w:rsidR="00790731" w:rsidRPr="00E754CE">
        <w:rPr>
          <w:b/>
          <w:color w:val="000000"/>
          <w:szCs w:val="24"/>
          <w:lang w:eastAsia="ar-SA"/>
        </w:rPr>
        <w:t>išskyrus šio straipsnio 1 dalyje nurodytus atvejus, kai atitinkamam vartotojui elektros energija tiekiama</w:t>
      </w:r>
      <w:r w:rsidR="00790731" w:rsidRPr="00E754CE">
        <w:rPr>
          <w:color w:val="000000"/>
        </w:rPr>
        <w:t xml:space="preserve"> </w:t>
      </w:r>
      <w:r w:rsidR="00077182" w:rsidRPr="00E754CE">
        <w:rPr>
          <w:color w:val="000000"/>
        </w:rPr>
        <w:t>visuomenine elektros energijos kaina.</w:t>
      </w:r>
      <w:r w:rsidR="006E6317" w:rsidRPr="00E754CE">
        <w:rPr>
          <w:b/>
          <w:bCs/>
          <w:color w:val="000000"/>
        </w:rPr>
        <w:t xml:space="preserve"> </w:t>
      </w:r>
      <w:r w:rsidR="00181DCD" w:rsidRPr="00E754CE">
        <w:rPr>
          <w:b/>
          <w:bCs/>
        </w:rPr>
        <w:t>Buitiniams vartotojams  garantinis elektros energijos tiekimas užtikrinamas pagal garantinio elektros energijos tiekėjo viešai skelbiamas garantinio elektros energijos tiekimo užtikrinimo ir persiuntimo paslaugos teikimo sąlygas, kurios rengiamos vadovaujantis Elektros energijos tiekimo ir naudojimo taisyklėse nustatyta tvarka.</w:t>
      </w:r>
      <w:r w:rsidR="00181DCD" w:rsidRPr="00E754CE">
        <w:t xml:space="preserve"> </w:t>
      </w:r>
    </w:p>
    <w:p w14:paraId="5FCCA091" w14:textId="59C4862B"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sidRPr="00E754CE">
        <w:rPr>
          <w:strike/>
          <w:color w:val="000000"/>
          <w:szCs w:val="24"/>
          <w:lang w:eastAsia="ar-SA"/>
        </w:rPr>
        <w:t>4.</w:t>
      </w:r>
      <w:r w:rsidRPr="00E754CE">
        <w:rPr>
          <w:b/>
          <w:color w:val="000000"/>
          <w:szCs w:val="24"/>
          <w:lang w:eastAsia="ar-SA"/>
        </w:rPr>
        <w:t>5</w:t>
      </w:r>
      <w:r w:rsidRPr="00E754CE">
        <w:rPr>
          <w:color w:val="000000"/>
          <w:szCs w:val="24"/>
          <w:lang w:eastAsia="ar-SA"/>
        </w:rPr>
        <w:t>. Tinklų operatorius ne vėliau kaip prijungimo prie elektros tinklų dieną informuoja buitinį vartotoją, nepasirinkusį nepriklausomo tiekėjo, apie visuomeninį tiekėją, užtikrinsiantį elektros energijos tiekimą, ir nurodo jo kontaktinius duomenis, o visuomeninį tiekėją – apie elektros energijos tiekimo užtikrinimo buitiniam vartotojui pradžią ir pagrindą ir nurodo buitinio vartotojo duomenis, reikalingus elektros energijos tiekimui užtikrinti. Kai elektros energijos tiekimas buitiniam vartotojui turi būti užtikrinamas dėl to, kad jo pasirinktas nepriklausomas tiekėjas nevykdo prisiimtų įsipareigojimų, nutraukia veiklą arba elektros energijos pirkimo</w:t>
      </w:r>
      <w:r w:rsidR="0060588A" w:rsidRPr="00E754CE">
        <w:rPr>
          <w:color w:val="000000"/>
          <w:szCs w:val="24"/>
          <w:lang w:eastAsia="ar-SA"/>
        </w:rPr>
        <w:t>–</w:t>
      </w:r>
      <w:r w:rsidRPr="00E754CE">
        <w:rPr>
          <w:color w:val="000000"/>
          <w:szCs w:val="24"/>
          <w:lang w:eastAsia="ar-SA"/>
        </w:rPr>
        <w:t xml:space="preserve">pardavimo sutartį, visuomeninis tiekėjas </w:t>
      </w:r>
      <w:r w:rsidRPr="00E754CE">
        <w:rPr>
          <w:b/>
          <w:color w:val="000000"/>
          <w:szCs w:val="24"/>
          <w:lang w:eastAsia="ar-SA"/>
        </w:rPr>
        <w:t>(jei</w:t>
      </w:r>
      <w:r w:rsidR="00C57D5E" w:rsidRPr="00E754CE">
        <w:rPr>
          <w:b/>
          <w:color w:val="000000"/>
          <w:szCs w:val="24"/>
          <w:lang w:eastAsia="ar-SA"/>
        </w:rPr>
        <w:t>gu</w:t>
      </w:r>
      <w:r w:rsidRPr="00E754CE">
        <w:rPr>
          <w:b/>
          <w:color w:val="000000"/>
          <w:szCs w:val="24"/>
          <w:lang w:eastAsia="ar-SA"/>
        </w:rPr>
        <w:t xml:space="preserve"> jis privalo užtikrinti elektros energijos tiekimą šio straipsnio 1 dalyje numatyta tvarka) ar </w:t>
      </w:r>
      <w:r w:rsidR="003C39E3" w:rsidRPr="00E754CE">
        <w:rPr>
          <w:b/>
          <w:color w:val="000000"/>
          <w:szCs w:val="24"/>
          <w:lang w:eastAsia="ar-SA"/>
        </w:rPr>
        <w:t>garantinis elektros energijos tiekėjas</w:t>
      </w:r>
      <w:r w:rsidRPr="00E754CE">
        <w:rPr>
          <w:b/>
          <w:color w:val="000000"/>
          <w:szCs w:val="24"/>
          <w:lang w:eastAsia="ar-SA"/>
        </w:rPr>
        <w:t xml:space="preserve"> šio</w:t>
      </w:r>
      <w:r w:rsidRPr="00E754CE">
        <w:rPr>
          <w:color w:val="000000"/>
          <w:szCs w:val="24"/>
          <w:lang w:eastAsia="ar-SA"/>
        </w:rPr>
        <w:t xml:space="preserve"> </w:t>
      </w:r>
      <w:r w:rsidRPr="00E754CE">
        <w:rPr>
          <w:b/>
          <w:color w:val="000000"/>
          <w:szCs w:val="24"/>
          <w:lang w:eastAsia="ar-SA"/>
        </w:rPr>
        <w:t>įstatymo 44 straipsnyje numatyta tvarka</w:t>
      </w:r>
      <w:r w:rsidRPr="00E754CE">
        <w:rPr>
          <w:color w:val="000000"/>
          <w:szCs w:val="24"/>
          <w:lang w:eastAsia="ar-SA"/>
        </w:rPr>
        <w:t xml:space="preserve"> elektros energijos tiekimą pradeda vykdyti šio įstatymo 44 straipsnio 2 dalies 1 punkte ar 3 dalyje nustatytais terminais. Jeigu buitinis vartotojas nesudaro elektros energijos pirkimo</w:t>
      </w:r>
      <w:r w:rsidR="0060588A" w:rsidRPr="00E754CE">
        <w:rPr>
          <w:color w:val="000000"/>
          <w:szCs w:val="24"/>
          <w:lang w:eastAsia="ar-SA"/>
        </w:rPr>
        <w:t>–</w:t>
      </w:r>
      <w:r w:rsidRPr="00E754CE">
        <w:rPr>
          <w:color w:val="000000"/>
          <w:szCs w:val="24"/>
          <w:lang w:eastAsia="ar-SA"/>
        </w:rPr>
        <w:t>pardavimo sutarties su visuomeniniu tiekėju</w:t>
      </w:r>
      <w:r w:rsidR="00880C1C" w:rsidRPr="00E754CE">
        <w:rPr>
          <w:b/>
          <w:color w:val="000000"/>
          <w:szCs w:val="24"/>
          <w:lang w:eastAsia="ar-SA"/>
        </w:rPr>
        <w:t>,</w:t>
      </w:r>
      <w:r w:rsidRPr="00E754CE">
        <w:rPr>
          <w:color w:val="000000"/>
          <w:szCs w:val="24"/>
          <w:lang w:eastAsia="ar-SA"/>
        </w:rPr>
        <w:t xml:space="preserve"> buitinio vartotojo ir visuomeninio tiekėjo tarpusavio santykiams taikomos energetikos ministro patvirtintame </w:t>
      </w:r>
      <w:r w:rsidRPr="00E754CE">
        <w:rPr>
          <w:strike/>
          <w:color w:val="000000"/>
          <w:szCs w:val="24"/>
          <w:lang w:eastAsia="ar-SA"/>
        </w:rPr>
        <w:t>Standartinių</w:t>
      </w:r>
      <w:r w:rsidRPr="00E754CE">
        <w:rPr>
          <w:color w:val="000000"/>
          <w:szCs w:val="24"/>
          <w:lang w:eastAsia="ar-SA"/>
        </w:rPr>
        <w:t xml:space="preserve"> </w:t>
      </w:r>
      <w:r w:rsidR="003554FE" w:rsidRPr="00E754CE">
        <w:rPr>
          <w:rFonts w:eastAsia="Arial Unicode MS"/>
          <w:b/>
          <w:kern w:val="2"/>
          <w:szCs w:val="24"/>
          <w:lang w:eastAsia="hi-IN" w:bidi="hi-IN"/>
        </w:rPr>
        <w:t>B</w:t>
      </w:r>
      <w:r w:rsidR="00B65D7D" w:rsidRPr="00E754CE">
        <w:rPr>
          <w:rFonts w:eastAsia="Arial Unicode MS"/>
          <w:b/>
          <w:kern w:val="2"/>
          <w:szCs w:val="24"/>
          <w:lang w:eastAsia="hi-IN" w:bidi="hi-IN"/>
        </w:rPr>
        <w:t>uitinių vartotojų su tiekėjais sudaromų</w:t>
      </w:r>
      <w:r w:rsidR="00B65D7D" w:rsidRPr="00E754CE">
        <w:rPr>
          <w:rFonts w:eastAsia="Arial Unicode MS"/>
          <w:bCs/>
          <w:kern w:val="2"/>
          <w:szCs w:val="24"/>
          <w:lang w:eastAsia="hi-IN" w:bidi="hi-IN"/>
        </w:rPr>
        <w:t xml:space="preserve"> </w:t>
      </w:r>
      <w:r w:rsidRPr="00E754CE">
        <w:rPr>
          <w:color w:val="000000"/>
          <w:szCs w:val="24"/>
          <w:lang w:eastAsia="ar-SA"/>
        </w:rPr>
        <w:t>elektros energijos pirkimo</w:t>
      </w:r>
      <w:r w:rsidR="0060588A" w:rsidRPr="00E754CE">
        <w:rPr>
          <w:color w:val="000000"/>
          <w:szCs w:val="24"/>
          <w:lang w:eastAsia="ar-SA"/>
        </w:rPr>
        <w:t>–</w:t>
      </w:r>
      <w:r w:rsidRPr="00E754CE">
        <w:rPr>
          <w:color w:val="000000"/>
          <w:szCs w:val="24"/>
          <w:lang w:eastAsia="ar-SA"/>
        </w:rPr>
        <w:t xml:space="preserve">pardavimo </w:t>
      </w:r>
      <w:r w:rsidR="00C84552" w:rsidRPr="00E754CE">
        <w:rPr>
          <w:b/>
          <w:bCs/>
          <w:color w:val="000000"/>
          <w:szCs w:val="24"/>
          <w:lang w:eastAsia="ar-SA"/>
        </w:rPr>
        <w:t>ir persiuntimo</w:t>
      </w:r>
      <w:r w:rsidR="00C84552" w:rsidRPr="00E754CE">
        <w:rPr>
          <w:color w:val="000000"/>
          <w:szCs w:val="24"/>
          <w:lang w:eastAsia="ar-SA"/>
        </w:rPr>
        <w:t xml:space="preserve"> </w:t>
      </w:r>
      <w:r w:rsidR="00464CE8" w:rsidRPr="00E754CE">
        <w:rPr>
          <w:b/>
          <w:bCs/>
          <w:color w:val="000000"/>
          <w:szCs w:val="24"/>
          <w:lang w:eastAsia="ar-SA"/>
        </w:rPr>
        <w:t>paslaugos teikimo</w:t>
      </w:r>
      <w:r w:rsidR="00464CE8" w:rsidRPr="00E754CE">
        <w:rPr>
          <w:color w:val="000000"/>
          <w:szCs w:val="24"/>
          <w:lang w:eastAsia="ar-SA"/>
        </w:rPr>
        <w:t xml:space="preserve"> </w:t>
      </w:r>
      <w:r w:rsidRPr="00E754CE">
        <w:rPr>
          <w:color w:val="000000"/>
          <w:szCs w:val="24"/>
          <w:lang w:eastAsia="ar-SA"/>
        </w:rPr>
        <w:t xml:space="preserve">sutarčių </w:t>
      </w:r>
      <w:r w:rsidRPr="00E754CE">
        <w:rPr>
          <w:strike/>
          <w:color w:val="000000"/>
          <w:szCs w:val="24"/>
          <w:lang w:eastAsia="ar-SA"/>
        </w:rPr>
        <w:t>su buitiniais vartotojais</w:t>
      </w:r>
      <w:r w:rsidR="00200AC6" w:rsidRPr="00E754CE">
        <w:rPr>
          <w:color w:val="000000"/>
          <w:szCs w:val="24"/>
          <w:lang w:eastAsia="ar-SA"/>
        </w:rPr>
        <w:t xml:space="preserve"> </w:t>
      </w:r>
      <w:r w:rsidR="00200AC6" w:rsidRPr="00E754CE">
        <w:rPr>
          <w:b/>
          <w:bCs/>
          <w:color w:val="000000"/>
          <w:szCs w:val="24"/>
          <w:lang w:eastAsia="ar-SA"/>
        </w:rPr>
        <w:t>standartinių</w:t>
      </w:r>
      <w:r w:rsidRPr="00E754CE">
        <w:rPr>
          <w:color w:val="000000"/>
          <w:szCs w:val="24"/>
          <w:lang w:eastAsia="ar-SA"/>
        </w:rPr>
        <w:t xml:space="preserve"> sąlygų apraše nustatytos standartinės sutarties sąlygos. </w:t>
      </w:r>
    </w:p>
    <w:p w14:paraId="4838C2FA" w14:textId="3F79A323"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r w:rsidRPr="00E754CE">
        <w:rPr>
          <w:strike/>
          <w:color w:val="000000"/>
          <w:szCs w:val="24"/>
          <w:lang w:eastAsia="ar-SA"/>
        </w:rPr>
        <w:t>5.</w:t>
      </w:r>
      <w:r w:rsidRPr="00E754CE">
        <w:rPr>
          <w:b/>
          <w:color w:val="000000"/>
          <w:szCs w:val="24"/>
          <w:lang w:eastAsia="ar-SA"/>
        </w:rPr>
        <w:t>6.</w:t>
      </w:r>
      <w:r w:rsidRPr="00E754CE">
        <w:rPr>
          <w:color w:val="000000"/>
          <w:szCs w:val="24"/>
          <w:lang w:eastAsia="ar-SA"/>
        </w:rPr>
        <w:t xml:space="preserve"> Visuomeninis tiekėjas neprivalo vykdyti šio straipsnio reikalavimų, jeigu tai padaryti trukdo nuo visuomeninio tiekėjo nepriklausančios aplinkybės, tarp jų valstybės veiksmai, trečiųjų asmenų veiksmai 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w:t>
      </w:r>
      <w:r w:rsidR="006F27AF" w:rsidRPr="00E754CE">
        <w:rPr>
          <w:color w:val="000000"/>
          <w:szCs w:val="24"/>
          <w:lang w:eastAsia="ar-SA"/>
        </w:rPr>
        <w:t>Taryba</w:t>
      </w:r>
      <w:r w:rsidRPr="00E754CE">
        <w:rPr>
          <w:color w:val="000000"/>
          <w:szCs w:val="24"/>
          <w:lang w:eastAsia="ar-SA"/>
        </w:rPr>
        <w:t>.“</w:t>
      </w:r>
    </w:p>
    <w:bookmarkEnd w:id="4"/>
    <w:p w14:paraId="449CC4AA" w14:textId="77777777" w:rsidR="003B5B2C" w:rsidRPr="00E754CE" w:rsidRDefault="003B5B2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Cs w:val="24"/>
          <w:lang w:eastAsia="ar-SA"/>
        </w:rPr>
      </w:pPr>
    </w:p>
    <w:p w14:paraId="4D319169" w14:textId="0F2D5884" w:rsidR="003B5B2C" w:rsidRPr="00E754CE" w:rsidRDefault="001A702F"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10</w:t>
      </w:r>
      <w:r w:rsidR="003B5B2C" w:rsidRPr="00E754CE">
        <w:rPr>
          <w:b/>
          <w:szCs w:val="24"/>
          <w:lang w:eastAsia="ar-SA"/>
        </w:rPr>
        <w:t xml:space="preserve"> straipsnis. 44 straipsnio pakeitimas</w:t>
      </w:r>
    </w:p>
    <w:p w14:paraId="4D746FDF" w14:textId="77777777" w:rsidR="0095248D" w:rsidRDefault="0095248D" w:rsidP="0095248D">
      <w:pPr>
        <w:suppressAutoHyphens/>
        <w:ind w:firstLine="709"/>
        <w:jc w:val="both"/>
        <w:rPr>
          <w:bCs/>
          <w:szCs w:val="24"/>
          <w:lang w:eastAsia="ar-SA"/>
        </w:rPr>
      </w:pPr>
      <w:r w:rsidRPr="00E754CE">
        <w:rPr>
          <w:bCs/>
          <w:szCs w:val="24"/>
          <w:lang w:eastAsia="ar-SA"/>
        </w:rPr>
        <w:t>Pakeisti 4</w:t>
      </w:r>
      <w:r>
        <w:rPr>
          <w:bCs/>
          <w:szCs w:val="24"/>
          <w:lang w:eastAsia="ar-SA"/>
        </w:rPr>
        <w:t>4</w:t>
      </w:r>
      <w:r w:rsidRPr="00E754CE">
        <w:rPr>
          <w:bCs/>
          <w:szCs w:val="24"/>
          <w:lang w:eastAsia="ar-SA"/>
        </w:rPr>
        <w:t xml:space="preserve"> straipsnį ir jį išdėstyti taip:</w:t>
      </w:r>
    </w:p>
    <w:p w14:paraId="01A45951" w14:textId="6288C75A" w:rsidR="003B5B2C" w:rsidRPr="00E754CE" w:rsidRDefault="0095248D" w:rsidP="00665100">
      <w:pPr>
        <w:suppressAutoHyphens/>
        <w:ind w:firstLine="709"/>
        <w:jc w:val="both"/>
        <w:rPr>
          <w:bCs/>
          <w:szCs w:val="24"/>
          <w:lang w:eastAsia="ar-SA"/>
        </w:rPr>
      </w:pPr>
      <w:r w:rsidRPr="002955AB">
        <w:rPr>
          <w:color w:val="000000"/>
        </w:rPr>
        <w:t>„</w:t>
      </w:r>
      <w:r w:rsidRPr="0095248D">
        <w:rPr>
          <w:color w:val="000000"/>
        </w:rPr>
        <w:t>44 straipsnis. Elektros energijos garantinis tiekimas</w:t>
      </w:r>
    </w:p>
    <w:p w14:paraId="6180EC44" w14:textId="3454AE6C" w:rsidR="00344DA6" w:rsidRPr="00E754CE" w:rsidRDefault="00344DA6" w:rsidP="0095248D">
      <w:pPr>
        <w:ind w:firstLine="709"/>
        <w:jc w:val="both"/>
        <w:rPr>
          <w:szCs w:val="24"/>
          <w:lang w:eastAsia="lt-LT"/>
        </w:rPr>
      </w:pPr>
      <w:r w:rsidRPr="00E754CE">
        <w:rPr>
          <w:color w:val="000000"/>
          <w:szCs w:val="24"/>
          <w:lang w:eastAsia="lt-LT"/>
        </w:rPr>
        <w:t>1. Vartotojams, nepasirinkusiems nepriklausomo elektros energijos tiekėjo ar kai jų pasirinktas nepriklausomas tiekėjas nevykdo prisiimtų įsipareigojimų tiekti elektros energiją sutartomis su vartotojais sąlygomis, nutraukia veiklą arba elektros energijos pirkimo–pardavimo sutartį, užtikrinamas garantinis tiekimas šiame straipsnyje nustatyta tvarka ir sąlygomis.</w:t>
      </w:r>
    </w:p>
    <w:p w14:paraId="190328AF" w14:textId="40F06ACA" w:rsidR="003B5B2C" w:rsidRPr="00E754CE" w:rsidRDefault="003B5B2C" w:rsidP="00553F2D">
      <w:pPr>
        <w:suppressAutoHyphens/>
        <w:ind w:firstLine="709"/>
        <w:jc w:val="both"/>
        <w:rPr>
          <w:bCs/>
          <w:szCs w:val="24"/>
          <w:lang w:eastAsia="ar-SA"/>
        </w:rPr>
      </w:pPr>
      <w:r w:rsidRPr="00E754CE">
        <w:rPr>
          <w:bCs/>
          <w:szCs w:val="24"/>
          <w:lang w:eastAsia="ar-SA"/>
        </w:rPr>
        <w:t xml:space="preserve">2. </w:t>
      </w:r>
      <w:r w:rsidRPr="00E754CE">
        <w:rPr>
          <w:bCs/>
          <w:strike/>
          <w:szCs w:val="24"/>
          <w:lang w:eastAsia="ar-SA"/>
        </w:rPr>
        <w:t xml:space="preserve">Skirstomųjų tinklų operatorius vartotojams, kurių įrenginiai prijungti prie skirstomųjų tinklų operatoriaus valdomų elektros tinklų, ir skirstomųjų tinklų operatorius, aptarnaujantis daugiau kaip 100 000 vartotojų, vartotojams, kurių įrenginiai yra prijungti prie perdavimo sistemos operatoriaus valdomų elektros tinklų, </w:t>
      </w:r>
      <w:r w:rsidR="0004260A" w:rsidRPr="00E754CE">
        <w:rPr>
          <w:b/>
          <w:bCs/>
          <w:szCs w:val="24"/>
          <w:lang w:eastAsia="ar-SA"/>
        </w:rPr>
        <w:t>Garantinis elektros energijos tiekėjas</w:t>
      </w:r>
      <w:r w:rsidR="0004260A" w:rsidRPr="00E754CE">
        <w:rPr>
          <w:bCs/>
          <w:szCs w:val="24"/>
          <w:lang w:eastAsia="ar-SA"/>
        </w:rPr>
        <w:t xml:space="preserve"> </w:t>
      </w:r>
      <w:r w:rsidRPr="00E754CE">
        <w:rPr>
          <w:bCs/>
          <w:strike/>
          <w:szCs w:val="24"/>
          <w:lang w:eastAsia="ar-SA"/>
        </w:rPr>
        <w:t>garantinio</w:t>
      </w:r>
      <w:r w:rsidRPr="00E754CE">
        <w:rPr>
          <w:bCs/>
          <w:szCs w:val="24"/>
          <w:lang w:eastAsia="ar-SA"/>
        </w:rPr>
        <w:t xml:space="preserve"> </w:t>
      </w:r>
      <w:r w:rsidR="00DF1710" w:rsidRPr="00E754CE">
        <w:rPr>
          <w:b/>
          <w:szCs w:val="24"/>
          <w:lang w:eastAsia="ar-SA"/>
        </w:rPr>
        <w:t>garantinį</w:t>
      </w:r>
      <w:r w:rsidR="00DF1710" w:rsidRPr="00E754CE">
        <w:rPr>
          <w:bCs/>
          <w:szCs w:val="24"/>
          <w:lang w:eastAsia="ar-SA"/>
        </w:rPr>
        <w:t xml:space="preserve"> </w:t>
      </w:r>
      <w:r w:rsidRPr="00E754CE">
        <w:rPr>
          <w:bCs/>
          <w:strike/>
          <w:szCs w:val="24"/>
          <w:lang w:eastAsia="ar-SA"/>
        </w:rPr>
        <w:t>tiekimo</w:t>
      </w:r>
      <w:r w:rsidR="00DF1710" w:rsidRPr="00E754CE">
        <w:rPr>
          <w:bCs/>
          <w:szCs w:val="24"/>
          <w:lang w:eastAsia="ar-SA"/>
        </w:rPr>
        <w:t xml:space="preserve"> </w:t>
      </w:r>
      <w:r w:rsidR="00DF1710" w:rsidRPr="00E754CE">
        <w:rPr>
          <w:b/>
          <w:szCs w:val="24"/>
          <w:lang w:eastAsia="ar-SA"/>
        </w:rPr>
        <w:t>tiekimą</w:t>
      </w:r>
      <w:r w:rsidRPr="00E754CE">
        <w:rPr>
          <w:bCs/>
          <w:szCs w:val="24"/>
          <w:lang w:eastAsia="ar-SA"/>
        </w:rPr>
        <w:t xml:space="preserve"> </w:t>
      </w:r>
      <w:r w:rsidRPr="00E754CE">
        <w:rPr>
          <w:bCs/>
          <w:strike/>
          <w:szCs w:val="24"/>
          <w:lang w:eastAsia="ar-SA"/>
        </w:rPr>
        <w:t>funkciją (toliau –</w:t>
      </w:r>
      <w:r w:rsidRPr="00E754CE">
        <w:rPr>
          <w:bCs/>
          <w:szCs w:val="24"/>
          <w:lang w:eastAsia="ar-SA"/>
        </w:rPr>
        <w:t xml:space="preserve"> </w:t>
      </w:r>
      <w:r w:rsidRPr="00E754CE">
        <w:rPr>
          <w:bCs/>
          <w:strike/>
          <w:szCs w:val="24"/>
          <w:lang w:eastAsia="ar-SA"/>
        </w:rPr>
        <w:t>Asmuo, atliekantis garantinio tiekimo funkciją)</w:t>
      </w:r>
      <w:r w:rsidR="0004260A" w:rsidRPr="00E754CE">
        <w:rPr>
          <w:bCs/>
          <w:szCs w:val="24"/>
          <w:lang w:eastAsia="ar-SA"/>
        </w:rPr>
        <w:t xml:space="preserve"> </w:t>
      </w:r>
      <w:r w:rsidRPr="00E754CE">
        <w:rPr>
          <w:bCs/>
          <w:szCs w:val="24"/>
          <w:lang w:eastAsia="ar-SA"/>
        </w:rPr>
        <w:t>atlieka laikydamasis šių sąlygų:</w:t>
      </w:r>
    </w:p>
    <w:p w14:paraId="40FECE41" w14:textId="5A4B81CC" w:rsidR="002A0FB6" w:rsidRPr="00E754CE" w:rsidRDefault="002A0FB6" w:rsidP="00553F2D">
      <w:pPr>
        <w:shd w:val="clear" w:color="auto" w:fill="FFFFFF" w:themeFill="background1"/>
        <w:ind w:firstLine="720"/>
        <w:jc w:val="both"/>
        <w:rPr>
          <w:color w:val="000000" w:themeColor="text1"/>
          <w:lang w:eastAsia="lt-LT"/>
        </w:rPr>
      </w:pPr>
      <w:r w:rsidRPr="00E754CE">
        <w:rPr>
          <w:color w:val="000000" w:themeColor="text1"/>
          <w:lang w:eastAsia="lt-LT"/>
        </w:rPr>
        <w:t xml:space="preserve">1) garantinis tiekimas vartotojui užtikrinamas, kai vartotojas, </w:t>
      </w:r>
      <w:r w:rsidR="00E450C8" w:rsidRPr="00E754CE">
        <w:rPr>
          <w:b/>
          <w:bCs/>
          <w:spacing w:val="-2"/>
          <w:kern w:val="32"/>
          <w:szCs w:val="24"/>
          <w:lang w:eastAsia="lt-LT"/>
        </w:rPr>
        <w:t>ne</w:t>
      </w:r>
      <w:r w:rsidR="00E450C8" w:rsidRPr="00E754CE">
        <w:rPr>
          <w:bCs/>
          <w:spacing w:val="-2"/>
          <w:kern w:val="32"/>
          <w:szCs w:val="24"/>
          <w:lang w:eastAsia="lt-LT"/>
        </w:rPr>
        <w:t xml:space="preserve"> </w:t>
      </w:r>
      <w:r w:rsidR="00E450C8" w:rsidRPr="00E754CE">
        <w:rPr>
          <w:b/>
          <w:bCs/>
          <w:spacing w:val="-2"/>
          <w:kern w:val="32"/>
          <w:szCs w:val="24"/>
          <w:lang w:eastAsia="lt-LT"/>
        </w:rPr>
        <w:t xml:space="preserve">vėliau kaip prieš 3 savaites iki nepriklausomo tiekėjo nutraukiamos veiklos arba su vartotoju sudarytos elektros energijos pirkimo–pardavimo sutarties </w:t>
      </w:r>
      <w:r w:rsidR="00E450C8" w:rsidRPr="00E754CE">
        <w:rPr>
          <w:b/>
          <w:szCs w:val="24"/>
          <w:lang w:eastAsia="lt-LT"/>
        </w:rPr>
        <w:t xml:space="preserve">arba elektros energijos pirkimo–pardavimo ir persiuntimo </w:t>
      </w:r>
      <w:r w:rsidR="00555E1A" w:rsidRPr="00E754CE">
        <w:rPr>
          <w:b/>
          <w:szCs w:val="24"/>
          <w:lang w:eastAsia="lt-LT"/>
        </w:rPr>
        <w:t xml:space="preserve">paslaugos </w:t>
      </w:r>
      <w:r w:rsidR="00E450C8" w:rsidRPr="00E754CE">
        <w:rPr>
          <w:b/>
          <w:szCs w:val="24"/>
          <w:lang w:eastAsia="lt-LT"/>
        </w:rPr>
        <w:t>teikimo</w:t>
      </w:r>
      <w:r w:rsidR="00E450C8" w:rsidRPr="00E754CE">
        <w:rPr>
          <w:b/>
          <w:bCs/>
          <w:spacing w:val="-2"/>
          <w:kern w:val="32"/>
          <w:szCs w:val="24"/>
          <w:lang w:eastAsia="lt-LT"/>
        </w:rPr>
        <w:t xml:space="preserve"> </w:t>
      </w:r>
      <w:r w:rsidR="00156098" w:rsidRPr="00E754CE">
        <w:rPr>
          <w:b/>
          <w:bCs/>
          <w:spacing w:val="-2"/>
          <w:kern w:val="32"/>
          <w:szCs w:val="24"/>
          <w:lang w:eastAsia="lt-LT"/>
        </w:rPr>
        <w:t xml:space="preserve">sutarties </w:t>
      </w:r>
      <w:r w:rsidR="00E450C8" w:rsidRPr="00E754CE">
        <w:rPr>
          <w:b/>
          <w:bCs/>
          <w:spacing w:val="-2"/>
          <w:kern w:val="32"/>
          <w:szCs w:val="24"/>
          <w:lang w:eastAsia="lt-LT"/>
        </w:rPr>
        <w:t>nutraukimo</w:t>
      </w:r>
      <w:r w:rsidR="00E450C8" w:rsidRPr="00E754CE">
        <w:rPr>
          <w:bCs/>
          <w:spacing w:val="-2"/>
          <w:kern w:val="32"/>
          <w:szCs w:val="24"/>
          <w:lang w:eastAsia="lt-LT"/>
        </w:rPr>
        <w:t xml:space="preserve"> </w:t>
      </w:r>
      <w:r w:rsidRPr="00E754CE">
        <w:rPr>
          <w:color w:val="000000" w:themeColor="text1"/>
          <w:lang w:eastAsia="lt-LT"/>
        </w:rPr>
        <w:t xml:space="preserve">gavęs nepriklausomo tiekėjo rašytinį </w:t>
      </w:r>
      <w:r w:rsidR="00E450C8" w:rsidRPr="00E754CE">
        <w:rPr>
          <w:b/>
          <w:bCs/>
          <w:spacing w:val="-2"/>
          <w:kern w:val="32"/>
          <w:szCs w:val="24"/>
          <w:lang w:eastAsia="lt-LT"/>
        </w:rPr>
        <w:t>ar elektroninių ryšių priemonėmis pateiktą</w:t>
      </w:r>
      <w:r w:rsidR="00E450C8" w:rsidRPr="00E754CE">
        <w:rPr>
          <w:color w:val="000000" w:themeColor="text1"/>
          <w:lang w:eastAsia="lt-LT"/>
        </w:rPr>
        <w:t xml:space="preserve"> </w:t>
      </w:r>
      <w:r w:rsidRPr="00E754CE">
        <w:rPr>
          <w:color w:val="000000" w:themeColor="text1"/>
          <w:lang w:eastAsia="lt-LT"/>
        </w:rPr>
        <w:t xml:space="preserve">įspėjimą </w:t>
      </w:r>
      <w:r w:rsidRPr="00E754CE">
        <w:rPr>
          <w:strike/>
          <w:color w:val="000000" w:themeColor="text1"/>
          <w:lang w:eastAsia="lt-LT"/>
        </w:rPr>
        <w:t xml:space="preserve">ne vėliau kaip prieš 2 savaites iki nutraukiamos veiklos arba elektros </w:t>
      </w:r>
      <w:r w:rsidRPr="00E754CE">
        <w:rPr>
          <w:strike/>
          <w:color w:val="000000" w:themeColor="text1"/>
          <w:lang w:eastAsia="lt-LT"/>
        </w:rPr>
        <w:lastRenderedPageBreak/>
        <w:t>energijos pirkimo-pardavimo sutarties nutraukimo</w:t>
      </w:r>
      <w:r w:rsidRPr="00E754CE">
        <w:rPr>
          <w:color w:val="000000" w:themeColor="text1"/>
          <w:lang w:eastAsia="lt-LT"/>
        </w:rPr>
        <w:t xml:space="preserve">, per 2 savaites nuo </w:t>
      </w:r>
      <w:r w:rsidR="00E450C8" w:rsidRPr="00E754CE">
        <w:rPr>
          <w:b/>
          <w:bCs/>
          <w:spacing w:val="-2"/>
          <w:szCs w:val="24"/>
          <w:lang w:eastAsia="lt-LT"/>
        </w:rPr>
        <w:t>šio</w:t>
      </w:r>
      <w:r w:rsidR="00E450C8" w:rsidRPr="00E754CE">
        <w:rPr>
          <w:spacing w:val="-2"/>
          <w:szCs w:val="24"/>
          <w:lang w:eastAsia="lt-LT"/>
        </w:rPr>
        <w:t xml:space="preserve"> </w:t>
      </w:r>
      <w:r w:rsidR="00E450C8" w:rsidRPr="00E754CE">
        <w:rPr>
          <w:strike/>
          <w:spacing w:val="-2"/>
          <w:szCs w:val="24"/>
          <w:lang w:eastAsia="lt-LT"/>
        </w:rPr>
        <w:t>nepriklausomo tiekėjo</w:t>
      </w:r>
      <w:r w:rsidR="00E450C8" w:rsidRPr="00E754CE">
        <w:rPr>
          <w:spacing w:val="-2"/>
          <w:szCs w:val="24"/>
          <w:lang w:eastAsia="lt-LT"/>
        </w:rPr>
        <w:t xml:space="preserve"> pranešimo </w:t>
      </w:r>
      <w:r w:rsidR="00E450C8" w:rsidRPr="00E754CE">
        <w:rPr>
          <w:strike/>
          <w:spacing w:val="-2"/>
          <w:szCs w:val="24"/>
          <w:lang w:eastAsia="lt-LT"/>
        </w:rPr>
        <w:t>apie nutraukiamą veiklą ar nutraukiamą elektros energijos pirkimo–pardavimo sutartį</w:t>
      </w:r>
      <w:r w:rsidRPr="00E754CE">
        <w:rPr>
          <w:color w:val="000000" w:themeColor="text1"/>
          <w:lang w:eastAsia="lt-LT"/>
        </w:rPr>
        <w:t xml:space="preserve"> </w:t>
      </w:r>
      <w:r w:rsidR="00E450C8" w:rsidRPr="00E754CE">
        <w:rPr>
          <w:color w:val="000000" w:themeColor="text1"/>
          <w:lang w:eastAsia="lt-LT"/>
        </w:rPr>
        <w:t xml:space="preserve">gavimo dienos </w:t>
      </w:r>
      <w:r w:rsidRPr="00E754CE">
        <w:rPr>
          <w:color w:val="000000" w:themeColor="text1"/>
          <w:lang w:eastAsia="lt-LT"/>
        </w:rPr>
        <w:t>nepasirenka kito nepriklausomo tiekėjo ar paaiškėja šio straipsnio 3 dalyje nurodytos aplinkybės – tokiais atvejais vartotojų su nepriklausomu tiekėju sudaryta elektros energijos pirkimo</w:t>
      </w:r>
      <w:r w:rsidR="00BE741D" w:rsidRPr="00E754CE">
        <w:rPr>
          <w:color w:val="000000" w:themeColor="text1"/>
          <w:lang w:eastAsia="lt-LT"/>
        </w:rPr>
        <w:t>–</w:t>
      </w:r>
      <w:r w:rsidRPr="00E754CE">
        <w:rPr>
          <w:color w:val="000000" w:themeColor="text1"/>
          <w:lang w:eastAsia="lt-LT"/>
        </w:rPr>
        <w:t xml:space="preserve">pardavimo </w:t>
      </w:r>
      <w:r w:rsidR="00E450C8" w:rsidRPr="00E754CE">
        <w:rPr>
          <w:b/>
          <w:szCs w:val="24"/>
          <w:lang w:eastAsia="lt-LT"/>
        </w:rPr>
        <w:t xml:space="preserve">arba elektros energijos pirkimo–pardavimo ir persiuntimo </w:t>
      </w:r>
      <w:r w:rsidR="00555E1A" w:rsidRPr="00E754CE">
        <w:rPr>
          <w:b/>
          <w:szCs w:val="24"/>
          <w:lang w:eastAsia="lt-LT"/>
        </w:rPr>
        <w:t xml:space="preserve">paslaugos </w:t>
      </w:r>
      <w:r w:rsidR="00E450C8" w:rsidRPr="00E754CE">
        <w:rPr>
          <w:b/>
          <w:szCs w:val="24"/>
          <w:lang w:eastAsia="lt-LT"/>
        </w:rPr>
        <w:t>teikimo</w:t>
      </w:r>
      <w:r w:rsidR="00E450C8" w:rsidRPr="00E754CE">
        <w:rPr>
          <w:spacing w:val="-2"/>
          <w:szCs w:val="24"/>
          <w:lang w:eastAsia="lt-LT"/>
        </w:rPr>
        <w:t xml:space="preserve"> </w:t>
      </w:r>
      <w:r w:rsidRPr="00E754CE">
        <w:rPr>
          <w:color w:val="000000" w:themeColor="text1"/>
          <w:lang w:eastAsia="lt-LT"/>
        </w:rPr>
        <w:t>sutartis</w:t>
      </w:r>
      <w:r w:rsidR="00E450C8" w:rsidRPr="00E754CE">
        <w:rPr>
          <w:color w:val="000000" w:themeColor="text1"/>
          <w:lang w:eastAsia="lt-LT"/>
        </w:rPr>
        <w:t xml:space="preserve"> </w:t>
      </w:r>
      <w:r w:rsidRPr="00E754CE">
        <w:rPr>
          <w:color w:val="000000" w:themeColor="text1"/>
          <w:lang w:eastAsia="lt-LT"/>
        </w:rPr>
        <w:t xml:space="preserve">laikoma nutraukta. </w:t>
      </w:r>
      <w:r w:rsidRPr="00E754CE">
        <w:rPr>
          <w:strike/>
          <w:color w:val="000000" w:themeColor="text1"/>
          <w:lang w:eastAsia="lt-LT"/>
        </w:rPr>
        <w:t>Tuo atveju, kai vartotojas yra sudaręs elektros energijos persiuntimo paslaugos sutartį su skirstomųjų tinklų operatoriumi, atskira sutartis dėl garantinio tiekimo su šiuo operatoriumi nesudaroma.</w:t>
      </w:r>
      <w:r w:rsidRPr="00E754CE">
        <w:rPr>
          <w:color w:val="000000" w:themeColor="text1"/>
          <w:lang w:eastAsia="lt-LT"/>
        </w:rPr>
        <w:t xml:space="preserve"> </w:t>
      </w:r>
      <w:r w:rsidR="00E450C8" w:rsidRPr="00E754CE">
        <w:rPr>
          <w:strike/>
          <w:szCs w:val="24"/>
          <w:lang w:eastAsia="lt-LT"/>
        </w:rPr>
        <w:t xml:space="preserve">Vartotojas, </w:t>
      </w:r>
      <w:r w:rsidR="00E450C8" w:rsidRPr="00E754CE">
        <w:rPr>
          <w:strike/>
          <w:color w:val="000000"/>
          <w:szCs w:val="24"/>
          <w:lang w:eastAsia="lt-LT"/>
        </w:rPr>
        <w:t>kuriam užtikrinamas garantinis tiekimas,</w:t>
      </w:r>
      <w:r w:rsidR="00E450C8" w:rsidRPr="00E754CE">
        <w:rPr>
          <w:b/>
          <w:bCs/>
          <w:i/>
          <w:iCs/>
          <w:strike/>
          <w:color w:val="000000"/>
          <w:szCs w:val="24"/>
          <w:lang w:eastAsia="lt-LT"/>
        </w:rPr>
        <w:t xml:space="preserve"> </w:t>
      </w:r>
      <w:r w:rsidR="00E450C8" w:rsidRPr="00E754CE">
        <w:rPr>
          <w:strike/>
          <w:szCs w:val="24"/>
          <w:lang w:eastAsia="lt-LT"/>
        </w:rPr>
        <w:t xml:space="preserve">sudaręs elektros energijos pirkimo–pardavimo sutartį su nepriklausomu tiekėju, privalo nedelsdamas, ne vėliau kaip per 3 darbo dienas nuo </w:t>
      </w:r>
      <w:r w:rsidR="00E450C8" w:rsidRPr="00E754CE">
        <w:rPr>
          <w:strike/>
          <w:spacing w:val="-2"/>
          <w:szCs w:val="24"/>
          <w:lang w:eastAsia="lt-LT"/>
        </w:rPr>
        <w:t xml:space="preserve">elektros energijos pirkimo-pardavimo </w:t>
      </w:r>
      <w:r w:rsidR="00E450C8" w:rsidRPr="00E754CE">
        <w:rPr>
          <w:strike/>
          <w:szCs w:val="24"/>
          <w:lang w:eastAsia="lt-LT"/>
        </w:rPr>
        <w:t>sutarties sudarymo, raštu pranešti apie tai asmeniui, atliekančiam garantinio tiekimo funkciją, o šis ne vėliau kaip per 3 savaites nuo tokio pranešimo gavimo dienos nutraukia garantinį tiekimą.</w:t>
      </w:r>
      <w:r w:rsidR="00E450C8" w:rsidRPr="00E754CE">
        <w:rPr>
          <w:szCs w:val="24"/>
          <w:lang w:eastAsia="lt-LT"/>
        </w:rPr>
        <w:t xml:space="preserve"> </w:t>
      </w:r>
      <w:r w:rsidR="0018173A" w:rsidRPr="00E754CE">
        <w:rPr>
          <w:b/>
          <w:color w:val="000000" w:themeColor="text1"/>
          <w:szCs w:val="24"/>
          <w:lang w:eastAsia="lt-LT"/>
        </w:rPr>
        <w:t>Garantinis tiekimas vartotojams užtikrinamas persiuntimo paslaugos teikimo sutarties su skirstomųjų tinklų operatoriumi pagrindu.</w:t>
      </w:r>
      <w:r w:rsidR="0018173A" w:rsidRPr="00E754CE">
        <w:rPr>
          <w:color w:val="000000" w:themeColor="text1"/>
          <w:szCs w:val="24"/>
          <w:lang w:eastAsia="lt-LT"/>
        </w:rPr>
        <w:t xml:space="preserve"> </w:t>
      </w:r>
      <w:r w:rsidR="0018173A" w:rsidRPr="00E754CE">
        <w:rPr>
          <w:b/>
          <w:color w:val="000000" w:themeColor="text1"/>
          <w:szCs w:val="24"/>
          <w:lang w:eastAsia="lt-LT"/>
        </w:rPr>
        <w:t xml:space="preserve">Vartotojams, kurie tokios sutarties nėra sudarę, garantinis elektros energijos tiekimas užtikrinamas </w:t>
      </w:r>
      <w:r w:rsidR="0018173A" w:rsidRPr="00E754CE">
        <w:rPr>
          <w:b/>
          <w:color w:val="000000"/>
          <w:szCs w:val="24"/>
        </w:rPr>
        <w:t xml:space="preserve">pagal garantinio elektros energijos tiekėjo </w:t>
      </w:r>
      <w:r w:rsidR="001521AF" w:rsidRPr="00E754CE">
        <w:rPr>
          <w:b/>
          <w:bCs/>
        </w:rPr>
        <w:t>viešai skelbiamas garantinio elektros energijos tiekimo užtikrinimo ir persiuntimo paslaugos teikimo sąlygas, kurios rengiamos vadovaujantis Elektros energijos tiekimo ir naudojimo taisyklėse nustatyta tvarka</w:t>
      </w:r>
      <w:r w:rsidR="001521AF" w:rsidRPr="00E754CE">
        <w:t xml:space="preserve">. </w:t>
      </w:r>
      <w:r w:rsidR="00E450C8" w:rsidRPr="00E754CE">
        <w:rPr>
          <w:b/>
          <w:szCs w:val="24"/>
          <w:lang w:eastAsia="lt-LT"/>
        </w:rPr>
        <w:t xml:space="preserve">Vartotojui, kuriam užtikrinamas garantinis tiekimas, nusprendus sudaryti elektros energijos pirkimo–pardavimo arba elektros energijos pirkimo–pardavimo ir persiuntimo </w:t>
      </w:r>
      <w:r w:rsidR="00555E1A" w:rsidRPr="00E754CE">
        <w:rPr>
          <w:b/>
          <w:szCs w:val="24"/>
          <w:lang w:eastAsia="lt-LT"/>
        </w:rPr>
        <w:t xml:space="preserve">paslaugos </w:t>
      </w:r>
      <w:r w:rsidR="00E450C8" w:rsidRPr="00E754CE">
        <w:rPr>
          <w:b/>
          <w:szCs w:val="24"/>
          <w:lang w:eastAsia="lt-LT"/>
        </w:rPr>
        <w:t xml:space="preserve">teikimo sutartį su nepriklausomu tiekėju, garantinis tiekimas nutraukiamas ne vėliau kaip per </w:t>
      </w:r>
      <w:r w:rsidR="007979C2">
        <w:rPr>
          <w:b/>
          <w:szCs w:val="24"/>
          <w:lang w:eastAsia="lt-LT"/>
        </w:rPr>
        <w:br/>
      </w:r>
      <w:r w:rsidR="00E450C8" w:rsidRPr="00E754CE">
        <w:rPr>
          <w:b/>
          <w:szCs w:val="24"/>
          <w:lang w:eastAsia="lt-LT"/>
        </w:rPr>
        <w:t xml:space="preserve">3 savaites nuo nepriklausomo tiekėjo pranešimo </w:t>
      </w:r>
      <w:r w:rsidR="009154CB" w:rsidRPr="00E754CE">
        <w:rPr>
          <w:b/>
          <w:szCs w:val="24"/>
          <w:lang w:eastAsia="lt-LT"/>
        </w:rPr>
        <w:t>garantiniam elektros energijos tiekėjui</w:t>
      </w:r>
      <w:r w:rsidR="00E450C8" w:rsidRPr="00E754CE">
        <w:rPr>
          <w:b/>
          <w:szCs w:val="24"/>
          <w:lang w:eastAsia="lt-LT"/>
        </w:rPr>
        <w:t xml:space="preserve"> pateikimo dienos.</w:t>
      </w:r>
      <w:r w:rsidRPr="00E754CE">
        <w:rPr>
          <w:color w:val="000000" w:themeColor="text1"/>
          <w:lang w:eastAsia="lt-LT"/>
        </w:rPr>
        <w:t xml:space="preserve"> Garantinio tiekimo trukmė – ne ilgiau kaip 6 mėnesiai. Jeigu per 6 mėnesius vartotojas nepasirenka naujo nepriklausomo tiekėjo, </w:t>
      </w:r>
      <w:r w:rsidRPr="00E754CE">
        <w:rPr>
          <w:strike/>
          <w:color w:val="000000" w:themeColor="text1"/>
          <w:lang w:eastAsia="lt-LT"/>
        </w:rPr>
        <w:t>asmuo, atliekantis garantinio tiekimo funkciją,</w:t>
      </w:r>
      <w:r w:rsidR="009154CB" w:rsidRPr="00E754CE">
        <w:rPr>
          <w:color w:val="000000" w:themeColor="text1"/>
          <w:lang w:eastAsia="lt-LT"/>
        </w:rPr>
        <w:t xml:space="preserve"> </w:t>
      </w:r>
      <w:r w:rsidR="009154CB" w:rsidRPr="00E754CE">
        <w:rPr>
          <w:b/>
          <w:color w:val="000000" w:themeColor="text1"/>
          <w:lang w:eastAsia="lt-LT"/>
        </w:rPr>
        <w:t>garantinis elektros energijos tiekėjas</w:t>
      </w:r>
      <w:r w:rsidRPr="00E754CE">
        <w:rPr>
          <w:color w:val="000000" w:themeColor="text1"/>
          <w:lang w:eastAsia="lt-LT"/>
        </w:rPr>
        <w:t xml:space="preserve"> įgyja teisę nutraukti elektros energijos tiekimą vartotojui. Apie garantinio tiekimo nutraukimą </w:t>
      </w:r>
      <w:r w:rsidRPr="00E754CE">
        <w:rPr>
          <w:strike/>
          <w:color w:val="000000" w:themeColor="text1"/>
          <w:lang w:eastAsia="lt-LT"/>
        </w:rPr>
        <w:t>asmuo, atliekantis garantinio tiekimo funkciją,</w:t>
      </w:r>
      <w:r w:rsidR="009154CB" w:rsidRPr="00E754CE">
        <w:rPr>
          <w:color w:val="000000" w:themeColor="text1"/>
          <w:lang w:eastAsia="lt-LT"/>
        </w:rPr>
        <w:t xml:space="preserve"> </w:t>
      </w:r>
      <w:r w:rsidR="009154CB" w:rsidRPr="00E754CE">
        <w:rPr>
          <w:b/>
          <w:color w:val="000000" w:themeColor="text1"/>
          <w:lang w:eastAsia="lt-LT"/>
        </w:rPr>
        <w:t>garantinis elektros energijos tiekėjas</w:t>
      </w:r>
      <w:r w:rsidRPr="00E754CE">
        <w:rPr>
          <w:color w:val="000000" w:themeColor="text1"/>
          <w:lang w:eastAsia="lt-LT"/>
        </w:rPr>
        <w:t xml:space="preserve"> įspėja vartotoją ne vėliau kaip prieš 3 savaites iki elektros energijos tiekimo nutraukimo dienos;</w:t>
      </w:r>
    </w:p>
    <w:p w14:paraId="74B0E2EF" w14:textId="071486D8" w:rsidR="002A0FB6" w:rsidRPr="00E754CE" w:rsidRDefault="002A0FB6" w:rsidP="00553F2D">
      <w:pPr>
        <w:shd w:val="clear" w:color="auto" w:fill="FFFFFF" w:themeFill="background1"/>
        <w:ind w:firstLine="720"/>
        <w:jc w:val="both"/>
        <w:rPr>
          <w:color w:val="000000" w:themeColor="text1"/>
          <w:lang w:eastAsia="lt-LT"/>
        </w:rPr>
      </w:pPr>
      <w:r w:rsidRPr="00E754CE">
        <w:rPr>
          <w:color w:val="000000" w:themeColor="text1"/>
          <w:lang w:eastAsia="lt-LT"/>
        </w:rPr>
        <w:t xml:space="preserve">2) jeigu vartotojas, kuriam buvo </w:t>
      </w:r>
      <w:r w:rsidRPr="00E754CE">
        <w:rPr>
          <w:strike/>
          <w:color w:val="000000" w:themeColor="text1"/>
          <w:lang w:eastAsia="lt-LT"/>
        </w:rPr>
        <w:t>suteikta</w:t>
      </w:r>
      <w:r w:rsidRPr="00E754CE">
        <w:rPr>
          <w:color w:val="000000" w:themeColor="text1"/>
          <w:lang w:eastAsia="lt-LT"/>
        </w:rPr>
        <w:t xml:space="preserve"> </w:t>
      </w:r>
      <w:r w:rsidR="00195348" w:rsidRPr="00E754CE">
        <w:rPr>
          <w:b/>
          <w:bCs/>
          <w:color w:val="000000" w:themeColor="text1"/>
          <w:lang w:eastAsia="lt-LT"/>
        </w:rPr>
        <w:t>suteiktas</w:t>
      </w:r>
      <w:r w:rsidR="00195348" w:rsidRPr="00E754CE">
        <w:rPr>
          <w:color w:val="000000" w:themeColor="text1"/>
          <w:lang w:eastAsia="lt-LT"/>
        </w:rPr>
        <w:t xml:space="preserve"> </w:t>
      </w:r>
      <w:r w:rsidRPr="00E754CE">
        <w:rPr>
          <w:strike/>
          <w:color w:val="000000" w:themeColor="text1"/>
          <w:lang w:eastAsia="lt-LT"/>
        </w:rPr>
        <w:t>garantinio</w:t>
      </w:r>
      <w:r w:rsidRPr="00E754CE">
        <w:rPr>
          <w:color w:val="000000" w:themeColor="text1"/>
          <w:lang w:eastAsia="lt-LT"/>
        </w:rPr>
        <w:t xml:space="preserve"> </w:t>
      </w:r>
      <w:r w:rsidR="00195348" w:rsidRPr="00E754CE">
        <w:rPr>
          <w:b/>
          <w:bCs/>
          <w:color w:val="000000" w:themeColor="text1"/>
          <w:lang w:eastAsia="lt-LT"/>
        </w:rPr>
        <w:t>garantinis</w:t>
      </w:r>
      <w:r w:rsidR="00195348" w:rsidRPr="00E754CE">
        <w:rPr>
          <w:color w:val="000000" w:themeColor="text1"/>
          <w:lang w:eastAsia="lt-LT"/>
        </w:rPr>
        <w:t xml:space="preserve"> </w:t>
      </w:r>
      <w:r w:rsidRPr="00E754CE">
        <w:rPr>
          <w:strike/>
          <w:color w:val="000000" w:themeColor="text1"/>
          <w:lang w:eastAsia="lt-LT"/>
        </w:rPr>
        <w:t>tiekimo</w:t>
      </w:r>
      <w:r w:rsidRPr="00E754CE">
        <w:rPr>
          <w:color w:val="000000" w:themeColor="text1"/>
          <w:lang w:eastAsia="lt-LT"/>
        </w:rPr>
        <w:t xml:space="preserve"> </w:t>
      </w:r>
      <w:r w:rsidR="00195348" w:rsidRPr="00E754CE">
        <w:rPr>
          <w:b/>
          <w:bCs/>
          <w:color w:val="000000" w:themeColor="text1"/>
          <w:lang w:eastAsia="lt-LT"/>
        </w:rPr>
        <w:t>tiekimas</w:t>
      </w:r>
      <w:r w:rsidR="00195348" w:rsidRPr="00E754CE">
        <w:rPr>
          <w:color w:val="000000" w:themeColor="text1"/>
          <w:lang w:eastAsia="lt-LT"/>
        </w:rPr>
        <w:t xml:space="preserve"> </w:t>
      </w:r>
      <w:r w:rsidRPr="00E754CE">
        <w:rPr>
          <w:strike/>
          <w:color w:val="000000" w:themeColor="text1"/>
          <w:lang w:eastAsia="lt-LT"/>
        </w:rPr>
        <w:t>paslauga</w:t>
      </w:r>
      <w:r w:rsidRPr="00E754CE">
        <w:rPr>
          <w:color w:val="000000" w:themeColor="text1"/>
          <w:lang w:eastAsia="lt-LT"/>
        </w:rPr>
        <w:t xml:space="preserve">, garantinio tiekimo laikotarpiu pasirenka nepriklausomą tiekėją, vartotojas privalo sumokėti </w:t>
      </w:r>
      <w:r w:rsidRPr="00E754CE">
        <w:rPr>
          <w:strike/>
          <w:color w:val="000000" w:themeColor="text1"/>
          <w:lang w:eastAsia="lt-LT"/>
        </w:rPr>
        <w:t>asmeniui, atliekančiam garantinio tiekimo funkciją,</w:t>
      </w:r>
      <w:r w:rsidRPr="00E754CE">
        <w:rPr>
          <w:color w:val="000000" w:themeColor="text1"/>
          <w:lang w:eastAsia="lt-LT"/>
        </w:rPr>
        <w:t xml:space="preserve"> </w:t>
      </w:r>
      <w:r w:rsidR="00CD0D1B" w:rsidRPr="00E754CE">
        <w:rPr>
          <w:b/>
          <w:color w:val="000000" w:themeColor="text1"/>
          <w:lang w:eastAsia="lt-LT"/>
        </w:rPr>
        <w:t>garantiniam elektros energijos tiekėjui</w:t>
      </w:r>
      <w:r w:rsidR="00CD0D1B" w:rsidRPr="00E754CE">
        <w:rPr>
          <w:color w:val="000000" w:themeColor="text1"/>
          <w:lang w:eastAsia="lt-LT"/>
        </w:rPr>
        <w:t xml:space="preserve"> </w:t>
      </w:r>
      <w:r w:rsidRPr="00E754CE">
        <w:rPr>
          <w:color w:val="000000" w:themeColor="text1"/>
          <w:lang w:eastAsia="lt-LT"/>
        </w:rPr>
        <w:t xml:space="preserve">už suvartotą elektros energiją pagal </w:t>
      </w:r>
      <w:r w:rsidRPr="00E754CE">
        <w:rPr>
          <w:strike/>
          <w:color w:val="000000" w:themeColor="text1"/>
          <w:lang w:eastAsia="lt-LT"/>
        </w:rPr>
        <w:t>asmens, atliekančio garantinio tiekimo funkciją,</w:t>
      </w:r>
      <w:r w:rsidRPr="00E754CE">
        <w:rPr>
          <w:color w:val="000000" w:themeColor="text1"/>
          <w:lang w:eastAsia="lt-LT"/>
        </w:rPr>
        <w:t xml:space="preserve"> </w:t>
      </w:r>
      <w:r w:rsidR="00CD0D1B" w:rsidRPr="00E754CE">
        <w:rPr>
          <w:b/>
          <w:color w:val="000000" w:themeColor="text1"/>
          <w:lang w:eastAsia="lt-LT"/>
        </w:rPr>
        <w:t>garantinio elektros energijos tiekėjo</w:t>
      </w:r>
      <w:r w:rsidR="00CD0D1B" w:rsidRPr="00E754CE">
        <w:rPr>
          <w:color w:val="000000" w:themeColor="text1"/>
          <w:lang w:eastAsia="lt-LT"/>
        </w:rPr>
        <w:t xml:space="preserve"> </w:t>
      </w:r>
      <w:r w:rsidRPr="00E754CE">
        <w:rPr>
          <w:color w:val="000000" w:themeColor="text1"/>
          <w:lang w:eastAsia="lt-LT"/>
        </w:rPr>
        <w:t>pateiktą mokėjimo dokumentą;</w:t>
      </w:r>
    </w:p>
    <w:p w14:paraId="4A3B21CB" w14:textId="7B9B2789" w:rsidR="00344DA6" w:rsidRPr="00E754CE" w:rsidRDefault="003B5B2C" w:rsidP="00344DA6">
      <w:pPr>
        <w:ind w:firstLine="720"/>
        <w:jc w:val="both"/>
        <w:rPr>
          <w:szCs w:val="24"/>
          <w:lang w:eastAsia="lt-LT"/>
        </w:rPr>
      </w:pPr>
      <w:r w:rsidRPr="00E754CE">
        <w:rPr>
          <w:szCs w:val="24"/>
          <w:lang w:eastAsia="lt-LT"/>
        </w:rPr>
        <w:t xml:space="preserve">3) vartotojams, kuriems užtikrinamas garantinis tiekimas, taikoma garantinio tiekimo kaina, kuri apskaičiuojama vidutinei praėjusio ataskaitinio mėnesio elektros energijos biržos kainai, susiformavusiai Lietuvos kainų zonoje, pritaikius koeficientą 1,25. Skirtumas tarp faktinių ataskaitinio laikotarpio pajamų ir </w:t>
      </w:r>
      <w:r w:rsidRPr="00E754CE">
        <w:rPr>
          <w:strike/>
          <w:szCs w:val="24"/>
          <w:lang w:eastAsia="lt-LT"/>
        </w:rPr>
        <w:t>asmens, atliekančio garantinio tiekimo funkciją,</w:t>
      </w:r>
      <w:r w:rsidRPr="00E754CE">
        <w:rPr>
          <w:szCs w:val="24"/>
          <w:lang w:eastAsia="lt-LT"/>
        </w:rPr>
        <w:t xml:space="preserve"> </w:t>
      </w:r>
      <w:r w:rsidR="00CD0D1B" w:rsidRPr="00E754CE">
        <w:rPr>
          <w:b/>
          <w:color w:val="000000" w:themeColor="text1"/>
          <w:lang w:eastAsia="lt-LT"/>
        </w:rPr>
        <w:t>garantinio elektros energijos tiekėjo</w:t>
      </w:r>
      <w:r w:rsidR="00CD0D1B" w:rsidRPr="00E754CE">
        <w:rPr>
          <w:color w:val="000000" w:themeColor="text1"/>
          <w:lang w:eastAsia="lt-LT"/>
        </w:rPr>
        <w:t xml:space="preserve"> </w:t>
      </w:r>
      <w:r w:rsidRPr="00E754CE">
        <w:rPr>
          <w:szCs w:val="24"/>
          <w:lang w:eastAsia="lt-LT"/>
        </w:rPr>
        <w:t xml:space="preserve">patirtų garantinio elektros energijos tiekimo veiklos sąnaudų, įskaitant elektros energijos įsigijimo sąnaudas, priskiriamas </w:t>
      </w:r>
      <w:r w:rsidRPr="00E754CE">
        <w:rPr>
          <w:strike/>
          <w:szCs w:val="24"/>
          <w:lang w:eastAsia="lt-LT"/>
        </w:rPr>
        <w:t>asmens, atliekančio garantinio tiekimo funkciją,</w:t>
      </w:r>
      <w:r w:rsidRPr="00E754CE">
        <w:rPr>
          <w:szCs w:val="24"/>
          <w:lang w:eastAsia="lt-LT"/>
        </w:rPr>
        <w:t xml:space="preserve"> </w:t>
      </w:r>
      <w:r w:rsidR="00CD0D1B" w:rsidRPr="00E754CE">
        <w:rPr>
          <w:szCs w:val="24"/>
          <w:lang w:eastAsia="lt-LT"/>
        </w:rPr>
        <w:t xml:space="preserve"> </w:t>
      </w:r>
      <w:r w:rsidR="00CD0D1B" w:rsidRPr="00E754CE">
        <w:rPr>
          <w:b/>
          <w:szCs w:val="24"/>
          <w:lang w:eastAsia="lt-LT"/>
        </w:rPr>
        <w:t>garantinio elektros energijos tiekėjo</w:t>
      </w:r>
      <w:r w:rsidR="00CD0D1B" w:rsidRPr="00E754CE">
        <w:rPr>
          <w:szCs w:val="24"/>
          <w:lang w:eastAsia="lt-LT"/>
        </w:rPr>
        <w:t xml:space="preserve"> </w:t>
      </w:r>
      <w:r w:rsidRPr="00E754CE">
        <w:rPr>
          <w:szCs w:val="24"/>
          <w:lang w:eastAsia="lt-LT"/>
        </w:rPr>
        <w:t xml:space="preserve">sąnaudoms ar pajamoms pagal šio įstatymo 9 straipsnio </w:t>
      </w:r>
      <w:r w:rsidR="00147671" w:rsidRPr="00E754CE">
        <w:rPr>
          <w:szCs w:val="24"/>
          <w:lang w:eastAsia="lt-LT"/>
        </w:rPr>
        <w:br/>
      </w:r>
      <w:r w:rsidRPr="00E754CE">
        <w:rPr>
          <w:szCs w:val="24"/>
          <w:lang w:eastAsia="lt-LT"/>
        </w:rPr>
        <w:t xml:space="preserve">3 dalies </w:t>
      </w:r>
      <w:r w:rsidR="00A25F2B" w:rsidRPr="00E754CE">
        <w:rPr>
          <w:szCs w:val="24"/>
          <w:lang w:eastAsia="lt-LT"/>
        </w:rPr>
        <w:t>4</w:t>
      </w:r>
      <w:r w:rsidRPr="00E754CE">
        <w:rPr>
          <w:szCs w:val="24"/>
          <w:lang w:eastAsia="lt-LT"/>
        </w:rPr>
        <w:t xml:space="preserve"> punkte nurodytą metodiką. Garantinio tiekimo kainą apskaičiuoja ir nustato </w:t>
      </w:r>
      <w:r w:rsidRPr="00E754CE">
        <w:rPr>
          <w:strike/>
          <w:szCs w:val="24"/>
          <w:lang w:eastAsia="lt-LT"/>
        </w:rPr>
        <w:t>asmuo, atliekantis garantinio tiekimo funkciją</w:t>
      </w:r>
      <w:r w:rsidR="00CD0D1B" w:rsidRPr="00E754CE">
        <w:rPr>
          <w:szCs w:val="24"/>
          <w:lang w:eastAsia="lt-LT"/>
        </w:rPr>
        <w:t xml:space="preserve"> </w:t>
      </w:r>
      <w:r w:rsidR="00CD0D1B" w:rsidRPr="00E754CE">
        <w:rPr>
          <w:b/>
          <w:color w:val="000000" w:themeColor="text1"/>
          <w:lang w:eastAsia="lt-LT"/>
        </w:rPr>
        <w:t>garantinis elektros energijos tiekėjas</w:t>
      </w:r>
      <w:r w:rsidRPr="00E754CE">
        <w:rPr>
          <w:szCs w:val="24"/>
          <w:lang w:eastAsia="lt-LT"/>
        </w:rPr>
        <w:t>.</w:t>
      </w:r>
    </w:p>
    <w:p w14:paraId="59CB93FF" w14:textId="67E78255" w:rsidR="00344DA6" w:rsidRPr="00E754CE" w:rsidRDefault="00344DA6" w:rsidP="00344DA6">
      <w:pPr>
        <w:ind w:firstLine="567"/>
        <w:jc w:val="both"/>
        <w:rPr>
          <w:szCs w:val="24"/>
          <w:lang w:eastAsia="lt-LT"/>
        </w:rPr>
      </w:pPr>
      <w:r w:rsidRPr="00E754CE">
        <w:rPr>
          <w:color w:val="000000"/>
          <w:szCs w:val="24"/>
          <w:lang w:eastAsia="lt-LT"/>
        </w:rPr>
        <w:t xml:space="preserve">3. </w:t>
      </w:r>
      <w:r w:rsidRPr="00E754CE">
        <w:rPr>
          <w:spacing w:val="-2"/>
          <w:szCs w:val="24"/>
          <w:lang w:eastAsia="lt-LT"/>
        </w:rPr>
        <w:t xml:space="preserve">Šio straipsnio 2 dalies 1 punkte nurodytas </w:t>
      </w:r>
      <w:r w:rsidRPr="00E754CE">
        <w:rPr>
          <w:strike/>
          <w:spacing w:val="-2"/>
          <w:szCs w:val="24"/>
          <w:lang w:eastAsia="lt-LT"/>
        </w:rPr>
        <w:t>2</w:t>
      </w:r>
      <w:r w:rsidRPr="00E754CE">
        <w:rPr>
          <w:spacing w:val="-2"/>
          <w:szCs w:val="24"/>
          <w:lang w:eastAsia="lt-LT"/>
        </w:rPr>
        <w:t xml:space="preserve"> </w:t>
      </w:r>
      <w:r w:rsidRPr="00E754CE">
        <w:rPr>
          <w:b/>
          <w:bCs/>
          <w:spacing w:val="-2"/>
          <w:szCs w:val="24"/>
          <w:lang w:eastAsia="lt-LT"/>
        </w:rPr>
        <w:t>3</w:t>
      </w:r>
      <w:r w:rsidRPr="00E754CE">
        <w:rPr>
          <w:spacing w:val="-2"/>
          <w:szCs w:val="24"/>
          <w:lang w:eastAsia="lt-LT"/>
        </w:rPr>
        <w:t xml:space="preserve"> savaičių nepriklausomo tiekėjo pranešimo terminas netaikomas ir garantinis tiekimas užtikrinamas nedelsiant, ne vėliau kaip per 3 darbo dienas nuo bet kurios iš šių aplinkybių atsiradimo:</w:t>
      </w:r>
    </w:p>
    <w:p w14:paraId="71F97D64" w14:textId="77777777" w:rsidR="00344DA6" w:rsidRPr="00E754CE" w:rsidRDefault="00344DA6" w:rsidP="00344DA6">
      <w:pPr>
        <w:ind w:firstLine="567"/>
        <w:jc w:val="both"/>
        <w:rPr>
          <w:szCs w:val="24"/>
          <w:lang w:eastAsia="lt-LT"/>
        </w:rPr>
      </w:pPr>
      <w:bookmarkStart w:id="5" w:name="part_163e0b7862c942d7ada4e588466cfa5a"/>
      <w:bookmarkEnd w:id="5"/>
      <w:r w:rsidRPr="00E754CE">
        <w:rPr>
          <w:spacing w:val="-2"/>
          <w:szCs w:val="24"/>
          <w:lang w:eastAsia="lt-LT"/>
        </w:rPr>
        <w:t>1) vartotojo pasirinktam nepriklausomam tiekėjui pažeidus reguliuojamos veiklos sąlygas, Taryba sustabdo ar panaikina elektros energijos tiekimo veiklos</w:t>
      </w:r>
      <w:r w:rsidRPr="00E754CE">
        <w:rPr>
          <w:szCs w:val="24"/>
          <w:lang w:eastAsia="lt-LT"/>
        </w:rPr>
        <w:t xml:space="preserve"> leidimo galiojimą</w:t>
      </w:r>
      <w:r w:rsidRPr="00E754CE">
        <w:rPr>
          <w:spacing w:val="-2"/>
          <w:szCs w:val="24"/>
          <w:lang w:eastAsia="lt-LT"/>
        </w:rPr>
        <w:t>;</w:t>
      </w:r>
    </w:p>
    <w:p w14:paraId="546696B4" w14:textId="77777777" w:rsidR="00344DA6" w:rsidRPr="00E754CE" w:rsidRDefault="00344DA6" w:rsidP="00344DA6">
      <w:pPr>
        <w:ind w:firstLine="567"/>
        <w:jc w:val="both"/>
        <w:rPr>
          <w:szCs w:val="24"/>
          <w:lang w:eastAsia="lt-LT"/>
        </w:rPr>
      </w:pPr>
      <w:r w:rsidRPr="00E754CE">
        <w:rPr>
          <w:spacing w:val="-2"/>
          <w:szCs w:val="24"/>
          <w:lang w:eastAsia="lt-LT"/>
        </w:rPr>
        <w:t>2) balansavimo energijos tiekėjui ar perdavimo sistemos operatoriui nutraukus balansavimo energijos pirkimo–pardavimo sutartį su nepriklausomu tiekėju ir nesant balansavimo energijos pirkimo–pardavimo sutarties su kitu balansavimo tiekėju;</w:t>
      </w:r>
    </w:p>
    <w:p w14:paraId="7EB0574C" w14:textId="77777777" w:rsidR="00344DA6" w:rsidRPr="00E754CE" w:rsidRDefault="00344DA6" w:rsidP="00344DA6">
      <w:pPr>
        <w:ind w:firstLine="567"/>
        <w:jc w:val="both"/>
        <w:rPr>
          <w:szCs w:val="24"/>
          <w:lang w:eastAsia="lt-LT"/>
        </w:rPr>
      </w:pPr>
      <w:bookmarkStart w:id="6" w:name="part_ad146eb6f467400fa84879b27293ec0d"/>
      <w:bookmarkEnd w:id="6"/>
      <w:r w:rsidRPr="00E754CE">
        <w:rPr>
          <w:spacing w:val="-2"/>
          <w:szCs w:val="24"/>
          <w:lang w:eastAsia="lt-LT"/>
        </w:rPr>
        <w:lastRenderedPageBreak/>
        <w:t>3) nepriklausomam tiekėjui yra iškelta bankroto byla arba kreditorių susirinkime priimtas nutarimas vykdyti bankroto procedūras ne teismo tvarka;</w:t>
      </w:r>
    </w:p>
    <w:p w14:paraId="4E11EBA1" w14:textId="77777777" w:rsidR="00344DA6" w:rsidRPr="00E754CE" w:rsidRDefault="00344DA6" w:rsidP="00344DA6">
      <w:pPr>
        <w:ind w:firstLine="567"/>
        <w:jc w:val="both"/>
        <w:rPr>
          <w:szCs w:val="24"/>
          <w:lang w:eastAsia="lt-LT"/>
        </w:rPr>
      </w:pPr>
      <w:bookmarkStart w:id="7" w:name="part_76e239e0c4b44372b5a4bbda614c2f19"/>
      <w:bookmarkEnd w:id="7"/>
      <w:r w:rsidRPr="00E754CE">
        <w:rPr>
          <w:spacing w:val="-2"/>
          <w:szCs w:val="24"/>
          <w:lang w:eastAsia="lt-LT"/>
        </w:rPr>
        <w:t>4) kitais tiesiogiai nuo nepriklausomo tiekėjo veiksmų nepriklausančiais atvejais, dėl kurių nepriklausomas tiekėjas nebegali vykdyti prisiimtų įsipareigojimų tiekti elektros energiją vartotojams (</w:t>
      </w:r>
      <w:r w:rsidRPr="00E754CE">
        <w:rPr>
          <w:i/>
          <w:iCs/>
          <w:spacing w:val="-2"/>
          <w:szCs w:val="24"/>
          <w:lang w:eastAsia="lt-LT"/>
        </w:rPr>
        <w:t>force majeure</w:t>
      </w:r>
      <w:r w:rsidRPr="00E754CE">
        <w:rPr>
          <w:spacing w:val="-2"/>
          <w:szCs w:val="24"/>
          <w:lang w:eastAsia="lt-LT"/>
        </w:rPr>
        <w:t>).</w:t>
      </w:r>
    </w:p>
    <w:p w14:paraId="2089646B" w14:textId="56DC3E36" w:rsidR="00344DA6" w:rsidRPr="00E754CE" w:rsidRDefault="00344DA6" w:rsidP="00344DA6">
      <w:pPr>
        <w:ind w:firstLine="567"/>
        <w:jc w:val="both"/>
        <w:rPr>
          <w:szCs w:val="24"/>
          <w:lang w:eastAsia="lt-LT"/>
        </w:rPr>
      </w:pPr>
      <w:bookmarkStart w:id="8" w:name="part_efdd23f1facf4d7eb5506b520dcf8b91"/>
      <w:bookmarkEnd w:id="8"/>
      <w:r w:rsidRPr="00E754CE">
        <w:rPr>
          <w:color w:val="000000"/>
          <w:szCs w:val="24"/>
          <w:lang w:eastAsia="lt-LT"/>
        </w:rPr>
        <w:t xml:space="preserve">4. </w:t>
      </w:r>
      <w:r w:rsidRPr="00E754CE">
        <w:rPr>
          <w:spacing w:val="-2"/>
          <w:szCs w:val="24"/>
          <w:lang w:eastAsia="lt-LT"/>
        </w:rPr>
        <w:t xml:space="preserve">Nepriklausomas tiekėjas privalo nedelsdamas, bet ne vėliau kaip per vieną darbo dieną nuo šio straipsnio 3 dalyje nustatytų aplinkybių atsiradimo, savo vartotojams ir atitinkamam tinklų operatoriui pranešti apie garantinio tiekimo pradžią ir pagrindą, o vartotojams – ir apie asmenį, vykdysiantį garantinio tiekimo funkciją, ir jo kontaktinius duomenis. Vartotojai, kurių suvartotos elektros energijos apskaitos prietaisų rodmenys nėra nuskaitomi nuotoliniu būdu, nedelsdami, bet ne vėliau kaip per </w:t>
      </w:r>
      <w:r w:rsidR="007979C2">
        <w:rPr>
          <w:spacing w:val="-2"/>
          <w:szCs w:val="24"/>
          <w:lang w:eastAsia="lt-LT"/>
        </w:rPr>
        <w:br/>
      </w:r>
      <w:r w:rsidRPr="00E754CE">
        <w:rPr>
          <w:spacing w:val="-2"/>
          <w:szCs w:val="24"/>
          <w:lang w:eastAsia="lt-LT"/>
        </w:rPr>
        <w:t>3 darbo dienas nuo garantinio tiekimo pradžios, jeigu apie tai jie buvo tinkamai informuoti, privalo užfiksuoti faktinius elektros energijos apskaitos prietaiso rodmenis ir juos pranešti tinklų operatoriui. Nepriklausomiems tiekėjams ar vartotojams neįvykdžius ar tinkamai neįvykdžius šioje dalyje nustatytų pareigų, garantinio tiekimo metu tiekiamos elektros energijos kiekis nustatomas Elektros energijos tiekimo ir naudojimo taisyklėse nustatyta tvarka.</w:t>
      </w:r>
    </w:p>
    <w:p w14:paraId="0F40D274" w14:textId="4CC6879A" w:rsidR="003B5B2C" w:rsidRPr="00E754CE" w:rsidRDefault="00344DA6" w:rsidP="00344DA6">
      <w:pPr>
        <w:ind w:firstLine="567"/>
        <w:jc w:val="both"/>
        <w:rPr>
          <w:szCs w:val="24"/>
          <w:lang w:eastAsia="lt-LT"/>
        </w:rPr>
      </w:pPr>
      <w:bookmarkStart w:id="9" w:name="part_f4256ea60830433aa2fc11e21b9ff4b0"/>
      <w:bookmarkEnd w:id="9"/>
      <w:r w:rsidRPr="00E754CE">
        <w:rPr>
          <w:color w:val="000000"/>
          <w:szCs w:val="24"/>
          <w:lang w:eastAsia="lt-LT"/>
        </w:rPr>
        <w:t xml:space="preserve">5. Vartotojai, kuriems šiame straipsnyje nustatyta tvarka ir sąlygomis užtikrinamas garantinis tiekimas, atsiskaito su asmeniu, atliekančiu garantinio tiekimo funkciją, už garantinį tiekimą, taip pat su tinklų operatoriais, kaip nurodyta šio įstatymo </w:t>
      </w:r>
      <w:r w:rsidRPr="00E754CE">
        <w:rPr>
          <w:b/>
          <w:bCs/>
          <w:color w:val="000000"/>
          <w:szCs w:val="24"/>
          <w:lang w:eastAsia="lt-LT"/>
        </w:rPr>
        <w:t>40 straipsnio 1 dalyje ir</w:t>
      </w:r>
      <w:r w:rsidRPr="00E754CE">
        <w:rPr>
          <w:color w:val="000000"/>
          <w:szCs w:val="24"/>
          <w:lang w:eastAsia="lt-LT"/>
        </w:rPr>
        <w:t xml:space="preserve"> 46 straipsnio 5 </w:t>
      </w:r>
      <w:r w:rsidRPr="00E754CE">
        <w:rPr>
          <w:b/>
          <w:bCs/>
          <w:color w:val="000000"/>
          <w:szCs w:val="24"/>
          <w:lang w:eastAsia="lt-LT"/>
        </w:rPr>
        <w:t>dalyje</w:t>
      </w:r>
      <w:r w:rsidRPr="00E754CE">
        <w:rPr>
          <w:color w:val="000000"/>
          <w:szCs w:val="24"/>
          <w:lang w:eastAsia="lt-LT"/>
        </w:rPr>
        <w:t xml:space="preserve"> </w:t>
      </w:r>
      <w:r w:rsidRPr="00E754CE">
        <w:rPr>
          <w:strike/>
          <w:color w:val="000000"/>
          <w:szCs w:val="24"/>
          <w:lang w:eastAsia="lt-LT"/>
        </w:rPr>
        <w:t>ir 6 dalyse</w:t>
      </w:r>
      <w:r w:rsidRPr="00E754CE">
        <w:rPr>
          <w:color w:val="000000"/>
          <w:szCs w:val="24"/>
          <w:lang w:eastAsia="lt-LT"/>
        </w:rPr>
        <w:t>, už elektros energijos persiuntimą perdavimo ir (ar) skirstomaisiais tinklais, sistemines paslaugas ir viešuosius interesus atitinkančias paslaugas.</w:t>
      </w:r>
      <w:r w:rsidR="003B5B2C" w:rsidRPr="00E754CE">
        <w:rPr>
          <w:szCs w:val="24"/>
          <w:lang w:eastAsia="lt-LT"/>
        </w:rPr>
        <w:t>“</w:t>
      </w:r>
    </w:p>
    <w:p w14:paraId="2552BE4F" w14:textId="774D025F" w:rsidR="00E450C8" w:rsidRPr="00E754CE" w:rsidRDefault="00E450C8" w:rsidP="00553F2D">
      <w:pPr>
        <w:widowControl w:val="0"/>
        <w:ind w:firstLine="709"/>
        <w:jc w:val="both"/>
        <w:rPr>
          <w:color w:val="000000"/>
          <w:szCs w:val="24"/>
          <w:shd w:val="clear" w:color="auto" w:fill="FFFFFF"/>
        </w:rPr>
      </w:pPr>
    </w:p>
    <w:p w14:paraId="37C0D79A" w14:textId="27EF6B4A" w:rsidR="00344DA6" w:rsidRPr="00E754CE" w:rsidRDefault="00E450C8" w:rsidP="0034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E754CE">
        <w:rPr>
          <w:b/>
          <w:szCs w:val="24"/>
          <w:lang w:eastAsia="ar-SA"/>
        </w:rPr>
        <w:t>11</w:t>
      </w:r>
      <w:r w:rsidR="003B5B2C" w:rsidRPr="00E754CE">
        <w:rPr>
          <w:b/>
          <w:szCs w:val="24"/>
          <w:lang w:eastAsia="ar-SA"/>
        </w:rPr>
        <w:t xml:space="preserve"> straipsnis. </w:t>
      </w:r>
      <w:r w:rsidR="00344DA6" w:rsidRPr="00E754CE">
        <w:rPr>
          <w:b/>
          <w:szCs w:val="24"/>
          <w:lang w:eastAsia="ar-SA"/>
        </w:rPr>
        <w:t>44 straipsnio pakeitimas</w:t>
      </w:r>
    </w:p>
    <w:p w14:paraId="2BAAEE58" w14:textId="77777777" w:rsidR="0095248D" w:rsidRDefault="0095248D" w:rsidP="0095248D">
      <w:pPr>
        <w:suppressAutoHyphens/>
        <w:ind w:firstLine="709"/>
        <w:jc w:val="both"/>
        <w:rPr>
          <w:bCs/>
          <w:szCs w:val="24"/>
          <w:lang w:eastAsia="ar-SA"/>
        </w:rPr>
      </w:pPr>
      <w:r w:rsidRPr="00E754CE">
        <w:rPr>
          <w:bCs/>
          <w:szCs w:val="24"/>
          <w:lang w:eastAsia="ar-SA"/>
        </w:rPr>
        <w:t>Pakeisti 4</w:t>
      </w:r>
      <w:r>
        <w:rPr>
          <w:bCs/>
          <w:szCs w:val="24"/>
          <w:lang w:eastAsia="ar-SA"/>
        </w:rPr>
        <w:t>4</w:t>
      </w:r>
      <w:r w:rsidRPr="00E754CE">
        <w:rPr>
          <w:bCs/>
          <w:szCs w:val="24"/>
          <w:lang w:eastAsia="ar-SA"/>
        </w:rPr>
        <w:t xml:space="preserve"> straipsnį ir jį išdėstyti taip:</w:t>
      </w:r>
    </w:p>
    <w:p w14:paraId="7C1BFE4B" w14:textId="57866415" w:rsidR="00344DA6" w:rsidRPr="00E754CE" w:rsidRDefault="0095248D" w:rsidP="0095248D">
      <w:pPr>
        <w:suppressAutoHyphens/>
        <w:ind w:firstLine="709"/>
        <w:jc w:val="both"/>
        <w:rPr>
          <w:bCs/>
          <w:szCs w:val="24"/>
          <w:lang w:eastAsia="ar-SA"/>
        </w:rPr>
      </w:pPr>
      <w:r w:rsidRPr="002955AB">
        <w:rPr>
          <w:color w:val="000000"/>
        </w:rPr>
        <w:t>„</w:t>
      </w:r>
      <w:r w:rsidRPr="0095248D">
        <w:rPr>
          <w:color w:val="000000"/>
        </w:rPr>
        <w:t>44 straipsnis. Elektros energijos garantinis tiekimas</w:t>
      </w:r>
    </w:p>
    <w:p w14:paraId="70AB8B9F" w14:textId="77777777" w:rsidR="00831448" w:rsidRPr="00E754CE" w:rsidRDefault="00831448" w:rsidP="00831448">
      <w:pPr>
        <w:ind w:firstLine="567"/>
        <w:jc w:val="both"/>
        <w:rPr>
          <w:szCs w:val="24"/>
          <w:lang w:eastAsia="lt-LT"/>
        </w:rPr>
      </w:pPr>
      <w:r w:rsidRPr="00E754CE">
        <w:rPr>
          <w:bCs/>
          <w:szCs w:val="24"/>
          <w:lang w:eastAsia="ar-SA"/>
        </w:rPr>
        <w:t>„</w:t>
      </w:r>
      <w:r w:rsidRPr="00E754CE">
        <w:rPr>
          <w:color w:val="000000"/>
          <w:szCs w:val="24"/>
          <w:lang w:eastAsia="lt-LT"/>
        </w:rPr>
        <w:t>1. Vartotojams, nepasirinkusiems nepriklausomo elektros energijos tiekėjo ar kai jų pasirinktas nepriklausomas tiekėjas nevykdo prisiimtų įsipareigojimų tiekti elektros energiją sutartomis su vartotojais sąlygomis, nutraukia veiklą arba elektros energijos pirkimo–pardavimo sutartį, užtikrinamas garantinis tiekimas šiame straipsnyje nustatyta tvarka ir sąlygomis.</w:t>
      </w:r>
    </w:p>
    <w:p w14:paraId="00184016" w14:textId="77777777" w:rsidR="00831448" w:rsidRPr="00E754CE" w:rsidRDefault="00831448" w:rsidP="00831448">
      <w:pPr>
        <w:suppressAutoHyphens/>
        <w:ind w:firstLine="709"/>
        <w:jc w:val="both"/>
        <w:rPr>
          <w:bCs/>
          <w:szCs w:val="24"/>
          <w:lang w:eastAsia="ar-SA"/>
        </w:rPr>
      </w:pPr>
      <w:r w:rsidRPr="00E754CE">
        <w:rPr>
          <w:bCs/>
          <w:szCs w:val="24"/>
          <w:lang w:eastAsia="ar-SA"/>
        </w:rPr>
        <w:t xml:space="preserve">2. </w:t>
      </w:r>
      <w:r w:rsidRPr="00E754CE">
        <w:rPr>
          <w:bCs/>
          <w:strike/>
          <w:szCs w:val="24"/>
          <w:lang w:eastAsia="ar-SA"/>
        </w:rPr>
        <w:t xml:space="preserve">Skirstomųjų tinklų operatorius vartotojams, kurių įrenginiai prijungti prie skirstomųjų tinklų operatoriaus valdomų elektros tinklų, ir skirstomųjų tinklų operatorius, aptarnaujantis daugiau kaip 100 000 vartotojų, vartotojams, kurių įrenginiai yra prijungti prie perdavimo sistemos operatoriaus valdomų elektros tinklų, </w:t>
      </w:r>
      <w:r w:rsidRPr="00E754CE">
        <w:rPr>
          <w:b/>
          <w:bCs/>
          <w:szCs w:val="24"/>
          <w:lang w:eastAsia="ar-SA"/>
        </w:rPr>
        <w:t>Garantinis elektros energijos tiekėjas</w:t>
      </w:r>
      <w:r w:rsidRPr="00E754CE">
        <w:rPr>
          <w:bCs/>
          <w:szCs w:val="24"/>
          <w:lang w:eastAsia="ar-SA"/>
        </w:rPr>
        <w:t xml:space="preserve"> </w:t>
      </w:r>
      <w:r w:rsidRPr="00E754CE">
        <w:rPr>
          <w:bCs/>
          <w:strike/>
          <w:szCs w:val="24"/>
          <w:lang w:eastAsia="ar-SA"/>
        </w:rPr>
        <w:t>garantinio</w:t>
      </w:r>
      <w:r w:rsidRPr="00E754CE">
        <w:rPr>
          <w:bCs/>
          <w:szCs w:val="24"/>
          <w:lang w:eastAsia="ar-SA"/>
        </w:rPr>
        <w:t xml:space="preserve"> </w:t>
      </w:r>
      <w:r w:rsidRPr="00E754CE">
        <w:rPr>
          <w:b/>
          <w:szCs w:val="24"/>
          <w:lang w:eastAsia="ar-SA"/>
        </w:rPr>
        <w:t>garantinį</w:t>
      </w:r>
      <w:r w:rsidRPr="00E754CE">
        <w:rPr>
          <w:bCs/>
          <w:szCs w:val="24"/>
          <w:lang w:eastAsia="ar-SA"/>
        </w:rPr>
        <w:t xml:space="preserve"> </w:t>
      </w:r>
      <w:r w:rsidRPr="00E754CE">
        <w:rPr>
          <w:bCs/>
          <w:strike/>
          <w:szCs w:val="24"/>
          <w:lang w:eastAsia="ar-SA"/>
        </w:rPr>
        <w:t>tiekimo</w:t>
      </w:r>
      <w:r w:rsidRPr="00E754CE">
        <w:rPr>
          <w:bCs/>
          <w:szCs w:val="24"/>
          <w:lang w:eastAsia="ar-SA"/>
        </w:rPr>
        <w:t xml:space="preserve"> </w:t>
      </w:r>
      <w:r w:rsidRPr="00E754CE">
        <w:rPr>
          <w:b/>
          <w:szCs w:val="24"/>
          <w:lang w:eastAsia="ar-SA"/>
        </w:rPr>
        <w:t>tiekimą</w:t>
      </w:r>
      <w:r w:rsidRPr="00E754CE">
        <w:rPr>
          <w:bCs/>
          <w:szCs w:val="24"/>
          <w:lang w:eastAsia="ar-SA"/>
        </w:rPr>
        <w:t xml:space="preserve"> </w:t>
      </w:r>
      <w:r w:rsidRPr="00E754CE">
        <w:rPr>
          <w:bCs/>
          <w:strike/>
          <w:szCs w:val="24"/>
          <w:lang w:eastAsia="ar-SA"/>
        </w:rPr>
        <w:t>funkciją (toliau –</w:t>
      </w:r>
      <w:r w:rsidRPr="00E754CE">
        <w:rPr>
          <w:bCs/>
          <w:szCs w:val="24"/>
          <w:lang w:eastAsia="ar-SA"/>
        </w:rPr>
        <w:t xml:space="preserve"> </w:t>
      </w:r>
      <w:r w:rsidRPr="00E754CE">
        <w:rPr>
          <w:bCs/>
          <w:strike/>
          <w:szCs w:val="24"/>
          <w:lang w:eastAsia="ar-SA"/>
        </w:rPr>
        <w:t>Asmuo, atliekantis garantinio tiekimo funkciją)</w:t>
      </w:r>
      <w:r w:rsidRPr="00E754CE">
        <w:rPr>
          <w:bCs/>
          <w:szCs w:val="24"/>
          <w:lang w:eastAsia="ar-SA"/>
        </w:rPr>
        <w:t xml:space="preserve"> atlieka laikydamasis šių sąlygų:</w:t>
      </w:r>
    </w:p>
    <w:p w14:paraId="3D5F4011" w14:textId="1FA10003" w:rsidR="00831448" w:rsidRPr="00E754CE" w:rsidRDefault="00831448" w:rsidP="00831448">
      <w:pPr>
        <w:shd w:val="clear" w:color="auto" w:fill="FFFFFF" w:themeFill="background1"/>
        <w:ind w:firstLine="720"/>
        <w:jc w:val="both"/>
        <w:rPr>
          <w:color w:val="000000" w:themeColor="text1"/>
          <w:lang w:eastAsia="lt-LT"/>
        </w:rPr>
      </w:pPr>
      <w:r w:rsidRPr="00E754CE">
        <w:rPr>
          <w:color w:val="000000" w:themeColor="text1"/>
          <w:lang w:eastAsia="lt-LT"/>
        </w:rPr>
        <w:t xml:space="preserve">1) garantinis tiekimas vartotojui užtikrinamas, kai vartotojas, </w:t>
      </w:r>
      <w:r w:rsidRPr="00E754CE">
        <w:rPr>
          <w:b/>
          <w:bCs/>
          <w:spacing w:val="-2"/>
          <w:kern w:val="32"/>
          <w:szCs w:val="24"/>
          <w:lang w:eastAsia="lt-LT"/>
        </w:rPr>
        <w:t>ne</w:t>
      </w:r>
      <w:r w:rsidRPr="00E754CE">
        <w:rPr>
          <w:bCs/>
          <w:spacing w:val="-2"/>
          <w:kern w:val="32"/>
          <w:szCs w:val="24"/>
          <w:lang w:eastAsia="lt-LT"/>
        </w:rPr>
        <w:t xml:space="preserve"> </w:t>
      </w:r>
      <w:r w:rsidRPr="00E754CE">
        <w:rPr>
          <w:b/>
          <w:bCs/>
          <w:spacing w:val="-2"/>
          <w:kern w:val="32"/>
          <w:szCs w:val="24"/>
          <w:lang w:eastAsia="lt-LT"/>
        </w:rPr>
        <w:t xml:space="preserve">vėliau kaip prieš 3 savaites iki nepriklausomo tiekėjo nutraukiamos veiklos arba su vartotoju sudarytos elektros energijos pirkimo–pardavimo sutarties </w:t>
      </w:r>
      <w:r w:rsidRPr="00E754CE">
        <w:rPr>
          <w:b/>
          <w:szCs w:val="24"/>
          <w:lang w:eastAsia="lt-LT"/>
        </w:rPr>
        <w:t>arba elektros energijos pirkimo–pardavimo ir persiuntimo paslaugos teikimo</w:t>
      </w:r>
      <w:r w:rsidRPr="00E754CE">
        <w:rPr>
          <w:b/>
          <w:bCs/>
          <w:spacing w:val="-2"/>
          <w:kern w:val="32"/>
          <w:szCs w:val="24"/>
          <w:lang w:eastAsia="lt-LT"/>
        </w:rPr>
        <w:t xml:space="preserve"> sutarties nutraukimo</w:t>
      </w:r>
      <w:r w:rsidRPr="00E754CE">
        <w:rPr>
          <w:bCs/>
          <w:spacing w:val="-2"/>
          <w:kern w:val="32"/>
          <w:szCs w:val="24"/>
          <w:lang w:eastAsia="lt-LT"/>
        </w:rPr>
        <w:t xml:space="preserve"> </w:t>
      </w:r>
      <w:r w:rsidRPr="00E754CE">
        <w:rPr>
          <w:color w:val="000000" w:themeColor="text1"/>
          <w:lang w:eastAsia="lt-LT"/>
        </w:rPr>
        <w:t xml:space="preserve">gavęs nepriklausomo tiekėjo rašytinį </w:t>
      </w:r>
      <w:r w:rsidRPr="00E754CE">
        <w:rPr>
          <w:b/>
          <w:bCs/>
          <w:spacing w:val="-2"/>
          <w:kern w:val="32"/>
          <w:szCs w:val="24"/>
          <w:lang w:eastAsia="lt-LT"/>
        </w:rPr>
        <w:t>ar elektroninių ryšių priemonėmis pateiktą</w:t>
      </w:r>
      <w:r w:rsidRPr="00E754CE">
        <w:rPr>
          <w:color w:val="000000" w:themeColor="text1"/>
          <w:lang w:eastAsia="lt-LT"/>
        </w:rPr>
        <w:t xml:space="preserve"> įspėjimą </w:t>
      </w:r>
      <w:r w:rsidRPr="00E754CE">
        <w:rPr>
          <w:strike/>
          <w:color w:val="000000" w:themeColor="text1"/>
          <w:lang w:eastAsia="lt-LT"/>
        </w:rPr>
        <w:t>ne vėliau kaip prieš 2 savaites iki nutraukiamos veiklos arba elektros energijos pirkimo-pardavimo sutarties nutraukimo</w:t>
      </w:r>
      <w:r w:rsidRPr="00E754CE">
        <w:rPr>
          <w:color w:val="000000" w:themeColor="text1"/>
          <w:lang w:eastAsia="lt-LT"/>
        </w:rPr>
        <w:t xml:space="preserve">, per 2 savaites nuo </w:t>
      </w:r>
      <w:r w:rsidRPr="00E754CE">
        <w:rPr>
          <w:b/>
          <w:bCs/>
          <w:spacing w:val="-2"/>
          <w:szCs w:val="24"/>
          <w:lang w:eastAsia="lt-LT"/>
        </w:rPr>
        <w:t>šio</w:t>
      </w:r>
      <w:r w:rsidRPr="00E754CE">
        <w:rPr>
          <w:spacing w:val="-2"/>
          <w:szCs w:val="24"/>
          <w:lang w:eastAsia="lt-LT"/>
        </w:rPr>
        <w:t xml:space="preserve"> </w:t>
      </w:r>
      <w:r w:rsidRPr="00E754CE">
        <w:rPr>
          <w:strike/>
          <w:spacing w:val="-2"/>
          <w:szCs w:val="24"/>
          <w:lang w:eastAsia="lt-LT"/>
        </w:rPr>
        <w:t>nepriklausomo tiekėjo</w:t>
      </w:r>
      <w:r w:rsidRPr="00E754CE">
        <w:rPr>
          <w:spacing w:val="-2"/>
          <w:szCs w:val="24"/>
          <w:lang w:eastAsia="lt-LT"/>
        </w:rPr>
        <w:t xml:space="preserve"> pranešimo </w:t>
      </w:r>
      <w:r w:rsidRPr="00E754CE">
        <w:rPr>
          <w:strike/>
          <w:spacing w:val="-2"/>
          <w:szCs w:val="24"/>
          <w:lang w:eastAsia="lt-LT"/>
        </w:rPr>
        <w:t>apie nutraukiamą veiklą ar nutraukiamą elektros energijos pirkimo–pardavimo sutartį</w:t>
      </w:r>
      <w:r w:rsidRPr="00E754CE">
        <w:rPr>
          <w:color w:val="000000" w:themeColor="text1"/>
          <w:lang w:eastAsia="lt-LT"/>
        </w:rPr>
        <w:t xml:space="preserve"> gavimo dienos nepasirenka kito nepriklausomo tiekėjo ar paaiškėja šio straipsnio 3 dalyje nurodytos aplinkybės – tokiais atvejais vartotojų su nepriklausomu tiekėju sudaryta elektros energijos pirkimo–pardavimo </w:t>
      </w:r>
      <w:r w:rsidRPr="00E754CE">
        <w:rPr>
          <w:b/>
          <w:szCs w:val="24"/>
          <w:lang w:eastAsia="lt-LT"/>
        </w:rPr>
        <w:t>arba elektros energijos pirkimo–pardavimo ir persiuntimo paslaugos teikimo</w:t>
      </w:r>
      <w:r w:rsidRPr="00E754CE">
        <w:rPr>
          <w:spacing w:val="-2"/>
          <w:szCs w:val="24"/>
          <w:lang w:eastAsia="lt-LT"/>
        </w:rPr>
        <w:t xml:space="preserve"> </w:t>
      </w:r>
      <w:r w:rsidRPr="00E754CE">
        <w:rPr>
          <w:color w:val="000000" w:themeColor="text1"/>
          <w:lang w:eastAsia="lt-LT"/>
        </w:rPr>
        <w:t xml:space="preserve">sutartis laikoma nutraukta. </w:t>
      </w:r>
      <w:r w:rsidRPr="00E754CE">
        <w:rPr>
          <w:strike/>
          <w:color w:val="000000" w:themeColor="text1"/>
          <w:lang w:eastAsia="lt-LT"/>
        </w:rPr>
        <w:t>Tuo atveju, kai vartotojas yra sudaręs elektros energijos persiuntimo paslaugos sutartį su skirstomųjų tinklų operatoriumi, atskira sutartis dėl garantinio tiekimo su šiuo operatoriumi nesudaroma.</w:t>
      </w:r>
      <w:r w:rsidRPr="00E754CE">
        <w:rPr>
          <w:color w:val="000000" w:themeColor="text1"/>
          <w:lang w:eastAsia="lt-LT"/>
        </w:rPr>
        <w:t xml:space="preserve"> </w:t>
      </w:r>
      <w:r w:rsidRPr="00E754CE">
        <w:rPr>
          <w:strike/>
          <w:szCs w:val="24"/>
          <w:lang w:eastAsia="lt-LT"/>
        </w:rPr>
        <w:t xml:space="preserve">Vartotojas, </w:t>
      </w:r>
      <w:r w:rsidRPr="00E754CE">
        <w:rPr>
          <w:strike/>
          <w:color w:val="000000"/>
          <w:szCs w:val="24"/>
          <w:lang w:eastAsia="lt-LT"/>
        </w:rPr>
        <w:t>kuriam užtikrinamas garantinis tiekimas,</w:t>
      </w:r>
      <w:r w:rsidRPr="00E754CE">
        <w:rPr>
          <w:b/>
          <w:bCs/>
          <w:i/>
          <w:iCs/>
          <w:strike/>
          <w:color w:val="000000"/>
          <w:szCs w:val="24"/>
          <w:lang w:eastAsia="lt-LT"/>
        </w:rPr>
        <w:t xml:space="preserve"> </w:t>
      </w:r>
      <w:r w:rsidRPr="00E754CE">
        <w:rPr>
          <w:strike/>
          <w:szCs w:val="24"/>
          <w:lang w:eastAsia="lt-LT"/>
        </w:rPr>
        <w:t xml:space="preserve">sudaręs elektros energijos pirkimo–pardavimo sutartį su nepriklausomu tiekėju, privalo nedelsdamas, ne vėliau kaip per 3 darbo dienas nuo </w:t>
      </w:r>
      <w:r w:rsidRPr="00E754CE">
        <w:rPr>
          <w:strike/>
          <w:spacing w:val="-2"/>
          <w:szCs w:val="24"/>
          <w:lang w:eastAsia="lt-LT"/>
        </w:rPr>
        <w:t xml:space="preserve">elektros energijos pirkimo-pardavimo </w:t>
      </w:r>
      <w:r w:rsidRPr="00E754CE">
        <w:rPr>
          <w:strike/>
          <w:szCs w:val="24"/>
          <w:lang w:eastAsia="lt-LT"/>
        </w:rPr>
        <w:t xml:space="preserve">sutarties sudarymo, raštu pranešti apie tai asmeniui, atliekančiam garantinio tiekimo funkciją, o šis ne vėliau kaip per 3 savaites nuo tokio pranešimo </w:t>
      </w:r>
      <w:r w:rsidRPr="00E754CE">
        <w:rPr>
          <w:strike/>
          <w:szCs w:val="24"/>
          <w:lang w:eastAsia="lt-LT"/>
        </w:rPr>
        <w:lastRenderedPageBreak/>
        <w:t>gavimo dienos nutraukia garantinį tiekimą.</w:t>
      </w:r>
      <w:r w:rsidRPr="00E754CE">
        <w:rPr>
          <w:szCs w:val="24"/>
          <w:lang w:eastAsia="lt-LT"/>
        </w:rPr>
        <w:t xml:space="preserve"> </w:t>
      </w:r>
      <w:r w:rsidRPr="00E754CE">
        <w:rPr>
          <w:b/>
          <w:color w:val="000000" w:themeColor="text1"/>
          <w:szCs w:val="24"/>
          <w:lang w:eastAsia="lt-LT"/>
        </w:rPr>
        <w:t>Garantinis tiekimas vartotojams užtikrinamas persiuntimo paslaugos teikimo sutarties su skirstomųjų tinklų operatoriumi pagrindu.</w:t>
      </w:r>
      <w:r w:rsidRPr="00E754CE">
        <w:rPr>
          <w:color w:val="000000" w:themeColor="text1"/>
          <w:szCs w:val="24"/>
          <w:lang w:eastAsia="lt-LT"/>
        </w:rPr>
        <w:t xml:space="preserve"> </w:t>
      </w:r>
      <w:r w:rsidRPr="00E754CE">
        <w:rPr>
          <w:b/>
          <w:color w:val="000000" w:themeColor="text1"/>
          <w:szCs w:val="24"/>
          <w:lang w:eastAsia="lt-LT"/>
        </w:rPr>
        <w:t xml:space="preserve">Vartotojams, kurie tokios sutarties nėra sudarę, garantinis elektros energijos tiekimas užtikrinamas </w:t>
      </w:r>
      <w:r w:rsidRPr="00E754CE">
        <w:rPr>
          <w:b/>
          <w:color w:val="000000"/>
          <w:szCs w:val="24"/>
        </w:rPr>
        <w:t xml:space="preserve">pagal garantinio elektros energijos tiekėjo </w:t>
      </w:r>
      <w:r w:rsidRPr="00E754CE">
        <w:rPr>
          <w:b/>
          <w:bCs/>
        </w:rPr>
        <w:t>viešai skelbiamas garantinio elektros energijos tiekimo užtikrinimo ir persiuntimo paslaugos teikimo sąlygas, kurios rengiamos vadovaujantis Elektros energijos tiekimo ir naudojimo taisyklėse nustatyta tvarka</w:t>
      </w:r>
      <w:r w:rsidRPr="00E754CE">
        <w:t>.</w:t>
      </w:r>
      <w:r>
        <w:t xml:space="preserve"> </w:t>
      </w:r>
      <w:r w:rsidRPr="00E754CE">
        <w:rPr>
          <w:b/>
          <w:szCs w:val="24"/>
          <w:lang w:eastAsia="lt-LT"/>
        </w:rPr>
        <w:t xml:space="preserve">Vartotojui, kuriam užtikrinamas garantinis tiekimas, nusprendus sudaryti elektros energijos pirkimo–pardavimo arba elektros energijos pirkimo–pardavimo ir persiuntimo paslaugos teikimo sutartį su nepriklausomu tiekėju, garantinis tiekimas nutraukiamas ne vėliau kaip per </w:t>
      </w:r>
      <w:r w:rsidR="002B5906">
        <w:rPr>
          <w:b/>
          <w:szCs w:val="24"/>
          <w:lang w:eastAsia="lt-LT"/>
        </w:rPr>
        <w:br/>
      </w:r>
      <w:r w:rsidRPr="00E754CE">
        <w:rPr>
          <w:b/>
          <w:szCs w:val="24"/>
          <w:lang w:eastAsia="lt-LT"/>
        </w:rPr>
        <w:t>3 savaites nuo nepriklausomo tiekėjo pranešimo garantiniam elektros energijos tiekėjui pateikimo dienos.</w:t>
      </w:r>
      <w:r w:rsidRPr="00E754CE">
        <w:rPr>
          <w:color w:val="000000" w:themeColor="text1"/>
          <w:lang w:eastAsia="lt-LT"/>
        </w:rPr>
        <w:t xml:space="preserve"> Garantinio tiekimo trukmė – ne ilgiau kaip 6 mėnesiai. Jeigu per 6 mėnesius vartotojas nepasirenka naujo nepriklausomo tiekėjo, </w:t>
      </w:r>
      <w:r w:rsidRPr="00E754CE">
        <w:rPr>
          <w:strike/>
          <w:color w:val="000000" w:themeColor="text1"/>
          <w:lang w:eastAsia="lt-LT"/>
        </w:rPr>
        <w:t>asmuo, atliekantis garantinio tiekimo funkciją,</w:t>
      </w:r>
      <w:r w:rsidRPr="00E754CE">
        <w:rPr>
          <w:color w:val="000000" w:themeColor="text1"/>
          <w:lang w:eastAsia="lt-LT"/>
        </w:rPr>
        <w:t xml:space="preserve"> </w:t>
      </w:r>
      <w:r w:rsidRPr="00E754CE">
        <w:rPr>
          <w:b/>
          <w:color w:val="000000" w:themeColor="text1"/>
          <w:lang w:eastAsia="lt-LT"/>
        </w:rPr>
        <w:t>garantinis elektros energijos tiekėjas</w:t>
      </w:r>
      <w:r w:rsidRPr="00E754CE">
        <w:rPr>
          <w:color w:val="000000" w:themeColor="text1"/>
          <w:lang w:eastAsia="lt-LT"/>
        </w:rPr>
        <w:t xml:space="preserve"> įgyja teisę nutraukti elektros energijos tiekimą vartotojui. Apie garantinio tiekimo nutraukimą </w:t>
      </w:r>
      <w:r w:rsidRPr="00E754CE">
        <w:rPr>
          <w:strike/>
          <w:color w:val="000000" w:themeColor="text1"/>
          <w:lang w:eastAsia="lt-LT"/>
        </w:rPr>
        <w:t>asmuo, atliekantis garantinio tiekimo funkciją,</w:t>
      </w:r>
      <w:r w:rsidRPr="00E754CE">
        <w:rPr>
          <w:color w:val="000000" w:themeColor="text1"/>
          <w:lang w:eastAsia="lt-LT"/>
        </w:rPr>
        <w:t xml:space="preserve"> </w:t>
      </w:r>
      <w:r w:rsidRPr="00E754CE">
        <w:rPr>
          <w:b/>
          <w:color w:val="000000" w:themeColor="text1"/>
          <w:lang w:eastAsia="lt-LT"/>
        </w:rPr>
        <w:t>garantinis elektros energijos tiekėjas</w:t>
      </w:r>
      <w:r w:rsidRPr="00E754CE">
        <w:rPr>
          <w:color w:val="000000" w:themeColor="text1"/>
          <w:lang w:eastAsia="lt-LT"/>
        </w:rPr>
        <w:t xml:space="preserve"> įspėja vartotoją ne vėliau kaip prieš 3 savaites iki elektros energijos tiekimo nutraukimo dienos;</w:t>
      </w:r>
    </w:p>
    <w:p w14:paraId="058B52E2" w14:textId="70FC9464" w:rsidR="00344DA6" w:rsidRPr="00E754CE" w:rsidRDefault="00831448" w:rsidP="002706A1">
      <w:pPr>
        <w:shd w:val="clear" w:color="auto" w:fill="FFFFFF" w:themeFill="background1"/>
        <w:ind w:firstLine="720"/>
        <w:jc w:val="both"/>
        <w:rPr>
          <w:color w:val="000000" w:themeColor="text1"/>
          <w:lang w:eastAsia="lt-LT"/>
        </w:rPr>
      </w:pPr>
      <w:r w:rsidRPr="00E754CE">
        <w:rPr>
          <w:color w:val="000000" w:themeColor="text1"/>
          <w:lang w:eastAsia="lt-LT"/>
        </w:rPr>
        <w:t xml:space="preserve">2) jeigu vartotojas, kuriam buvo </w:t>
      </w:r>
      <w:r w:rsidRPr="00E754CE">
        <w:rPr>
          <w:strike/>
          <w:color w:val="000000" w:themeColor="text1"/>
          <w:lang w:eastAsia="lt-LT"/>
        </w:rPr>
        <w:t>suteikta</w:t>
      </w:r>
      <w:r w:rsidRPr="00E754CE">
        <w:rPr>
          <w:color w:val="000000" w:themeColor="text1"/>
          <w:lang w:eastAsia="lt-LT"/>
        </w:rPr>
        <w:t xml:space="preserve"> </w:t>
      </w:r>
      <w:r w:rsidRPr="00E754CE">
        <w:rPr>
          <w:b/>
          <w:bCs/>
          <w:color w:val="000000" w:themeColor="text1"/>
          <w:lang w:eastAsia="lt-LT"/>
        </w:rPr>
        <w:t>suteiktas</w:t>
      </w:r>
      <w:r w:rsidRPr="00E754CE">
        <w:rPr>
          <w:color w:val="000000" w:themeColor="text1"/>
          <w:lang w:eastAsia="lt-LT"/>
        </w:rPr>
        <w:t xml:space="preserve"> </w:t>
      </w:r>
      <w:r w:rsidRPr="00E754CE">
        <w:rPr>
          <w:strike/>
          <w:color w:val="000000" w:themeColor="text1"/>
          <w:lang w:eastAsia="lt-LT"/>
        </w:rPr>
        <w:t>garantinio</w:t>
      </w:r>
      <w:r w:rsidRPr="00E754CE">
        <w:rPr>
          <w:color w:val="000000" w:themeColor="text1"/>
          <w:lang w:eastAsia="lt-LT"/>
        </w:rPr>
        <w:t xml:space="preserve"> </w:t>
      </w:r>
      <w:r w:rsidRPr="00E754CE">
        <w:rPr>
          <w:b/>
          <w:bCs/>
          <w:color w:val="000000" w:themeColor="text1"/>
          <w:lang w:eastAsia="lt-LT"/>
        </w:rPr>
        <w:t>garantinis</w:t>
      </w:r>
      <w:r w:rsidRPr="00E754CE">
        <w:rPr>
          <w:color w:val="000000" w:themeColor="text1"/>
          <w:lang w:eastAsia="lt-LT"/>
        </w:rPr>
        <w:t xml:space="preserve"> </w:t>
      </w:r>
      <w:r w:rsidRPr="00E754CE">
        <w:rPr>
          <w:strike/>
          <w:color w:val="000000" w:themeColor="text1"/>
          <w:lang w:eastAsia="lt-LT"/>
        </w:rPr>
        <w:t>tiekimo</w:t>
      </w:r>
      <w:r w:rsidRPr="00E754CE">
        <w:rPr>
          <w:color w:val="000000" w:themeColor="text1"/>
          <w:lang w:eastAsia="lt-LT"/>
        </w:rPr>
        <w:t xml:space="preserve"> </w:t>
      </w:r>
      <w:r w:rsidRPr="00E754CE">
        <w:rPr>
          <w:b/>
          <w:bCs/>
          <w:color w:val="000000" w:themeColor="text1"/>
          <w:lang w:eastAsia="lt-LT"/>
        </w:rPr>
        <w:t>tiekimas</w:t>
      </w:r>
      <w:r w:rsidRPr="00E754CE">
        <w:rPr>
          <w:color w:val="000000" w:themeColor="text1"/>
          <w:lang w:eastAsia="lt-LT"/>
        </w:rPr>
        <w:t xml:space="preserve"> </w:t>
      </w:r>
      <w:r w:rsidRPr="00E754CE">
        <w:rPr>
          <w:strike/>
          <w:color w:val="000000" w:themeColor="text1"/>
          <w:lang w:eastAsia="lt-LT"/>
        </w:rPr>
        <w:t>paslauga</w:t>
      </w:r>
      <w:r w:rsidRPr="00E754CE">
        <w:rPr>
          <w:color w:val="000000" w:themeColor="text1"/>
          <w:lang w:eastAsia="lt-LT"/>
        </w:rPr>
        <w:t xml:space="preserve">, garantinio tiekimo laikotarpiu pasirenka nepriklausomą tiekėją, vartotojas privalo sumokėti </w:t>
      </w:r>
      <w:r w:rsidRPr="00E754CE">
        <w:rPr>
          <w:strike/>
          <w:color w:val="000000" w:themeColor="text1"/>
          <w:lang w:eastAsia="lt-LT"/>
        </w:rPr>
        <w:t>asmeniui, atliekančiam garantinio tiekimo funkciją,</w:t>
      </w:r>
      <w:r w:rsidRPr="00E754CE">
        <w:rPr>
          <w:color w:val="000000" w:themeColor="text1"/>
          <w:lang w:eastAsia="lt-LT"/>
        </w:rPr>
        <w:t xml:space="preserve"> </w:t>
      </w:r>
      <w:r w:rsidRPr="00E754CE">
        <w:rPr>
          <w:b/>
          <w:color w:val="000000" w:themeColor="text1"/>
          <w:lang w:eastAsia="lt-LT"/>
        </w:rPr>
        <w:t>garantiniam elektros energijos tiekėjui</w:t>
      </w:r>
      <w:r w:rsidRPr="00E754CE">
        <w:rPr>
          <w:color w:val="000000" w:themeColor="text1"/>
          <w:lang w:eastAsia="lt-LT"/>
        </w:rPr>
        <w:t xml:space="preserve"> už suvartotą elektros energiją pagal </w:t>
      </w:r>
      <w:r w:rsidRPr="00E754CE">
        <w:rPr>
          <w:strike/>
          <w:color w:val="000000" w:themeColor="text1"/>
          <w:lang w:eastAsia="lt-LT"/>
        </w:rPr>
        <w:t>asmens, atliekančio garantinio tiekimo funkciją,</w:t>
      </w:r>
      <w:r w:rsidRPr="00E754CE">
        <w:rPr>
          <w:color w:val="000000" w:themeColor="text1"/>
          <w:lang w:eastAsia="lt-LT"/>
        </w:rPr>
        <w:t xml:space="preserve"> </w:t>
      </w:r>
      <w:r w:rsidRPr="00E754CE">
        <w:rPr>
          <w:b/>
          <w:color w:val="000000" w:themeColor="text1"/>
          <w:lang w:eastAsia="lt-LT"/>
        </w:rPr>
        <w:t>garantinio elektros energijos tiekėjo</w:t>
      </w:r>
      <w:r w:rsidRPr="00E754CE">
        <w:rPr>
          <w:color w:val="000000" w:themeColor="text1"/>
          <w:lang w:eastAsia="lt-LT"/>
        </w:rPr>
        <w:t xml:space="preserve"> pateiktą mokėjimo dokumentą;</w:t>
      </w:r>
    </w:p>
    <w:p w14:paraId="43F35AF0" w14:textId="77777777" w:rsidR="002A283B" w:rsidRPr="00E754CE" w:rsidRDefault="002A283B" w:rsidP="002A283B">
      <w:pPr>
        <w:ind w:firstLine="720"/>
        <w:jc w:val="both"/>
        <w:rPr>
          <w:szCs w:val="24"/>
          <w:lang w:eastAsia="lt-LT"/>
        </w:rPr>
      </w:pPr>
      <w:r w:rsidRPr="00E754CE">
        <w:rPr>
          <w:szCs w:val="24"/>
          <w:lang w:eastAsia="lt-LT"/>
        </w:rPr>
        <w:t xml:space="preserve">3) vartotojams, kuriems užtikrinamas garantinis tiekimas, taikoma garantinio tiekimo kaina, kuri apskaičiuojama vidutinei praėjusio ataskaitinio mėnesio elektros energijos biržos kainai, susiformavusiai Lietuvos kainų zonoje, pritaikius koeficientą 1,25. </w:t>
      </w:r>
      <w:r w:rsidRPr="00E754CE">
        <w:rPr>
          <w:b/>
          <w:color w:val="000000"/>
          <w:szCs w:val="24"/>
          <w:lang w:eastAsia="lt-LT"/>
        </w:rPr>
        <w:t>Pažeidžiamiems vartotojams taikoma garantinio tiekimo kaina apskaičiuojama kaip vidutinė praėjusio ataskaitinio mėnesio elektros energijos biržos kainos, susiformavusios Lietuvos kainų zonoje, ir garantinio tiekimo pažeidžiamiems vartotojams paslaugos kainos, kurią nustato Taryba, suma</w:t>
      </w:r>
      <w:r w:rsidRPr="00E754CE">
        <w:rPr>
          <w:color w:val="000000"/>
          <w:szCs w:val="24"/>
          <w:lang w:eastAsia="lt-LT"/>
        </w:rPr>
        <w:t>.</w:t>
      </w:r>
      <w:r w:rsidRPr="00E754CE">
        <w:rPr>
          <w:szCs w:val="24"/>
          <w:lang w:eastAsia="lt-LT"/>
        </w:rPr>
        <w:t xml:space="preserve"> Skirtumas tarp faktinių ataskaitinio laikotarpio pajamų ir </w:t>
      </w:r>
      <w:r w:rsidRPr="00E754CE">
        <w:rPr>
          <w:strike/>
          <w:szCs w:val="24"/>
          <w:lang w:eastAsia="lt-LT"/>
        </w:rPr>
        <w:t>asmens, atliekančio garantinio tiekimo funkciją,</w:t>
      </w:r>
      <w:r w:rsidRPr="00E754CE">
        <w:rPr>
          <w:szCs w:val="24"/>
          <w:lang w:eastAsia="lt-LT"/>
        </w:rPr>
        <w:t xml:space="preserve"> </w:t>
      </w:r>
      <w:r w:rsidRPr="00E754CE">
        <w:rPr>
          <w:b/>
          <w:color w:val="000000" w:themeColor="text1"/>
          <w:lang w:eastAsia="lt-LT"/>
        </w:rPr>
        <w:t>garantinio elektros energijos tiekėjo</w:t>
      </w:r>
      <w:r w:rsidRPr="00E754CE">
        <w:rPr>
          <w:color w:val="000000" w:themeColor="text1"/>
          <w:lang w:eastAsia="lt-LT"/>
        </w:rPr>
        <w:t xml:space="preserve"> </w:t>
      </w:r>
      <w:r w:rsidRPr="00E754CE">
        <w:rPr>
          <w:szCs w:val="24"/>
          <w:lang w:eastAsia="lt-LT"/>
        </w:rPr>
        <w:t xml:space="preserve">patirtų garantinio elektros energijos tiekimo veiklos sąnaudų, įskaitant elektros energijos įsigijimo sąnaudas, priskiriamas </w:t>
      </w:r>
      <w:r w:rsidRPr="00E754CE">
        <w:rPr>
          <w:strike/>
          <w:szCs w:val="24"/>
          <w:lang w:eastAsia="lt-LT"/>
        </w:rPr>
        <w:t>asmens, atliekančio garantinio tiekimo funkciją,</w:t>
      </w:r>
      <w:r w:rsidRPr="00E754CE">
        <w:rPr>
          <w:szCs w:val="24"/>
          <w:lang w:eastAsia="lt-LT"/>
        </w:rPr>
        <w:t xml:space="preserve">  </w:t>
      </w:r>
      <w:r w:rsidRPr="00E754CE">
        <w:rPr>
          <w:b/>
          <w:szCs w:val="24"/>
          <w:lang w:eastAsia="lt-LT"/>
        </w:rPr>
        <w:t>garantinio elektros energijos tiekėjo</w:t>
      </w:r>
      <w:r w:rsidRPr="00E754CE">
        <w:rPr>
          <w:szCs w:val="24"/>
          <w:lang w:eastAsia="lt-LT"/>
        </w:rPr>
        <w:t xml:space="preserve"> sąnaudoms ar pajamoms pagal šio įstatymo 9 straipsnio </w:t>
      </w:r>
      <w:r w:rsidRPr="00E754CE">
        <w:rPr>
          <w:szCs w:val="24"/>
          <w:lang w:eastAsia="lt-LT"/>
        </w:rPr>
        <w:br/>
        <w:t xml:space="preserve">3 dalies 4 punkte nurodytą metodiką. Garantinio tiekimo kainą apskaičiuoja ir nustato </w:t>
      </w:r>
      <w:r w:rsidRPr="00E754CE">
        <w:rPr>
          <w:strike/>
          <w:szCs w:val="24"/>
          <w:lang w:eastAsia="lt-LT"/>
        </w:rPr>
        <w:t>asmuo, atliekantis garantinio tiekimo funkciją</w:t>
      </w:r>
      <w:r w:rsidRPr="00E754CE">
        <w:rPr>
          <w:szCs w:val="24"/>
          <w:lang w:eastAsia="lt-LT"/>
        </w:rPr>
        <w:t xml:space="preserve"> </w:t>
      </w:r>
      <w:r w:rsidRPr="00E754CE">
        <w:rPr>
          <w:b/>
          <w:color w:val="000000" w:themeColor="text1"/>
          <w:lang w:eastAsia="lt-LT"/>
        </w:rPr>
        <w:t>garantinis elektros energijos tiekėjas</w:t>
      </w:r>
      <w:r w:rsidRPr="00E754CE">
        <w:rPr>
          <w:szCs w:val="24"/>
          <w:lang w:eastAsia="lt-LT"/>
        </w:rPr>
        <w:t>.</w:t>
      </w:r>
    </w:p>
    <w:p w14:paraId="69F48D11" w14:textId="77777777" w:rsidR="002A283B" w:rsidRPr="00E754CE" w:rsidRDefault="002A283B" w:rsidP="002A283B">
      <w:pPr>
        <w:ind w:firstLine="567"/>
        <w:jc w:val="both"/>
        <w:rPr>
          <w:szCs w:val="24"/>
          <w:lang w:eastAsia="lt-LT"/>
        </w:rPr>
      </w:pPr>
      <w:r w:rsidRPr="00E754CE">
        <w:rPr>
          <w:color w:val="000000"/>
          <w:szCs w:val="24"/>
          <w:lang w:eastAsia="lt-LT"/>
        </w:rPr>
        <w:t xml:space="preserve">3. </w:t>
      </w:r>
      <w:r w:rsidRPr="00E754CE">
        <w:rPr>
          <w:spacing w:val="-2"/>
          <w:szCs w:val="24"/>
          <w:lang w:eastAsia="lt-LT"/>
        </w:rPr>
        <w:t xml:space="preserve">Šio straipsnio 2 dalies 1 punkte nurodytas </w:t>
      </w:r>
      <w:r w:rsidRPr="00E754CE">
        <w:rPr>
          <w:strike/>
          <w:spacing w:val="-2"/>
          <w:szCs w:val="24"/>
          <w:lang w:eastAsia="lt-LT"/>
        </w:rPr>
        <w:t>2</w:t>
      </w:r>
      <w:r w:rsidRPr="00E754CE">
        <w:rPr>
          <w:spacing w:val="-2"/>
          <w:szCs w:val="24"/>
          <w:lang w:eastAsia="lt-LT"/>
        </w:rPr>
        <w:t xml:space="preserve"> </w:t>
      </w:r>
      <w:r w:rsidRPr="00E754CE">
        <w:rPr>
          <w:b/>
          <w:bCs/>
          <w:spacing w:val="-2"/>
          <w:szCs w:val="24"/>
          <w:lang w:eastAsia="lt-LT"/>
        </w:rPr>
        <w:t>3</w:t>
      </w:r>
      <w:r w:rsidRPr="00E754CE">
        <w:rPr>
          <w:spacing w:val="-2"/>
          <w:szCs w:val="24"/>
          <w:lang w:eastAsia="lt-LT"/>
        </w:rPr>
        <w:t xml:space="preserve"> savaičių nepriklausomo tiekėjo pranešimo terminas netaikomas ir garantinis tiekimas užtikrinamas nedelsiant, ne vėliau kaip per 3 darbo dienas nuo bet kurios iš šių aplinkybių atsiradimo:</w:t>
      </w:r>
    </w:p>
    <w:p w14:paraId="65D4A3E2" w14:textId="77777777" w:rsidR="002A283B" w:rsidRPr="00E754CE" w:rsidRDefault="002A283B" w:rsidP="002A283B">
      <w:pPr>
        <w:ind w:firstLine="567"/>
        <w:jc w:val="both"/>
        <w:rPr>
          <w:szCs w:val="24"/>
          <w:lang w:eastAsia="lt-LT"/>
        </w:rPr>
      </w:pPr>
      <w:r w:rsidRPr="00E754CE">
        <w:rPr>
          <w:spacing w:val="-2"/>
          <w:szCs w:val="24"/>
          <w:lang w:eastAsia="lt-LT"/>
        </w:rPr>
        <w:t>1) vartotojo pasirinktam nepriklausomam tiekėjui pažeidus reguliuojamos veiklos sąlygas, Taryba sustabdo ar panaikina elektros energijos tiekimo veiklos</w:t>
      </w:r>
      <w:r w:rsidRPr="00E754CE">
        <w:rPr>
          <w:szCs w:val="24"/>
          <w:lang w:eastAsia="lt-LT"/>
        </w:rPr>
        <w:t xml:space="preserve"> leidimo galiojimą</w:t>
      </w:r>
      <w:r w:rsidRPr="00E754CE">
        <w:rPr>
          <w:spacing w:val="-2"/>
          <w:szCs w:val="24"/>
          <w:lang w:eastAsia="lt-LT"/>
        </w:rPr>
        <w:t>;</w:t>
      </w:r>
    </w:p>
    <w:p w14:paraId="29A005B8" w14:textId="77777777" w:rsidR="002A283B" w:rsidRPr="00E754CE" w:rsidRDefault="002A283B" w:rsidP="002A283B">
      <w:pPr>
        <w:ind w:firstLine="567"/>
        <w:jc w:val="both"/>
        <w:rPr>
          <w:szCs w:val="24"/>
          <w:lang w:eastAsia="lt-LT"/>
        </w:rPr>
      </w:pPr>
      <w:r w:rsidRPr="00E754CE">
        <w:rPr>
          <w:spacing w:val="-2"/>
          <w:szCs w:val="24"/>
          <w:lang w:eastAsia="lt-LT"/>
        </w:rPr>
        <w:t>2) balansavimo energijos tiekėjui ar perdavimo sistemos operatoriui nutraukus balansavimo energijos pirkimo–pardavimo sutartį su nepriklausomu tiekėju ir nesant balansavimo energijos pirkimo–pardavimo sutarties su kitu balansavimo tiekėju;</w:t>
      </w:r>
    </w:p>
    <w:p w14:paraId="7B083DE7" w14:textId="77777777" w:rsidR="002A283B" w:rsidRPr="00E754CE" w:rsidRDefault="002A283B" w:rsidP="002A283B">
      <w:pPr>
        <w:ind w:firstLine="567"/>
        <w:jc w:val="both"/>
        <w:rPr>
          <w:szCs w:val="24"/>
          <w:lang w:eastAsia="lt-LT"/>
        </w:rPr>
      </w:pPr>
      <w:r w:rsidRPr="00E754CE">
        <w:rPr>
          <w:spacing w:val="-2"/>
          <w:szCs w:val="24"/>
          <w:lang w:eastAsia="lt-LT"/>
        </w:rPr>
        <w:t>3) nepriklausomam tiekėjui yra iškelta bankroto byla arba kreditorių susirinkime priimtas nutarimas vykdyti bankroto procedūras ne teismo tvarka;</w:t>
      </w:r>
    </w:p>
    <w:p w14:paraId="063BD3DD" w14:textId="77777777" w:rsidR="002A283B" w:rsidRPr="00E754CE" w:rsidRDefault="002A283B" w:rsidP="002A283B">
      <w:pPr>
        <w:ind w:firstLine="567"/>
        <w:jc w:val="both"/>
        <w:rPr>
          <w:szCs w:val="24"/>
          <w:lang w:eastAsia="lt-LT"/>
        </w:rPr>
      </w:pPr>
      <w:r w:rsidRPr="00E754CE">
        <w:rPr>
          <w:spacing w:val="-2"/>
          <w:szCs w:val="24"/>
          <w:lang w:eastAsia="lt-LT"/>
        </w:rPr>
        <w:t>4) kitais tiesiogiai nuo nepriklausomo tiekėjo veiksmų nepriklausančiais atvejais, dėl kurių nepriklausomas tiekėjas nebegali vykdyti prisiimtų įsipareigojimų tiekti elektros energiją vartotojams (</w:t>
      </w:r>
      <w:r w:rsidRPr="00E754CE">
        <w:rPr>
          <w:i/>
          <w:iCs/>
          <w:spacing w:val="-2"/>
          <w:szCs w:val="24"/>
          <w:lang w:eastAsia="lt-LT"/>
        </w:rPr>
        <w:t>force majeure</w:t>
      </w:r>
      <w:r w:rsidRPr="00E754CE">
        <w:rPr>
          <w:spacing w:val="-2"/>
          <w:szCs w:val="24"/>
          <w:lang w:eastAsia="lt-LT"/>
        </w:rPr>
        <w:t>).</w:t>
      </w:r>
    </w:p>
    <w:p w14:paraId="403B6C06" w14:textId="7E8A36F9" w:rsidR="002A283B" w:rsidRPr="00E754CE" w:rsidRDefault="002A283B" w:rsidP="002A283B">
      <w:pPr>
        <w:ind w:firstLine="567"/>
        <w:jc w:val="both"/>
        <w:rPr>
          <w:szCs w:val="24"/>
          <w:lang w:eastAsia="lt-LT"/>
        </w:rPr>
      </w:pPr>
      <w:r w:rsidRPr="00E754CE">
        <w:rPr>
          <w:color w:val="000000"/>
          <w:szCs w:val="24"/>
          <w:lang w:eastAsia="lt-LT"/>
        </w:rPr>
        <w:t xml:space="preserve">4. </w:t>
      </w:r>
      <w:r w:rsidRPr="00E754CE">
        <w:rPr>
          <w:spacing w:val="-2"/>
          <w:szCs w:val="24"/>
          <w:lang w:eastAsia="lt-LT"/>
        </w:rPr>
        <w:t xml:space="preserve">Nepriklausomas tiekėjas privalo nedelsdamas, bet ne vėliau kaip per vieną darbo dieną nuo šio straipsnio 3 dalyje nustatytų aplinkybių atsiradimo, savo vartotojams ir atitinkamam tinklų operatoriui pranešti apie garantinio tiekimo pradžią ir pagrindą, o vartotojams – ir apie asmenį, vykdysiantį garantinio tiekimo funkciją, ir jo kontaktinius duomenis. Vartotojai, kurių suvartotos elektros energijos </w:t>
      </w:r>
      <w:r w:rsidRPr="00E754CE">
        <w:rPr>
          <w:spacing w:val="-2"/>
          <w:szCs w:val="24"/>
          <w:lang w:eastAsia="lt-LT"/>
        </w:rPr>
        <w:lastRenderedPageBreak/>
        <w:t xml:space="preserve">apskaitos prietaisų rodmenys nėra nuskaitomi nuotoliniu būdu, nedelsdami, bet ne vėliau kaip per </w:t>
      </w:r>
      <w:r w:rsidR="002B5906">
        <w:rPr>
          <w:spacing w:val="-2"/>
          <w:szCs w:val="24"/>
          <w:lang w:eastAsia="lt-LT"/>
        </w:rPr>
        <w:br/>
      </w:r>
      <w:r w:rsidRPr="00E754CE">
        <w:rPr>
          <w:spacing w:val="-2"/>
          <w:szCs w:val="24"/>
          <w:lang w:eastAsia="lt-LT"/>
        </w:rPr>
        <w:t>3 darbo dienas nuo garantinio tiekimo pradžios, jeigu apie tai jie buvo tinkamai informuoti, privalo užfiksuoti faktinius elektros energijos apskaitos prietaiso rodmenis ir juos pranešti tinklų operatoriui. Nepriklausomiems tiekėjams ar vartotojams neįvykdžius ar tinkamai neįvykdžius šioje dalyje nustatytų pareigų, garantinio tiekimo metu tiekiamos elektros energijos kiekis nustatomas Elektros energijos tiekimo ir naudojimo taisyklėse nustatyta tvarka.</w:t>
      </w:r>
    </w:p>
    <w:p w14:paraId="6060F823" w14:textId="2947A908" w:rsidR="00344DA6" w:rsidRPr="00BC5EB2" w:rsidRDefault="002A283B" w:rsidP="002A283B">
      <w:pPr>
        <w:widowControl w:val="0"/>
        <w:ind w:firstLine="709"/>
        <w:jc w:val="both"/>
        <w:rPr>
          <w:color w:val="000000"/>
          <w:szCs w:val="24"/>
          <w:shd w:val="clear" w:color="auto" w:fill="FFFFFF"/>
        </w:rPr>
      </w:pPr>
      <w:r w:rsidRPr="00E754CE">
        <w:rPr>
          <w:color w:val="000000"/>
          <w:szCs w:val="24"/>
          <w:lang w:eastAsia="lt-LT"/>
        </w:rPr>
        <w:t xml:space="preserve">5. Vartotojai, kuriems šiame straipsnyje nustatyta tvarka ir sąlygomis užtikrinamas garantinis tiekimas, atsiskaito su asmeniu, atliekančiu garantinio tiekimo funkciją, už garantinį tiekimą, taip pat su tinklų operatoriais, kaip nurodyta šio įstatymo </w:t>
      </w:r>
      <w:r w:rsidRPr="00E754CE">
        <w:rPr>
          <w:b/>
          <w:bCs/>
          <w:color w:val="000000"/>
          <w:szCs w:val="24"/>
          <w:lang w:eastAsia="lt-LT"/>
        </w:rPr>
        <w:t>40 straipsnio 1 dalyje ir</w:t>
      </w:r>
      <w:r w:rsidRPr="00E754CE">
        <w:rPr>
          <w:color w:val="000000"/>
          <w:szCs w:val="24"/>
          <w:lang w:eastAsia="lt-LT"/>
        </w:rPr>
        <w:t xml:space="preserve"> 46 straipsnio 5 </w:t>
      </w:r>
      <w:r w:rsidRPr="00E754CE">
        <w:rPr>
          <w:b/>
          <w:bCs/>
          <w:color w:val="000000"/>
          <w:szCs w:val="24"/>
          <w:lang w:eastAsia="lt-LT"/>
        </w:rPr>
        <w:t>dalyje</w:t>
      </w:r>
      <w:r w:rsidRPr="00E754CE">
        <w:rPr>
          <w:color w:val="000000"/>
          <w:szCs w:val="24"/>
          <w:lang w:eastAsia="lt-LT"/>
        </w:rPr>
        <w:t xml:space="preserve"> </w:t>
      </w:r>
      <w:r w:rsidRPr="00E754CE">
        <w:rPr>
          <w:strike/>
          <w:color w:val="000000"/>
          <w:szCs w:val="24"/>
          <w:lang w:eastAsia="lt-LT"/>
        </w:rPr>
        <w:t>ir 6 dalyse</w:t>
      </w:r>
      <w:r w:rsidRPr="00E754CE">
        <w:rPr>
          <w:color w:val="000000"/>
          <w:szCs w:val="24"/>
          <w:lang w:eastAsia="lt-LT"/>
        </w:rPr>
        <w:t>, už elektros energijos persiuntimą perdavimo ir (ar) skirstomaisiais tinklais, sistemines paslaugas ir viešuosius interesus atitinkančias paslaugas.</w:t>
      </w:r>
      <w:r w:rsidR="00344DA6" w:rsidRPr="00BC5EB2">
        <w:rPr>
          <w:szCs w:val="24"/>
          <w:lang w:eastAsia="lt-LT"/>
        </w:rPr>
        <w:t>“</w:t>
      </w:r>
    </w:p>
    <w:p w14:paraId="6CE3F938" w14:textId="77777777" w:rsidR="00344DA6" w:rsidRPr="00E754CE" w:rsidRDefault="00344DA6" w:rsidP="00553F2D">
      <w:pPr>
        <w:widowControl w:val="0"/>
        <w:ind w:firstLine="709"/>
        <w:jc w:val="both"/>
        <w:rPr>
          <w:color w:val="000000"/>
          <w:szCs w:val="24"/>
          <w:shd w:val="clear" w:color="auto" w:fill="FFFFFF"/>
        </w:rPr>
      </w:pPr>
    </w:p>
    <w:p w14:paraId="64C2F2E5" w14:textId="7B417D02" w:rsidR="00E450C8" w:rsidRPr="00E754CE" w:rsidRDefault="00E450C8" w:rsidP="00261AAE">
      <w:pPr>
        <w:widowControl w:val="0"/>
        <w:ind w:firstLine="709"/>
        <w:jc w:val="both"/>
        <w:rPr>
          <w:rFonts w:eastAsia="Arial Unicode MS"/>
          <w:b/>
          <w:kern w:val="2"/>
          <w:szCs w:val="24"/>
          <w:lang w:eastAsia="hi-IN" w:bidi="hi-IN"/>
        </w:rPr>
      </w:pPr>
      <w:r w:rsidRPr="00E754CE">
        <w:rPr>
          <w:b/>
          <w:szCs w:val="24"/>
          <w:lang w:eastAsia="ar-SA"/>
        </w:rPr>
        <w:t>1</w:t>
      </w:r>
      <w:r w:rsidR="00DB035F" w:rsidRPr="00E754CE">
        <w:rPr>
          <w:b/>
          <w:szCs w:val="24"/>
          <w:lang w:eastAsia="ar-SA"/>
        </w:rPr>
        <w:t>2</w:t>
      </w:r>
      <w:r w:rsidR="003B5B2C" w:rsidRPr="00E754CE">
        <w:rPr>
          <w:b/>
          <w:szCs w:val="24"/>
          <w:lang w:eastAsia="ar-SA"/>
        </w:rPr>
        <w:t xml:space="preserve"> straipsnis. </w:t>
      </w:r>
      <w:r w:rsidRPr="00E754CE">
        <w:rPr>
          <w:rFonts w:eastAsia="Arial Unicode MS"/>
          <w:b/>
          <w:kern w:val="2"/>
          <w:szCs w:val="24"/>
          <w:lang w:eastAsia="hi-IN" w:bidi="hi-IN"/>
        </w:rPr>
        <w:t>46 straipsnio pakeitimas</w:t>
      </w:r>
    </w:p>
    <w:p w14:paraId="25ED21D8" w14:textId="77777777" w:rsidR="00E450C8" w:rsidRPr="00E754CE" w:rsidRDefault="00E450C8" w:rsidP="00553F2D">
      <w:pPr>
        <w:widowControl w:val="0"/>
        <w:ind w:firstLine="709"/>
        <w:jc w:val="both"/>
        <w:rPr>
          <w:rFonts w:eastAsia="Arial Unicode MS"/>
          <w:kern w:val="2"/>
          <w:szCs w:val="24"/>
          <w:lang w:eastAsia="hi-IN" w:bidi="hi-IN"/>
        </w:rPr>
      </w:pPr>
      <w:r w:rsidRPr="00E754CE">
        <w:rPr>
          <w:rFonts w:eastAsia="Arial Unicode MS"/>
          <w:kern w:val="2"/>
          <w:szCs w:val="24"/>
          <w:lang w:eastAsia="hi-IN" w:bidi="hi-IN"/>
        </w:rPr>
        <w:t>Pakeisti 46 straipsnį ir jį išdėstyti taip:</w:t>
      </w:r>
    </w:p>
    <w:p w14:paraId="15382F77" w14:textId="77777777" w:rsidR="00E450C8" w:rsidRPr="00E754CE" w:rsidRDefault="00E450C8" w:rsidP="00553F2D">
      <w:pPr>
        <w:ind w:firstLine="709"/>
        <w:rPr>
          <w:szCs w:val="24"/>
          <w:lang w:eastAsia="lt-LT"/>
        </w:rPr>
      </w:pPr>
      <w:r w:rsidRPr="00E754CE">
        <w:rPr>
          <w:rFonts w:eastAsia="Arial Unicode MS"/>
          <w:kern w:val="2"/>
          <w:szCs w:val="24"/>
          <w:lang w:eastAsia="hi-IN" w:bidi="hi-IN"/>
        </w:rPr>
        <w:t>„</w:t>
      </w:r>
      <w:r w:rsidRPr="00E754CE">
        <w:rPr>
          <w:color w:val="000000"/>
          <w:szCs w:val="24"/>
          <w:lang w:eastAsia="lt-LT"/>
        </w:rPr>
        <w:t>46 straipsnis. Nepriklausomas elektros energijos tiekimas</w:t>
      </w:r>
    </w:p>
    <w:p w14:paraId="2781B376" w14:textId="2EBF41D1" w:rsidR="00E450C8" w:rsidRPr="00E754CE" w:rsidRDefault="00E450C8" w:rsidP="00553F2D">
      <w:pPr>
        <w:widowControl w:val="0"/>
        <w:ind w:firstLine="709"/>
        <w:jc w:val="both"/>
        <w:rPr>
          <w:rFonts w:eastAsia="Arial Unicode MS"/>
          <w:spacing w:val="-2"/>
          <w:kern w:val="2"/>
          <w:szCs w:val="24"/>
          <w:lang w:eastAsia="hi-IN" w:bidi="hi-IN"/>
        </w:rPr>
      </w:pPr>
      <w:r w:rsidRPr="00E754CE">
        <w:rPr>
          <w:rFonts w:eastAsia="Arial Unicode MS"/>
          <w:spacing w:val="-2"/>
          <w:kern w:val="2"/>
          <w:szCs w:val="24"/>
          <w:lang w:eastAsia="hi-IN" w:bidi="hi-IN"/>
        </w:rPr>
        <w:t xml:space="preserve">1. </w:t>
      </w:r>
      <w:r w:rsidRPr="00E754CE">
        <w:rPr>
          <w:b/>
          <w:szCs w:val="24"/>
        </w:rPr>
        <w:t>Esant rašytiniam ar elektroninių ryšių priemonėmis pateiktam vartotojo sutikimui, nepriklausomas tiekėjas turi teisę iš skirstomųjų tinklų operatoriaus gauti vartotojo elektros energijos suvartojimo duomenis, kurie naudojami pasiūlymui dėl elektros energijos tiekimo suformuoti ir pateikti vartotojui.</w:t>
      </w:r>
      <w:r w:rsidRPr="00E754CE">
        <w:rPr>
          <w:szCs w:val="24"/>
        </w:rPr>
        <w:t xml:space="preserve"> </w:t>
      </w:r>
      <w:r w:rsidRPr="00E754CE">
        <w:rPr>
          <w:b/>
          <w:szCs w:val="24"/>
        </w:rPr>
        <w:t>Vartotojo elektros energijos suvartojimo</w:t>
      </w:r>
      <w:r w:rsidRPr="00E754CE">
        <w:rPr>
          <w:b/>
          <w:bCs/>
          <w:szCs w:val="24"/>
        </w:rPr>
        <w:t xml:space="preserve"> duomenų pateikimo nepriklausomam tiekėjui tvarka nustatoma </w:t>
      </w:r>
      <w:r w:rsidR="000F7C5A" w:rsidRPr="00E754CE">
        <w:rPr>
          <w:b/>
          <w:bCs/>
          <w:szCs w:val="24"/>
        </w:rPr>
        <w:t>E</w:t>
      </w:r>
      <w:r w:rsidRPr="00E754CE">
        <w:rPr>
          <w:b/>
          <w:bCs/>
          <w:szCs w:val="24"/>
        </w:rPr>
        <w:t xml:space="preserve">lektros energijos tiekimo ir naudojimo taisyklėse. </w:t>
      </w:r>
      <w:r w:rsidRPr="00E754CE">
        <w:rPr>
          <w:szCs w:val="24"/>
        </w:rPr>
        <w:t xml:space="preserve">Nepriklausomas tiekėjas jį pasirinkusiems vartotojams elektros energiją tiekia pagal sutartis. Vartotojo prašymu nepriklausomas tiekėjas ne vėliau kaip per 10 dienų nuo vartotojo prašymo pateikimo dienos privalo parengti ir pateikti elektros energijos pirkimo–pardavimo </w:t>
      </w:r>
      <w:r w:rsidR="00365FBC" w:rsidRPr="00E754CE">
        <w:rPr>
          <w:szCs w:val="24"/>
        </w:rPr>
        <w:t xml:space="preserve">sutarties </w:t>
      </w:r>
      <w:r w:rsidRPr="00E754CE">
        <w:rPr>
          <w:b/>
          <w:szCs w:val="24"/>
        </w:rPr>
        <w:t xml:space="preserve">arba elektros energijos pirkimo–pardavimo ir persiuntimo </w:t>
      </w:r>
      <w:r w:rsidR="00555E1A" w:rsidRPr="00E754CE">
        <w:rPr>
          <w:b/>
          <w:szCs w:val="24"/>
        </w:rPr>
        <w:t xml:space="preserve">paslaugos </w:t>
      </w:r>
      <w:r w:rsidRPr="00E754CE">
        <w:rPr>
          <w:b/>
          <w:szCs w:val="24"/>
        </w:rPr>
        <w:t>teikimo</w:t>
      </w:r>
      <w:r w:rsidRPr="00E754CE">
        <w:rPr>
          <w:szCs w:val="24"/>
        </w:rPr>
        <w:t xml:space="preserve"> sutarties projektą.</w:t>
      </w:r>
    </w:p>
    <w:p w14:paraId="35CE776E" w14:textId="0DA19129" w:rsidR="00E450C8" w:rsidRPr="00E754CE" w:rsidRDefault="00E450C8" w:rsidP="00553F2D">
      <w:pPr>
        <w:pStyle w:val="Sraopastraipa"/>
        <w:ind w:left="0" w:firstLine="709"/>
        <w:jc w:val="both"/>
        <w:rPr>
          <w:rFonts w:eastAsia="Arial Unicode MS"/>
          <w:kern w:val="2"/>
          <w:szCs w:val="24"/>
          <w:lang w:eastAsia="hi-IN" w:bidi="hi-IN"/>
        </w:rPr>
      </w:pPr>
      <w:r w:rsidRPr="00E754CE">
        <w:rPr>
          <w:rFonts w:eastAsia="Arial Unicode MS"/>
          <w:kern w:val="2"/>
          <w:szCs w:val="24"/>
          <w:lang w:eastAsia="hi-IN" w:bidi="hi-IN"/>
        </w:rPr>
        <w:t xml:space="preserve">2. </w:t>
      </w:r>
      <w:r w:rsidRPr="00E754CE">
        <w:rPr>
          <w:strike/>
          <w:szCs w:val="24"/>
        </w:rPr>
        <w:t xml:space="preserve">Elektros energijos pirkimo-pardavimo sutarties sąlygas tarpusavio sutarimu suderina nepriklausomas tiekėjas ir vartotojas. Su buitiniais vartotojais sudaromos sutartys. </w:t>
      </w:r>
      <w:r w:rsidRPr="00E754CE">
        <w:rPr>
          <w:b/>
          <w:szCs w:val="24"/>
        </w:rPr>
        <w:t>Nepriklausomų tiekėjų ir vartotojų tarpusavio santykiai grindžiami šio įstatymo 61 straipsnio 1 dalyje nurodytomis sutartimis.</w:t>
      </w:r>
      <w:r w:rsidRPr="00E754CE">
        <w:rPr>
          <w:szCs w:val="24"/>
        </w:rPr>
        <w:t xml:space="preserve"> </w:t>
      </w:r>
      <w:r w:rsidRPr="00E754CE">
        <w:rPr>
          <w:b/>
          <w:szCs w:val="24"/>
        </w:rPr>
        <w:t xml:space="preserve">Su buitiniais vartotojais sudaromos </w:t>
      </w:r>
      <w:r w:rsidRPr="00E754CE">
        <w:rPr>
          <w:b/>
          <w:color w:val="000000"/>
          <w:szCs w:val="24"/>
          <w:lang w:eastAsia="lt-LT"/>
        </w:rPr>
        <w:t xml:space="preserve">elektros energijos pirkimo–pardavimo ir persiuntimo </w:t>
      </w:r>
      <w:r w:rsidR="00555E1A" w:rsidRPr="00E754CE">
        <w:rPr>
          <w:b/>
          <w:color w:val="000000"/>
          <w:szCs w:val="24"/>
          <w:lang w:eastAsia="lt-LT"/>
        </w:rPr>
        <w:t xml:space="preserve">paslaugos </w:t>
      </w:r>
      <w:r w:rsidRPr="00E754CE">
        <w:rPr>
          <w:b/>
          <w:color w:val="000000"/>
          <w:szCs w:val="24"/>
          <w:lang w:eastAsia="lt-LT"/>
        </w:rPr>
        <w:t xml:space="preserve">teikimo </w:t>
      </w:r>
      <w:r w:rsidRPr="00E754CE">
        <w:rPr>
          <w:b/>
          <w:szCs w:val="24"/>
        </w:rPr>
        <w:t>sutartys</w:t>
      </w:r>
      <w:r w:rsidRPr="00E754CE">
        <w:rPr>
          <w:szCs w:val="24"/>
        </w:rPr>
        <w:t xml:space="preserve"> privalo atitikti </w:t>
      </w:r>
      <w:r w:rsidR="0027084E" w:rsidRPr="00E754CE">
        <w:rPr>
          <w:b/>
          <w:bCs/>
          <w:color w:val="000000"/>
          <w:szCs w:val="24"/>
          <w:lang w:eastAsia="ar-SA"/>
        </w:rPr>
        <w:t xml:space="preserve">energetikos ministro patvirtintame </w:t>
      </w:r>
      <w:r w:rsidR="00B61169" w:rsidRPr="00E754CE">
        <w:rPr>
          <w:b/>
          <w:bCs/>
          <w:szCs w:val="24"/>
        </w:rPr>
        <w:t>buitinių vartotojų su tiekėjais sudaromų</w:t>
      </w:r>
      <w:r w:rsidR="00B61169" w:rsidRPr="00E754CE">
        <w:rPr>
          <w:szCs w:val="24"/>
        </w:rPr>
        <w:t xml:space="preserve"> </w:t>
      </w:r>
      <w:r w:rsidRPr="00E754CE">
        <w:rPr>
          <w:strike/>
          <w:szCs w:val="24"/>
        </w:rPr>
        <w:t xml:space="preserve">Energetikos ministerijos patvirtintas </w:t>
      </w:r>
      <w:r w:rsidRPr="00E754CE">
        <w:rPr>
          <w:szCs w:val="24"/>
        </w:rPr>
        <w:t xml:space="preserve">elektros energijos pirkimo–pardavimo </w:t>
      </w:r>
      <w:r w:rsidRPr="00E754CE">
        <w:rPr>
          <w:b/>
          <w:color w:val="000000"/>
          <w:szCs w:val="24"/>
          <w:lang w:eastAsia="lt-LT"/>
        </w:rPr>
        <w:t xml:space="preserve">ir persiuntimo </w:t>
      </w:r>
      <w:r w:rsidR="00555E1A" w:rsidRPr="00E754CE">
        <w:rPr>
          <w:b/>
          <w:color w:val="000000"/>
          <w:szCs w:val="24"/>
          <w:lang w:eastAsia="lt-LT"/>
        </w:rPr>
        <w:t xml:space="preserve">paslaugos </w:t>
      </w:r>
      <w:r w:rsidRPr="00E754CE">
        <w:rPr>
          <w:b/>
          <w:color w:val="000000"/>
          <w:szCs w:val="24"/>
          <w:lang w:eastAsia="lt-LT"/>
        </w:rPr>
        <w:t xml:space="preserve">teikimo </w:t>
      </w:r>
      <w:r w:rsidRPr="00E754CE">
        <w:rPr>
          <w:szCs w:val="24"/>
        </w:rPr>
        <w:t xml:space="preserve">sutarčių </w:t>
      </w:r>
      <w:r w:rsidR="00A54B73" w:rsidRPr="00E754CE">
        <w:rPr>
          <w:b/>
          <w:bCs/>
          <w:color w:val="000000"/>
          <w:szCs w:val="24"/>
          <w:lang w:eastAsia="ar-SA"/>
        </w:rPr>
        <w:t>standartinių sąlygų apraše nustatytas</w:t>
      </w:r>
      <w:r w:rsidR="00A54B73" w:rsidRPr="00E754CE">
        <w:rPr>
          <w:b/>
          <w:szCs w:val="24"/>
        </w:rPr>
        <w:t xml:space="preserve"> </w:t>
      </w:r>
      <w:r w:rsidRPr="00E754CE">
        <w:rPr>
          <w:strike/>
          <w:szCs w:val="24"/>
        </w:rPr>
        <w:t>standartines</w:t>
      </w:r>
      <w:r w:rsidRPr="00E754CE">
        <w:rPr>
          <w:szCs w:val="24"/>
        </w:rPr>
        <w:t xml:space="preserve"> sąlygas. Nepriklausomas tiekėjas neprivalo sudaryti su vartotoju sutarties ar tiekti elektros energiją vartotojui ar jo objektams, jeigu vartotojas nesutinka su tiekėjo nurodytomis nepriklausomo elektros energijos tiekimo sąlygomis. Nepriklausomo tiekėjo atsisakymas sudaryti sutartį gali būti skundžiamas šio įstatymo 78 straipsnyje nustatyta tvarka.</w:t>
      </w:r>
    </w:p>
    <w:p w14:paraId="4CC88E54" w14:textId="7284AF43" w:rsidR="00E450C8" w:rsidRPr="00E754CE" w:rsidRDefault="00E450C8" w:rsidP="00553F2D">
      <w:pPr>
        <w:pStyle w:val="Sraopastraipa"/>
        <w:ind w:left="0" w:firstLine="709"/>
        <w:jc w:val="both"/>
        <w:rPr>
          <w:szCs w:val="24"/>
        </w:rPr>
      </w:pPr>
      <w:r w:rsidRPr="00E754CE">
        <w:rPr>
          <w:szCs w:val="24"/>
        </w:rPr>
        <w:t xml:space="preserve">3. Nepriklausomas tiekėjas, prieš sudarydamas arba nutraukdamas elektros energijos pirkimo–pardavimo </w:t>
      </w:r>
      <w:r w:rsidRPr="00E754CE">
        <w:rPr>
          <w:b/>
          <w:szCs w:val="24"/>
        </w:rPr>
        <w:t xml:space="preserve">arba elektros energijos pirkimo–pardavimo ir persiuntimo </w:t>
      </w:r>
      <w:r w:rsidR="00555E1A" w:rsidRPr="00E754CE">
        <w:rPr>
          <w:b/>
          <w:szCs w:val="24"/>
        </w:rPr>
        <w:t xml:space="preserve">paslaugos </w:t>
      </w:r>
      <w:r w:rsidRPr="00E754CE">
        <w:rPr>
          <w:b/>
          <w:szCs w:val="24"/>
        </w:rPr>
        <w:t>teikimo</w:t>
      </w:r>
      <w:r w:rsidRPr="00E754CE">
        <w:rPr>
          <w:szCs w:val="24"/>
        </w:rPr>
        <w:t xml:space="preserve"> sutartį su vartotoju, privalo prieš 3 savaites apie tai raštu </w:t>
      </w:r>
      <w:r w:rsidRPr="00E754CE">
        <w:rPr>
          <w:b/>
          <w:bCs/>
          <w:szCs w:val="24"/>
        </w:rPr>
        <w:t>arba elektroninių ryšių priemonėmis</w:t>
      </w:r>
      <w:r w:rsidRPr="00E754CE">
        <w:rPr>
          <w:szCs w:val="24"/>
        </w:rPr>
        <w:t xml:space="preserve"> pranešti tinklų operatoriui, prie kurio valdomų tinklų yra prijungti vartotojo įrenginiai. </w:t>
      </w:r>
      <w:r w:rsidRPr="00E754CE">
        <w:rPr>
          <w:b/>
          <w:bCs/>
          <w:szCs w:val="24"/>
        </w:rPr>
        <w:t xml:space="preserve">Šioje dalyje nustatytais terminais ir </w:t>
      </w:r>
      <w:r w:rsidR="00B13045" w:rsidRPr="00E754CE">
        <w:rPr>
          <w:b/>
          <w:bCs/>
          <w:szCs w:val="24"/>
        </w:rPr>
        <w:t xml:space="preserve">būdais </w:t>
      </w:r>
      <w:r w:rsidRPr="00E754CE">
        <w:rPr>
          <w:b/>
          <w:bCs/>
          <w:szCs w:val="24"/>
        </w:rPr>
        <w:t>nepriklausomas tiekėjas taip pat privalo informuoti vartotoją apie planuojamą sutarties su juo nutraukimą.</w:t>
      </w:r>
    </w:p>
    <w:p w14:paraId="4508FE6A" w14:textId="1C479C1D" w:rsidR="00E450C8" w:rsidRPr="00E754CE" w:rsidRDefault="00E450C8" w:rsidP="00553F2D">
      <w:pPr>
        <w:pStyle w:val="Sraopastraipa"/>
        <w:ind w:left="0" w:firstLine="709"/>
        <w:jc w:val="both"/>
        <w:rPr>
          <w:szCs w:val="24"/>
        </w:rPr>
      </w:pPr>
      <w:r w:rsidRPr="00E754CE">
        <w:rPr>
          <w:color w:val="000000"/>
          <w:szCs w:val="24"/>
        </w:rPr>
        <w:t xml:space="preserve">4. </w:t>
      </w:r>
      <w:r w:rsidRPr="00E754CE">
        <w:rPr>
          <w:strike/>
          <w:color w:val="000000"/>
          <w:szCs w:val="24"/>
        </w:rPr>
        <w:t>Vartotojas, prieš sudarydamas arba nutraukdamas elektros energijos pirkimo–pardavimo sutartį su nepriklausomu tiekėju, privalo prieš 3 savaites apie tai raštu pranešti tinklų operatoriui, prie kurio valdomų tinklų yra prijungti vartotojo įrenginiai, taip pat visuomeniniam tiekėjui, kurio licencijoje nurodytoje teritorijoje yra buitinio vartotojo įrenginiai.</w:t>
      </w:r>
      <w:r w:rsidRPr="00E754CE">
        <w:rPr>
          <w:color w:val="000000"/>
          <w:szCs w:val="24"/>
        </w:rPr>
        <w:t xml:space="preserve"> </w:t>
      </w:r>
      <w:r w:rsidRPr="00E754CE">
        <w:rPr>
          <w:b/>
          <w:color w:val="000000"/>
          <w:szCs w:val="24"/>
        </w:rPr>
        <w:t xml:space="preserve">Tinklų operatorius, gavęs nepriklausomo tiekėjo pranešimą apie elektros energijos pirkimo–pardavimo arba elektros energijos pirkimo–pardavimo ir persiuntimo </w:t>
      </w:r>
      <w:r w:rsidR="00555E1A" w:rsidRPr="00E754CE">
        <w:rPr>
          <w:b/>
          <w:color w:val="000000"/>
          <w:szCs w:val="24"/>
        </w:rPr>
        <w:t xml:space="preserve">paslaugos </w:t>
      </w:r>
      <w:r w:rsidRPr="00E754CE">
        <w:rPr>
          <w:b/>
          <w:color w:val="000000"/>
          <w:szCs w:val="24"/>
        </w:rPr>
        <w:t>teikimo sutarties su vartotoju sudarymą, ne vėliau kaip prieš 2 savaites iki naujos sutarties įsigaliojimo datos informuoja apie tai ankstesnį tiekėją, vartotoją ir naują tiekėją.</w:t>
      </w:r>
    </w:p>
    <w:p w14:paraId="0514F071" w14:textId="4730B1CF" w:rsidR="00E450C8" w:rsidRPr="00E754CE" w:rsidRDefault="00E450C8" w:rsidP="00553F2D">
      <w:pPr>
        <w:widowControl w:val="0"/>
        <w:ind w:firstLine="709"/>
        <w:jc w:val="both"/>
        <w:rPr>
          <w:szCs w:val="24"/>
        </w:rPr>
      </w:pPr>
      <w:r w:rsidRPr="00E754CE">
        <w:rPr>
          <w:rFonts w:eastAsia="Arial Unicode MS"/>
          <w:strike/>
          <w:kern w:val="2"/>
          <w:szCs w:val="24"/>
          <w:lang w:eastAsia="hi-IN" w:bidi="hi-IN"/>
        </w:rPr>
        <w:t xml:space="preserve">5. </w:t>
      </w:r>
      <w:r w:rsidRPr="00E754CE">
        <w:rPr>
          <w:strike/>
          <w:szCs w:val="24"/>
        </w:rPr>
        <w:t xml:space="preserve">Vartotojai, kurių įrenginiai prijungti prie skirstomųjų tinklų, pirkdami elektros energiją iš </w:t>
      </w:r>
      <w:r w:rsidRPr="00E754CE">
        <w:rPr>
          <w:strike/>
          <w:szCs w:val="24"/>
        </w:rPr>
        <w:lastRenderedPageBreak/>
        <w:t xml:space="preserve">nepriklausomo tiekėjo, privalo skirstomųjų tinklų operatoriui apmokėti už elektros energijos persiuntimą perdavimo ir skirstomaisiais tinklais, taip pat už sistemines paslaugas ir viešuosius interesus atitinkančias paslaugas, </w:t>
      </w:r>
      <w:r w:rsidRPr="00E754CE">
        <w:rPr>
          <w:bCs/>
          <w:strike/>
          <w:szCs w:val="24"/>
        </w:rPr>
        <w:t>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w:t>
      </w:r>
      <w:r w:rsidRPr="00E754CE">
        <w:rPr>
          <w:strike/>
          <w:szCs w:val="24"/>
        </w:rPr>
        <w:t>. Vartotojas, gavęs skirstomųjų tinklų operatoriaus ir nepriklausomo tiekėjo sutikimą bei būdamas atsakingas skirstomųjų tinklų operatoriui, šioje dalyje nurodytas vartotojo pinigines prievoles gali pavesti vykdyti nepriklausomam tiekėjui</w:t>
      </w:r>
      <w:r w:rsidRPr="00E754CE">
        <w:rPr>
          <w:bCs/>
          <w:strike/>
          <w:szCs w:val="24"/>
        </w:rPr>
        <w:t>.</w:t>
      </w:r>
    </w:p>
    <w:p w14:paraId="0F58E0EB" w14:textId="1188D940" w:rsidR="00E450C8" w:rsidRPr="00E754CE" w:rsidRDefault="00E450C8" w:rsidP="00553F2D">
      <w:pPr>
        <w:widowControl w:val="0"/>
        <w:ind w:firstLine="709"/>
        <w:jc w:val="both"/>
        <w:rPr>
          <w:rFonts w:eastAsia="Arial Unicode MS"/>
          <w:kern w:val="2"/>
          <w:szCs w:val="24"/>
          <w:lang w:eastAsia="hi-IN" w:bidi="hi-IN"/>
        </w:rPr>
      </w:pPr>
      <w:r w:rsidRPr="00E754CE">
        <w:rPr>
          <w:rFonts w:eastAsia="Arial Unicode MS"/>
          <w:strike/>
          <w:kern w:val="2"/>
          <w:szCs w:val="24"/>
          <w:lang w:eastAsia="hi-IN" w:bidi="hi-IN"/>
        </w:rPr>
        <w:t>6.</w:t>
      </w:r>
      <w:r w:rsidR="00256C81" w:rsidRPr="00E754CE">
        <w:rPr>
          <w:rFonts w:eastAsia="Arial Unicode MS"/>
          <w:b/>
          <w:bCs/>
          <w:kern w:val="2"/>
          <w:szCs w:val="24"/>
          <w:lang w:eastAsia="hi-IN" w:bidi="hi-IN"/>
        </w:rPr>
        <w:t>5.</w:t>
      </w:r>
      <w:r w:rsidRPr="00E754CE">
        <w:rPr>
          <w:rFonts w:eastAsia="Arial Unicode MS"/>
          <w:kern w:val="2"/>
          <w:szCs w:val="24"/>
          <w:lang w:eastAsia="hi-IN" w:bidi="hi-IN"/>
        </w:rPr>
        <w:t xml:space="preserve"> Vartotojai, kurių įrenginiai prijungti prie perdavimo tinklų, pirkdami elektros energiją iš nepriklausomo tiekėjo,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5261FBAD" w14:textId="60BC2352" w:rsidR="00E450C8" w:rsidRDefault="00E450C8"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2CA3DA2E" w14:textId="47EDA0A5" w:rsidR="00EC2548" w:rsidRDefault="00B52872"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rFonts w:eastAsia="Arial Unicode MS"/>
          <w:b/>
          <w:kern w:val="2"/>
          <w:szCs w:val="24"/>
          <w:lang w:eastAsia="hi-IN" w:bidi="hi-IN"/>
        </w:rPr>
        <w:t>1</w:t>
      </w:r>
      <w:r w:rsidR="00261AAE">
        <w:rPr>
          <w:rFonts w:eastAsia="Arial Unicode MS"/>
          <w:b/>
          <w:kern w:val="2"/>
          <w:szCs w:val="24"/>
          <w:lang w:eastAsia="hi-IN" w:bidi="hi-IN"/>
        </w:rPr>
        <w:t>3</w:t>
      </w:r>
      <w:r w:rsidRPr="003859F2">
        <w:rPr>
          <w:rFonts w:eastAsia="Arial Unicode MS"/>
          <w:b/>
          <w:kern w:val="2"/>
          <w:szCs w:val="24"/>
          <w:lang w:eastAsia="hi-IN" w:bidi="hi-IN"/>
        </w:rPr>
        <w:t xml:space="preserve"> </w:t>
      </w:r>
      <w:r>
        <w:rPr>
          <w:rFonts w:eastAsia="Arial Unicode MS"/>
          <w:b/>
          <w:kern w:val="2"/>
          <w:szCs w:val="24"/>
          <w:lang w:eastAsia="hi-IN" w:bidi="hi-IN"/>
        </w:rPr>
        <w:t>straipsnis. 47 straipsnio pakeitimas</w:t>
      </w:r>
    </w:p>
    <w:p w14:paraId="2BC5A600" w14:textId="6066CF0E" w:rsidR="00326CE7" w:rsidRDefault="00326CE7" w:rsidP="00326CE7">
      <w:pPr>
        <w:widowControl w:val="0"/>
        <w:ind w:firstLine="709"/>
        <w:jc w:val="both"/>
        <w:rPr>
          <w:rFonts w:eastAsia="Arial Unicode MS"/>
          <w:kern w:val="2"/>
          <w:szCs w:val="24"/>
          <w:lang w:eastAsia="hi-IN" w:bidi="hi-IN"/>
        </w:rPr>
      </w:pPr>
      <w:r>
        <w:rPr>
          <w:rFonts w:eastAsia="Arial Unicode MS"/>
          <w:kern w:val="2"/>
          <w:szCs w:val="24"/>
          <w:lang w:eastAsia="hi-IN" w:bidi="hi-IN"/>
        </w:rPr>
        <w:t xml:space="preserve">Pakeisti 47 straipsnio </w:t>
      </w:r>
      <w:r w:rsidR="000A25F5">
        <w:rPr>
          <w:rFonts w:eastAsia="Arial Unicode MS"/>
          <w:kern w:val="2"/>
          <w:szCs w:val="24"/>
          <w:lang w:eastAsia="hi-IN" w:bidi="hi-IN"/>
        </w:rPr>
        <w:t>1</w:t>
      </w:r>
      <w:r>
        <w:rPr>
          <w:rFonts w:eastAsia="Arial Unicode MS"/>
          <w:kern w:val="2"/>
          <w:szCs w:val="24"/>
          <w:lang w:eastAsia="hi-IN" w:bidi="hi-IN"/>
        </w:rPr>
        <w:t xml:space="preserve"> dalį ir ją išdėstyti taip:</w:t>
      </w:r>
    </w:p>
    <w:p w14:paraId="2E5DEFAA" w14:textId="18218D7A" w:rsidR="0031524C" w:rsidRDefault="004F51EE"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color w:val="000000"/>
        </w:rPr>
        <w:t>„</w:t>
      </w:r>
      <w:r w:rsidR="0025701F">
        <w:rPr>
          <w:color w:val="000000"/>
        </w:rPr>
        <w:t xml:space="preserve">1. Vartotojas, perkantis elektros energiją iš nepriklausomo tiekėjo, privalo laiku atsiskaityti su nepriklausomu tiekėju už suvartotą elektros energiją. </w:t>
      </w:r>
      <w:r w:rsidR="0025701F" w:rsidRPr="004F51EE">
        <w:rPr>
          <w:strike/>
          <w:color w:val="000000"/>
        </w:rPr>
        <w:t>Vartotojas, pažeidęs su nepriklausomu tiekėju sudarytą sutartį, privalo nepriklausomo tiekėjo reikalavimu pateikti visų savo prievolių tinkamo įvykdymo užtikrinimą</w:t>
      </w:r>
      <w:r w:rsidR="0025701F">
        <w:rPr>
          <w:color w:val="000000"/>
        </w:rPr>
        <w:t>.</w:t>
      </w:r>
      <w:r>
        <w:rPr>
          <w:color w:val="000000"/>
        </w:rPr>
        <w:t>“</w:t>
      </w:r>
    </w:p>
    <w:p w14:paraId="39E07567" w14:textId="77777777" w:rsidR="0031524C" w:rsidRPr="00E754CE" w:rsidRDefault="0031524C"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3CAA0DC4" w14:textId="520E4B95" w:rsidR="00E450C8" w:rsidRPr="00E754CE" w:rsidRDefault="00022EE1"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1</w:t>
      </w:r>
      <w:r w:rsidR="00261AAE">
        <w:rPr>
          <w:rFonts w:eastAsia="Arial Unicode MS"/>
          <w:b/>
          <w:kern w:val="2"/>
          <w:szCs w:val="24"/>
          <w:lang w:eastAsia="hi-IN" w:bidi="hi-IN"/>
        </w:rPr>
        <w:t>4</w:t>
      </w:r>
      <w:r w:rsidR="00DB035F" w:rsidRPr="00E754CE">
        <w:rPr>
          <w:rFonts w:eastAsia="Arial Unicode MS"/>
          <w:b/>
          <w:kern w:val="2"/>
          <w:szCs w:val="24"/>
          <w:lang w:eastAsia="hi-IN" w:bidi="hi-IN"/>
        </w:rPr>
        <w:t xml:space="preserve"> </w:t>
      </w:r>
      <w:r w:rsidR="00E450C8" w:rsidRPr="00E754CE">
        <w:rPr>
          <w:rFonts w:eastAsia="Arial Unicode MS"/>
          <w:b/>
          <w:kern w:val="2"/>
          <w:szCs w:val="24"/>
          <w:lang w:eastAsia="hi-IN" w:bidi="hi-IN"/>
        </w:rPr>
        <w:t>straipsnis. 49 straipsnio pakeitimas</w:t>
      </w:r>
    </w:p>
    <w:p w14:paraId="62DEDA96" w14:textId="77777777" w:rsidR="00E450C8" w:rsidRPr="00E754CE" w:rsidRDefault="00E450C8" w:rsidP="00553F2D">
      <w:pPr>
        <w:widowControl w:val="0"/>
        <w:ind w:firstLine="709"/>
        <w:jc w:val="both"/>
        <w:rPr>
          <w:rFonts w:eastAsia="Arial Unicode MS"/>
          <w:kern w:val="2"/>
          <w:szCs w:val="24"/>
          <w:lang w:eastAsia="hi-IN" w:bidi="hi-IN"/>
        </w:rPr>
      </w:pPr>
      <w:r w:rsidRPr="00E754CE">
        <w:rPr>
          <w:rFonts w:eastAsia="Arial Unicode MS"/>
          <w:kern w:val="2"/>
          <w:szCs w:val="24"/>
          <w:lang w:eastAsia="hi-IN" w:bidi="hi-IN"/>
        </w:rPr>
        <w:t>Pakeisti 49 straipsnio 2 dalies 2 punktą ir jį išdėstyti taip:</w:t>
      </w:r>
    </w:p>
    <w:p w14:paraId="1A74AA26" w14:textId="4FD16EC6" w:rsidR="00E450C8" w:rsidRPr="00E754CE" w:rsidRDefault="00E450C8" w:rsidP="00553F2D">
      <w:pPr>
        <w:widowControl w:val="0"/>
        <w:ind w:firstLine="709"/>
        <w:jc w:val="both"/>
        <w:rPr>
          <w:color w:val="000000"/>
          <w:szCs w:val="24"/>
          <w:lang w:eastAsia="lt-LT"/>
        </w:rPr>
      </w:pPr>
      <w:r w:rsidRPr="00E754CE">
        <w:rPr>
          <w:rFonts w:eastAsia="Arial Unicode MS"/>
          <w:kern w:val="2"/>
          <w:szCs w:val="24"/>
          <w:lang w:eastAsia="hi-IN" w:bidi="hi-IN"/>
        </w:rPr>
        <w:t xml:space="preserve">„2) </w:t>
      </w:r>
      <w:r w:rsidRPr="00E754CE">
        <w:rPr>
          <w:color w:val="000000"/>
          <w:szCs w:val="24"/>
          <w:lang w:eastAsia="lt-LT"/>
        </w:rPr>
        <w:t xml:space="preserve">vartotojai turi teisę pakeisti tiekėją, atsižvelgdami į šiame įstatyme ir (ar) sutartyje su tiekėju nustatytus įspėjimo terminus ir kitas sąlygas. Kai vartotojas pageidauja pakeisti tiekėją laikantis šiame įstatyme ir (ar) sutartyje nurodytų įspėjimo terminų ir kitų sąlygų, </w:t>
      </w:r>
      <w:r w:rsidRPr="00E754CE">
        <w:rPr>
          <w:b/>
          <w:color w:val="000000"/>
          <w:szCs w:val="24"/>
          <w:lang w:eastAsia="lt-LT"/>
        </w:rPr>
        <w:t>naujas</w:t>
      </w:r>
      <w:r w:rsidRPr="00E754CE">
        <w:rPr>
          <w:color w:val="000000"/>
          <w:szCs w:val="24"/>
          <w:lang w:eastAsia="lt-LT"/>
        </w:rPr>
        <w:t xml:space="preserve"> </w:t>
      </w:r>
      <w:r w:rsidRPr="00E754CE">
        <w:rPr>
          <w:b/>
          <w:color w:val="000000"/>
          <w:szCs w:val="24"/>
          <w:lang w:eastAsia="lt-LT"/>
        </w:rPr>
        <w:t>tiekėjas apie tai praneša tinklų operatoriui, prie kurio valdomų tinklų yra prijungti vartotojo įrenginiai.</w:t>
      </w:r>
      <w:r w:rsidRPr="00E754CE">
        <w:rPr>
          <w:color w:val="000000"/>
          <w:szCs w:val="24"/>
          <w:lang w:eastAsia="lt-LT"/>
        </w:rPr>
        <w:t xml:space="preserve"> </w:t>
      </w:r>
      <w:r w:rsidR="00A91009" w:rsidRPr="00E754CE">
        <w:rPr>
          <w:bCs/>
          <w:strike/>
          <w:color w:val="000000"/>
          <w:szCs w:val="24"/>
          <w:lang w:eastAsia="lt-LT"/>
        </w:rPr>
        <w:t>a</w:t>
      </w:r>
      <w:r w:rsidRPr="00E754CE">
        <w:rPr>
          <w:strike/>
          <w:color w:val="000000"/>
          <w:szCs w:val="24"/>
          <w:lang w:eastAsia="lt-LT"/>
        </w:rPr>
        <w:t>titinkamas</w:t>
      </w:r>
      <w:r w:rsidRPr="00E754CE">
        <w:rPr>
          <w:color w:val="000000"/>
          <w:szCs w:val="24"/>
          <w:lang w:eastAsia="lt-LT"/>
        </w:rPr>
        <w:t xml:space="preserve"> </w:t>
      </w:r>
      <w:proofErr w:type="spellStart"/>
      <w:r w:rsidR="00A91009" w:rsidRPr="00E754CE">
        <w:rPr>
          <w:b/>
          <w:bCs/>
          <w:color w:val="000000"/>
          <w:szCs w:val="24"/>
          <w:lang w:eastAsia="lt-LT"/>
        </w:rPr>
        <w:t>Atitinkamas</w:t>
      </w:r>
      <w:proofErr w:type="spellEnd"/>
      <w:r w:rsidR="00A91009" w:rsidRPr="00E754CE">
        <w:rPr>
          <w:color w:val="000000"/>
          <w:szCs w:val="24"/>
          <w:lang w:eastAsia="lt-LT"/>
        </w:rPr>
        <w:t xml:space="preserve"> </w:t>
      </w:r>
      <w:r w:rsidRPr="00E754CE">
        <w:rPr>
          <w:b/>
          <w:color w:val="000000"/>
          <w:szCs w:val="24"/>
          <w:lang w:eastAsia="lt-LT"/>
        </w:rPr>
        <w:t>tinklų</w:t>
      </w:r>
      <w:r w:rsidRPr="00E754CE">
        <w:rPr>
          <w:color w:val="000000"/>
          <w:szCs w:val="24"/>
          <w:lang w:eastAsia="lt-LT"/>
        </w:rPr>
        <w:t xml:space="preserve"> operatorius imasi priemonių, kad būtų sudarytos sąlygos pakeitimui atlikti per ne ilgesnį kaip 3 savaičių laikotarpį;“.</w:t>
      </w:r>
    </w:p>
    <w:p w14:paraId="041D6FC5" w14:textId="21CDD429" w:rsidR="00E450C8" w:rsidRPr="00E754CE" w:rsidRDefault="00E450C8" w:rsidP="0055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5D2CD579" w14:textId="1E117C5A" w:rsidR="00E450C8" w:rsidRPr="00E754CE" w:rsidRDefault="00022EE1" w:rsidP="00DB035F">
      <w:pPr>
        <w:widowControl w:val="0"/>
        <w:ind w:left="709"/>
        <w:jc w:val="both"/>
        <w:rPr>
          <w:rFonts w:eastAsia="Arial Unicode MS"/>
          <w:b/>
          <w:kern w:val="2"/>
          <w:szCs w:val="24"/>
          <w:lang w:eastAsia="hi-IN" w:bidi="hi-IN"/>
        </w:rPr>
      </w:pPr>
      <w:r>
        <w:rPr>
          <w:rFonts w:eastAsia="Arial Unicode MS"/>
          <w:b/>
          <w:kern w:val="2"/>
          <w:szCs w:val="24"/>
          <w:lang w:eastAsia="hi-IN" w:bidi="hi-IN"/>
        </w:rPr>
        <w:t>1</w:t>
      </w:r>
      <w:r w:rsidR="00261AAE">
        <w:rPr>
          <w:rFonts w:eastAsia="Arial Unicode MS"/>
          <w:b/>
          <w:kern w:val="2"/>
          <w:szCs w:val="24"/>
          <w:lang w:eastAsia="hi-IN" w:bidi="hi-IN"/>
        </w:rPr>
        <w:t>5</w:t>
      </w:r>
      <w:r w:rsidR="00DB035F" w:rsidRPr="00E754CE">
        <w:rPr>
          <w:rFonts w:eastAsia="Arial Unicode MS"/>
          <w:b/>
          <w:kern w:val="2"/>
          <w:szCs w:val="24"/>
          <w:lang w:eastAsia="hi-IN" w:bidi="hi-IN"/>
        </w:rPr>
        <w:t xml:space="preserve"> </w:t>
      </w:r>
      <w:r w:rsidR="006B26E0" w:rsidRPr="00E754CE">
        <w:rPr>
          <w:rFonts w:eastAsia="Arial Unicode MS"/>
          <w:b/>
          <w:kern w:val="2"/>
          <w:szCs w:val="24"/>
          <w:lang w:eastAsia="hi-IN" w:bidi="hi-IN"/>
        </w:rPr>
        <w:t>s</w:t>
      </w:r>
      <w:r w:rsidR="00E450C8" w:rsidRPr="00E754CE">
        <w:rPr>
          <w:rFonts w:eastAsia="Arial Unicode MS"/>
          <w:b/>
          <w:kern w:val="2"/>
          <w:szCs w:val="24"/>
          <w:lang w:eastAsia="hi-IN" w:bidi="hi-IN"/>
        </w:rPr>
        <w:t>traipsnis. 51 straipsnio pakeitimas</w:t>
      </w:r>
    </w:p>
    <w:p w14:paraId="1C0663FE" w14:textId="116BD8F7" w:rsidR="00E450C8" w:rsidRPr="00E754CE" w:rsidRDefault="003554FE" w:rsidP="003554FE">
      <w:pPr>
        <w:pStyle w:val="Sraopastraipa"/>
        <w:widowControl w:val="0"/>
        <w:ind w:left="709"/>
        <w:jc w:val="both"/>
        <w:rPr>
          <w:rFonts w:eastAsia="Arial Unicode MS"/>
          <w:kern w:val="2"/>
          <w:szCs w:val="24"/>
          <w:lang w:eastAsia="hi-IN" w:bidi="hi-IN"/>
        </w:rPr>
      </w:pPr>
      <w:r w:rsidRPr="00E754CE">
        <w:rPr>
          <w:rFonts w:eastAsia="Arial Unicode MS"/>
          <w:kern w:val="2"/>
          <w:szCs w:val="24"/>
          <w:lang w:eastAsia="hi-IN" w:bidi="hi-IN"/>
        </w:rPr>
        <w:t xml:space="preserve">1. </w:t>
      </w:r>
      <w:r w:rsidR="00E450C8" w:rsidRPr="00E754CE">
        <w:rPr>
          <w:rFonts w:eastAsia="Arial Unicode MS"/>
          <w:kern w:val="2"/>
          <w:szCs w:val="24"/>
          <w:lang w:eastAsia="hi-IN" w:bidi="hi-IN"/>
        </w:rPr>
        <w:t>Pakeisti 51 straipsnio 1 dalies 2 punktą ir jį išdėstyti taip:</w:t>
      </w:r>
    </w:p>
    <w:p w14:paraId="3C36C35E" w14:textId="77777777" w:rsidR="00E450C8" w:rsidRPr="00E754CE" w:rsidRDefault="00E450C8" w:rsidP="00121585">
      <w:pPr>
        <w:widowControl w:val="0"/>
        <w:ind w:firstLine="709"/>
        <w:jc w:val="both"/>
        <w:rPr>
          <w:rFonts w:eastAsia="Arial Unicode MS"/>
          <w:color w:val="000000"/>
          <w:szCs w:val="24"/>
          <w:shd w:val="clear" w:color="auto" w:fill="FFFFFF"/>
        </w:rPr>
      </w:pPr>
      <w:r w:rsidRPr="00E754CE">
        <w:rPr>
          <w:szCs w:val="24"/>
        </w:rPr>
        <w:t xml:space="preserve">„2)  </w:t>
      </w:r>
      <w:r w:rsidRPr="00E754CE">
        <w:rPr>
          <w:color w:val="000000"/>
          <w:szCs w:val="24"/>
          <w:shd w:val="clear" w:color="auto" w:fill="FFFFFF"/>
        </w:rPr>
        <w:t xml:space="preserve">susipažinti su elektros energijos suvartojimo duomenimis, įskaitant suvartotos elektros energijos kiekį, taip pat, </w:t>
      </w:r>
      <w:r w:rsidRPr="00E754CE">
        <w:rPr>
          <w:strike/>
          <w:color w:val="000000"/>
          <w:szCs w:val="24"/>
          <w:shd w:val="clear" w:color="auto" w:fill="FFFFFF"/>
        </w:rPr>
        <w:t>sudarę</w:t>
      </w:r>
      <w:r w:rsidRPr="00E754CE">
        <w:rPr>
          <w:color w:val="000000"/>
          <w:szCs w:val="24"/>
          <w:shd w:val="clear" w:color="auto" w:fill="FFFFFF"/>
        </w:rPr>
        <w:t xml:space="preserve"> </w:t>
      </w:r>
      <w:r w:rsidRPr="00E754CE">
        <w:rPr>
          <w:b/>
          <w:bCs/>
          <w:color w:val="000000"/>
          <w:szCs w:val="24"/>
          <w:shd w:val="clear" w:color="auto" w:fill="FFFFFF"/>
        </w:rPr>
        <w:t xml:space="preserve">raštu arba </w:t>
      </w:r>
      <w:r w:rsidRPr="00E754CE">
        <w:rPr>
          <w:b/>
          <w:szCs w:val="24"/>
        </w:rPr>
        <w:t xml:space="preserve">elektroninių ryšių priemonėmis </w:t>
      </w:r>
      <w:r w:rsidRPr="00E754CE">
        <w:rPr>
          <w:b/>
          <w:color w:val="000000"/>
          <w:szCs w:val="24"/>
          <w:shd w:val="clear" w:color="auto" w:fill="FFFFFF"/>
        </w:rPr>
        <w:t>davęs</w:t>
      </w:r>
      <w:r w:rsidRPr="00E754CE">
        <w:rPr>
          <w:strike/>
          <w:color w:val="000000"/>
          <w:szCs w:val="24"/>
          <w:shd w:val="clear" w:color="auto" w:fill="FFFFFF"/>
        </w:rPr>
        <w:t xml:space="preserve"> aiškų</w:t>
      </w:r>
      <w:r w:rsidRPr="00E754CE">
        <w:rPr>
          <w:color w:val="000000"/>
          <w:szCs w:val="24"/>
          <w:shd w:val="clear" w:color="auto" w:fill="FFFFFF"/>
        </w:rPr>
        <w:t xml:space="preserve"> </w:t>
      </w:r>
      <w:r w:rsidRPr="00E754CE">
        <w:rPr>
          <w:strike/>
          <w:color w:val="000000"/>
          <w:szCs w:val="24"/>
          <w:shd w:val="clear" w:color="auto" w:fill="FFFFFF"/>
        </w:rPr>
        <w:t>susitarimą</w:t>
      </w:r>
      <w:r w:rsidRPr="00E754CE">
        <w:rPr>
          <w:color w:val="000000"/>
          <w:szCs w:val="24"/>
          <w:shd w:val="clear" w:color="auto" w:fill="FFFFFF"/>
        </w:rPr>
        <w:t xml:space="preserve"> </w:t>
      </w:r>
      <w:r w:rsidRPr="00E754CE">
        <w:rPr>
          <w:b/>
          <w:color w:val="000000"/>
          <w:szCs w:val="24"/>
          <w:shd w:val="clear" w:color="auto" w:fill="FFFFFF"/>
        </w:rPr>
        <w:t>sutikimą</w:t>
      </w:r>
      <w:r w:rsidRPr="00E754CE">
        <w:rPr>
          <w:color w:val="000000"/>
          <w:szCs w:val="24"/>
          <w:shd w:val="clear" w:color="auto" w:fill="FFFFFF"/>
        </w:rPr>
        <w:t xml:space="preserve">, nemokamai leisti bet kuriam tiekėjui naudotis savo </w:t>
      </w:r>
      <w:r w:rsidRPr="00E754CE">
        <w:rPr>
          <w:b/>
          <w:color w:val="000000"/>
          <w:szCs w:val="24"/>
          <w:shd w:val="clear" w:color="auto" w:fill="FFFFFF"/>
        </w:rPr>
        <w:t xml:space="preserve">elektros energijos suvartojimo </w:t>
      </w:r>
      <w:r w:rsidRPr="00E754CE">
        <w:rPr>
          <w:strike/>
          <w:color w:val="000000"/>
          <w:szCs w:val="24"/>
          <w:shd w:val="clear" w:color="auto" w:fill="FFFFFF"/>
        </w:rPr>
        <w:t>skaitiklių</w:t>
      </w:r>
      <w:r w:rsidRPr="00E754CE">
        <w:rPr>
          <w:color w:val="000000"/>
          <w:szCs w:val="24"/>
          <w:shd w:val="clear" w:color="auto" w:fill="FFFFFF"/>
        </w:rPr>
        <w:t xml:space="preserve"> duomenimis, kuriuos nemokamai turi teisę gauti pats vartotojas;“.</w:t>
      </w:r>
    </w:p>
    <w:p w14:paraId="25A9CC27" w14:textId="27E854E8" w:rsidR="0091382E" w:rsidRPr="00E754CE" w:rsidRDefault="003554FE" w:rsidP="003554FE">
      <w:pPr>
        <w:pStyle w:val="Sraopastraipa"/>
        <w:widowControl w:val="0"/>
        <w:ind w:left="709"/>
        <w:jc w:val="both"/>
        <w:rPr>
          <w:rFonts w:eastAsia="Arial Unicode MS"/>
          <w:kern w:val="2"/>
          <w:szCs w:val="24"/>
          <w:lang w:eastAsia="hi-IN" w:bidi="hi-IN"/>
        </w:rPr>
      </w:pPr>
      <w:r w:rsidRPr="00E754CE">
        <w:rPr>
          <w:rFonts w:eastAsia="Arial Unicode MS"/>
          <w:kern w:val="2"/>
          <w:szCs w:val="24"/>
          <w:lang w:eastAsia="hi-IN" w:bidi="hi-IN"/>
        </w:rPr>
        <w:t xml:space="preserve">2. </w:t>
      </w:r>
      <w:r w:rsidR="0091382E" w:rsidRPr="00E754CE">
        <w:rPr>
          <w:rFonts w:eastAsia="Arial Unicode MS"/>
          <w:kern w:val="2"/>
          <w:szCs w:val="24"/>
          <w:lang w:eastAsia="hi-IN" w:bidi="hi-IN"/>
        </w:rPr>
        <w:t>Pa</w:t>
      </w:r>
      <w:r w:rsidR="00D55B40" w:rsidRPr="00E754CE">
        <w:rPr>
          <w:rFonts w:eastAsia="Arial Unicode MS"/>
          <w:kern w:val="2"/>
          <w:szCs w:val="24"/>
          <w:lang w:eastAsia="hi-IN" w:bidi="hi-IN"/>
        </w:rPr>
        <w:t>keis</w:t>
      </w:r>
      <w:r w:rsidR="0091382E" w:rsidRPr="00E754CE">
        <w:rPr>
          <w:rFonts w:eastAsia="Arial Unicode MS"/>
          <w:kern w:val="2"/>
          <w:szCs w:val="24"/>
          <w:lang w:eastAsia="hi-IN" w:bidi="hi-IN"/>
        </w:rPr>
        <w:t xml:space="preserve">ti 51 straipsnio 4 dalį </w:t>
      </w:r>
      <w:r w:rsidR="00D55B40" w:rsidRPr="00E754CE">
        <w:rPr>
          <w:rFonts w:eastAsia="Arial Unicode MS"/>
          <w:kern w:val="2"/>
          <w:szCs w:val="24"/>
          <w:lang w:eastAsia="hi-IN" w:bidi="hi-IN"/>
        </w:rPr>
        <w:t>ir ją išdėstyti taip</w:t>
      </w:r>
      <w:r w:rsidR="0091382E" w:rsidRPr="00E754CE">
        <w:rPr>
          <w:rFonts w:eastAsia="Arial Unicode MS"/>
          <w:kern w:val="2"/>
          <w:szCs w:val="24"/>
          <w:lang w:eastAsia="hi-IN" w:bidi="hi-IN"/>
        </w:rPr>
        <w:t>:</w:t>
      </w:r>
    </w:p>
    <w:p w14:paraId="1C199217" w14:textId="0F71EC36" w:rsidR="00D55B40" w:rsidRPr="00E754CE" w:rsidRDefault="00D55B40" w:rsidP="00121585">
      <w:pPr>
        <w:ind w:firstLine="709"/>
        <w:jc w:val="both"/>
        <w:rPr>
          <w:szCs w:val="24"/>
          <w:lang w:eastAsia="lt-LT"/>
        </w:rPr>
      </w:pPr>
      <w:r w:rsidRPr="00E754CE">
        <w:rPr>
          <w:rFonts w:eastAsia="Arial Unicode MS"/>
          <w:kern w:val="2"/>
          <w:szCs w:val="24"/>
          <w:lang w:eastAsia="hi-IN" w:bidi="hi-IN"/>
        </w:rPr>
        <w:t>„</w:t>
      </w:r>
      <w:r w:rsidRPr="00E754CE">
        <w:rPr>
          <w:spacing w:val="-2"/>
          <w:szCs w:val="24"/>
          <w:lang w:eastAsia="lt-LT"/>
        </w:rPr>
        <w:t xml:space="preserve">4. Tiekėjai ir elektros tinklų operatoriai sudaro tinkamas ir pakankamas sąlygas vartotojų prieigai prie informacijos ir duomenų apie mokėjimus už jiems patiektą elektros energiją ir (ar) su elektros energijos tiekimu ir persiuntimu susijusias paslaugas. Tinkamomis ir pakankamomis prieigos priemonėmis laikoma sąskaitos pateikimas vartotojui arba </w:t>
      </w:r>
      <w:bookmarkStart w:id="10" w:name="_Hlk23937158"/>
      <w:r w:rsidRPr="00E754CE">
        <w:rPr>
          <w:spacing w:val="-2"/>
          <w:szCs w:val="24"/>
          <w:lang w:eastAsia="lt-LT"/>
        </w:rPr>
        <w:t xml:space="preserve">elektroninė prieiga </w:t>
      </w:r>
      <w:bookmarkEnd w:id="10"/>
      <w:r w:rsidRPr="00E754CE">
        <w:rPr>
          <w:spacing w:val="-2"/>
          <w:szCs w:val="24"/>
          <w:lang w:eastAsia="lt-LT"/>
        </w:rPr>
        <w:t xml:space="preserve">prie vartotojo mokėjimo duomenų ar kitos pagrįstos priemonės. Jeigu vartotojas pageidauja gauti popierines sąskaitas, tiekėjai ir tinklų operatoriai neturi teisės vartotojui taikyti tokios sąskaitos pateikimo mokesčio. </w:t>
      </w:r>
      <w:r w:rsidRPr="00E754CE">
        <w:rPr>
          <w:strike/>
          <w:spacing w:val="-2"/>
          <w:szCs w:val="24"/>
          <w:lang w:eastAsia="lt-LT"/>
        </w:rPr>
        <w:t>Vartotojo prašymu</w:t>
      </w:r>
      <w:r w:rsidRPr="00E754CE">
        <w:rPr>
          <w:spacing w:val="-2"/>
          <w:szCs w:val="24"/>
          <w:lang w:eastAsia="lt-LT"/>
        </w:rPr>
        <w:t xml:space="preserve"> </w:t>
      </w:r>
      <w:r w:rsidRPr="00E754CE">
        <w:rPr>
          <w:b/>
          <w:bCs/>
          <w:spacing w:val="-2"/>
          <w:szCs w:val="24"/>
          <w:lang w:eastAsia="lt-LT"/>
        </w:rPr>
        <w:t>Tiekėjai ir (ar) elektros tinklų operatoriai</w:t>
      </w:r>
      <w:r w:rsidRPr="00E754CE">
        <w:rPr>
          <w:spacing w:val="-2"/>
          <w:szCs w:val="24"/>
          <w:lang w:eastAsia="lt-LT"/>
        </w:rPr>
        <w:t xml:space="preserve"> </w:t>
      </w:r>
      <w:r w:rsidR="004377D0" w:rsidRPr="00E754CE">
        <w:rPr>
          <w:b/>
          <w:bCs/>
          <w:spacing w:val="-2"/>
          <w:szCs w:val="24"/>
          <w:lang w:eastAsia="lt-LT"/>
        </w:rPr>
        <w:t>be papildomo mokesčio</w:t>
      </w:r>
      <w:r w:rsidR="004377D0" w:rsidRPr="00E754CE">
        <w:rPr>
          <w:spacing w:val="-2"/>
          <w:szCs w:val="24"/>
          <w:lang w:eastAsia="lt-LT"/>
        </w:rPr>
        <w:t xml:space="preserve"> </w:t>
      </w:r>
      <w:r w:rsidR="007649EC" w:rsidRPr="00E754CE">
        <w:rPr>
          <w:b/>
          <w:bCs/>
          <w:spacing w:val="-2"/>
          <w:szCs w:val="24"/>
          <w:lang w:eastAsia="lt-LT"/>
        </w:rPr>
        <w:t>vartotojams</w:t>
      </w:r>
      <w:r w:rsidR="007649EC" w:rsidRPr="00E754CE">
        <w:rPr>
          <w:spacing w:val="-2"/>
          <w:szCs w:val="24"/>
          <w:lang w:eastAsia="lt-LT"/>
        </w:rPr>
        <w:t xml:space="preserve"> </w:t>
      </w:r>
      <w:r w:rsidRPr="00E754CE">
        <w:rPr>
          <w:spacing w:val="-2"/>
          <w:szCs w:val="24"/>
          <w:lang w:eastAsia="lt-LT"/>
        </w:rPr>
        <w:lastRenderedPageBreak/>
        <w:t xml:space="preserve">suteikdami elektroninę prieigą </w:t>
      </w:r>
      <w:r w:rsidR="002B4FB6" w:rsidRPr="002B4FB6">
        <w:rPr>
          <w:b/>
          <w:bCs/>
          <w:spacing w:val="-2"/>
          <w:szCs w:val="24"/>
          <w:lang w:eastAsia="lt-LT"/>
        </w:rPr>
        <w:t>prie informacijos ir duomenų apie mokėjimus už jiems patiektą elektros energiją</w:t>
      </w:r>
      <w:r w:rsidR="002B4FB6" w:rsidRPr="00E754CE">
        <w:rPr>
          <w:spacing w:val="-2"/>
          <w:szCs w:val="24"/>
          <w:lang w:eastAsia="lt-LT"/>
        </w:rPr>
        <w:t xml:space="preserve"> </w:t>
      </w:r>
      <w:r w:rsidRPr="00E754CE">
        <w:rPr>
          <w:spacing w:val="-2"/>
          <w:szCs w:val="24"/>
          <w:lang w:eastAsia="lt-LT"/>
        </w:rPr>
        <w:t xml:space="preserve">ar </w:t>
      </w:r>
      <w:r w:rsidRPr="00E754CE">
        <w:rPr>
          <w:strike/>
          <w:spacing w:val="-2"/>
          <w:szCs w:val="24"/>
          <w:lang w:eastAsia="lt-LT"/>
        </w:rPr>
        <w:t>raštu, tiekėjai ir (ar) tinklų operatoriai pateikia</w:t>
      </w:r>
      <w:r w:rsidR="007649EC" w:rsidRPr="00E754CE">
        <w:rPr>
          <w:strike/>
          <w:spacing w:val="-2"/>
          <w:szCs w:val="24"/>
          <w:lang w:eastAsia="lt-LT"/>
        </w:rPr>
        <w:t xml:space="preserve"> </w:t>
      </w:r>
      <w:r w:rsidR="007649EC" w:rsidRPr="00E754CE">
        <w:rPr>
          <w:b/>
          <w:bCs/>
          <w:spacing w:val="-2"/>
          <w:szCs w:val="24"/>
          <w:lang w:eastAsia="lt-LT"/>
        </w:rPr>
        <w:t xml:space="preserve">pateikdami </w:t>
      </w:r>
      <w:r w:rsidR="00224681" w:rsidRPr="00E754CE">
        <w:rPr>
          <w:b/>
          <w:bCs/>
          <w:spacing w:val="-2"/>
          <w:szCs w:val="24"/>
          <w:lang w:eastAsia="lt-LT"/>
        </w:rPr>
        <w:t>sąskaitą</w:t>
      </w:r>
      <w:r w:rsidRPr="00E754CE">
        <w:rPr>
          <w:spacing w:val="-2"/>
          <w:szCs w:val="24"/>
          <w:lang w:eastAsia="lt-LT"/>
        </w:rPr>
        <w:t>:</w:t>
      </w:r>
    </w:p>
    <w:p w14:paraId="1C063A19" w14:textId="1A2ECCC1" w:rsidR="00D55B40" w:rsidRPr="00E754CE" w:rsidRDefault="00D55B40" w:rsidP="00121585">
      <w:pPr>
        <w:ind w:firstLine="709"/>
        <w:jc w:val="both"/>
        <w:rPr>
          <w:szCs w:val="24"/>
          <w:lang w:eastAsia="lt-LT"/>
        </w:rPr>
      </w:pPr>
      <w:bookmarkStart w:id="11" w:name="part_deaebcc1b3084139ba28e951a4f432ef"/>
      <w:bookmarkEnd w:id="11"/>
      <w:r w:rsidRPr="00E754CE">
        <w:rPr>
          <w:spacing w:val="-2"/>
          <w:szCs w:val="24"/>
          <w:lang w:eastAsia="lt-LT"/>
        </w:rPr>
        <w:t xml:space="preserve">1) </w:t>
      </w:r>
      <w:r w:rsidRPr="00E754CE">
        <w:rPr>
          <w:b/>
          <w:bCs/>
          <w:spacing w:val="-2"/>
          <w:szCs w:val="24"/>
          <w:lang w:eastAsia="lt-LT"/>
        </w:rPr>
        <w:t>nurodo</w:t>
      </w:r>
      <w:r w:rsidR="007649EC" w:rsidRPr="00E754CE">
        <w:rPr>
          <w:b/>
          <w:bCs/>
          <w:spacing w:val="-2"/>
          <w:szCs w:val="24"/>
          <w:lang w:eastAsia="lt-LT"/>
        </w:rPr>
        <w:t xml:space="preserve"> </w:t>
      </w:r>
      <w:r w:rsidRPr="00E754CE">
        <w:rPr>
          <w:spacing w:val="-2"/>
          <w:szCs w:val="24"/>
          <w:lang w:eastAsia="lt-LT"/>
        </w:rPr>
        <w:t>esamas faktines elektros energijos ir (ar) su elektros energijos tiekimu ir persiuntimu susijusių paslaugų</w:t>
      </w:r>
      <w:r w:rsidRPr="00E754CE">
        <w:rPr>
          <w:b/>
          <w:bCs/>
          <w:spacing w:val="-2"/>
          <w:szCs w:val="24"/>
          <w:lang w:eastAsia="lt-LT"/>
        </w:rPr>
        <w:t xml:space="preserve"> </w:t>
      </w:r>
      <w:r w:rsidRPr="00E754CE">
        <w:rPr>
          <w:spacing w:val="-2"/>
          <w:szCs w:val="24"/>
          <w:lang w:eastAsia="lt-LT"/>
        </w:rPr>
        <w:t>kainas</w:t>
      </w:r>
      <w:r w:rsidR="00224681" w:rsidRPr="00E754CE">
        <w:rPr>
          <w:b/>
          <w:bCs/>
          <w:spacing w:val="-2"/>
          <w:szCs w:val="24"/>
          <w:lang w:eastAsia="lt-LT"/>
        </w:rPr>
        <w:t>, tarifus</w:t>
      </w:r>
      <w:r w:rsidRPr="00E754CE">
        <w:rPr>
          <w:spacing w:val="-2"/>
          <w:szCs w:val="24"/>
          <w:lang w:eastAsia="lt-LT"/>
        </w:rPr>
        <w:t xml:space="preserve"> ir faktinį energijos suvartojimą </w:t>
      </w:r>
      <w:r w:rsidR="007649EC" w:rsidRPr="00E754CE">
        <w:rPr>
          <w:b/>
          <w:bCs/>
          <w:spacing w:val="-2"/>
          <w:szCs w:val="24"/>
          <w:lang w:eastAsia="lt-LT"/>
        </w:rPr>
        <w:t xml:space="preserve">už </w:t>
      </w:r>
      <w:r w:rsidR="00224681" w:rsidRPr="00E754CE">
        <w:rPr>
          <w:b/>
          <w:bCs/>
          <w:spacing w:val="-2"/>
          <w:szCs w:val="24"/>
          <w:lang w:eastAsia="lt-LT"/>
        </w:rPr>
        <w:t>sąskaitoje</w:t>
      </w:r>
      <w:r w:rsidR="00D02F7D" w:rsidRPr="00E754CE">
        <w:rPr>
          <w:b/>
          <w:bCs/>
          <w:spacing w:val="-2"/>
          <w:szCs w:val="24"/>
          <w:lang w:eastAsia="lt-LT"/>
        </w:rPr>
        <w:t xml:space="preserve"> </w:t>
      </w:r>
      <w:r w:rsidR="001C6CF3" w:rsidRPr="00E754CE">
        <w:rPr>
          <w:b/>
          <w:bCs/>
          <w:spacing w:val="-2"/>
          <w:szCs w:val="24"/>
          <w:lang w:eastAsia="lt-LT"/>
        </w:rPr>
        <w:t xml:space="preserve">ar </w:t>
      </w:r>
      <w:r w:rsidR="009F0F86">
        <w:rPr>
          <w:b/>
          <w:bCs/>
          <w:spacing w:val="-2"/>
          <w:szCs w:val="24"/>
          <w:lang w:eastAsia="lt-LT"/>
        </w:rPr>
        <w:t xml:space="preserve">per </w:t>
      </w:r>
      <w:r w:rsidR="001C6CF3" w:rsidRPr="00E754CE">
        <w:rPr>
          <w:b/>
          <w:bCs/>
          <w:spacing w:val="-2"/>
          <w:szCs w:val="24"/>
          <w:lang w:eastAsia="lt-LT"/>
        </w:rPr>
        <w:t>elektronin</w:t>
      </w:r>
      <w:r w:rsidR="009F0F86">
        <w:rPr>
          <w:b/>
          <w:bCs/>
          <w:spacing w:val="-2"/>
          <w:szCs w:val="24"/>
          <w:lang w:eastAsia="lt-LT"/>
        </w:rPr>
        <w:t>ę</w:t>
      </w:r>
      <w:r w:rsidR="001C6CF3" w:rsidRPr="00E754CE">
        <w:rPr>
          <w:b/>
          <w:bCs/>
          <w:spacing w:val="-2"/>
          <w:szCs w:val="24"/>
          <w:lang w:eastAsia="lt-LT"/>
        </w:rPr>
        <w:t xml:space="preserve"> prieig</w:t>
      </w:r>
      <w:r w:rsidR="009F0F86">
        <w:rPr>
          <w:b/>
          <w:bCs/>
          <w:spacing w:val="-2"/>
          <w:szCs w:val="24"/>
          <w:lang w:eastAsia="lt-LT"/>
        </w:rPr>
        <w:t>ą</w:t>
      </w:r>
      <w:r w:rsidR="001C6CF3" w:rsidRPr="00E754CE">
        <w:rPr>
          <w:b/>
          <w:bCs/>
          <w:spacing w:val="-2"/>
          <w:szCs w:val="24"/>
          <w:lang w:eastAsia="lt-LT"/>
        </w:rPr>
        <w:t xml:space="preserve"> pasiekiamuose vartotojo mokėjimo duomenyse</w:t>
      </w:r>
      <w:r w:rsidR="007649EC" w:rsidRPr="00E754CE">
        <w:rPr>
          <w:b/>
          <w:bCs/>
          <w:spacing w:val="-2"/>
          <w:szCs w:val="24"/>
          <w:lang w:eastAsia="lt-LT"/>
        </w:rPr>
        <w:t xml:space="preserve"> nurodytą </w:t>
      </w:r>
      <w:r w:rsidR="00D02F7D" w:rsidRPr="00E754CE">
        <w:rPr>
          <w:b/>
          <w:bCs/>
          <w:spacing w:val="-2"/>
          <w:szCs w:val="24"/>
          <w:lang w:eastAsia="lt-LT"/>
        </w:rPr>
        <w:t xml:space="preserve">ataskaitinį </w:t>
      </w:r>
      <w:r w:rsidR="007649EC" w:rsidRPr="00E754CE">
        <w:rPr>
          <w:b/>
          <w:bCs/>
          <w:spacing w:val="-2"/>
          <w:szCs w:val="24"/>
          <w:lang w:eastAsia="lt-LT"/>
        </w:rPr>
        <w:t>laikotarpį</w:t>
      </w:r>
      <w:r w:rsidR="007649EC" w:rsidRPr="00E754CE">
        <w:rPr>
          <w:spacing w:val="-2"/>
          <w:szCs w:val="24"/>
          <w:lang w:eastAsia="lt-LT"/>
        </w:rPr>
        <w:t xml:space="preserve"> </w:t>
      </w:r>
      <w:r w:rsidRPr="00E754CE">
        <w:rPr>
          <w:strike/>
          <w:spacing w:val="-2"/>
          <w:szCs w:val="24"/>
          <w:lang w:eastAsia="lt-LT"/>
        </w:rPr>
        <w:t>bent kartą per kalendorinius metus</w:t>
      </w:r>
      <w:r w:rsidRPr="00E754CE">
        <w:rPr>
          <w:spacing w:val="-2"/>
          <w:szCs w:val="24"/>
          <w:lang w:eastAsia="lt-LT"/>
        </w:rPr>
        <w:t>;</w:t>
      </w:r>
    </w:p>
    <w:p w14:paraId="35EF9E56" w14:textId="1CC62D89" w:rsidR="00D55B40" w:rsidRPr="00E754CE" w:rsidRDefault="00D55B40" w:rsidP="00121585">
      <w:pPr>
        <w:ind w:firstLine="709"/>
        <w:jc w:val="both"/>
        <w:rPr>
          <w:szCs w:val="24"/>
          <w:lang w:eastAsia="lt-LT"/>
        </w:rPr>
      </w:pPr>
      <w:bookmarkStart w:id="12" w:name="part_fd0a03bc772d432e90c2e2d002390c60"/>
      <w:bookmarkEnd w:id="12"/>
      <w:r w:rsidRPr="00E754CE">
        <w:rPr>
          <w:spacing w:val="-2"/>
          <w:szCs w:val="24"/>
          <w:lang w:eastAsia="lt-LT"/>
        </w:rPr>
        <w:t xml:space="preserve">2) </w:t>
      </w:r>
      <w:r w:rsidR="00BE5FFB" w:rsidRPr="00E754CE">
        <w:rPr>
          <w:b/>
          <w:bCs/>
          <w:spacing w:val="-2"/>
          <w:szCs w:val="24"/>
          <w:lang w:eastAsia="lt-LT"/>
        </w:rPr>
        <w:t>pateikia</w:t>
      </w:r>
      <w:r w:rsidR="00BE5FFB" w:rsidRPr="00E754CE">
        <w:rPr>
          <w:spacing w:val="-2"/>
          <w:szCs w:val="24"/>
          <w:lang w:eastAsia="lt-LT"/>
        </w:rPr>
        <w:t xml:space="preserve"> </w:t>
      </w:r>
      <w:r w:rsidRPr="00E754CE">
        <w:rPr>
          <w:spacing w:val="-2"/>
          <w:szCs w:val="24"/>
          <w:lang w:eastAsia="lt-LT"/>
        </w:rPr>
        <w:t>vartotojo einamuoju metu suvartojamo elektros energijos kiekio ir elektros energijos, suvartotos per tą patį praėjusių metų laikotarpį, palyginimą;</w:t>
      </w:r>
    </w:p>
    <w:p w14:paraId="1BF1BA8D" w14:textId="25A6AA2F" w:rsidR="00E450C8" w:rsidRPr="00E754CE" w:rsidRDefault="00D55B40" w:rsidP="00121585">
      <w:pPr>
        <w:widowControl w:val="0"/>
        <w:ind w:firstLine="709"/>
        <w:jc w:val="both"/>
        <w:rPr>
          <w:spacing w:val="-2"/>
          <w:szCs w:val="24"/>
          <w:lang w:eastAsia="lt-LT"/>
        </w:rPr>
      </w:pPr>
      <w:bookmarkStart w:id="13" w:name="part_9fd6a68f67974425bc26e1a82e26c3dd"/>
      <w:bookmarkEnd w:id="13"/>
      <w:r w:rsidRPr="00E754CE">
        <w:rPr>
          <w:spacing w:val="-2"/>
          <w:szCs w:val="24"/>
          <w:lang w:eastAsia="lt-LT"/>
        </w:rPr>
        <w:t xml:space="preserve">3) </w:t>
      </w:r>
      <w:r w:rsidR="00BE5FFB" w:rsidRPr="00E754CE">
        <w:rPr>
          <w:b/>
          <w:bCs/>
          <w:spacing w:val="-2"/>
          <w:szCs w:val="24"/>
          <w:lang w:eastAsia="lt-LT"/>
        </w:rPr>
        <w:t>pateikia,</w:t>
      </w:r>
      <w:r w:rsidR="00BE5FFB" w:rsidRPr="00E754CE">
        <w:rPr>
          <w:spacing w:val="-2"/>
          <w:szCs w:val="24"/>
          <w:lang w:eastAsia="lt-LT"/>
        </w:rPr>
        <w:t xml:space="preserve"> </w:t>
      </w:r>
      <w:r w:rsidRPr="00E754CE">
        <w:rPr>
          <w:spacing w:val="-2"/>
          <w:szCs w:val="24"/>
          <w:lang w:eastAsia="lt-LT"/>
        </w:rPr>
        <w:t xml:space="preserve">kai tai įmanoma, </w:t>
      </w:r>
      <w:r w:rsidR="00046F42" w:rsidRPr="00E754CE">
        <w:rPr>
          <w:b/>
          <w:bCs/>
          <w:spacing w:val="-2"/>
          <w:szCs w:val="24"/>
          <w:lang w:eastAsia="lt-LT"/>
        </w:rPr>
        <w:t xml:space="preserve">vartotojo elektros energijos suvartojimo </w:t>
      </w:r>
      <w:r w:rsidRPr="00E754CE">
        <w:rPr>
          <w:spacing w:val="-2"/>
          <w:szCs w:val="24"/>
          <w:lang w:eastAsia="lt-LT"/>
        </w:rPr>
        <w:t>palyginimą su vidutinio tos pačios grupės vartotojo elektros energijos suvartojimu.</w:t>
      </w:r>
      <w:r w:rsidR="00BE5FFB" w:rsidRPr="00E754CE">
        <w:rPr>
          <w:spacing w:val="-2"/>
          <w:szCs w:val="24"/>
          <w:lang w:eastAsia="lt-LT"/>
        </w:rPr>
        <w:t>“</w:t>
      </w:r>
    </w:p>
    <w:p w14:paraId="05DB8799" w14:textId="24FF0F09" w:rsidR="00224681" w:rsidRPr="00E754CE" w:rsidRDefault="00224681" w:rsidP="00121585">
      <w:pPr>
        <w:widowControl w:val="0"/>
        <w:ind w:firstLine="709"/>
        <w:jc w:val="both"/>
        <w:rPr>
          <w:rFonts w:eastAsia="Arial Unicode MS"/>
          <w:kern w:val="2"/>
          <w:szCs w:val="24"/>
          <w:lang w:eastAsia="hi-IN" w:bidi="hi-IN"/>
        </w:rPr>
      </w:pPr>
      <w:r w:rsidRPr="00E754CE">
        <w:rPr>
          <w:rFonts w:eastAsia="Arial Unicode MS"/>
          <w:kern w:val="2"/>
          <w:szCs w:val="24"/>
          <w:lang w:eastAsia="hi-IN" w:bidi="hi-IN"/>
        </w:rPr>
        <w:t>3. Pripažinti netekusia galios 51 straipsnio 6 dalį:</w:t>
      </w:r>
    </w:p>
    <w:p w14:paraId="25738C8B" w14:textId="0E48BB6C" w:rsidR="00224681" w:rsidRPr="00E754CE" w:rsidRDefault="00224681" w:rsidP="00121585">
      <w:pPr>
        <w:widowControl w:val="0"/>
        <w:ind w:firstLine="709"/>
        <w:jc w:val="both"/>
        <w:rPr>
          <w:rFonts w:eastAsia="Arial Unicode MS"/>
          <w:spacing w:val="-2"/>
          <w:szCs w:val="24"/>
          <w:lang w:eastAsia="lt-LT"/>
        </w:rPr>
      </w:pPr>
      <w:r w:rsidRPr="00E754CE">
        <w:rPr>
          <w:rFonts w:eastAsia="Arial Unicode MS"/>
          <w:kern w:val="2"/>
          <w:szCs w:val="24"/>
          <w:lang w:eastAsia="hi-IN" w:bidi="hi-IN"/>
        </w:rPr>
        <w:t>„</w:t>
      </w:r>
      <w:r w:rsidRPr="00E754CE">
        <w:rPr>
          <w:strike/>
          <w:szCs w:val="24"/>
        </w:rPr>
        <w:t>6. Informacija apie suvartotus elektros energijos kiekius ir jų palyginimą, kainas, tarifus be papildomo mokesčio turi būti teikiama sąskaitose ne rečiau kaip du kartus per kalendorinius metus, o vartotojų prašymu – kas ketvirtį.</w:t>
      </w:r>
      <w:r w:rsidRPr="00E754CE">
        <w:rPr>
          <w:szCs w:val="24"/>
        </w:rPr>
        <w:t>“</w:t>
      </w:r>
    </w:p>
    <w:p w14:paraId="55ACDD1D" w14:textId="77777777" w:rsidR="00BE5FFB" w:rsidRPr="00E754CE" w:rsidRDefault="00BE5FFB" w:rsidP="00BE5FFB">
      <w:pPr>
        <w:widowControl w:val="0"/>
        <w:ind w:firstLine="567"/>
        <w:jc w:val="both"/>
        <w:rPr>
          <w:rFonts w:eastAsia="Arial Unicode MS"/>
          <w:kern w:val="2"/>
          <w:szCs w:val="24"/>
          <w:lang w:eastAsia="hi-IN" w:bidi="hi-IN"/>
        </w:rPr>
      </w:pPr>
    </w:p>
    <w:p w14:paraId="238E7F0D" w14:textId="5F2B3396" w:rsidR="00E450C8" w:rsidRPr="00E754CE" w:rsidRDefault="00022EE1" w:rsidP="00553F2D">
      <w:pPr>
        <w:widowControl w:val="0"/>
        <w:ind w:firstLine="709"/>
        <w:jc w:val="both"/>
        <w:rPr>
          <w:rFonts w:eastAsia="Arial Unicode MS"/>
          <w:b/>
          <w:kern w:val="2"/>
          <w:szCs w:val="24"/>
          <w:lang w:eastAsia="hi-IN" w:bidi="hi-IN"/>
        </w:rPr>
      </w:pPr>
      <w:r>
        <w:rPr>
          <w:rFonts w:eastAsia="Arial Unicode MS"/>
          <w:b/>
          <w:kern w:val="2"/>
          <w:szCs w:val="24"/>
          <w:lang w:eastAsia="hi-IN" w:bidi="hi-IN"/>
        </w:rPr>
        <w:t>1</w:t>
      </w:r>
      <w:r w:rsidR="00261AAE">
        <w:rPr>
          <w:rFonts w:eastAsia="Arial Unicode MS"/>
          <w:b/>
          <w:kern w:val="2"/>
          <w:szCs w:val="24"/>
          <w:lang w:eastAsia="hi-IN" w:bidi="hi-IN"/>
        </w:rPr>
        <w:t>6</w:t>
      </w:r>
      <w:r w:rsidR="00DB035F" w:rsidRPr="00E754CE">
        <w:rPr>
          <w:rFonts w:eastAsia="Arial Unicode MS"/>
          <w:b/>
          <w:kern w:val="2"/>
          <w:szCs w:val="24"/>
          <w:lang w:eastAsia="hi-IN" w:bidi="hi-IN"/>
        </w:rPr>
        <w:t xml:space="preserve"> </w:t>
      </w:r>
      <w:r w:rsidR="00E450C8" w:rsidRPr="00E754CE">
        <w:rPr>
          <w:rFonts w:eastAsia="Arial Unicode MS"/>
          <w:b/>
          <w:kern w:val="2"/>
          <w:szCs w:val="24"/>
          <w:lang w:eastAsia="hi-IN" w:bidi="hi-IN"/>
        </w:rPr>
        <w:t>straipsnis. 52 straipsnio pakeitimas</w:t>
      </w:r>
    </w:p>
    <w:p w14:paraId="2CACE8AB" w14:textId="77777777" w:rsidR="00E450C8" w:rsidRPr="00E754CE" w:rsidRDefault="00E450C8" w:rsidP="00553F2D">
      <w:pPr>
        <w:pStyle w:val="Sraopastraipa"/>
        <w:widowControl w:val="0"/>
        <w:numPr>
          <w:ilvl w:val="0"/>
          <w:numId w:val="12"/>
        </w:numPr>
        <w:suppressAutoHyphens/>
        <w:autoSpaceDN w:val="0"/>
        <w:jc w:val="both"/>
        <w:rPr>
          <w:rFonts w:eastAsia="Arial Unicode MS"/>
          <w:kern w:val="2"/>
          <w:szCs w:val="24"/>
          <w:lang w:eastAsia="hi-IN" w:bidi="hi-IN"/>
        </w:rPr>
      </w:pPr>
      <w:r w:rsidRPr="00E754CE">
        <w:rPr>
          <w:rFonts w:eastAsia="Arial Unicode MS"/>
          <w:kern w:val="2"/>
          <w:szCs w:val="24"/>
          <w:lang w:eastAsia="hi-IN" w:bidi="hi-IN"/>
        </w:rPr>
        <w:t>Pakeisti 52 straipsnio 1 dalies 1 punktą ir jį išdėstyti taip:</w:t>
      </w:r>
    </w:p>
    <w:p w14:paraId="0066C4E3" w14:textId="6D19E505" w:rsidR="00E450C8" w:rsidRPr="00E754CE" w:rsidRDefault="00E450C8" w:rsidP="00553F2D">
      <w:pPr>
        <w:widowControl w:val="0"/>
        <w:ind w:firstLine="709"/>
        <w:jc w:val="both"/>
        <w:rPr>
          <w:szCs w:val="24"/>
        </w:rPr>
      </w:pPr>
      <w:r w:rsidRPr="00E754CE">
        <w:rPr>
          <w:rFonts w:eastAsia="Arial Unicode MS"/>
          <w:kern w:val="2"/>
          <w:szCs w:val="24"/>
          <w:lang w:eastAsia="hi-IN" w:bidi="hi-IN"/>
        </w:rPr>
        <w:t>„</w:t>
      </w:r>
      <w:r w:rsidRPr="00E754CE">
        <w:rPr>
          <w:szCs w:val="24"/>
        </w:rPr>
        <w:t xml:space="preserve">1) vienašališkai neatlygintinai nutraukti </w:t>
      </w:r>
      <w:r w:rsidRPr="00E754CE">
        <w:rPr>
          <w:strike/>
          <w:szCs w:val="24"/>
        </w:rPr>
        <w:t>elektros energijos persiuntimo paslaugos sutartį ir (ar)</w:t>
      </w:r>
      <w:r w:rsidRPr="00E754CE">
        <w:rPr>
          <w:szCs w:val="24"/>
        </w:rPr>
        <w:t xml:space="preserve"> elektros energijos pirkimo–pardavimo </w:t>
      </w:r>
      <w:r w:rsidRPr="00E754CE">
        <w:rPr>
          <w:b/>
          <w:szCs w:val="24"/>
        </w:rPr>
        <w:t xml:space="preserve">ir </w:t>
      </w:r>
      <w:bookmarkStart w:id="14" w:name="_Hlk17366338"/>
      <w:r w:rsidRPr="00E754CE">
        <w:rPr>
          <w:b/>
          <w:szCs w:val="24"/>
        </w:rPr>
        <w:t>persiuntimo</w:t>
      </w:r>
      <w:bookmarkEnd w:id="14"/>
      <w:r w:rsidRPr="00E754CE">
        <w:rPr>
          <w:b/>
          <w:szCs w:val="24"/>
        </w:rPr>
        <w:t xml:space="preserve"> </w:t>
      </w:r>
      <w:r w:rsidR="00555E1A" w:rsidRPr="00E754CE">
        <w:rPr>
          <w:b/>
          <w:szCs w:val="24"/>
        </w:rPr>
        <w:t xml:space="preserve">paslaugos </w:t>
      </w:r>
      <w:r w:rsidRPr="00E754CE">
        <w:rPr>
          <w:b/>
          <w:szCs w:val="24"/>
        </w:rPr>
        <w:t xml:space="preserve">teikimo </w:t>
      </w:r>
      <w:r w:rsidRPr="00E754CE">
        <w:rPr>
          <w:szCs w:val="24"/>
        </w:rPr>
        <w:t xml:space="preserve">sutartį, raštu </w:t>
      </w:r>
      <w:r w:rsidRPr="00E754CE">
        <w:rPr>
          <w:b/>
          <w:szCs w:val="24"/>
        </w:rPr>
        <w:t>ar elektroninių ryšių priemonėmis</w:t>
      </w:r>
      <w:r w:rsidRPr="00E754CE">
        <w:rPr>
          <w:szCs w:val="24"/>
        </w:rPr>
        <w:t xml:space="preserve"> informavęs </w:t>
      </w:r>
      <w:r w:rsidRPr="00E754CE">
        <w:rPr>
          <w:strike/>
          <w:szCs w:val="24"/>
        </w:rPr>
        <w:t>tinklų operatorių ir (ar)</w:t>
      </w:r>
      <w:r w:rsidRPr="00E754CE">
        <w:rPr>
          <w:szCs w:val="24"/>
        </w:rPr>
        <w:t xml:space="preserve"> tiekėją ne vėliau kaip prieš </w:t>
      </w:r>
      <w:r w:rsidR="00A91009" w:rsidRPr="00E754CE">
        <w:rPr>
          <w:szCs w:val="24"/>
        </w:rPr>
        <w:br/>
      </w:r>
      <w:r w:rsidRPr="00E754CE">
        <w:rPr>
          <w:szCs w:val="24"/>
        </w:rPr>
        <w:t>3 savaites iki numatomos sutarties nutraukimo dienos;“</w:t>
      </w:r>
      <w:r w:rsidR="00A91009" w:rsidRPr="00E754CE">
        <w:rPr>
          <w:szCs w:val="24"/>
        </w:rPr>
        <w:t>.</w:t>
      </w:r>
    </w:p>
    <w:p w14:paraId="019BE700" w14:textId="77777777" w:rsidR="00E450C8" w:rsidRPr="00E754CE" w:rsidRDefault="00E450C8" w:rsidP="00553F2D">
      <w:pPr>
        <w:widowControl w:val="0"/>
        <w:ind w:firstLine="709"/>
        <w:jc w:val="both"/>
        <w:rPr>
          <w:szCs w:val="24"/>
        </w:rPr>
      </w:pPr>
      <w:r w:rsidRPr="00E754CE">
        <w:rPr>
          <w:szCs w:val="24"/>
        </w:rPr>
        <w:t xml:space="preserve">2. </w:t>
      </w:r>
      <w:r w:rsidRPr="00E754CE">
        <w:rPr>
          <w:rFonts w:eastAsia="Arial Unicode MS"/>
          <w:kern w:val="2"/>
          <w:szCs w:val="24"/>
          <w:lang w:eastAsia="hi-IN" w:bidi="hi-IN"/>
        </w:rPr>
        <w:t>Pakeisti 52 straipsnio 1 dalies 2 punktą ir jį išdėstyti taip:</w:t>
      </w:r>
    </w:p>
    <w:p w14:paraId="54F996C2" w14:textId="194BBD16" w:rsidR="00E450C8" w:rsidRPr="00E754CE" w:rsidRDefault="00E450C8" w:rsidP="00553F2D">
      <w:pPr>
        <w:widowControl w:val="0"/>
        <w:ind w:firstLine="709"/>
        <w:jc w:val="both"/>
        <w:rPr>
          <w:szCs w:val="24"/>
        </w:rPr>
      </w:pPr>
      <w:r w:rsidRPr="00E754CE">
        <w:rPr>
          <w:szCs w:val="24"/>
        </w:rPr>
        <w:t xml:space="preserve">„2) sudaryti neterminuotas elektros energijos pirkimo–pardavimo </w:t>
      </w:r>
      <w:r w:rsidRPr="00E754CE">
        <w:rPr>
          <w:b/>
          <w:szCs w:val="24"/>
        </w:rPr>
        <w:t xml:space="preserve">ir persiuntimo </w:t>
      </w:r>
      <w:r w:rsidR="00555E1A" w:rsidRPr="00E754CE">
        <w:rPr>
          <w:b/>
          <w:szCs w:val="24"/>
        </w:rPr>
        <w:t xml:space="preserve">paslaugos </w:t>
      </w:r>
      <w:r w:rsidRPr="00E754CE">
        <w:rPr>
          <w:b/>
          <w:szCs w:val="24"/>
        </w:rPr>
        <w:t xml:space="preserve">teikimo </w:t>
      </w:r>
      <w:r w:rsidRPr="00E754CE">
        <w:rPr>
          <w:szCs w:val="24"/>
        </w:rPr>
        <w:t xml:space="preserve">sutartis su visuomeniniu tiekėju tais atvejais, kai buitinis vartotojas nepasirenka nepriklausomo elektros energijos tiekėjo ar jo pasirinktas nepriklausomas tiekėjas nevykdo prisiimtų įsipareigojimų ir buitinis vartotojas ketina pirkti elektros energiją iš visuomeninio teikėjo, ir neterminuotą elektros energijos pirkimo–pardavimo </w:t>
      </w:r>
      <w:r w:rsidRPr="00E754CE">
        <w:rPr>
          <w:b/>
          <w:szCs w:val="24"/>
        </w:rPr>
        <w:t>ir</w:t>
      </w:r>
      <w:r w:rsidRPr="00E754CE">
        <w:rPr>
          <w:szCs w:val="24"/>
        </w:rPr>
        <w:t xml:space="preserve"> </w:t>
      </w:r>
      <w:r w:rsidRPr="00E754CE">
        <w:rPr>
          <w:b/>
          <w:szCs w:val="24"/>
        </w:rPr>
        <w:t xml:space="preserve">persiuntimo </w:t>
      </w:r>
      <w:r w:rsidR="00555E1A" w:rsidRPr="00E754CE">
        <w:rPr>
          <w:b/>
          <w:szCs w:val="24"/>
        </w:rPr>
        <w:t xml:space="preserve">paslaugos </w:t>
      </w:r>
      <w:r w:rsidRPr="00E754CE">
        <w:rPr>
          <w:b/>
          <w:szCs w:val="24"/>
        </w:rPr>
        <w:t xml:space="preserve">teikimo </w:t>
      </w:r>
      <w:r w:rsidRPr="00E754CE">
        <w:rPr>
          <w:szCs w:val="24"/>
        </w:rPr>
        <w:t xml:space="preserve">sutartį su nepriklausomu tiekėju </w:t>
      </w:r>
      <w:r w:rsidRPr="00E754CE">
        <w:rPr>
          <w:strike/>
          <w:szCs w:val="24"/>
        </w:rPr>
        <w:t>bei elektros energijos persiuntimo paslaugos sutartį su skirstomųjų tinklų operatoriumi</w:t>
      </w:r>
      <w:r w:rsidRPr="00E754CE">
        <w:rPr>
          <w:szCs w:val="24"/>
        </w:rPr>
        <w:t>.</w:t>
      </w:r>
      <w:r w:rsidRPr="00E754CE">
        <w:rPr>
          <w:szCs w:val="24"/>
          <w:lang w:eastAsia="lt-LT"/>
        </w:rPr>
        <w:t>“</w:t>
      </w:r>
    </w:p>
    <w:p w14:paraId="06197BB1" w14:textId="77777777" w:rsidR="00E450C8" w:rsidRPr="00E754CE" w:rsidRDefault="00E450C8" w:rsidP="00553F2D">
      <w:pPr>
        <w:widowControl w:val="0"/>
        <w:ind w:firstLine="709"/>
        <w:jc w:val="both"/>
        <w:rPr>
          <w:rFonts w:eastAsia="Arial Unicode MS"/>
          <w:b/>
          <w:kern w:val="2"/>
          <w:szCs w:val="24"/>
          <w:lang w:eastAsia="hi-IN" w:bidi="hi-IN"/>
        </w:rPr>
      </w:pPr>
    </w:p>
    <w:p w14:paraId="7CAB2056" w14:textId="6185CBB4" w:rsidR="00C46188" w:rsidRPr="00E754CE" w:rsidRDefault="00022EE1" w:rsidP="00DB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Pr>
          <w:b/>
          <w:szCs w:val="24"/>
          <w:lang w:eastAsia="ar-SA"/>
        </w:rPr>
        <w:t>1</w:t>
      </w:r>
      <w:r w:rsidR="00261AAE">
        <w:rPr>
          <w:b/>
          <w:szCs w:val="24"/>
          <w:lang w:eastAsia="ar-SA"/>
        </w:rPr>
        <w:t>7</w:t>
      </w:r>
      <w:r w:rsidR="00DB035F" w:rsidRPr="00E754CE">
        <w:rPr>
          <w:b/>
          <w:szCs w:val="24"/>
          <w:lang w:eastAsia="ar-SA"/>
        </w:rPr>
        <w:t xml:space="preserve"> </w:t>
      </w:r>
      <w:r w:rsidR="00E450C8" w:rsidRPr="00E754CE">
        <w:rPr>
          <w:b/>
          <w:szCs w:val="24"/>
          <w:lang w:eastAsia="ar-SA"/>
        </w:rPr>
        <w:t xml:space="preserve">straipsnis. </w:t>
      </w:r>
      <w:r w:rsidR="00C46188" w:rsidRPr="00E754CE">
        <w:rPr>
          <w:b/>
          <w:szCs w:val="24"/>
          <w:lang w:eastAsia="ar-SA"/>
        </w:rPr>
        <w:t>59 straipsnio pakeitimas</w:t>
      </w:r>
    </w:p>
    <w:p w14:paraId="57E3A6E0" w14:textId="3AB7EEF3" w:rsidR="00C46188" w:rsidRPr="00E754CE" w:rsidRDefault="00283405" w:rsidP="000175D3">
      <w:pPr>
        <w:pStyle w:val="Sraopastraipa"/>
        <w:widowControl w:val="0"/>
        <w:ind w:left="0" w:firstLine="709"/>
        <w:jc w:val="both"/>
        <w:rPr>
          <w:rFonts w:eastAsia="Arial Unicode MS"/>
          <w:b/>
          <w:kern w:val="2"/>
          <w:szCs w:val="24"/>
          <w:lang w:eastAsia="hi-IN" w:bidi="hi-IN"/>
        </w:rPr>
      </w:pPr>
      <w:r w:rsidRPr="00E754CE">
        <w:rPr>
          <w:rFonts w:eastAsia="Arial Unicode MS"/>
          <w:bCs/>
          <w:kern w:val="2"/>
          <w:szCs w:val="24"/>
          <w:lang w:eastAsia="hi-IN" w:bidi="hi-IN"/>
        </w:rPr>
        <w:t>Pripažinti netekusia galios 59 straipsnio 4 dalį</w:t>
      </w:r>
      <w:r w:rsidRPr="00E754CE">
        <w:rPr>
          <w:rFonts w:eastAsia="Arial Unicode MS"/>
          <w:kern w:val="2"/>
          <w:szCs w:val="24"/>
          <w:lang w:eastAsia="hi-IN" w:bidi="hi-IN"/>
        </w:rPr>
        <w:t>.</w:t>
      </w:r>
    </w:p>
    <w:p w14:paraId="3E707EDC" w14:textId="35BEA3E8" w:rsidR="00C46188" w:rsidRPr="00E754CE" w:rsidRDefault="00C46188" w:rsidP="00553F2D">
      <w:pPr>
        <w:widowControl w:val="0"/>
        <w:ind w:firstLine="709"/>
        <w:jc w:val="both"/>
        <w:rPr>
          <w:rFonts w:eastAsia="Arial Unicode MS"/>
          <w:b/>
          <w:kern w:val="2"/>
          <w:szCs w:val="24"/>
          <w:lang w:eastAsia="hi-IN" w:bidi="hi-IN"/>
        </w:rPr>
      </w:pPr>
      <w:r w:rsidRPr="00E754CE">
        <w:rPr>
          <w:strike/>
          <w:color w:val="000000"/>
          <w:szCs w:val="24"/>
          <w:lang w:eastAsia="lt-LT"/>
        </w:rPr>
        <w:t>4. Elektros energijos pirkimo–pardavimo sutarčių su buitiniais vartotojais standartinių sąlygų aprašą ir Elektros energijos persiuntimo paslaugos teikimo sutarčių su buitiniais vartotojais standartinių sąlygų aprašą tvirtina Energetikos ministerija, suderinusi su Tarnyba.</w:t>
      </w:r>
    </w:p>
    <w:p w14:paraId="2D9B49C3" w14:textId="77777777" w:rsidR="00C46188" w:rsidRPr="00E754CE" w:rsidRDefault="00C46188" w:rsidP="00553F2D">
      <w:pPr>
        <w:widowControl w:val="0"/>
        <w:ind w:firstLine="709"/>
        <w:jc w:val="both"/>
        <w:rPr>
          <w:rFonts w:eastAsia="Arial Unicode MS"/>
          <w:b/>
          <w:kern w:val="2"/>
          <w:szCs w:val="24"/>
          <w:lang w:eastAsia="hi-IN" w:bidi="hi-IN"/>
        </w:rPr>
      </w:pPr>
    </w:p>
    <w:p w14:paraId="3E32E342" w14:textId="54EC7382" w:rsidR="006E6317" w:rsidRPr="00E754CE" w:rsidRDefault="00261AAE" w:rsidP="006E6317">
      <w:pPr>
        <w:suppressAutoHyphens/>
        <w:ind w:firstLine="720"/>
        <w:jc w:val="both"/>
        <w:rPr>
          <w:b/>
          <w:szCs w:val="24"/>
          <w:lang w:eastAsia="ar-SA"/>
        </w:rPr>
      </w:pPr>
      <w:r>
        <w:rPr>
          <w:b/>
          <w:szCs w:val="24"/>
          <w:lang w:eastAsia="ar-SA"/>
        </w:rPr>
        <w:t>1</w:t>
      </w:r>
      <w:r w:rsidR="00FA1AFC">
        <w:rPr>
          <w:b/>
          <w:szCs w:val="24"/>
          <w:lang w:eastAsia="ar-SA"/>
        </w:rPr>
        <w:t>8</w:t>
      </w:r>
      <w:r w:rsidR="003B5B2C" w:rsidRPr="00E754CE">
        <w:rPr>
          <w:b/>
          <w:bCs/>
          <w:szCs w:val="24"/>
          <w:lang w:eastAsia="ar-SA"/>
        </w:rPr>
        <w:t xml:space="preserve"> straipsnis.</w:t>
      </w:r>
      <w:r w:rsidR="003B5B2C" w:rsidRPr="00E754CE">
        <w:rPr>
          <w:b/>
          <w:szCs w:val="24"/>
          <w:lang w:eastAsia="ar-SA"/>
        </w:rPr>
        <w:t xml:space="preserve"> </w:t>
      </w:r>
      <w:r w:rsidR="006E6317" w:rsidRPr="00E754CE">
        <w:rPr>
          <w:b/>
          <w:szCs w:val="24"/>
          <w:lang w:eastAsia="ar-SA"/>
        </w:rPr>
        <w:t>60 straipsnio pakeitimas</w:t>
      </w:r>
    </w:p>
    <w:p w14:paraId="41454261" w14:textId="77777777" w:rsidR="006E6317" w:rsidRPr="00E754CE" w:rsidRDefault="006E6317" w:rsidP="006E6317">
      <w:pPr>
        <w:suppressAutoHyphens/>
        <w:ind w:firstLine="720"/>
        <w:jc w:val="both"/>
        <w:rPr>
          <w:bCs/>
          <w:szCs w:val="24"/>
          <w:lang w:eastAsia="ar-SA"/>
        </w:rPr>
      </w:pPr>
      <w:r w:rsidRPr="00E754CE">
        <w:rPr>
          <w:bCs/>
          <w:szCs w:val="24"/>
          <w:lang w:eastAsia="ar-SA"/>
        </w:rPr>
        <w:t>Pakeisti 60 straipsnį ir jį išdėstyti taip:</w:t>
      </w:r>
    </w:p>
    <w:p w14:paraId="19105031" w14:textId="77777777" w:rsidR="006E6317" w:rsidRPr="00E754CE" w:rsidRDefault="006E6317" w:rsidP="006E6317">
      <w:pPr>
        <w:tabs>
          <w:tab w:val="left" w:pos="10076"/>
          <w:tab w:val="left" w:pos="10992"/>
          <w:tab w:val="left" w:pos="11908"/>
          <w:tab w:val="left" w:pos="12824"/>
          <w:tab w:val="left" w:pos="13740"/>
          <w:tab w:val="left" w:pos="14656"/>
        </w:tabs>
        <w:suppressAutoHyphens/>
        <w:ind w:left="2410" w:hanging="1690"/>
        <w:jc w:val="both"/>
        <w:rPr>
          <w:b/>
          <w:szCs w:val="24"/>
          <w:lang w:eastAsia="ar-SA"/>
        </w:rPr>
      </w:pPr>
      <w:r w:rsidRPr="00E754CE">
        <w:rPr>
          <w:szCs w:val="24"/>
          <w:lang w:eastAsia="ar-SA"/>
        </w:rPr>
        <w:t>„</w:t>
      </w:r>
      <w:r w:rsidRPr="00E754CE">
        <w:rPr>
          <w:bCs/>
          <w:szCs w:val="24"/>
          <w:lang w:eastAsia="ar-SA"/>
        </w:rPr>
        <w:t>60 straipsnis. Elektros energijos rinkos liberalizavimas</w:t>
      </w:r>
    </w:p>
    <w:p w14:paraId="21E1302F" w14:textId="77777777" w:rsidR="006E6317" w:rsidRPr="00E754CE" w:rsidRDefault="006E6317" w:rsidP="006E6317">
      <w:pPr>
        <w:suppressAutoHyphens/>
        <w:ind w:firstLine="720"/>
        <w:jc w:val="both"/>
        <w:rPr>
          <w:bCs/>
          <w:szCs w:val="24"/>
          <w:lang w:eastAsia="ar-SA"/>
        </w:rPr>
      </w:pPr>
      <w:r w:rsidRPr="00E754CE">
        <w:rPr>
          <w:bCs/>
          <w:szCs w:val="24"/>
          <w:lang w:eastAsia="ar-SA"/>
        </w:rPr>
        <w:t>1. Visi elektros energijos vartotojai, esantys Lietuvos Respublikoje, gali nevaržomai pasirinkti nepriklausomą tiekėją šiame įstatyme ir jo įgyvendinamuosiuose teisės aktuose nustatyta tvarka ir sąlygomis.</w:t>
      </w:r>
    </w:p>
    <w:p w14:paraId="57024062" w14:textId="77777777" w:rsidR="006E6317" w:rsidRPr="00E754CE" w:rsidRDefault="006E6317" w:rsidP="006E6317">
      <w:pPr>
        <w:ind w:firstLine="720"/>
        <w:jc w:val="both"/>
        <w:rPr>
          <w:b/>
          <w:color w:val="000000"/>
          <w:szCs w:val="24"/>
          <w:lang w:eastAsia="ar-SA"/>
        </w:rPr>
      </w:pPr>
      <w:r w:rsidRPr="00E754CE">
        <w:rPr>
          <w:bCs/>
          <w:szCs w:val="24"/>
          <w:lang w:eastAsia="ar-SA"/>
        </w:rPr>
        <w:t xml:space="preserve">2. Vartotojų perėjimas nuo reguliuojamo elektros energijos tiekimo prie sutartiniais santykiais su nepriklausomais tiekėjais pagrįsto aprūpinimo elektros energija įgyvendinamas </w:t>
      </w:r>
      <w:r w:rsidRPr="00E754CE">
        <w:rPr>
          <w:bCs/>
          <w:strike/>
          <w:szCs w:val="24"/>
          <w:lang w:eastAsia="ar-SA"/>
        </w:rPr>
        <w:t>ir elektros energijos tiekimas visuomenine elektros energijos kaina užtikrinamas</w:t>
      </w:r>
      <w:r w:rsidRPr="00E754CE">
        <w:rPr>
          <w:bCs/>
          <w:szCs w:val="24"/>
          <w:lang w:eastAsia="ar-SA"/>
        </w:rPr>
        <w:t xml:space="preserve"> šio įstatymo 43 straipsnyje nustatyta tvarka ir sąlygomis. </w:t>
      </w:r>
      <w:r w:rsidRPr="00E754CE">
        <w:rPr>
          <w:b/>
          <w:bCs/>
          <w:szCs w:val="24"/>
          <w:lang w:eastAsia="ar-SA"/>
        </w:rPr>
        <w:t xml:space="preserve">Už centralizuotą vartotojų informavimą visuomenės ir kitomis informavimo priemonėmis apie elektros energijos rinkos liberalizavimą ir jo procesą yra atsakingas skirstomųjų tinklų operatorius, aptarnaujantis daugiau kaip 100 000 vartotojų. </w:t>
      </w:r>
    </w:p>
    <w:p w14:paraId="0C6CCA1E" w14:textId="77777777" w:rsidR="006E6317" w:rsidRPr="00E754CE" w:rsidRDefault="006E6317" w:rsidP="006E6317">
      <w:pPr>
        <w:suppressAutoHyphens/>
        <w:ind w:firstLine="720"/>
        <w:jc w:val="both"/>
        <w:rPr>
          <w:b/>
          <w:bCs/>
          <w:szCs w:val="24"/>
          <w:lang w:eastAsia="ar-SA"/>
        </w:rPr>
      </w:pPr>
      <w:r w:rsidRPr="00E754CE">
        <w:rPr>
          <w:b/>
          <w:bCs/>
          <w:szCs w:val="24"/>
          <w:lang w:eastAsia="ar-SA"/>
        </w:rPr>
        <w:lastRenderedPageBreak/>
        <w:t>3. Visuomeninio tiekėjo pagrįstos sąnaudos, patirtos dėl šio įstatymo 43 straipsnio 2 dalyje nustatytos pareigos įgyvendinimo, įvertinamos nustatant visuomeninio tiekimo paslaugų kainą.</w:t>
      </w:r>
    </w:p>
    <w:p w14:paraId="4492A48F" w14:textId="77777777" w:rsidR="006E6317" w:rsidRPr="00E754CE" w:rsidRDefault="006E6317" w:rsidP="006E6317">
      <w:pPr>
        <w:suppressAutoHyphens/>
        <w:ind w:firstLine="720"/>
        <w:jc w:val="both"/>
        <w:rPr>
          <w:szCs w:val="24"/>
          <w:lang w:eastAsia="ar-SA"/>
        </w:rPr>
      </w:pPr>
      <w:r w:rsidRPr="00E754CE">
        <w:rPr>
          <w:b/>
          <w:bCs/>
          <w:szCs w:val="24"/>
          <w:lang w:eastAsia="ar-SA"/>
        </w:rPr>
        <w:t>4. Skirstomųjų tinklų operatoriaus pagrįstos sąnaudos, patirtos dėl šio įstatymo 43 straipsnio 3 dalyje ir šio straipsnio 2 dalyje nustatytų pareigų įgyvendinimo, įvertinamos nustatant skirstymo paslaugos kainą.</w:t>
      </w:r>
      <w:r w:rsidRPr="00E754CE">
        <w:rPr>
          <w:szCs w:val="24"/>
          <w:lang w:eastAsia="ar-SA"/>
        </w:rPr>
        <w:t>“</w:t>
      </w:r>
    </w:p>
    <w:p w14:paraId="717BE89C" w14:textId="77777777" w:rsidR="006E6317" w:rsidRPr="00E754CE" w:rsidRDefault="006E6317" w:rsidP="00553F2D">
      <w:pPr>
        <w:suppressAutoHyphens/>
        <w:ind w:firstLine="720"/>
        <w:jc w:val="both"/>
        <w:rPr>
          <w:bCs/>
          <w:szCs w:val="24"/>
          <w:lang w:eastAsia="ar-SA"/>
        </w:rPr>
      </w:pPr>
    </w:p>
    <w:p w14:paraId="6CA260F6" w14:textId="18B96091" w:rsidR="00760899" w:rsidRPr="00E754CE" w:rsidRDefault="003155BF" w:rsidP="00121585">
      <w:pPr>
        <w:widowControl w:val="0"/>
        <w:ind w:firstLine="709"/>
        <w:jc w:val="both"/>
        <w:rPr>
          <w:rFonts w:eastAsia="Arial Unicode MS"/>
          <w:b/>
          <w:kern w:val="2"/>
          <w:szCs w:val="24"/>
          <w:lang w:eastAsia="hi-IN" w:bidi="hi-IN"/>
        </w:rPr>
      </w:pPr>
      <w:r>
        <w:rPr>
          <w:b/>
          <w:bCs/>
          <w:szCs w:val="24"/>
          <w:lang w:eastAsia="ar-SA"/>
        </w:rPr>
        <w:t>19</w:t>
      </w:r>
      <w:r w:rsidR="00DB035F" w:rsidRPr="00E754CE">
        <w:rPr>
          <w:b/>
          <w:bCs/>
          <w:szCs w:val="24"/>
          <w:lang w:eastAsia="ar-SA"/>
        </w:rPr>
        <w:t xml:space="preserve"> </w:t>
      </w:r>
      <w:r w:rsidR="003B5B2C" w:rsidRPr="00E754CE">
        <w:rPr>
          <w:b/>
          <w:bCs/>
          <w:szCs w:val="24"/>
          <w:lang w:eastAsia="ar-SA"/>
        </w:rPr>
        <w:t>straipsnis.</w:t>
      </w:r>
      <w:r w:rsidR="003B5B2C" w:rsidRPr="00E754CE">
        <w:rPr>
          <w:bCs/>
          <w:szCs w:val="24"/>
          <w:lang w:eastAsia="ar-SA"/>
        </w:rPr>
        <w:t xml:space="preserve"> </w:t>
      </w:r>
      <w:r w:rsidR="00760899" w:rsidRPr="00E754CE">
        <w:rPr>
          <w:rFonts w:eastAsia="Arial Unicode MS"/>
          <w:b/>
          <w:kern w:val="2"/>
          <w:szCs w:val="24"/>
          <w:lang w:eastAsia="hi-IN" w:bidi="hi-IN"/>
        </w:rPr>
        <w:t>61 straipsnio pakeitimas</w:t>
      </w:r>
    </w:p>
    <w:p w14:paraId="2C6E9C74" w14:textId="7A7A6547" w:rsidR="00760899" w:rsidRPr="00E754CE" w:rsidRDefault="00962CAD" w:rsidP="00121585">
      <w:pPr>
        <w:widowControl w:val="0"/>
        <w:suppressAutoHyphens/>
        <w:autoSpaceDN w:val="0"/>
        <w:ind w:firstLine="709"/>
        <w:jc w:val="both"/>
        <w:rPr>
          <w:rFonts w:eastAsia="Arial Unicode MS"/>
          <w:kern w:val="2"/>
          <w:szCs w:val="24"/>
          <w:lang w:eastAsia="hi-IN" w:bidi="hi-IN"/>
        </w:rPr>
      </w:pPr>
      <w:r w:rsidRPr="00E754CE">
        <w:rPr>
          <w:rFonts w:eastAsia="Arial Unicode MS"/>
          <w:kern w:val="2"/>
          <w:szCs w:val="24"/>
          <w:lang w:eastAsia="hi-IN" w:bidi="hi-IN"/>
        </w:rPr>
        <w:t xml:space="preserve">Pakeisti </w:t>
      </w:r>
      <w:r w:rsidR="00760899" w:rsidRPr="00E754CE">
        <w:rPr>
          <w:rFonts w:eastAsia="Arial Unicode MS"/>
          <w:kern w:val="2"/>
          <w:szCs w:val="24"/>
          <w:lang w:eastAsia="hi-IN" w:bidi="hi-IN"/>
        </w:rPr>
        <w:t>61 straipsnį ir jį išdėstyti taip:</w:t>
      </w:r>
    </w:p>
    <w:p w14:paraId="2A74D4F3" w14:textId="77777777" w:rsidR="00760899" w:rsidRPr="00E754CE" w:rsidRDefault="00760899" w:rsidP="00121585">
      <w:pPr>
        <w:ind w:firstLine="709"/>
        <w:jc w:val="both"/>
        <w:rPr>
          <w:szCs w:val="24"/>
          <w:lang w:eastAsia="lt-LT"/>
        </w:rPr>
      </w:pPr>
      <w:r w:rsidRPr="00E754CE">
        <w:rPr>
          <w:color w:val="000000"/>
          <w:szCs w:val="24"/>
          <w:lang w:eastAsia="lt-LT"/>
        </w:rPr>
        <w:t xml:space="preserve">„61 straipsnis. Vartotojų, tiekėjų ir gamintojų teisė sudaryti </w:t>
      </w:r>
      <w:r w:rsidRPr="00E754CE">
        <w:rPr>
          <w:strike/>
          <w:color w:val="000000"/>
          <w:szCs w:val="24"/>
          <w:lang w:eastAsia="lt-LT"/>
        </w:rPr>
        <w:t>tiekimo</w:t>
      </w:r>
      <w:r w:rsidRPr="00E754CE">
        <w:rPr>
          <w:color w:val="000000"/>
          <w:szCs w:val="24"/>
          <w:lang w:eastAsia="lt-LT"/>
        </w:rPr>
        <w:t xml:space="preserve"> sutartis </w:t>
      </w:r>
    </w:p>
    <w:p w14:paraId="5F1A3AB4" w14:textId="26D4F0CE" w:rsidR="00760899" w:rsidRPr="00E754CE" w:rsidRDefault="00760899" w:rsidP="00121585">
      <w:pPr>
        <w:widowControl w:val="0"/>
        <w:ind w:firstLine="709"/>
        <w:jc w:val="both"/>
        <w:rPr>
          <w:rFonts w:eastAsia="Arial Unicode MS"/>
          <w:kern w:val="2"/>
          <w:szCs w:val="24"/>
          <w:lang w:eastAsia="hi-IN" w:bidi="hi-IN"/>
        </w:rPr>
      </w:pPr>
      <w:r w:rsidRPr="00E754CE">
        <w:rPr>
          <w:rFonts w:eastAsia="Arial Unicode MS"/>
          <w:kern w:val="2"/>
          <w:szCs w:val="24"/>
          <w:lang w:eastAsia="hi-IN" w:bidi="hi-IN"/>
        </w:rPr>
        <w:t xml:space="preserve">1. </w:t>
      </w:r>
      <w:r w:rsidRPr="00E754CE">
        <w:rPr>
          <w:color w:val="000000"/>
          <w:szCs w:val="24"/>
          <w:lang w:eastAsia="lt-LT"/>
        </w:rPr>
        <w:t xml:space="preserve">Vartotojai, </w:t>
      </w:r>
      <w:r w:rsidRPr="00E754CE">
        <w:rPr>
          <w:b/>
          <w:color w:val="000000"/>
          <w:szCs w:val="24"/>
          <w:lang w:eastAsia="lt-LT"/>
        </w:rPr>
        <w:t>išskyrus buitinius vartotojus,</w:t>
      </w:r>
      <w:r w:rsidRPr="00E754CE">
        <w:rPr>
          <w:color w:val="000000"/>
          <w:szCs w:val="24"/>
          <w:lang w:eastAsia="lt-LT"/>
        </w:rPr>
        <w:t xml:space="preserve"> turi teisę sudaryti elektros energijos pirkimo–pardavimo sutartis </w:t>
      </w:r>
      <w:r w:rsidRPr="00E754CE">
        <w:rPr>
          <w:b/>
          <w:color w:val="000000"/>
          <w:szCs w:val="24"/>
          <w:lang w:eastAsia="lt-LT"/>
        </w:rPr>
        <w:t xml:space="preserve">arba elektros energijos pirkimo–pardavimo ir persiuntimo </w:t>
      </w:r>
      <w:r w:rsidR="00555E1A" w:rsidRPr="00E754CE">
        <w:rPr>
          <w:b/>
          <w:color w:val="000000"/>
          <w:szCs w:val="24"/>
          <w:lang w:eastAsia="lt-LT"/>
        </w:rPr>
        <w:t xml:space="preserve">paslaugos </w:t>
      </w:r>
      <w:r w:rsidRPr="00E754CE">
        <w:rPr>
          <w:b/>
          <w:color w:val="000000"/>
          <w:szCs w:val="24"/>
          <w:lang w:eastAsia="lt-LT"/>
        </w:rPr>
        <w:t xml:space="preserve">teikimo sutartis </w:t>
      </w:r>
      <w:r w:rsidRPr="00E754CE">
        <w:rPr>
          <w:color w:val="000000"/>
          <w:szCs w:val="24"/>
          <w:lang w:eastAsia="lt-LT"/>
        </w:rPr>
        <w:t xml:space="preserve">su tiekėjais ir gamintojais, šiame įstatyme nustatyta tvarka turinčiais teisę vykdyti elektros energijos tiekimo veiklą ir veikiančiais Lietuvos Respublikos teritorijoje arba kitose valstybėse narėse. </w:t>
      </w:r>
      <w:r w:rsidRPr="00E754CE">
        <w:rPr>
          <w:b/>
          <w:color w:val="000000"/>
          <w:szCs w:val="24"/>
          <w:lang w:eastAsia="lt-LT"/>
        </w:rPr>
        <w:t xml:space="preserve">Buitinių vartotojų ir tiekėjų tarpusavio santykiai grindžiami elektros energijos pirkimo–pardavimo ir persiuntimo </w:t>
      </w:r>
      <w:r w:rsidR="00555E1A" w:rsidRPr="00E754CE">
        <w:rPr>
          <w:b/>
          <w:color w:val="000000"/>
          <w:szCs w:val="24"/>
          <w:lang w:eastAsia="lt-LT"/>
        </w:rPr>
        <w:t xml:space="preserve">paslaugos </w:t>
      </w:r>
      <w:r w:rsidRPr="00E754CE">
        <w:rPr>
          <w:b/>
          <w:color w:val="000000"/>
          <w:szCs w:val="24"/>
          <w:lang w:eastAsia="lt-LT"/>
        </w:rPr>
        <w:t>teikimo sutartimis.</w:t>
      </w:r>
    </w:p>
    <w:p w14:paraId="0C4AEFB9" w14:textId="5226C3BC" w:rsidR="00760899" w:rsidRPr="00E754CE" w:rsidRDefault="00760899" w:rsidP="00121585">
      <w:pPr>
        <w:pStyle w:val="Sraopastraipa"/>
        <w:ind w:left="0" w:firstLine="709"/>
        <w:jc w:val="both"/>
        <w:rPr>
          <w:szCs w:val="24"/>
          <w:lang w:eastAsia="lt-LT"/>
        </w:rPr>
      </w:pPr>
      <w:r w:rsidRPr="00E754CE">
        <w:rPr>
          <w:rFonts w:eastAsia="Arial Unicode MS"/>
          <w:kern w:val="2"/>
          <w:szCs w:val="24"/>
          <w:lang w:eastAsia="hi-IN" w:bidi="hi-IN"/>
        </w:rPr>
        <w:t xml:space="preserve">2. </w:t>
      </w:r>
      <w:r w:rsidRPr="00E754CE">
        <w:rPr>
          <w:color w:val="000000"/>
          <w:szCs w:val="24"/>
          <w:lang w:eastAsia="lt-LT"/>
        </w:rPr>
        <w:t xml:space="preserve">Tiekėjui sutikus, vartotojai turi teisę sudaryti su juo elektros energijos pirkimo–pardavimo sutartį </w:t>
      </w:r>
      <w:r w:rsidRPr="00E754CE">
        <w:rPr>
          <w:b/>
          <w:color w:val="000000"/>
          <w:szCs w:val="24"/>
          <w:lang w:eastAsia="lt-LT"/>
        </w:rPr>
        <w:t xml:space="preserve">arba elektros energijos pirkimo–pardavimo ir </w:t>
      </w:r>
      <w:r w:rsidRPr="00E754CE">
        <w:rPr>
          <w:b/>
          <w:szCs w:val="24"/>
        </w:rPr>
        <w:t>persiuntimo</w:t>
      </w:r>
      <w:r w:rsidRPr="00E754CE">
        <w:rPr>
          <w:b/>
          <w:color w:val="000000"/>
          <w:szCs w:val="24"/>
          <w:lang w:eastAsia="lt-LT"/>
        </w:rPr>
        <w:t xml:space="preserve"> </w:t>
      </w:r>
      <w:r w:rsidR="00555E1A" w:rsidRPr="00E754CE">
        <w:rPr>
          <w:b/>
          <w:color w:val="000000"/>
          <w:szCs w:val="24"/>
          <w:lang w:eastAsia="lt-LT"/>
        </w:rPr>
        <w:t xml:space="preserve">paslaugos </w:t>
      </w:r>
      <w:r w:rsidRPr="00E754CE">
        <w:rPr>
          <w:b/>
          <w:color w:val="000000"/>
          <w:szCs w:val="24"/>
          <w:lang w:eastAsia="lt-LT"/>
        </w:rPr>
        <w:t>teikimo sutartį</w:t>
      </w:r>
      <w:r w:rsidRPr="00E754CE">
        <w:rPr>
          <w:color w:val="000000"/>
          <w:szCs w:val="24"/>
          <w:lang w:eastAsia="lt-LT"/>
        </w:rPr>
        <w:t xml:space="preserve">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nepriklausomas tiekėjas negali būti diskriminuojamas dėl jo įsisteigimo kitoje valstybėje narėje negu Lietuvos Respublika.</w:t>
      </w:r>
    </w:p>
    <w:p w14:paraId="31DB4800" w14:textId="61319BC2" w:rsidR="00760899" w:rsidRPr="00E754CE" w:rsidRDefault="00760899" w:rsidP="00121585">
      <w:pPr>
        <w:pStyle w:val="Sraopastraipa"/>
        <w:ind w:left="0" w:firstLine="709"/>
        <w:jc w:val="both"/>
        <w:rPr>
          <w:color w:val="000000"/>
          <w:szCs w:val="24"/>
          <w:lang w:eastAsia="lt-LT"/>
        </w:rPr>
      </w:pPr>
      <w:r w:rsidRPr="00E754CE">
        <w:rPr>
          <w:rFonts w:eastAsia="Arial Unicode MS"/>
          <w:kern w:val="2"/>
          <w:szCs w:val="24"/>
          <w:lang w:eastAsia="hi-IN" w:bidi="hi-IN"/>
        </w:rPr>
        <w:t xml:space="preserve">3. </w:t>
      </w:r>
      <w:r w:rsidRPr="00E754CE">
        <w:rPr>
          <w:color w:val="000000"/>
          <w:szCs w:val="24"/>
          <w:lang w:eastAsia="lt-LT"/>
        </w:rPr>
        <w:t xml:space="preserve">Vartotojai, </w:t>
      </w:r>
      <w:r w:rsidRPr="00E754CE">
        <w:rPr>
          <w:b/>
          <w:color w:val="000000"/>
          <w:szCs w:val="24"/>
          <w:lang w:eastAsia="lt-LT"/>
        </w:rPr>
        <w:t>išskyrus buitinius vartotojus,</w:t>
      </w:r>
      <w:r w:rsidRPr="00E754CE">
        <w:rPr>
          <w:color w:val="000000"/>
          <w:szCs w:val="24"/>
          <w:lang w:eastAsia="lt-LT"/>
        </w:rPr>
        <w:t xml:space="preserve"> su nepriklausomais tiekėjais sudarydami </w:t>
      </w:r>
      <w:r w:rsidRPr="00E754CE">
        <w:rPr>
          <w:b/>
          <w:bCs/>
          <w:color w:val="000000"/>
          <w:szCs w:val="24"/>
          <w:lang w:eastAsia="lt-LT"/>
        </w:rPr>
        <w:t>elektros energijos</w:t>
      </w:r>
      <w:r w:rsidRPr="00E754CE">
        <w:rPr>
          <w:color w:val="000000"/>
          <w:szCs w:val="24"/>
          <w:lang w:eastAsia="lt-LT"/>
        </w:rPr>
        <w:t xml:space="preserve"> pirkimo–pardavimo sutartis, sudaro sutartis dėl elektros energijos persiuntimo paslaugos </w:t>
      </w:r>
      <w:r w:rsidR="007B3551" w:rsidRPr="00E754CE">
        <w:rPr>
          <w:b/>
          <w:bCs/>
          <w:color w:val="000000"/>
          <w:szCs w:val="24"/>
          <w:lang w:eastAsia="lt-LT"/>
        </w:rPr>
        <w:t>teikimo</w:t>
      </w:r>
      <w:r w:rsidR="007B3551" w:rsidRPr="00E754CE">
        <w:rPr>
          <w:color w:val="000000"/>
          <w:szCs w:val="24"/>
          <w:lang w:eastAsia="lt-LT"/>
        </w:rPr>
        <w:t xml:space="preserve"> </w:t>
      </w:r>
      <w:r w:rsidRPr="00E754CE">
        <w:rPr>
          <w:color w:val="000000"/>
          <w:szCs w:val="24"/>
          <w:lang w:eastAsia="lt-LT"/>
        </w:rPr>
        <w:t xml:space="preserve">su perdavimo sistemos arba skirstomųjų tinklų operatoriais, atsižvelgiant į tai, prie kurio operatoriaus tinklų yra prijungti </w:t>
      </w:r>
      <w:r w:rsidRPr="00E754CE">
        <w:rPr>
          <w:b/>
          <w:color w:val="000000"/>
          <w:szCs w:val="24"/>
          <w:lang w:eastAsia="lt-LT"/>
        </w:rPr>
        <w:t xml:space="preserve">šio </w:t>
      </w:r>
      <w:r w:rsidRPr="00E754CE">
        <w:rPr>
          <w:color w:val="000000"/>
          <w:szCs w:val="24"/>
          <w:lang w:eastAsia="lt-LT"/>
        </w:rPr>
        <w:t>vartotojo įrenginiai.</w:t>
      </w:r>
    </w:p>
    <w:p w14:paraId="4465FFE4" w14:textId="342FE647" w:rsidR="00760899" w:rsidRPr="00E754CE" w:rsidRDefault="00760899" w:rsidP="00121585">
      <w:pPr>
        <w:pStyle w:val="Sraopastraipa"/>
        <w:ind w:left="0" w:firstLine="709"/>
        <w:jc w:val="both"/>
        <w:rPr>
          <w:szCs w:val="24"/>
          <w:lang w:eastAsia="lt-LT"/>
        </w:rPr>
      </w:pPr>
      <w:r w:rsidRPr="00E754CE">
        <w:rPr>
          <w:b/>
          <w:bCs/>
          <w:color w:val="000000"/>
          <w:szCs w:val="24"/>
          <w:lang w:eastAsia="lt-LT"/>
        </w:rPr>
        <w:t xml:space="preserve">4. </w:t>
      </w:r>
      <w:r w:rsidRPr="00E754CE">
        <w:rPr>
          <w:b/>
          <w:color w:val="000000"/>
          <w:szCs w:val="24"/>
          <w:lang w:eastAsia="lt-LT"/>
        </w:rPr>
        <w:t>Vartotojui</w:t>
      </w:r>
      <w:r w:rsidRPr="00E754CE">
        <w:rPr>
          <w:b/>
          <w:bCs/>
          <w:color w:val="000000"/>
          <w:szCs w:val="24"/>
          <w:lang w:eastAsia="lt-LT"/>
        </w:rPr>
        <w:t xml:space="preserve"> </w:t>
      </w:r>
      <w:r w:rsidRPr="00E754CE">
        <w:rPr>
          <w:b/>
          <w:color w:val="000000"/>
          <w:szCs w:val="24"/>
          <w:lang w:eastAsia="lt-LT"/>
        </w:rPr>
        <w:t xml:space="preserve">su nepriklausomu tiekėju sudarius elektros energijos pirkimo–pardavimo ir persiuntimo </w:t>
      </w:r>
      <w:r w:rsidR="00555E1A" w:rsidRPr="00E754CE">
        <w:rPr>
          <w:b/>
          <w:color w:val="000000"/>
          <w:szCs w:val="24"/>
          <w:lang w:eastAsia="lt-LT"/>
        </w:rPr>
        <w:t xml:space="preserve">paslaugos </w:t>
      </w:r>
      <w:r w:rsidRPr="00E754CE">
        <w:rPr>
          <w:b/>
          <w:color w:val="000000"/>
          <w:szCs w:val="24"/>
          <w:lang w:eastAsia="lt-LT"/>
        </w:rPr>
        <w:t xml:space="preserve">teikimo sutartį, atskira elektros energijos persiuntimo paslaugos </w:t>
      </w:r>
      <w:r w:rsidR="00365FBC" w:rsidRPr="00E754CE">
        <w:rPr>
          <w:b/>
          <w:color w:val="000000"/>
          <w:szCs w:val="24"/>
          <w:lang w:eastAsia="lt-LT"/>
        </w:rPr>
        <w:t xml:space="preserve">teikimo </w:t>
      </w:r>
      <w:r w:rsidRPr="00E754CE">
        <w:rPr>
          <w:b/>
          <w:color w:val="000000"/>
          <w:szCs w:val="24"/>
          <w:lang w:eastAsia="lt-LT"/>
        </w:rPr>
        <w:t>sutartis su skirstomųjų tinklų operatoriumi nesudaroma.</w:t>
      </w:r>
    </w:p>
    <w:p w14:paraId="1816AA24" w14:textId="43C6FE8B" w:rsidR="00760899" w:rsidRPr="00E754CE" w:rsidRDefault="00760899" w:rsidP="00665100">
      <w:pPr>
        <w:widowControl w:val="0"/>
        <w:tabs>
          <w:tab w:val="left" w:pos="7230"/>
        </w:tabs>
        <w:ind w:firstLine="709"/>
        <w:jc w:val="both"/>
        <w:rPr>
          <w:rFonts w:eastAsia="Arial"/>
          <w:b/>
          <w:szCs w:val="24"/>
        </w:rPr>
      </w:pPr>
      <w:r w:rsidRPr="00E754CE">
        <w:rPr>
          <w:rFonts w:eastAsia="Arial Unicode MS"/>
          <w:strike/>
          <w:kern w:val="2"/>
          <w:szCs w:val="24"/>
          <w:lang w:eastAsia="hi-IN" w:bidi="hi-IN"/>
        </w:rPr>
        <w:t>4</w:t>
      </w:r>
      <w:r w:rsidRPr="00E754CE">
        <w:rPr>
          <w:rFonts w:eastAsia="Arial Unicode MS"/>
          <w:b/>
          <w:bCs/>
          <w:strike/>
          <w:kern w:val="2"/>
          <w:szCs w:val="24"/>
          <w:lang w:eastAsia="hi-IN" w:bidi="hi-IN"/>
        </w:rPr>
        <w:t>.</w:t>
      </w:r>
      <w:r w:rsidRPr="00E754CE">
        <w:rPr>
          <w:rFonts w:eastAsia="Arial Unicode MS"/>
          <w:kern w:val="2"/>
          <w:szCs w:val="24"/>
          <w:lang w:eastAsia="hi-IN" w:bidi="hi-IN"/>
        </w:rPr>
        <w:t xml:space="preserve"> </w:t>
      </w:r>
      <w:r w:rsidRPr="00E754CE">
        <w:rPr>
          <w:rFonts w:eastAsia="Arial Unicode MS"/>
          <w:b/>
          <w:bCs/>
          <w:kern w:val="2"/>
          <w:szCs w:val="24"/>
          <w:lang w:eastAsia="hi-IN" w:bidi="hi-IN"/>
        </w:rPr>
        <w:t>5.</w:t>
      </w:r>
      <w:r w:rsidRPr="00E754CE">
        <w:rPr>
          <w:rFonts w:eastAsia="Arial Unicode MS"/>
          <w:kern w:val="2"/>
          <w:szCs w:val="24"/>
          <w:lang w:eastAsia="hi-IN" w:bidi="hi-IN"/>
        </w:rPr>
        <w:t xml:space="preserve"> </w:t>
      </w:r>
      <w:r w:rsidRPr="00E754CE">
        <w:rPr>
          <w:color w:val="000000"/>
          <w:szCs w:val="24"/>
          <w:lang w:eastAsia="lt-LT"/>
        </w:rPr>
        <w:t xml:space="preserve">Visuomeninis tiekėjas, buitiniam vartotojui pageidaujant, privalo sudaryti su buitiniu vartotoju tiesioginę elektros energijos pirkimo–pardavimo </w:t>
      </w:r>
      <w:r w:rsidRPr="00E754CE">
        <w:rPr>
          <w:b/>
          <w:color w:val="000000"/>
          <w:szCs w:val="24"/>
          <w:lang w:eastAsia="lt-LT"/>
        </w:rPr>
        <w:t xml:space="preserve">ir persiuntimo </w:t>
      </w:r>
      <w:r w:rsidR="00555E1A" w:rsidRPr="00E754CE">
        <w:rPr>
          <w:b/>
          <w:color w:val="000000"/>
          <w:szCs w:val="24"/>
          <w:lang w:eastAsia="lt-LT"/>
        </w:rPr>
        <w:t xml:space="preserve">paslaugos </w:t>
      </w:r>
      <w:r w:rsidRPr="00E754CE">
        <w:rPr>
          <w:b/>
          <w:color w:val="000000"/>
          <w:szCs w:val="24"/>
          <w:lang w:eastAsia="lt-LT"/>
        </w:rPr>
        <w:t>teikimo</w:t>
      </w:r>
      <w:r w:rsidRPr="00E754CE">
        <w:rPr>
          <w:color w:val="000000"/>
          <w:szCs w:val="24"/>
          <w:lang w:eastAsia="lt-LT"/>
        </w:rPr>
        <w:t xml:space="preserve"> sutartį, jeigu šiame įstatyme nustatyta tvarka ir sąlygomis visuomeninis tiekėjas yra įpareigotas tiekti elektros energiją buitiniams vartotojams. </w:t>
      </w:r>
      <w:r w:rsidRPr="00E754CE">
        <w:rPr>
          <w:b/>
          <w:bCs/>
          <w:color w:val="000000"/>
          <w:szCs w:val="24"/>
          <w:lang w:eastAsia="lt-LT"/>
        </w:rPr>
        <w:t xml:space="preserve">Buitiniam </w:t>
      </w:r>
      <w:r w:rsidRPr="00E754CE">
        <w:rPr>
          <w:strike/>
          <w:color w:val="000000"/>
          <w:szCs w:val="24"/>
          <w:lang w:eastAsia="lt-LT"/>
        </w:rPr>
        <w:t>Vartotojui</w:t>
      </w:r>
      <w:r w:rsidRPr="00E754CE">
        <w:rPr>
          <w:color w:val="000000"/>
          <w:szCs w:val="24"/>
          <w:lang w:eastAsia="lt-LT"/>
        </w:rPr>
        <w:t xml:space="preserve"> </w:t>
      </w:r>
      <w:proofErr w:type="spellStart"/>
      <w:r w:rsidR="002578C3" w:rsidRPr="00E754CE">
        <w:rPr>
          <w:b/>
          <w:bCs/>
          <w:color w:val="000000"/>
          <w:szCs w:val="24"/>
          <w:lang w:eastAsia="lt-LT"/>
        </w:rPr>
        <w:t>vartotoju</w:t>
      </w:r>
      <w:r w:rsidR="00665100" w:rsidRPr="00E754CE">
        <w:rPr>
          <w:b/>
          <w:bCs/>
          <w:color w:val="000000"/>
          <w:szCs w:val="24"/>
          <w:lang w:eastAsia="lt-LT"/>
        </w:rPr>
        <w:t>i</w:t>
      </w:r>
      <w:proofErr w:type="spellEnd"/>
      <w:r w:rsidR="002578C3" w:rsidRPr="00E754CE">
        <w:rPr>
          <w:color w:val="000000"/>
          <w:szCs w:val="24"/>
          <w:lang w:eastAsia="lt-LT"/>
        </w:rPr>
        <w:t xml:space="preserve"> </w:t>
      </w:r>
      <w:r w:rsidRPr="00E754CE">
        <w:rPr>
          <w:color w:val="000000"/>
          <w:szCs w:val="24"/>
          <w:lang w:eastAsia="lt-LT"/>
        </w:rPr>
        <w:t xml:space="preserve">sudarius elektros energijos pirkimo–pardavimo </w:t>
      </w:r>
      <w:r w:rsidRPr="00E754CE">
        <w:rPr>
          <w:b/>
          <w:color w:val="000000"/>
          <w:szCs w:val="24"/>
          <w:lang w:eastAsia="lt-LT"/>
        </w:rPr>
        <w:t xml:space="preserve">ir persiuntimo </w:t>
      </w:r>
      <w:r w:rsidR="00555E1A" w:rsidRPr="00E754CE">
        <w:rPr>
          <w:b/>
          <w:color w:val="000000"/>
          <w:szCs w:val="24"/>
          <w:lang w:eastAsia="lt-LT"/>
        </w:rPr>
        <w:t xml:space="preserve">paslaugos </w:t>
      </w:r>
      <w:r w:rsidRPr="00E754CE">
        <w:rPr>
          <w:b/>
          <w:color w:val="000000"/>
          <w:szCs w:val="24"/>
          <w:lang w:eastAsia="lt-LT"/>
        </w:rPr>
        <w:t>teikimo</w:t>
      </w:r>
      <w:r w:rsidRPr="00E754CE">
        <w:rPr>
          <w:color w:val="000000"/>
          <w:szCs w:val="24"/>
          <w:lang w:eastAsia="lt-LT"/>
        </w:rPr>
        <w:t xml:space="preserve"> sutartį su visuomeniniu tiekėju, atskira elektros energijos persiuntimo paslaugos </w:t>
      </w:r>
      <w:r w:rsidR="007B3551" w:rsidRPr="00E754CE">
        <w:rPr>
          <w:b/>
          <w:bCs/>
          <w:color w:val="000000"/>
          <w:szCs w:val="24"/>
          <w:lang w:eastAsia="lt-LT"/>
        </w:rPr>
        <w:t>teikimo</w:t>
      </w:r>
      <w:r w:rsidR="007B3551" w:rsidRPr="00E754CE">
        <w:rPr>
          <w:color w:val="000000"/>
          <w:szCs w:val="24"/>
          <w:lang w:eastAsia="lt-LT"/>
        </w:rPr>
        <w:t xml:space="preserve"> </w:t>
      </w:r>
      <w:r w:rsidRPr="00E754CE">
        <w:rPr>
          <w:color w:val="000000"/>
          <w:szCs w:val="24"/>
          <w:lang w:eastAsia="lt-LT"/>
        </w:rPr>
        <w:t>sutartis su skirstomųjų tinklų operatoriumi nesudaroma.“</w:t>
      </w:r>
    </w:p>
    <w:p w14:paraId="2BC81D0B" w14:textId="77777777" w:rsidR="00760899" w:rsidRPr="00E754CE" w:rsidRDefault="00760899" w:rsidP="00553F2D">
      <w:pPr>
        <w:suppressAutoHyphens/>
        <w:ind w:firstLine="720"/>
        <w:jc w:val="both"/>
        <w:rPr>
          <w:b/>
          <w:szCs w:val="24"/>
          <w:lang w:eastAsia="ar-SA"/>
        </w:rPr>
      </w:pPr>
    </w:p>
    <w:p w14:paraId="7675EDEA" w14:textId="7C8DCF36" w:rsidR="003B5B2C" w:rsidRPr="00E754CE" w:rsidRDefault="000D7316" w:rsidP="00553F2D">
      <w:pPr>
        <w:suppressAutoHyphens/>
        <w:ind w:firstLine="720"/>
        <w:jc w:val="both"/>
        <w:rPr>
          <w:b/>
          <w:szCs w:val="24"/>
          <w:lang w:eastAsia="ar-SA"/>
        </w:rPr>
      </w:pPr>
      <w:r>
        <w:rPr>
          <w:b/>
          <w:bCs/>
          <w:szCs w:val="24"/>
          <w:lang w:eastAsia="ar-SA"/>
        </w:rPr>
        <w:t>2</w:t>
      </w:r>
      <w:r w:rsidR="003155BF">
        <w:rPr>
          <w:b/>
          <w:bCs/>
          <w:szCs w:val="24"/>
          <w:lang w:eastAsia="ar-SA"/>
        </w:rPr>
        <w:t>0</w:t>
      </w:r>
      <w:r w:rsidR="00DB035F" w:rsidRPr="00E754CE">
        <w:rPr>
          <w:b/>
          <w:bCs/>
          <w:szCs w:val="24"/>
          <w:lang w:eastAsia="ar-SA"/>
        </w:rPr>
        <w:t xml:space="preserve"> </w:t>
      </w:r>
      <w:r w:rsidR="00760899" w:rsidRPr="00E754CE">
        <w:rPr>
          <w:b/>
          <w:bCs/>
          <w:szCs w:val="24"/>
          <w:lang w:eastAsia="ar-SA"/>
        </w:rPr>
        <w:t>straipsnis.</w:t>
      </w:r>
      <w:r w:rsidR="00760899" w:rsidRPr="00E754CE">
        <w:rPr>
          <w:bCs/>
          <w:szCs w:val="24"/>
          <w:lang w:eastAsia="ar-SA"/>
        </w:rPr>
        <w:t xml:space="preserve"> </w:t>
      </w:r>
      <w:r w:rsidR="003B5B2C" w:rsidRPr="00E754CE">
        <w:rPr>
          <w:b/>
          <w:szCs w:val="24"/>
          <w:lang w:eastAsia="ar-SA"/>
        </w:rPr>
        <w:t>67 straipsnio pakeitimas</w:t>
      </w:r>
    </w:p>
    <w:p w14:paraId="25350F63" w14:textId="77777777" w:rsidR="003B5B2C" w:rsidRPr="00E754CE" w:rsidRDefault="003B5B2C" w:rsidP="00553F2D">
      <w:pPr>
        <w:suppressAutoHyphens/>
        <w:ind w:firstLine="720"/>
        <w:jc w:val="both"/>
        <w:rPr>
          <w:bCs/>
          <w:szCs w:val="24"/>
          <w:lang w:eastAsia="ar-SA"/>
        </w:rPr>
      </w:pPr>
      <w:r w:rsidRPr="00E754CE">
        <w:rPr>
          <w:bCs/>
          <w:szCs w:val="24"/>
          <w:lang w:eastAsia="ar-SA"/>
        </w:rPr>
        <w:t>Pakeisti 67 straipsnio 4 dalį ir ją išdėstyti taip:</w:t>
      </w:r>
    </w:p>
    <w:p w14:paraId="7F9C19A9" w14:textId="27A84CF2" w:rsidR="003B5B2C" w:rsidRPr="00E754CE" w:rsidRDefault="003B5B2C" w:rsidP="00553F2D">
      <w:pPr>
        <w:ind w:firstLine="720"/>
        <w:jc w:val="both"/>
        <w:rPr>
          <w:bCs/>
          <w:kern w:val="32"/>
          <w:szCs w:val="24"/>
        </w:rPr>
      </w:pPr>
      <w:r w:rsidRPr="00E754CE">
        <w:rPr>
          <w:color w:val="000000"/>
        </w:rPr>
        <w:t xml:space="preserve">„4. Garantinio elektros energijos tiekimo kaina apskaičiuojama šio įstatymo 44 straipsnio </w:t>
      </w:r>
      <w:r w:rsidR="004E1F95" w:rsidRPr="00E754CE">
        <w:rPr>
          <w:color w:val="000000"/>
        </w:rPr>
        <w:br/>
      </w:r>
      <w:r w:rsidRPr="00E754CE">
        <w:rPr>
          <w:color w:val="000000"/>
        </w:rPr>
        <w:t>2 dalies 3 punkte nustatyta tvarka ir sąlygomis.</w:t>
      </w:r>
      <w:r w:rsidRPr="00E754CE">
        <w:rPr>
          <w:rFonts w:eastAsia="MS Mincho"/>
          <w:iCs/>
          <w:szCs w:val="24"/>
        </w:rPr>
        <w:t xml:space="preserve"> </w:t>
      </w:r>
      <w:r w:rsidRPr="00E754CE">
        <w:rPr>
          <w:b/>
          <w:color w:val="000000"/>
          <w:szCs w:val="24"/>
          <w:lang w:eastAsia="lt-LT"/>
        </w:rPr>
        <w:t xml:space="preserve">Garantinio tiekimo pažeidžiamiems vartotojams paslaugos kainą </w:t>
      </w:r>
      <w:r w:rsidR="004E1F95" w:rsidRPr="00E754CE">
        <w:rPr>
          <w:b/>
          <w:color w:val="000000"/>
          <w:szCs w:val="24"/>
          <w:lang w:eastAsia="lt-LT"/>
        </w:rPr>
        <w:t xml:space="preserve">vienų </w:t>
      </w:r>
      <w:r w:rsidRPr="00E754CE">
        <w:rPr>
          <w:b/>
          <w:color w:val="000000"/>
          <w:szCs w:val="24"/>
          <w:lang w:eastAsia="lt-LT"/>
        </w:rPr>
        <w:t xml:space="preserve">metų laikotarpiui nustato ir ne vėliau kaip iki einamųjų metų gruodžio 1 d. skelbia </w:t>
      </w:r>
      <w:r w:rsidR="00055EC3" w:rsidRPr="00E754CE">
        <w:rPr>
          <w:b/>
          <w:color w:val="000000"/>
          <w:szCs w:val="24"/>
          <w:lang w:eastAsia="lt-LT"/>
        </w:rPr>
        <w:t>T</w:t>
      </w:r>
      <w:r w:rsidRPr="00E754CE">
        <w:rPr>
          <w:b/>
          <w:color w:val="000000"/>
          <w:szCs w:val="24"/>
          <w:lang w:eastAsia="lt-LT"/>
        </w:rPr>
        <w:t xml:space="preserve">aryba. </w:t>
      </w:r>
      <w:r w:rsidR="00055EC3" w:rsidRPr="00E754CE">
        <w:rPr>
          <w:b/>
          <w:color w:val="000000"/>
          <w:szCs w:val="24"/>
          <w:lang w:eastAsia="lt-LT"/>
        </w:rPr>
        <w:t>T</w:t>
      </w:r>
      <w:r w:rsidRPr="00E754CE">
        <w:rPr>
          <w:b/>
          <w:color w:val="000000"/>
          <w:szCs w:val="24"/>
          <w:lang w:eastAsia="lt-LT"/>
        </w:rPr>
        <w:t xml:space="preserve">arybos nustatyta garantinio tiekimo pažeidžiamiems vartotojams paslaugos kaina </w:t>
      </w:r>
      <w:r w:rsidRPr="00E754CE">
        <w:rPr>
          <w:b/>
          <w:bCs/>
          <w:kern w:val="32"/>
          <w:szCs w:val="24"/>
        </w:rPr>
        <w:t>įsigalioja praėjus ne mažiau kaip vienam mėnesiui nuo jos paskelbimo</w:t>
      </w:r>
      <w:r w:rsidRPr="00E754CE">
        <w:rPr>
          <w:bCs/>
          <w:kern w:val="32"/>
          <w:szCs w:val="24"/>
        </w:rPr>
        <w:t>.“</w:t>
      </w:r>
    </w:p>
    <w:p w14:paraId="3896A768" w14:textId="60C40BA7" w:rsidR="00A011DE" w:rsidRPr="00E754CE" w:rsidRDefault="00A011DE" w:rsidP="00553F2D">
      <w:pPr>
        <w:ind w:firstLine="720"/>
        <w:jc w:val="both"/>
        <w:rPr>
          <w:bCs/>
          <w:kern w:val="32"/>
          <w:szCs w:val="24"/>
        </w:rPr>
      </w:pPr>
    </w:p>
    <w:p w14:paraId="0740258D" w14:textId="7F1A06AC" w:rsidR="00A011DE" w:rsidRPr="00E754CE" w:rsidRDefault="000D7316" w:rsidP="00553F2D">
      <w:pPr>
        <w:suppressAutoHyphens/>
        <w:ind w:firstLine="720"/>
        <w:jc w:val="both"/>
        <w:rPr>
          <w:b/>
          <w:szCs w:val="24"/>
          <w:lang w:eastAsia="ar-SA"/>
        </w:rPr>
      </w:pPr>
      <w:r>
        <w:rPr>
          <w:b/>
          <w:bCs/>
          <w:szCs w:val="24"/>
          <w:lang w:eastAsia="ar-SA"/>
        </w:rPr>
        <w:t>2</w:t>
      </w:r>
      <w:r w:rsidR="003155BF">
        <w:rPr>
          <w:b/>
          <w:bCs/>
          <w:szCs w:val="24"/>
          <w:lang w:eastAsia="ar-SA"/>
        </w:rPr>
        <w:t>1</w:t>
      </w:r>
      <w:r>
        <w:rPr>
          <w:b/>
          <w:bCs/>
          <w:szCs w:val="24"/>
          <w:lang w:eastAsia="ar-SA"/>
        </w:rPr>
        <w:t xml:space="preserve"> </w:t>
      </w:r>
      <w:r w:rsidR="00A011DE" w:rsidRPr="00E754CE">
        <w:rPr>
          <w:b/>
          <w:bCs/>
          <w:szCs w:val="24"/>
          <w:lang w:eastAsia="ar-SA"/>
        </w:rPr>
        <w:t>straipsnis.</w:t>
      </w:r>
      <w:r w:rsidR="00A011DE" w:rsidRPr="00E754CE">
        <w:rPr>
          <w:bCs/>
          <w:szCs w:val="24"/>
          <w:lang w:eastAsia="ar-SA"/>
        </w:rPr>
        <w:t xml:space="preserve"> </w:t>
      </w:r>
      <w:r w:rsidR="00A011DE" w:rsidRPr="00E754CE">
        <w:rPr>
          <w:b/>
          <w:szCs w:val="24"/>
          <w:lang w:eastAsia="ar-SA"/>
        </w:rPr>
        <w:t>68 straipsnio pakeitimas</w:t>
      </w:r>
    </w:p>
    <w:p w14:paraId="42ED3584" w14:textId="71B6C49D" w:rsidR="00A011DE" w:rsidRPr="00E754CE" w:rsidRDefault="00A011DE" w:rsidP="00553F2D">
      <w:pPr>
        <w:pStyle w:val="Sraopastraipa"/>
        <w:numPr>
          <w:ilvl w:val="0"/>
          <w:numId w:val="2"/>
        </w:numPr>
        <w:suppressAutoHyphens/>
        <w:jc w:val="both"/>
        <w:rPr>
          <w:bCs/>
          <w:szCs w:val="24"/>
          <w:lang w:eastAsia="ar-SA"/>
        </w:rPr>
      </w:pPr>
      <w:r w:rsidRPr="00E754CE">
        <w:rPr>
          <w:bCs/>
          <w:szCs w:val="24"/>
          <w:lang w:eastAsia="ar-SA"/>
        </w:rPr>
        <w:t>Pakeisti 68 straipsnio 1 dalies 1 punktą ir jį išdėstyti taip:</w:t>
      </w:r>
    </w:p>
    <w:p w14:paraId="01E0216C" w14:textId="0D8B1B2A" w:rsidR="00A011DE" w:rsidRPr="00E754CE" w:rsidRDefault="00A011DE" w:rsidP="00553F2D">
      <w:pPr>
        <w:pStyle w:val="tajtip"/>
        <w:shd w:val="clear" w:color="auto" w:fill="FFFFFF"/>
        <w:spacing w:before="0" w:beforeAutospacing="0" w:after="0" w:afterAutospacing="0"/>
        <w:ind w:firstLine="709"/>
        <w:jc w:val="both"/>
        <w:rPr>
          <w:color w:val="000000"/>
        </w:rPr>
      </w:pPr>
      <w:r w:rsidRPr="00E754CE">
        <w:rPr>
          <w:color w:val="000000"/>
        </w:rPr>
        <w:t xml:space="preserve">„1) nustato įpareigojimus teikti paslaugas sąnaudomis pagrįstomis kainomis, atsižvelgiant į protingumo kriterijų atitinkančią investicijų grąžą </w:t>
      </w:r>
      <w:r w:rsidRPr="00E754CE">
        <w:rPr>
          <w:b/>
          <w:color w:val="000000"/>
        </w:rPr>
        <w:t xml:space="preserve">ar </w:t>
      </w:r>
      <w:r w:rsidR="0058628B" w:rsidRPr="00E754CE">
        <w:rPr>
          <w:b/>
          <w:color w:val="000000"/>
        </w:rPr>
        <w:t>pelno maržą</w:t>
      </w:r>
      <w:r w:rsidRPr="00E754CE">
        <w:rPr>
          <w:color w:val="000000"/>
        </w:rPr>
        <w:t>;“</w:t>
      </w:r>
      <w:r w:rsidR="00CC03BE" w:rsidRPr="00E754CE">
        <w:rPr>
          <w:color w:val="000000"/>
        </w:rPr>
        <w:t>.</w:t>
      </w:r>
    </w:p>
    <w:p w14:paraId="13EA5FB2" w14:textId="77777777" w:rsidR="00A011DE" w:rsidRPr="00E754CE" w:rsidRDefault="00A011DE" w:rsidP="00553F2D">
      <w:pPr>
        <w:pStyle w:val="Sraopastraipa"/>
        <w:numPr>
          <w:ilvl w:val="0"/>
          <w:numId w:val="2"/>
        </w:numPr>
        <w:suppressAutoHyphens/>
        <w:jc w:val="both"/>
        <w:rPr>
          <w:bCs/>
          <w:szCs w:val="24"/>
          <w:lang w:eastAsia="ar-SA"/>
        </w:rPr>
      </w:pPr>
      <w:r w:rsidRPr="00E754CE">
        <w:rPr>
          <w:bCs/>
          <w:szCs w:val="24"/>
          <w:lang w:eastAsia="ar-SA"/>
        </w:rPr>
        <w:lastRenderedPageBreak/>
        <w:t>Pakeisti 68 straipsnio 2 dalį ir ją išdėstyti taip:</w:t>
      </w:r>
    </w:p>
    <w:p w14:paraId="5EFC47DA" w14:textId="5F294296" w:rsidR="00A011DE" w:rsidRPr="00E754CE" w:rsidRDefault="00A011DE" w:rsidP="00553F2D">
      <w:pPr>
        <w:suppressAutoHyphens/>
        <w:ind w:firstLine="709"/>
        <w:jc w:val="both"/>
        <w:rPr>
          <w:color w:val="000000"/>
        </w:rPr>
      </w:pPr>
      <w:r w:rsidRPr="00E754CE">
        <w:rPr>
          <w:color w:val="000000"/>
        </w:rPr>
        <w:t xml:space="preserve">„2. Taryba, nustatydama įpareigojimus, tinkamai atsižvelgia į asmens, turinčio didelę įtaką elektros energijos rinkoje, taip pat perdavimo, skirstymo paslaugų teikėjo ir (ar) visuomeninio tiekėjo teisę gauti protingumo kriterijų atitinkančią investicijų grąžą </w:t>
      </w:r>
      <w:r w:rsidRPr="00E754CE">
        <w:rPr>
          <w:b/>
          <w:color w:val="000000"/>
        </w:rPr>
        <w:t xml:space="preserve">ar </w:t>
      </w:r>
      <w:r w:rsidR="0058628B" w:rsidRPr="00E754CE">
        <w:rPr>
          <w:b/>
          <w:color w:val="000000"/>
        </w:rPr>
        <w:t>pelno maržą</w:t>
      </w:r>
      <w:r w:rsidRPr="00E754CE">
        <w:rPr>
          <w:color w:val="000000"/>
        </w:rPr>
        <w:t>. Tarybos nustatomi įpareigojimai turi būti aiškiai apibrėžti, skaidrūs, nediskriminaciniai, patikrinami ir turi užtikrinti vienodas galimybes teikti paslaugas vartotojams.“</w:t>
      </w:r>
    </w:p>
    <w:p w14:paraId="46BA3FF6" w14:textId="5062D312" w:rsidR="00A011DE" w:rsidRPr="00E754CE" w:rsidRDefault="00A011DE" w:rsidP="00553F2D">
      <w:pPr>
        <w:pStyle w:val="Sraopastraipa"/>
        <w:numPr>
          <w:ilvl w:val="0"/>
          <w:numId w:val="2"/>
        </w:numPr>
        <w:suppressAutoHyphens/>
        <w:jc w:val="both"/>
        <w:rPr>
          <w:bCs/>
          <w:szCs w:val="24"/>
          <w:lang w:eastAsia="ar-SA"/>
        </w:rPr>
      </w:pPr>
      <w:r w:rsidRPr="00E754CE">
        <w:rPr>
          <w:bCs/>
          <w:szCs w:val="24"/>
          <w:lang w:eastAsia="ar-SA"/>
        </w:rPr>
        <w:t>Pakeisti 68 straipsnio 3 dalį ir ją išdėstyti taip:</w:t>
      </w:r>
    </w:p>
    <w:p w14:paraId="53DBC0E6" w14:textId="0762A496" w:rsidR="00A011DE" w:rsidRPr="00E754CE" w:rsidRDefault="00A011DE" w:rsidP="00553F2D">
      <w:pPr>
        <w:pStyle w:val="tajtip"/>
        <w:shd w:val="clear" w:color="auto" w:fill="FFFFFF"/>
        <w:spacing w:before="0" w:beforeAutospacing="0" w:after="0" w:afterAutospacing="0"/>
        <w:ind w:firstLine="720"/>
        <w:jc w:val="both"/>
        <w:rPr>
          <w:color w:val="000000"/>
        </w:rPr>
      </w:pPr>
      <w:r w:rsidRPr="00E754CE">
        <w:rPr>
          <w:color w:val="000000"/>
        </w:rPr>
        <w:t xml:space="preserve">„3. Taryba, apskaičiuodama šio straipsnio 2 dalyje nurodytą protingumo kriterijų atitinkančią investicijų grąžą </w:t>
      </w:r>
      <w:r w:rsidRPr="00E754CE">
        <w:rPr>
          <w:b/>
          <w:color w:val="000000"/>
        </w:rPr>
        <w:t xml:space="preserve">ar </w:t>
      </w:r>
      <w:r w:rsidR="0058628B" w:rsidRPr="00E754CE">
        <w:rPr>
          <w:b/>
          <w:color w:val="000000"/>
        </w:rPr>
        <w:t>pelno maržą</w:t>
      </w:r>
      <w:r w:rsidRPr="00E754CE">
        <w:rPr>
          <w:color w:val="000000"/>
        </w:rPr>
        <w:t xml:space="preserve">, atsižvelgia į Lietuvos banko nefinansinėms korporacijoms suteiktų paskolų metinę palūkanų normą, Vyriausybės vertybinių popierių aukcionų metinę palūkanų normą, valstybės kreditingumo riziką, asmens, kurio atžvilgiu apskaičiuojama protingumo kriterijų atitinkanti investicijų grąža </w:t>
      </w:r>
      <w:r w:rsidRPr="00E754CE">
        <w:rPr>
          <w:b/>
          <w:color w:val="000000"/>
        </w:rPr>
        <w:t>ar</w:t>
      </w:r>
      <w:r w:rsidR="00E67876" w:rsidRPr="00E754CE">
        <w:rPr>
          <w:b/>
          <w:color w:val="000000"/>
        </w:rPr>
        <w:t xml:space="preserve"> </w:t>
      </w:r>
      <w:r w:rsidR="0058628B" w:rsidRPr="00E754CE">
        <w:rPr>
          <w:b/>
          <w:color w:val="000000"/>
        </w:rPr>
        <w:t>pelno marž</w:t>
      </w:r>
      <w:r w:rsidR="00CC03BE" w:rsidRPr="00E754CE">
        <w:rPr>
          <w:b/>
          <w:color w:val="000000"/>
        </w:rPr>
        <w:t>a</w:t>
      </w:r>
      <w:r w:rsidRPr="00E754CE">
        <w:rPr>
          <w:color w:val="000000"/>
        </w:rPr>
        <w:t xml:space="preserve">, kapitalo struktūrą ir kitus ekonominius veiksnius, darančius tiesioginę įtaką protingumo kriterijų atitinkančios investicijų grąžos </w:t>
      </w:r>
      <w:r w:rsidRPr="00E754CE">
        <w:rPr>
          <w:b/>
          <w:color w:val="000000"/>
        </w:rPr>
        <w:t>ar pelno</w:t>
      </w:r>
      <w:r w:rsidR="0058628B" w:rsidRPr="00E754CE">
        <w:rPr>
          <w:b/>
          <w:color w:val="000000"/>
        </w:rPr>
        <w:t xml:space="preserve"> maržos</w:t>
      </w:r>
      <w:r w:rsidRPr="00E754CE">
        <w:rPr>
          <w:color w:val="000000"/>
        </w:rPr>
        <w:t xml:space="preserve"> apskaičiavimui.“</w:t>
      </w:r>
    </w:p>
    <w:p w14:paraId="22915A4A" w14:textId="77777777" w:rsidR="003B5B2C" w:rsidRPr="00E754CE" w:rsidRDefault="003B5B2C" w:rsidP="00553F2D">
      <w:pPr>
        <w:suppressAutoHyphens/>
        <w:jc w:val="both"/>
        <w:rPr>
          <w:bCs/>
          <w:szCs w:val="24"/>
          <w:lang w:eastAsia="ar-SA"/>
        </w:rPr>
      </w:pPr>
    </w:p>
    <w:p w14:paraId="3D417FF5" w14:textId="3735A1D3" w:rsidR="003B5B2C" w:rsidRPr="00E754CE" w:rsidRDefault="000D7316" w:rsidP="00121585">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b/>
          <w:szCs w:val="24"/>
          <w:lang w:eastAsia="ar-SA"/>
        </w:rPr>
        <w:t>2</w:t>
      </w:r>
      <w:r w:rsidR="003155BF">
        <w:rPr>
          <w:b/>
          <w:szCs w:val="24"/>
          <w:lang w:eastAsia="ar-SA"/>
        </w:rPr>
        <w:t>2</w:t>
      </w:r>
      <w:r w:rsidR="00DB035F" w:rsidRPr="00E754CE">
        <w:rPr>
          <w:b/>
          <w:szCs w:val="24"/>
          <w:lang w:eastAsia="ar-SA"/>
        </w:rPr>
        <w:t xml:space="preserve"> </w:t>
      </w:r>
      <w:r w:rsidR="003B5B2C" w:rsidRPr="00E754CE">
        <w:rPr>
          <w:b/>
          <w:szCs w:val="24"/>
          <w:lang w:eastAsia="ar-SA"/>
        </w:rPr>
        <w:t>straipsnis. Įstatymo įsigaliojimas, įgyvendinimas ir taikymas</w:t>
      </w:r>
    </w:p>
    <w:p w14:paraId="4772B3AC" w14:textId="1BF77F11" w:rsidR="00BD7B3D" w:rsidRPr="00261AAE" w:rsidRDefault="003B5B2C" w:rsidP="00261AAE">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E754CE">
        <w:rPr>
          <w:szCs w:val="24"/>
          <w:lang w:eastAsia="ar-SA"/>
        </w:rPr>
        <w:t>1.</w:t>
      </w:r>
      <w:r w:rsidRPr="00E754CE">
        <w:rPr>
          <w:szCs w:val="24"/>
          <w:lang w:eastAsia="ar-SA"/>
        </w:rPr>
        <w:tab/>
        <w:t xml:space="preserve"> </w:t>
      </w:r>
      <w:r w:rsidR="00807321" w:rsidRPr="00E754CE">
        <w:rPr>
          <w:szCs w:val="24"/>
          <w:lang w:eastAsia="ar-SA"/>
        </w:rPr>
        <w:t>Šis įstatymas, išskyrus šio įstatymo</w:t>
      </w:r>
      <w:r w:rsidR="00807321">
        <w:rPr>
          <w:szCs w:val="24"/>
          <w:lang w:eastAsia="ar-SA"/>
        </w:rPr>
        <w:t xml:space="preserve"> 2 straipsnio 1 dalį, 11 straipsnį ir šio straipsnio 4, 5 ir 8 dalis</w:t>
      </w:r>
      <w:r w:rsidR="00807321" w:rsidRPr="00E754CE">
        <w:rPr>
          <w:szCs w:val="24"/>
          <w:lang w:eastAsia="ar-SA"/>
        </w:rPr>
        <w:t xml:space="preserve"> įsigalioja 2020 m. </w:t>
      </w:r>
      <w:r w:rsidR="00807321">
        <w:rPr>
          <w:szCs w:val="24"/>
          <w:lang w:eastAsia="ar-SA"/>
        </w:rPr>
        <w:t>gegužės</w:t>
      </w:r>
      <w:r w:rsidR="00807321" w:rsidRPr="00E754CE">
        <w:rPr>
          <w:szCs w:val="24"/>
          <w:lang w:eastAsia="ar-SA"/>
        </w:rPr>
        <w:t xml:space="preserve"> 1 d.</w:t>
      </w:r>
      <w:r w:rsidR="00BD7B3D" w:rsidRPr="00E754CE">
        <w:rPr>
          <w:szCs w:val="24"/>
          <w:lang w:eastAsia="ar-SA"/>
        </w:rPr>
        <w:t xml:space="preserve"> </w:t>
      </w:r>
    </w:p>
    <w:p w14:paraId="06BFF9E3" w14:textId="0CAE5168" w:rsidR="00BD7B3D" w:rsidRPr="00E754CE" w:rsidRDefault="00261AAE"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szCs w:val="24"/>
          <w:lang w:eastAsia="ar-SA"/>
        </w:rPr>
        <w:t>2</w:t>
      </w:r>
      <w:r w:rsidR="00BD7B3D" w:rsidRPr="00E754CE">
        <w:rPr>
          <w:szCs w:val="24"/>
          <w:lang w:eastAsia="ar-SA"/>
        </w:rPr>
        <w:t xml:space="preserve">. Šio įstatymo 2 straipsnio </w:t>
      </w:r>
      <w:r w:rsidR="00A53E1C" w:rsidRPr="00E754CE">
        <w:rPr>
          <w:szCs w:val="24"/>
          <w:lang w:eastAsia="ar-SA"/>
        </w:rPr>
        <w:t>1</w:t>
      </w:r>
      <w:r w:rsidR="00BD7B3D" w:rsidRPr="00E754CE">
        <w:rPr>
          <w:szCs w:val="24"/>
          <w:lang w:eastAsia="ar-SA"/>
        </w:rPr>
        <w:t xml:space="preserve"> dalis įsigalioja 2021 m. sausio 1 d.</w:t>
      </w:r>
    </w:p>
    <w:p w14:paraId="02D059FC" w14:textId="20C46044" w:rsidR="00AE1CFB" w:rsidRPr="00E754CE" w:rsidRDefault="00261AAE" w:rsidP="0012158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rFonts w:eastAsia="Arial Unicode MS"/>
          <w:kern w:val="2"/>
          <w:szCs w:val="24"/>
          <w:lang w:eastAsia="hi-IN" w:bidi="hi-IN"/>
        </w:rPr>
        <w:t>3</w:t>
      </w:r>
      <w:r w:rsidR="00BD7B3D" w:rsidRPr="00E754CE">
        <w:rPr>
          <w:rFonts w:eastAsia="Arial Unicode MS"/>
          <w:kern w:val="2"/>
          <w:szCs w:val="24"/>
          <w:lang w:eastAsia="hi-IN" w:bidi="hi-IN"/>
        </w:rPr>
        <w:t xml:space="preserve">. Šio įstatymo </w:t>
      </w:r>
      <w:r w:rsidR="00344DA6" w:rsidRPr="00E754CE">
        <w:rPr>
          <w:rFonts w:eastAsia="Arial Unicode MS"/>
          <w:kern w:val="2"/>
          <w:szCs w:val="24"/>
          <w:lang w:eastAsia="hi-IN" w:bidi="hi-IN"/>
        </w:rPr>
        <w:t xml:space="preserve">11 straipsnis </w:t>
      </w:r>
      <w:r w:rsidR="00BD7B3D" w:rsidRPr="00E754CE">
        <w:rPr>
          <w:rFonts w:eastAsia="Arial Unicode MS"/>
          <w:kern w:val="2"/>
          <w:szCs w:val="24"/>
          <w:lang w:eastAsia="hi-IN" w:bidi="hi-IN"/>
        </w:rPr>
        <w:t>įsigalioja 2023 m. sausio 1 d.</w:t>
      </w:r>
    </w:p>
    <w:p w14:paraId="1FBF9322" w14:textId="30B8A2F1" w:rsidR="003B5B2C" w:rsidRPr="00E754CE" w:rsidRDefault="00261AAE" w:rsidP="00121585">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szCs w:val="24"/>
          <w:lang w:val="en-US" w:eastAsia="ar-SA"/>
        </w:rPr>
        <w:t>4</w:t>
      </w:r>
      <w:r w:rsidR="00397982" w:rsidRPr="00E754CE">
        <w:rPr>
          <w:szCs w:val="24"/>
          <w:lang w:eastAsia="ar-SA"/>
        </w:rPr>
        <w:t xml:space="preserve">. </w:t>
      </w:r>
      <w:r w:rsidR="003B5B2C" w:rsidRPr="00E754CE">
        <w:rPr>
          <w:szCs w:val="24"/>
          <w:lang w:eastAsia="ar-SA"/>
        </w:rPr>
        <w:t>Lietuvos Respublikos energetikos ministras ir Valstybinė energetikos reguliavimo taryba</w:t>
      </w:r>
      <w:r w:rsidR="00496C8C" w:rsidRPr="00E754CE">
        <w:rPr>
          <w:szCs w:val="24"/>
          <w:lang w:eastAsia="ar-SA"/>
        </w:rPr>
        <w:t xml:space="preserve"> </w:t>
      </w:r>
      <w:r w:rsidR="00665100" w:rsidRPr="00E754CE">
        <w:t>(toliau – Taryba)</w:t>
      </w:r>
      <w:r w:rsidR="003B5B2C" w:rsidRPr="00E754CE">
        <w:rPr>
          <w:szCs w:val="24"/>
          <w:lang w:eastAsia="ar-SA"/>
        </w:rPr>
        <w:t xml:space="preserve"> </w:t>
      </w:r>
      <w:r w:rsidR="003B5B2C" w:rsidRPr="00E754CE">
        <w:rPr>
          <w:rFonts w:eastAsia="Arial Unicode MS"/>
          <w:kern w:val="2"/>
          <w:szCs w:val="24"/>
          <w:lang w:eastAsia="hi-IN" w:bidi="hi-IN"/>
        </w:rPr>
        <w:t xml:space="preserve">iki </w:t>
      </w:r>
      <w:r w:rsidR="00964D57" w:rsidRPr="00E754CE">
        <w:rPr>
          <w:rFonts w:eastAsia="Arial Unicode MS"/>
          <w:kern w:val="2"/>
          <w:szCs w:val="24"/>
          <w:lang w:eastAsia="hi-IN" w:bidi="hi-IN"/>
        </w:rPr>
        <w:t>šio įstatymo įsigaliojimo</w:t>
      </w:r>
      <w:r w:rsidR="003B5B2C" w:rsidRPr="00E754CE">
        <w:rPr>
          <w:rFonts w:eastAsia="Arial Unicode MS"/>
          <w:kern w:val="2"/>
          <w:szCs w:val="24"/>
          <w:lang w:eastAsia="hi-IN" w:bidi="hi-IN"/>
        </w:rPr>
        <w:t xml:space="preserve"> priima šio įstatymo įgyvendinamuosius teisės aktus.</w:t>
      </w:r>
      <w:r w:rsidR="003B5B2C" w:rsidRPr="00E754CE">
        <w:rPr>
          <w:szCs w:val="24"/>
          <w:lang w:eastAsia="ar-SA"/>
        </w:rPr>
        <w:t xml:space="preserve"> </w:t>
      </w:r>
    </w:p>
    <w:p w14:paraId="500BE004" w14:textId="6966120E" w:rsidR="00964D57" w:rsidRPr="00E754CE" w:rsidRDefault="00261AAE" w:rsidP="00121585">
      <w:pPr>
        <w:widowControl w:val="0"/>
        <w:ind w:firstLine="720"/>
        <w:jc w:val="both"/>
        <w:rPr>
          <w:color w:val="000000"/>
        </w:rPr>
      </w:pPr>
      <w:r>
        <w:rPr>
          <w:color w:val="000000"/>
        </w:rPr>
        <w:t>5</w:t>
      </w:r>
      <w:r w:rsidR="00964D57" w:rsidRPr="00E754CE">
        <w:rPr>
          <w:color w:val="000000"/>
        </w:rPr>
        <w:t xml:space="preserve">. Skirstomųjų tinklų operatorius ne vėliau kaip iki 2020 m. gegužės 1 d. parengia ir su </w:t>
      </w:r>
      <w:r w:rsidR="00496C8C" w:rsidRPr="00E754CE">
        <w:rPr>
          <w:color w:val="000000"/>
        </w:rPr>
        <w:t>T</w:t>
      </w:r>
      <w:r w:rsidR="00964D57" w:rsidRPr="00E754CE">
        <w:rPr>
          <w:color w:val="000000"/>
        </w:rPr>
        <w:t xml:space="preserve">aryba suderina </w:t>
      </w:r>
      <w:r w:rsidR="00964D57" w:rsidRPr="00E754CE">
        <w:rPr>
          <w:rFonts w:eastAsia="Arial Unicode MS"/>
          <w:bCs/>
          <w:kern w:val="2"/>
          <w:szCs w:val="24"/>
          <w:lang w:eastAsia="hi-IN" w:bidi="hi-IN"/>
        </w:rPr>
        <w:t>elektros energijos persiuntimo</w:t>
      </w:r>
      <w:r w:rsidR="00964D57" w:rsidRPr="00E754CE">
        <w:rPr>
          <w:rFonts w:eastAsia="Arial Unicode MS"/>
          <w:b/>
          <w:bCs/>
          <w:kern w:val="2"/>
          <w:szCs w:val="24"/>
          <w:lang w:eastAsia="hi-IN" w:bidi="hi-IN"/>
        </w:rPr>
        <w:t xml:space="preserve"> </w:t>
      </w:r>
      <w:r w:rsidR="00964D57" w:rsidRPr="00E754CE">
        <w:rPr>
          <w:color w:val="000000"/>
        </w:rPr>
        <w:t xml:space="preserve">paslaugos </w:t>
      </w:r>
      <w:r w:rsidR="007B3551" w:rsidRPr="00E754CE">
        <w:rPr>
          <w:color w:val="000000"/>
        </w:rPr>
        <w:t xml:space="preserve">teikimo </w:t>
      </w:r>
      <w:r w:rsidR="00964D57" w:rsidRPr="00E754CE">
        <w:rPr>
          <w:color w:val="000000"/>
        </w:rPr>
        <w:t>sutarčių standartines sąlygas ir jas paskelbia savo interneto svetainėje.</w:t>
      </w:r>
    </w:p>
    <w:p w14:paraId="388F1933" w14:textId="5A277B4E" w:rsidR="00964D57" w:rsidRPr="00E754CE" w:rsidRDefault="00261AAE" w:rsidP="00121585">
      <w:pPr>
        <w:widowControl w:val="0"/>
        <w:ind w:firstLine="720"/>
        <w:jc w:val="both"/>
        <w:rPr>
          <w:szCs w:val="24"/>
        </w:rPr>
      </w:pPr>
      <w:r>
        <w:rPr>
          <w:color w:val="000000"/>
        </w:rPr>
        <w:t>6</w:t>
      </w:r>
      <w:r w:rsidR="00964D57" w:rsidRPr="00E754CE">
        <w:rPr>
          <w:color w:val="000000"/>
        </w:rPr>
        <w:t xml:space="preserve">. </w:t>
      </w:r>
      <w:r w:rsidR="00964D57" w:rsidRPr="00E754CE">
        <w:rPr>
          <w:szCs w:val="24"/>
        </w:rPr>
        <w:t xml:space="preserve">Skirstomųjų tinklų operatorius, aptarnaujantis daugiau kaip 100 000 vartotojų, teisės aktų nustatyta tvarka su </w:t>
      </w:r>
      <w:bookmarkStart w:id="15" w:name="_Hlk13042431"/>
      <w:r w:rsidR="00496C8C" w:rsidRPr="00E754CE">
        <w:rPr>
          <w:color w:val="000000"/>
        </w:rPr>
        <w:t>T</w:t>
      </w:r>
      <w:r w:rsidR="00964D57" w:rsidRPr="00E754CE">
        <w:rPr>
          <w:color w:val="000000"/>
        </w:rPr>
        <w:t xml:space="preserve">aryba </w:t>
      </w:r>
      <w:bookmarkEnd w:id="15"/>
      <w:r w:rsidR="00964D57" w:rsidRPr="00E754CE">
        <w:rPr>
          <w:color w:val="000000"/>
        </w:rPr>
        <w:t>suderina</w:t>
      </w:r>
      <w:r w:rsidR="00964D57" w:rsidRPr="00E754CE">
        <w:rPr>
          <w:szCs w:val="24"/>
        </w:rPr>
        <w:t xml:space="preserve"> esamų informacinių technologijų sistem</w:t>
      </w:r>
      <w:r w:rsidR="00BC59C6" w:rsidRPr="00E754CE">
        <w:rPr>
          <w:szCs w:val="24"/>
        </w:rPr>
        <w:t>oms</w:t>
      </w:r>
      <w:r w:rsidR="00964D57" w:rsidRPr="00E754CE">
        <w:rPr>
          <w:szCs w:val="24"/>
        </w:rPr>
        <w:t xml:space="preserve"> </w:t>
      </w:r>
      <w:r w:rsidR="00BC59C6" w:rsidRPr="00E754CE">
        <w:rPr>
          <w:szCs w:val="24"/>
        </w:rPr>
        <w:t xml:space="preserve">modifikuoti </w:t>
      </w:r>
      <w:r w:rsidR="00964D57" w:rsidRPr="00E754CE">
        <w:rPr>
          <w:szCs w:val="24"/>
        </w:rPr>
        <w:t>ir (ar) naujų informacinių technologijų sistem</w:t>
      </w:r>
      <w:r w:rsidR="00BC59C6" w:rsidRPr="00E754CE">
        <w:rPr>
          <w:szCs w:val="24"/>
        </w:rPr>
        <w:t>oms</w:t>
      </w:r>
      <w:r w:rsidR="00964D57" w:rsidRPr="00E754CE">
        <w:rPr>
          <w:szCs w:val="24"/>
        </w:rPr>
        <w:t xml:space="preserve"> </w:t>
      </w:r>
      <w:r w:rsidR="00BC59C6" w:rsidRPr="00E754CE">
        <w:rPr>
          <w:szCs w:val="24"/>
        </w:rPr>
        <w:t xml:space="preserve">diegti </w:t>
      </w:r>
      <w:r w:rsidR="00964D57" w:rsidRPr="00E754CE">
        <w:rPr>
          <w:szCs w:val="24"/>
        </w:rPr>
        <w:t xml:space="preserve">skirtas investicijas, kuriomis būtų užtikrinti elektros energijos vartotojų duomenų mainai su tiekėjais, būtini tiekėjo prieigai prie </w:t>
      </w:r>
      <w:r w:rsidR="00962CAD" w:rsidRPr="00E754CE">
        <w:rPr>
          <w:szCs w:val="24"/>
        </w:rPr>
        <w:t>vartotojų elektros energijos su</w:t>
      </w:r>
      <w:r w:rsidR="00964D57" w:rsidRPr="00E754CE">
        <w:rPr>
          <w:szCs w:val="24"/>
        </w:rPr>
        <w:t>vartojimo duomenų, sutarčių sudarymui ir tiekėjo keitimui užtikrinti.</w:t>
      </w:r>
    </w:p>
    <w:p w14:paraId="61F99C06" w14:textId="4B1D26F6" w:rsidR="00964D57" w:rsidRPr="00E754CE" w:rsidRDefault="00261AAE" w:rsidP="00121585">
      <w:pPr>
        <w:widowControl w:val="0"/>
        <w:ind w:firstLine="720"/>
        <w:jc w:val="both"/>
        <w:rPr>
          <w:rFonts w:eastAsia="Arial Unicode MS"/>
          <w:kern w:val="2"/>
          <w:szCs w:val="24"/>
          <w:lang w:val="en-US" w:eastAsia="hi-IN" w:bidi="hi-IN"/>
        </w:rPr>
      </w:pPr>
      <w:r>
        <w:rPr>
          <w:rFonts w:eastAsia="Arial Unicode MS"/>
          <w:kern w:val="2"/>
          <w:szCs w:val="24"/>
          <w:lang w:eastAsia="hi-IN" w:bidi="hi-IN"/>
        </w:rPr>
        <w:t>7</w:t>
      </w:r>
      <w:r w:rsidR="00964D57" w:rsidRPr="00E754CE">
        <w:rPr>
          <w:rFonts w:eastAsia="Arial Unicode MS"/>
          <w:kern w:val="2"/>
          <w:szCs w:val="24"/>
          <w:lang w:eastAsia="hi-IN" w:bidi="hi-IN"/>
        </w:rPr>
        <w:t xml:space="preserve">. </w:t>
      </w:r>
      <w:r w:rsidR="00964D57" w:rsidRPr="00E754CE">
        <w:rPr>
          <w:szCs w:val="24"/>
        </w:rPr>
        <w:t xml:space="preserve">Nepriklausomi tiekėjai iki 2021 m. sausio 1 d. turi pakeisti sutartis su buitiniais vartotojais, kurie yra sudarę atskiras </w:t>
      </w:r>
      <w:r w:rsidR="00964D57" w:rsidRPr="00E754CE">
        <w:rPr>
          <w:color w:val="000000"/>
          <w:szCs w:val="24"/>
          <w:lang w:eastAsia="lt-LT"/>
        </w:rPr>
        <w:t xml:space="preserve">elektros energijos pirkimo–pardavimo ir </w:t>
      </w:r>
      <w:r w:rsidR="00964D57" w:rsidRPr="00E754CE">
        <w:rPr>
          <w:kern w:val="32"/>
          <w:szCs w:val="24"/>
          <w:lang w:eastAsia="lt-LT"/>
        </w:rPr>
        <w:t xml:space="preserve">elektros energijos persiuntimo </w:t>
      </w:r>
      <w:r w:rsidR="00555E1A" w:rsidRPr="00E754CE">
        <w:rPr>
          <w:kern w:val="32"/>
          <w:szCs w:val="24"/>
          <w:lang w:eastAsia="lt-LT"/>
        </w:rPr>
        <w:t>paslaugos</w:t>
      </w:r>
      <w:r w:rsidR="00555E1A" w:rsidRPr="00E754CE">
        <w:rPr>
          <w:color w:val="000000"/>
          <w:szCs w:val="24"/>
          <w:lang w:eastAsia="lt-LT"/>
        </w:rPr>
        <w:t xml:space="preserve"> </w:t>
      </w:r>
      <w:r w:rsidR="00365FBC" w:rsidRPr="00E754CE">
        <w:rPr>
          <w:kern w:val="32"/>
          <w:szCs w:val="24"/>
          <w:lang w:eastAsia="lt-LT"/>
        </w:rPr>
        <w:t>teikimo</w:t>
      </w:r>
      <w:r w:rsidR="00365FBC" w:rsidRPr="00E754CE">
        <w:rPr>
          <w:color w:val="000000"/>
          <w:szCs w:val="24"/>
          <w:lang w:eastAsia="lt-LT"/>
        </w:rPr>
        <w:t xml:space="preserve"> </w:t>
      </w:r>
      <w:r w:rsidR="00964D57" w:rsidRPr="00E754CE">
        <w:rPr>
          <w:color w:val="000000"/>
          <w:szCs w:val="24"/>
          <w:lang w:eastAsia="lt-LT"/>
        </w:rPr>
        <w:t>sutartis</w:t>
      </w:r>
      <w:r w:rsidR="00B4312F">
        <w:rPr>
          <w:color w:val="000000"/>
          <w:szCs w:val="24"/>
          <w:lang w:eastAsia="lt-LT"/>
        </w:rPr>
        <w:t>,</w:t>
      </w:r>
      <w:r w:rsidR="00632213" w:rsidRPr="00E754CE">
        <w:rPr>
          <w:color w:val="000000"/>
          <w:szCs w:val="24"/>
          <w:lang w:eastAsia="lt-LT"/>
        </w:rPr>
        <w:t xml:space="preserve"> į</w:t>
      </w:r>
      <w:r w:rsidR="00551F29" w:rsidRPr="00E754CE">
        <w:rPr>
          <w:color w:val="000000"/>
          <w:szCs w:val="24"/>
          <w:lang w:eastAsia="lt-LT"/>
        </w:rPr>
        <w:t xml:space="preserve"> vieną</w:t>
      </w:r>
      <w:r w:rsidR="00632213" w:rsidRPr="00E754CE">
        <w:rPr>
          <w:color w:val="000000"/>
          <w:szCs w:val="24"/>
          <w:lang w:eastAsia="lt-LT"/>
        </w:rPr>
        <w:t xml:space="preserve"> elektros energijos pirkimo–pardavimo ir </w:t>
      </w:r>
      <w:r w:rsidR="00632213" w:rsidRPr="00E754CE">
        <w:rPr>
          <w:kern w:val="32"/>
          <w:szCs w:val="24"/>
          <w:lang w:eastAsia="lt-LT"/>
        </w:rPr>
        <w:t>elektros energijos persiuntimo paslaugos</w:t>
      </w:r>
      <w:r w:rsidR="00632213" w:rsidRPr="00E754CE">
        <w:rPr>
          <w:color w:val="000000"/>
          <w:szCs w:val="24"/>
          <w:lang w:eastAsia="lt-LT"/>
        </w:rPr>
        <w:t xml:space="preserve"> </w:t>
      </w:r>
      <w:r w:rsidR="00632213" w:rsidRPr="00E754CE">
        <w:rPr>
          <w:kern w:val="32"/>
          <w:szCs w:val="24"/>
          <w:lang w:eastAsia="lt-LT"/>
        </w:rPr>
        <w:t>teikimo</w:t>
      </w:r>
      <w:r w:rsidR="00632213" w:rsidRPr="00E754CE">
        <w:rPr>
          <w:color w:val="000000"/>
          <w:szCs w:val="24"/>
          <w:lang w:eastAsia="lt-LT"/>
        </w:rPr>
        <w:t xml:space="preserve"> sutart</w:t>
      </w:r>
      <w:r w:rsidR="00551F29" w:rsidRPr="00E754CE">
        <w:rPr>
          <w:color w:val="000000"/>
          <w:szCs w:val="24"/>
          <w:lang w:eastAsia="lt-LT"/>
        </w:rPr>
        <w:t>į</w:t>
      </w:r>
      <w:r w:rsidR="00964D57" w:rsidRPr="00E754CE">
        <w:rPr>
          <w:szCs w:val="24"/>
        </w:rPr>
        <w:t>.</w:t>
      </w:r>
    </w:p>
    <w:p w14:paraId="0722D91D" w14:textId="7C7D085B" w:rsidR="002C3596" w:rsidRPr="00E754CE" w:rsidRDefault="00261AAE" w:rsidP="00121585">
      <w:pPr>
        <w:widowControl w:val="0"/>
        <w:ind w:firstLine="720"/>
        <w:jc w:val="both"/>
        <w:rPr>
          <w:rFonts w:eastAsia="Arial Unicode MS"/>
          <w:kern w:val="2"/>
          <w:szCs w:val="24"/>
          <w:lang w:eastAsia="hi-IN" w:bidi="hi-IN"/>
        </w:rPr>
      </w:pPr>
      <w:r>
        <w:rPr>
          <w:rFonts w:eastAsia="Arial Unicode MS"/>
          <w:kern w:val="2"/>
          <w:szCs w:val="24"/>
          <w:lang w:eastAsia="hi-IN" w:bidi="hi-IN"/>
        </w:rPr>
        <w:t>8</w:t>
      </w:r>
      <w:r w:rsidR="00964D57" w:rsidRPr="00E754CE">
        <w:rPr>
          <w:rFonts w:eastAsia="Arial Unicode MS"/>
          <w:kern w:val="2"/>
          <w:szCs w:val="24"/>
          <w:lang w:eastAsia="hi-IN" w:bidi="hi-IN"/>
        </w:rPr>
        <w:t>.</w:t>
      </w:r>
      <w:bookmarkStart w:id="16" w:name="pn1_17"/>
      <w:bookmarkStart w:id="17" w:name="pn1_18"/>
      <w:bookmarkEnd w:id="16"/>
      <w:bookmarkEnd w:id="17"/>
      <w:r w:rsidR="00964D57" w:rsidRPr="00E754CE">
        <w:rPr>
          <w:rFonts w:eastAsia="Arial Unicode MS"/>
          <w:kern w:val="2"/>
          <w:szCs w:val="24"/>
          <w:lang w:eastAsia="hi-IN" w:bidi="hi-IN"/>
        </w:rPr>
        <w:t xml:space="preserve"> </w:t>
      </w:r>
      <w:r w:rsidR="00BC7703" w:rsidRPr="00E754CE">
        <w:rPr>
          <w:rFonts w:eastAsia="Arial Unicode MS"/>
          <w:kern w:val="2"/>
          <w:szCs w:val="24"/>
          <w:lang w:eastAsia="hi-IN" w:bidi="hi-IN"/>
        </w:rPr>
        <w:t>Skirstomųjų tinklų operatorius</w:t>
      </w:r>
      <w:r w:rsidR="006149E5" w:rsidRPr="00E754CE">
        <w:rPr>
          <w:rFonts w:eastAsia="Arial Unicode MS"/>
          <w:kern w:val="2"/>
          <w:szCs w:val="24"/>
          <w:lang w:eastAsia="hi-IN" w:bidi="hi-IN"/>
        </w:rPr>
        <w:t xml:space="preserve">, </w:t>
      </w:r>
      <w:r w:rsidR="006149E5" w:rsidRPr="00E754CE">
        <w:rPr>
          <w:szCs w:val="24"/>
        </w:rPr>
        <w:t>aptarnaujantis daugiau kaip 100 000 vartotojų,</w:t>
      </w:r>
      <w:r w:rsidR="00BC7703" w:rsidRPr="00E754CE">
        <w:rPr>
          <w:rFonts w:eastAsia="Arial Unicode MS"/>
          <w:kern w:val="2"/>
          <w:szCs w:val="24"/>
          <w:lang w:eastAsia="hi-IN" w:bidi="hi-IN"/>
        </w:rPr>
        <w:t xml:space="preserve"> ne vėliau kaip 2020 m. </w:t>
      </w:r>
      <w:r w:rsidR="00B77E9A">
        <w:rPr>
          <w:rFonts w:eastAsia="Arial Unicode MS"/>
          <w:kern w:val="2"/>
          <w:szCs w:val="24"/>
          <w:lang w:eastAsia="hi-IN" w:bidi="hi-IN"/>
        </w:rPr>
        <w:t xml:space="preserve">balandžio </w:t>
      </w:r>
      <w:r w:rsidR="00BC7703" w:rsidRPr="00E754CE">
        <w:rPr>
          <w:rFonts w:eastAsia="Arial Unicode MS"/>
          <w:kern w:val="2"/>
          <w:szCs w:val="24"/>
          <w:lang w:eastAsia="hi-IN" w:bidi="hi-IN"/>
        </w:rPr>
        <w:t xml:space="preserve">1 d. </w:t>
      </w:r>
      <w:r w:rsidR="00BC7703" w:rsidRPr="00E754CE">
        <w:rPr>
          <w:color w:val="000000"/>
          <w:szCs w:val="24"/>
          <w:lang w:eastAsia="ar-SA"/>
        </w:rPr>
        <w:t xml:space="preserve">parengia ir </w:t>
      </w:r>
      <w:r w:rsidR="002F7D0E" w:rsidRPr="00E754CE">
        <w:rPr>
          <w:color w:val="000000"/>
          <w:szCs w:val="24"/>
          <w:lang w:eastAsia="ar-SA"/>
        </w:rPr>
        <w:t xml:space="preserve">suderinęs su Energetikos ministerija ir </w:t>
      </w:r>
      <w:r w:rsidR="007A0E30" w:rsidRPr="00E754CE">
        <w:rPr>
          <w:color w:val="000000"/>
          <w:szCs w:val="24"/>
          <w:lang w:eastAsia="ar-SA"/>
        </w:rPr>
        <w:t>T</w:t>
      </w:r>
      <w:r w:rsidR="002F7D0E" w:rsidRPr="00E754CE">
        <w:rPr>
          <w:color w:val="000000"/>
          <w:szCs w:val="24"/>
          <w:lang w:eastAsia="ar-SA"/>
        </w:rPr>
        <w:t>aryba v</w:t>
      </w:r>
      <w:r w:rsidR="00BC7703" w:rsidRPr="00E754CE">
        <w:rPr>
          <w:color w:val="000000"/>
          <w:szCs w:val="24"/>
          <w:lang w:eastAsia="ar-SA"/>
        </w:rPr>
        <w:t xml:space="preserve">iešai paskelbia vartotojų informavimo </w:t>
      </w:r>
      <w:r w:rsidR="00BC7703" w:rsidRPr="00E754CE">
        <w:rPr>
          <w:bCs/>
          <w:szCs w:val="24"/>
          <w:lang w:eastAsia="ar-SA"/>
        </w:rPr>
        <w:t>apie elektros energijos rinkos liberalizavimą ir jo procesą</w:t>
      </w:r>
      <w:r w:rsidR="00BC7703" w:rsidRPr="00E754CE">
        <w:rPr>
          <w:color w:val="000000"/>
          <w:szCs w:val="24"/>
          <w:lang w:eastAsia="ar-SA"/>
        </w:rPr>
        <w:t xml:space="preserve"> planą ir ne vėliau kaip 2020 m. </w:t>
      </w:r>
      <w:r w:rsidR="00030F37">
        <w:rPr>
          <w:color w:val="000000"/>
          <w:szCs w:val="24"/>
          <w:lang w:eastAsia="ar-SA"/>
        </w:rPr>
        <w:t>gegužės</w:t>
      </w:r>
      <w:r w:rsidR="00BC7703" w:rsidRPr="00E754CE">
        <w:rPr>
          <w:color w:val="000000"/>
          <w:szCs w:val="24"/>
          <w:lang w:eastAsia="ar-SA"/>
        </w:rPr>
        <w:t xml:space="preserve"> 1 d.</w:t>
      </w:r>
      <w:r w:rsidR="005C2CC8">
        <w:rPr>
          <w:color w:val="000000"/>
          <w:szCs w:val="24"/>
          <w:lang w:eastAsia="ar-SA"/>
        </w:rPr>
        <w:t xml:space="preserve"> </w:t>
      </w:r>
      <w:r w:rsidR="001A4CBC">
        <w:rPr>
          <w:color w:val="000000"/>
          <w:szCs w:val="24"/>
          <w:lang w:eastAsia="ar-SA"/>
        </w:rPr>
        <w:t>pradeda</w:t>
      </w:r>
      <w:r w:rsidR="00110F82">
        <w:rPr>
          <w:color w:val="000000"/>
          <w:szCs w:val="24"/>
          <w:lang w:eastAsia="ar-SA"/>
        </w:rPr>
        <w:t xml:space="preserve"> </w:t>
      </w:r>
      <w:r w:rsidR="00C74048" w:rsidRPr="00E754CE">
        <w:rPr>
          <w:bCs/>
          <w:color w:val="000000"/>
        </w:rPr>
        <w:t xml:space="preserve">centralizuotą vartotojų informavimo </w:t>
      </w:r>
      <w:r w:rsidR="00C74048" w:rsidRPr="00E754CE">
        <w:rPr>
          <w:bCs/>
          <w:szCs w:val="24"/>
          <w:lang w:eastAsia="ar-SA"/>
        </w:rPr>
        <w:t xml:space="preserve">apie elektros energijos </w:t>
      </w:r>
      <w:r w:rsidR="00811904" w:rsidRPr="00E754CE">
        <w:rPr>
          <w:bCs/>
          <w:szCs w:val="24"/>
          <w:lang w:eastAsia="ar-SA"/>
        </w:rPr>
        <w:t>rinkos liberalizavimą ir jo procesą</w:t>
      </w:r>
      <w:r w:rsidR="00811904" w:rsidRPr="00E754CE">
        <w:rPr>
          <w:bCs/>
          <w:color w:val="000000"/>
        </w:rPr>
        <w:t xml:space="preserve"> kampaniją</w:t>
      </w:r>
      <w:r w:rsidR="00BC7703" w:rsidRPr="00E754CE">
        <w:rPr>
          <w:bCs/>
          <w:color w:val="000000"/>
        </w:rPr>
        <w:t>.</w:t>
      </w:r>
    </w:p>
    <w:p w14:paraId="137C3B86" w14:textId="44D8EB53" w:rsidR="003B5B2C" w:rsidRPr="00E754CE" w:rsidRDefault="00261AAE" w:rsidP="00121585">
      <w:pPr>
        <w:widowControl w:val="0"/>
        <w:ind w:firstLine="720"/>
        <w:jc w:val="both"/>
        <w:rPr>
          <w:rFonts w:eastAsia="Arial Unicode MS"/>
          <w:kern w:val="2"/>
          <w:szCs w:val="24"/>
          <w:lang w:eastAsia="hi-IN" w:bidi="hi-IN"/>
        </w:rPr>
      </w:pPr>
      <w:r>
        <w:rPr>
          <w:rFonts w:ascii="TimesLT" w:hAnsi="TimesLT"/>
          <w:szCs w:val="24"/>
          <w:lang w:eastAsia="ar-SA"/>
        </w:rPr>
        <w:t>9</w:t>
      </w:r>
      <w:r w:rsidR="002C3596" w:rsidRPr="00E754CE">
        <w:rPr>
          <w:rFonts w:ascii="TimesLT" w:hAnsi="TimesLT"/>
          <w:szCs w:val="24"/>
          <w:lang w:eastAsia="ar-SA"/>
        </w:rPr>
        <w:t xml:space="preserve">. </w:t>
      </w:r>
      <w:r w:rsidR="00071BE8" w:rsidRPr="00E754CE">
        <w:rPr>
          <w:rFonts w:ascii="TimesLT" w:hAnsi="TimesLT"/>
          <w:szCs w:val="24"/>
          <w:lang w:eastAsia="ar-SA"/>
        </w:rPr>
        <w:t>S</w:t>
      </w:r>
      <w:r w:rsidR="003B5B2C" w:rsidRPr="00E754CE">
        <w:rPr>
          <w:rFonts w:ascii="TimesLT" w:hAnsi="TimesLT"/>
          <w:szCs w:val="24"/>
          <w:lang w:eastAsia="ar-SA"/>
        </w:rPr>
        <w:t>kirtumas, susidaręs tarp visuomeninio tiekėjo faktinių ir prognozuotų pagrįstų sąnaudų</w:t>
      </w:r>
      <w:r w:rsidR="00BC59C6" w:rsidRPr="00E754CE">
        <w:rPr>
          <w:rFonts w:ascii="TimesLT" w:hAnsi="TimesLT"/>
          <w:szCs w:val="24"/>
          <w:lang w:eastAsia="ar-SA"/>
        </w:rPr>
        <w:t>,</w:t>
      </w:r>
      <w:r w:rsidR="00D0610C" w:rsidRPr="00E754CE">
        <w:rPr>
          <w:rFonts w:ascii="TimesLT" w:hAnsi="TimesLT"/>
          <w:szCs w:val="24"/>
          <w:lang w:eastAsia="ar-SA"/>
        </w:rPr>
        <w:t xml:space="preserve"> bei </w:t>
      </w:r>
      <w:r w:rsidR="007A0E30" w:rsidRPr="00E754CE">
        <w:rPr>
          <w:color w:val="000000"/>
          <w:szCs w:val="24"/>
          <w:lang w:eastAsia="ar-SA"/>
        </w:rPr>
        <w:t>T</w:t>
      </w:r>
      <w:r w:rsidR="00AC54B6" w:rsidRPr="00E754CE">
        <w:rPr>
          <w:color w:val="000000"/>
          <w:szCs w:val="24"/>
          <w:lang w:eastAsia="ar-SA"/>
        </w:rPr>
        <w:t xml:space="preserve">arybos </w:t>
      </w:r>
      <w:r w:rsidR="002C1F28" w:rsidRPr="00E754CE">
        <w:rPr>
          <w:color w:val="000000"/>
        </w:rPr>
        <w:t xml:space="preserve">sprendimais numatyti </w:t>
      </w:r>
      <w:r w:rsidR="00D0610C" w:rsidRPr="00E754CE">
        <w:rPr>
          <w:color w:val="000000"/>
        </w:rPr>
        <w:t>sąnaudų skirtumai</w:t>
      </w:r>
      <w:r w:rsidR="003B5B2C" w:rsidRPr="00E754CE">
        <w:rPr>
          <w:rFonts w:ascii="TimesLT" w:hAnsi="TimesLT"/>
          <w:szCs w:val="24"/>
          <w:lang w:eastAsia="ar-SA"/>
        </w:rPr>
        <w:t xml:space="preserve">, </w:t>
      </w:r>
      <w:r w:rsidR="00D0610C" w:rsidRPr="00E754CE">
        <w:rPr>
          <w:rFonts w:ascii="TimesLT" w:hAnsi="TimesLT"/>
          <w:szCs w:val="24"/>
          <w:lang w:eastAsia="ar-SA"/>
        </w:rPr>
        <w:t xml:space="preserve">patirti </w:t>
      </w:r>
      <w:r w:rsidR="003B5B2C" w:rsidRPr="00E754CE">
        <w:rPr>
          <w:rFonts w:ascii="TimesLT" w:hAnsi="TimesLT"/>
          <w:szCs w:val="24"/>
          <w:lang w:eastAsia="ar-SA"/>
        </w:rPr>
        <w:t xml:space="preserve">iki 2022 m. gruodžio 31 d., </w:t>
      </w:r>
      <w:r w:rsidR="004F2E30" w:rsidRPr="00E754CE">
        <w:rPr>
          <w:rFonts w:ascii="TimesLT" w:hAnsi="TimesLT"/>
          <w:szCs w:val="24"/>
          <w:lang w:eastAsia="ar-SA"/>
        </w:rPr>
        <w:t xml:space="preserve">įskaitant ir tokių sąnaudų skirtumo pinigų </w:t>
      </w:r>
      <w:r w:rsidR="00AD59FD" w:rsidRPr="00E754CE">
        <w:rPr>
          <w:rFonts w:ascii="TimesLT" w:hAnsi="TimesLT"/>
          <w:szCs w:val="24"/>
          <w:lang w:eastAsia="ar-SA"/>
        </w:rPr>
        <w:t>kainą</w:t>
      </w:r>
      <w:r w:rsidR="004F2E30" w:rsidRPr="00E754CE">
        <w:rPr>
          <w:rFonts w:ascii="TimesLT" w:hAnsi="TimesLT"/>
          <w:szCs w:val="24"/>
          <w:lang w:eastAsia="ar-SA"/>
        </w:rPr>
        <w:t>,</w:t>
      </w:r>
      <w:r w:rsidR="0035297E" w:rsidRPr="00E754CE">
        <w:rPr>
          <w:rFonts w:ascii="TimesLT" w:hAnsi="TimesLT"/>
          <w:szCs w:val="24"/>
          <w:lang w:eastAsia="ar-SA"/>
        </w:rPr>
        <w:t xml:space="preserve"> taip pat šio įstatymo </w:t>
      </w:r>
      <w:r w:rsidR="002C3596" w:rsidRPr="00E754CE">
        <w:rPr>
          <w:rFonts w:ascii="TimesLT" w:hAnsi="TimesLT"/>
          <w:szCs w:val="24"/>
          <w:lang w:eastAsia="ar-SA"/>
        </w:rPr>
        <w:t>1</w:t>
      </w:r>
      <w:r w:rsidR="00C46188" w:rsidRPr="00E754CE">
        <w:rPr>
          <w:rFonts w:ascii="TimesLT" w:hAnsi="TimesLT"/>
          <w:szCs w:val="24"/>
          <w:lang w:eastAsia="ar-SA"/>
        </w:rPr>
        <w:t>7</w:t>
      </w:r>
      <w:r w:rsidR="007975C2" w:rsidRPr="00E754CE">
        <w:rPr>
          <w:rFonts w:ascii="TimesLT" w:hAnsi="TimesLT"/>
          <w:szCs w:val="24"/>
          <w:lang w:eastAsia="ar-SA"/>
        </w:rPr>
        <w:t xml:space="preserve"> straipsnyje dėstomo </w:t>
      </w:r>
      <w:r w:rsidR="00F27DF2" w:rsidRPr="00E754CE">
        <w:rPr>
          <w:rFonts w:ascii="TimesLT" w:hAnsi="TimesLT"/>
          <w:szCs w:val="24"/>
          <w:lang w:eastAsia="ar-SA"/>
        </w:rPr>
        <w:t>Lietuvos Respublikos e</w:t>
      </w:r>
      <w:r w:rsidR="007975C2" w:rsidRPr="00E754CE">
        <w:rPr>
          <w:rFonts w:ascii="TimesLT" w:hAnsi="TimesLT"/>
          <w:szCs w:val="24"/>
          <w:lang w:eastAsia="ar-SA"/>
        </w:rPr>
        <w:t xml:space="preserve">lektros energetikos įstatymo </w:t>
      </w:r>
      <w:r w:rsidR="0035297E" w:rsidRPr="00E754CE">
        <w:rPr>
          <w:rFonts w:ascii="TimesLT" w:hAnsi="TimesLT"/>
          <w:szCs w:val="24"/>
          <w:lang w:eastAsia="ar-SA"/>
        </w:rPr>
        <w:t>60 str</w:t>
      </w:r>
      <w:r w:rsidR="007975C2" w:rsidRPr="00E754CE">
        <w:rPr>
          <w:rFonts w:ascii="TimesLT" w:hAnsi="TimesLT"/>
          <w:szCs w:val="24"/>
          <w:lang w:eastAsia="ar-SA"/>
        </w:rPr>
        <w:t>aipsnio 3 dalyje nurodytos sąnaudos</w:t>
      </w:r>
      <w:r w:rsidR="006D5E9A" w:rsidRPr="00E754CE">
        <w:rPr>
          <w:rFonts w:ascii="TimesLT" w:hAnsi="TimesLT"/>
          <w:szCs w:val="24"/>
          <w:lang w:eastAsia="ar-SA"/>
        </w:rPr>
        <w:t xml:space="preserve"> </w:t>
      </w:r>
      <w:r w:rsidR="007A0E30" w:rsidRPr="00E754CE">
        <w:rPr>
          <w:rFonts w:ascii="TimesLT" w:hAnsi="TimesLT"/>
          <w:szCs w:val="24"/>
          <w:lang w:eastAsia="ar-SA"/>
        </w:rPr>
        <w:t>T</w:t>
      </w:r>
      <w:r w:rsidR="003B5B2C" w:rsidRPr="00E754CE">
        <w:rPr>
          <w:rFonts w:ascii="TimesLT" w:hAnsi="TimesLT"/>
          <w:szCs w:val="24"/>
          <w:lang w:eastAsia="ar-SA"/>
        </w:rPr>
        <w:t>arybos nustatyta tvarka ir sąlygomis įvertinam</w:t>
      </w:r>
      <w:r w:rsidR="007975C2" w:rsidRPr="00E754CE">
        <w:rPr>
          <w:rFonts w:ascii="TimesLT" w:hAnsi="TimesLT"/>
          <w:szCs w:val="24"/>
          <w:lang w:eastAsia="ar-SA"/>
        </w:rPr>
        <w:t>i</w:t>
      </w:r>
      <w:r w:rsidR="003B5B2C" w:rsidRPr="00E754CE">
        <w:rPr>
          <w:rFonts w:ascii="TimesLT" w:hAnsi="TimesLT"/>
          <w:szCs w:val="24"/>
          <w:lang w:eastAsia="ar-SA"/>
        </w:rPr>
        <w:t xml:space="preserve"> nustatant skirstomųjų tinklų operatoriaus paslaugų kainas –</w:t>
      </w:r>
      <w:r w:rsidR="007C2E01" w:rsidRPr="00E754CE">
        <w:rPr>
          <w:rFonts w:ascii="TimesLT" w:hAnsi="TimesLT"/>
          <w:szCs w:val="24"/>
          <w:lang w:eastAsia="ar-SA"/>
        </w:rPr>
        <w:t xml:space="preserve"> </w:t>
      </w:r>
      <w:r w:rsidR="004F2E30" w:rsidRPr="00E754CE">
        <w:rPr>
          <w:rFonts w:ascii="TimesLT" w:hAnsi="TimesLT"/>
          <w:szCs w:val="24"/>
          <w:lang w:eastAsia="ar-SA"/>
        </w:rPr>
        <w:t xml:space="preserve">nuo 2021 m. sausio 1 d. </w:t>
      </w:r>
      <w:r w:rsidR="003B5B2C" w:rsidRPr="00E754CE">
        <w:rPr>
          <w:rFonts w:ascii="TimesLT" w:hAnsi="TimesLT"/>
          <w:szCs w:val="24"/>
          <w:lang w:eastAsia="ar-SA"/>
        </w:rPr>
        <w:t>lėš</w:t>
      </w:r>
      <w:r w:rsidR="007C2E01" w:rsidRPr="00E754CE">
        <w:rPr>
          <w:rFonts w:ascii="TimesLT" w:hAnsi="TimesLT"/>
          <w:szCs w:val="24"/>
          <w:lang w:eastAsia="ar-SA"/>
        </w:rPr>
        <w:t>ų perviršis</w:t>
      </w:r>
      <w:r w:rsidR="003B5B2C" w:rsidRPr="00E754CE">
        <w:rPr>
          <w:rFonts w:ascii="TimesLT" w:hAnsi="TimesLT"/>
          <w:szCs w:val="24"/>
          <w:lang w:eastAsia="ar-SA"/>
        </w:rPr>
        <w:t xml:space="preserve"> grąžinam</w:t>
      </w:r>
      <w:r w:rsidR="00595251" w:rsidRPr="00E754CE">
        <w:rPr>
          <w:rFonts w:ascii="TimesLT" w:hAnsi="TimesLT"/>
          <w:szCs w:val="24"/>
          <w:lang w:eastAsia="ar-SA"/>
        </w:rPr>
        <w:t>a</w:t>
      </w:r>
      <w:r w:rsidR="003B5B2C" w:rsidRPr="00E754CE">
        <w:rPr>
          <w:rFonts w:ascii="TimesLT" w:hAnsi="TimesLT"/>
          <w:szCs w:val="24"/>
          <w:lang w:eastAsia="ar-SA"/>
        </w:rPr>
        <w:t xml:space="preserve">s buitiniams vartotojams </w:t>
      </w:r>
      <w:r w:rsidR="00595251" w:rsidRPr="00E754CE">
        <w:rPr>
          <w:rFonts w:ascii="TimesLT" w:hAnsi="TimesLT"/>
          <w:szCs w:val="24"/>
          <w:lang w:eastAsia="ar-SA"/>
        </w:rPr>
        <w:t xml:space="preserve">sumažinant </w:t>
      </w:r>
      <w:r w:rsidR="003B5B2C" w:rsidRPr="00E754CE">
        <w:rPr>
          <w:rFonts w:ascii="TimesLT" w:hAnsi="TimesLT"/>
          <w:szCs w:val="24"/>
          <w:lang w:eastAsia="ar-SA"/>
        </w:rPr>
        <w:t>persiuntimo paslaugos kainą,</w:t>
      </w:r>
      <w:r w:rsidR="00C576BD" w:rsidRPr="00E754CE">
        <w:rPr>
          <w:rFonts w:ascii="TimesLT" w:hAnsi="TimesLT"/>
          <w:szCs w:val="24"/>
          <w:lang w:eastAsia="ar-SA"/>
        </w:rPr>
        <w:t xml:space="preserve"> </w:t>
      </w:r>
      <w:r w:rsidR="00C576BD" w:rsidRPr="00E754CE">
        <w:rPr>
          <w:szCs w:val="24"/>
          <w:lang w:eastAsia="ar-SA"/>
        </w:rPr>
        <w:t>kai visuomeninis tiekėjas perveda perrinktas lėšas skirstomųjų tinklų operatoriui,</w:t>
      </w:r>
      <w:r w:rsidR="00C576BD" w:rsidRPr="00E754CE">
        <w:rPr>
          <w:sz w:val="22"/>
          <w:szCs w:val="22"/>
          <w:lang w:eastAsia="ar-SA"/>
        </w:rPr>
        <w:t xml:space="preserve"> </w:t>
      </w:r>
      <w:r w:rsidR="003B5B2C" w:rsidRPr="00E754CE">
        <w:rPr>
          <w:rFonts w:ascii="TimesLT" w:hAnsi="TimesLT"/>
          <w:szCs w:val="24"/>
          <w:lang w:eastAsia="ar-SA"/>
        </w:rPr>
        <w:t xml:space="preserve">o </w:t>
      </w:r>
      <w:r w:rsidR="00E6352C" w:rsidRPr="00E754CE">
        <w:rPr>
          <w:rFonts w:ascii="TimesLT" w:hAnsi="TimesLT"/>
          <w:szCs w:val="24"/>
          <w:lang w:eastAsia="ar-SA"/>
        </w:rPr>
        <w:t xml:space="preserve">nesurinkus </w:t>
      </w:r>
      <w:r w:rsidR="003B5B2C" w:rsidRPr="00E754CE">
        <w:rPr>
          <w:rFonts w:ascii="TimesLT" w:hAnsi="TimesLT"/>
          <w:szCs w:val="24"/>
          <w:lang w:eastAsia="ar-SA"/>
        </w:rPr>
        <w:t xml:space="preserve">lėšų </w:t>
      </w:r>
      <w:r w:rsidR="00C74048" w:rsidRPr="00E754CE">
        <w:rPr>
          <w:rFonts w:ascii="TimesLT" w:hAnsi="TimesLT"/>
          <w:szCs w:val="24"/>
          <w:lang w:eastAsia="ar-SA"/>
        </w:rPr>
        <w:t xml:space="preserve">jos surenkamos per persiuntimo paslaugos kainą </w:t>
      </w:r>
      <w:r w:rsidR="003B5B2C" w:rsidRPr="00E754CE">
        <w:rPr>
          <w:rFonts w:ascii="TimesLT" w:hAnsi="TimesLT"/>
          <w:szCs w:val="24"/>
          <w:lang w:eastAsia="ar-SA"/>
        </w:rPr>
        <w:t xml:space="preserve">(dedamąją) ir visuomeniniam tiekėjui išmokamos dalimis </w:t>
      </w:r>
      <w:r w:rsidR="004F2E30" w:rsidRPr="00E754CE">
        <w:rPr>
          <w:rFonts w:ascii="TimesLT" w:hAnsi="TimesLT"/>
          <w:szCs w:val="24"/>
          <w:lang w:eastAsia="ar-SA"/>
        </w:rPr>
        <w:t xml:space="preserve">kas kalendorinį mėnesį </w:t>
      </w:r>
      <w:r w:rsidR="003B5B2C" w:rsidRPr="00E754CE">
        <w:rPr>
          <w:rFonts w:ascii="TimesLT" w:hAnsi="TimesLT"/>
          <w:szCs w:val="24"/>
          <w:lang w:eastAsia="ar-SA"/>
        </w:rPr>
        <w:t xml:space="preserve">skirstomųjų tinklų operatoriaus, kurio turimoje elektros energijos skirstymo veiklos licencijoje nurodytoje teritorijoje veikė visuomeninis tiekėjas, tačiau ne vėliau </w:t>
      </w:r>
      <w:r w:rsidR="00BC59C6" w:rsidRPr="00E754CE">
        <w:rPr>
          <w:rFonts w:ascii="TimesLT" w:hAnsi="TimesLT"/>
          <w:szCs w:val="24"/>
          <w:lang w:eastAsia="ar-SA"/>
        </w:rPr>
        <w:t xml:space="preserve">kaip </w:t>
      </w:r>
      <w:r w:rsidR="003B5B2C" w:rsidRPr="00E754CE">
        <w:rPr>
          <w:rFonts w:ascii="TimesLT" w:hAnsi="TimesLT"/>
          <w:szCs w:val="24"/>
          <w:lang w:eastAsia="ar-SA"/>
        </w:rPr>
        <w:t>iki 202</w:t>
      </w:r>
      <w:r w:rsidR="004F2E30" w:rsidRPr="00E754CE">
        <w:rPr>
          <w:rFonts w:ascii="TimesLT" w:hAnsi="TimesLT"/>
          <w:szCs w:val="24"/>
          <w:lang w:eastAsia="ar-SA"/>
        </w:rPr>
        <w:t>5</w:t>
      </w:r>
      <w:r w:rsidR="003B5B2C" w:rsidRPr="00E754CE">
        <w:rPr>
          <w:rFonts w:ascii="TimesLT" w:hAnsi="TimesLT"/>
          <w:szCs w:val="24"/>
          <w:lang w:eastAsia="ar-SA"/>
        </w:rPr>
        <w:t> m. gruodžio 31 d.</w:t>
      </w:r>
    </w:p>
    <w:p w14:paraId="30D5692B" w14:textId="3B923AC2" w:rsidR="009D24D0" w:rsidRPr="00E754CE" w:rsidRDefault="00964D57" w:rsidP="00121585">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lang w:eastAsia="ar-SA"/>
        </w:rPr>
      </w:pPr>
      <w:r w:rsidRPr="00E754CE">
        <w:rPr>
          <w:rFonts w:ascii="TimesLT" w:hAnsi="TimesLT"/>
          <w:szCs w:val="24"/>
          <w:lang w:eastAsia="ar-SA"/>
        </w:rPr>
        <w:lastRenderedPageBreak/>
        <w:t>1</w:t>
      </w:r>
      <w:r w:rsidR="00261AAE">
        <w:rPr>
          <w:rFonts w:ascii="TimesLT" w:hAnsi="TimesLT"/>
          <w:szCs w:val="24"/>
          <w:lang w:eastAsia="ar-SA"/>
        </w:rPr>
        <w:t>0</w:t>
      </w:r>
      <w:r w:rsidR="00274C47" w:rsidRPr="00E754CE">
        <w:rPr>
          <w:rFonts w:ascii="TimesLT" w:hAnsi="TimesLT"/>
          <w:szCs w:val="24"/>
          <w:lang w:eastAsia="ar-SA"/>
        </w:rPr>
        <w:t>.</w:t>
      </w:r>
      <w:r w:rsidR="009D24D0" w:rsidRPr="00E754CE">
        <w:rPr>
          <w:rFonts w:ascii="TimesLT" w:hAnsi="TimesLT"/>
          <w:szCs w:val="24"/>
          <w:lang w:eastAsia="ar-SA"/>
        </w:rPr>
        <w:t xml:space="preserve"> </w:t>
      </w:r>
      <w:r w:rsidR="0006281B" w:rsidRPr="00E754CE">
        <w:rPr>
          <w:rFonts w:ascii="TimesLT" w:hAnsi="TimesLT"/>
          <w:szCs w:val="24"/>
          <w:lang w:eastAsia="ar-SA"/>
        </w:rPr>
        <w:t xml:space="preserve">Pasibaigus paskutiniajam liberalizavimo etapui, </w:t>
      </w:r>
      <w:r w:rsidR="00CB62BE" w:rsidRPr="00E754CE">
        <w:rPr>
          <w:rFonts w:ascii="TimesLT" w:hAnsi="TimesLT"/>
          <w:szCs w:val="24"/>
          <w:lang w:eastAsia="ar-SA"/>
        </w:rPr>
        <w:t>energetikos įmonėms</w:t>
      </w:r>
      <w:r w:rsidR="0006281B" w:rsidRPr="00E754CE">
        <w:rPr>
          <w:rFonts w:ascii="TimesLT" w:hAnsi="TimesLT"/>
          <w:szCs w:val="24"/>
          <w:lang w:eastAsia="ar-SA"/>
        </w:rPr>
        <w:t xml:space="preserve"> išduotų </w:t>
      </w:r>
      <w:r w:rsidR="00F606ED" w:rsidRPr="00E754CE">
        <w:rPr>
          <w:rFonts w:ascii="TimesLT" w:hAnsi="TimesLT"/>
          <w:szCs w:val="24"/>
          <w:lang w:eastAsia="ar-SA"/>
        </w:rPr>
        <w:t xml:space="preserve">elektros energijos </w:t>
      </w:r>
      <w:r w:rsidR="0006281B" w:rsidRPr="00E754CE">
        <w:rPr>
          <w:bCs/>
          <w:lang w:eastAsia="ar-SA"/>
        </w:rPr>
        <w:t xml:space="preserve">visuomeninio tiekimo licencijų galiojimas </w:t>
      </w:r>
      <w:r w:rsidR="00D70E13" w:rsidRPr="00E754CE">
        <w:rPr>
          <w:color w:val="000000"/>
        </w:rPr>
        <w:t>panaikinamas</w:t>
      </w:r>
      <w:r w:rsidR="00C46B59" w:rsidRPr="00E754CE">
        <w:rPr>
          <w:color w:val="000000"/>
        </w:rPr>
        <w:t xml:space="preserve"> </w:t>
      </w:r>
      <w:r w:rsidR="00E97AB1">
        <w:rPr>
          <w:color w:val="000000"/>
        </w:rPr>
        <w:t xml:space="preserve">Lietuvos Respublikos </w:t>
      </w:r>
      <w:r w:rsidR="00C40A14">
        <w:rPr>
          <w:color w:val="000000"/>
        </w:rPr>
        <w:t>e</w:t>
      </w:r>
      <w:r w:rsidR="00D70E13" w:rsidRPr="00E754CE">
        <w:rPr>
          <w:color w:val="000000"/>
        </w:rPr>
        <w:t>nergetikos įstatyme nustatyta tvarka</w:t>
      </w:r>
      <w:r w:rsidR="00C46B59" w:rsidRPr="00E754CE">
        <w:rPr>
          <w:bCs/>
          <w:lang w:eastAsia="ar-SA"/>
        </w:rPr>
        <w:t xml:space="preserve">. </w:t>
      </w:r>
      <w:r w:rsidR="0006281B" w:rsidRPr="00E754CE">
        <w:rPr>
          <w:bCs/>
          <w:lang w:eastAsia="ar-SA"/>
        </w:rPr>
        <w:t xml:space="preserve"> </w:t>
      </w:r>
    </w:p>
    <w:p w14:paraId="0D0A2799" w14:textId="77777777" w:rsidR="004C0798" w:rsidRPr="00E754CE" w:rsidRDefault="004C0798" w:rsidP="00553F2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Pr="00E754CE" w:rsidRDefault="003B5B2C" w:rsidP="003B5B2C">
      <w:pPr>
        <w:spacing w:line="360" w:lineRule="auto"/>
        <w:ind w:firstLine="720"/>
        <w:jc w:val="both"/>
        <w:rPr>
          <w:i/>
          <w:szCs w:val="24"/>
        </w:rPr>
      </w:pPr>
      <w:r w:rsidRPr="00E754CE">
        <w:rPr>
          <w:i/>
          <w:szCs w:val="24"/>
        </w:rPr>
        <w:t>Skelbiu šį Lietuvos Respublikos Seimo priimtą įstatymą.</w:t>
      </w:r>
    </w:p>
    <w:p w14:paraId="180B91B5" w14:textId="77777777" w:rsidR="004C0798" w:rsidRPr="00E754CE" w:rsidRDefault="004C0798" w:rsidP="003B5B2C">
      <w:pPr>
        <w:spacing w:line="360" w:lineRule="auto"/>
        <w:ind w:firstLine="720"/>
        <w:jc w:val="both"/>
        <w:rPr>
          <w:i/>
          <w:szCs w:val="24"/>
        </w:rPr>
      </w:pPr>
    </w:p>
    <w:p w14:paraId="5BF2F4A4" w14:textId="77777777" w:rsidR="003B5B2C" w:rsidRPr="00E754CE" w:rsidRDefault="003B5B2C" w:rsidP="003B5B2C">
      <w:pPr>
        <w:spacing w:line="360" w:lineRule="auto"/>
        <w:rPr>
          <w:i/>
          <w:szCs w:val="24"/>
        </w:rPr>
      </w:pPr>
    </w:p>
    <w:p w14:paraId="12A03144" w14:textId="77777777" w:rsidR="003B5B2C" w:rsidRPr="00E754CE" w:rsidRDefault="003B5B2C" w:rsidP="003B5B2C">
      <w:pPr>
        <w:spacing w:line="360" w:lineRule="auto"/>
      </w:pPr>
    </w:p>
    <w:p w14:paraId="4B19046B" w14:textId="672E412B" w:rsidR="001E2AFC" w:rsidRDefault="003B5B2C" w:rsidP="00731DE2">
      <w:pPr>
        <w:tabs>
          <w:tab w:val="right" w:pos="9356"/>
        </w:tabs>
      </w:pPr>
      <w:r w:rsidRPr="00E754CE">
        <w:t>Respublikos Prezidentas</w:t>
      </w:r>
      <w:r>
        <w:rPr>
          <w:caps/>
        </w:rPr>
        <w:tab/>
      </w:r>
    </w:p>
    <w:sectPr w:rsidR="001E2AFC" w:rsidSect="0003106D">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362F" w14:textId="77777777" w:rsidR="003D5590" w:rsidRDefault="003D5590" w:rsidP="00733B9F">
      <w:r>
        <w:separator/>
      </w:r>
    </w:p>
  </w:endnote>
  <w:endnote w:type="continuationSeparator" w:id="0">
    <w:p w14:paraId="64544101" w14:textId="77777777" w:rsidR="003D5590" w:rsidRDefault="003D5590" w:rsidP="00733B9F">
      <w:r>
        <w:continuationSeparator/>
      </w:r>
    </w:p>
  </w:endnote>
  <w:endnote w:type="continuationNotice" w:id="1">
    <w:p w14:paraId="55F1A590" w14:textId="77777777" w:rsidR="003D5590" w:rsidRDefault="003D5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DFC1" w14:textId="77777777" w:rsidR="00261AAE" w:rsidRDefault="00261A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0A34" w14:textId="77777777" w:rsidR="00261AAE" w:rsidRDefault="00261A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0434" w14:textId="77777777" w:rsidR="00261AAE" w:rsidRDefault="00261A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1375" w14:textId="77777777" w:rsidR="003D5590" w:rsidRDefault="003D5590" w:rsidP="00733B9F">
      <w:r>
        <w:separator/>
      </w:r>
    </w:p>
  </w:footnote>
  <w:footnote w:type="continuationSeparator" w:id="0">
    <w:p w14:paraId="5AFEA081" w14:textId="77777777" w:rsidR="003D5590" w:rsidRDefault="003D5590" w:rsidP="00733B9F">
      <w:r>
        <w:continuationSeparator/>
      </w:r>
    </w:p>
  </w:footnote>
  <w:footnote w:type="continuationNotice" w:id="1">
    <w:p w14:paraId="0D6FC1C5" w14:textId="77777777" w:rsidR="003D5590" w:rsidRDefault="003D5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44C6" w14:textId="77777777" w:rsidR="00261AAE" w:rsidRDefault="00261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10AF" w14:textId="5E5AA744" w:rsidR="00D02F7D" w:rsidRDefault="00D02F7D">
    <w:pPr>
      <w:pStyle w:val="Antrats"/>
      <w:jc w:val="center"/>
    </w:pPr>
    <w:r>
      <w:rPr>
        <w:noProof/>
      </w:rPr>
      <mc:AlternateContent>
        <mc:Choice Requires="wps">
          <w:drawing>
            <wp:anchor distT="0" distB="0" distL="114300" distR="114300" simplePos="0" relativeHeight="251658240" behindDoc="0" locked="0" layoutInCell="0" allowOverlap="1" wp14:anchorId="56CFCC65" wp14:editId="4081EF0A">
              <wp:simplePos x="0" y="0"/>
              <wp:positionH relativeFrom="page">
                <wp:posOffset>0</wp:posOffset>
              </wp:positionH>
              <wp:positionV relativeFrom="page">
                <wp:posOffset>190500</wp:posOffset>
              </wp:positionV>
              <wp:extent cx="7560310" cy="266700"/>
              <wp:effectExtent l="0" t="0" r="0" b="0"/>
              <wp:wrapNone/>
              <wp:docPr id="1" name="MSIPCM09a549f3a2253156374e01be"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8C976" w14:textId="60B19226" w:rsidR="00D02F7D" w:rsidRPr="006058D3" w:rsidRDefault="00D02F7D" w:rsidP="006058D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6CFCC65" id="_x0000_t202" coordsize="21600,21600" o:spt="202" path="m,l,21600r21600,l21600,xe">
              <v:stroke joinstyle="miter"/>
              <v:path gradientshapeok="t" o:connecttype="rect"/>
            </v:shapetype>
            <v:shape id="MSIPCM09a549f3a2253156374e01be"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5hkUHwMAADcGAAAOAAAAZHJzL2Uyb0RvYy54bWysVE1v2zgQvS+w/0HgYU/r6MOSHblRisSB dwO4rQFnkTMtURGxEqmSdKxs0f++jxTlNt09FEUv0nBmOJx582au3g5dGzwzpbkUBYkvIhIwUcqK i6eC/PWwmV2SQBsqKtpKwQrywjR5e/3rL1enfsUS2ci2YipAEKFXp74gjTH9Kgx12bCO6gvZMwFj LVVHDY7qKawUPSF614ZJFC3Ck1RVr2TJtIb2bjSSaxe/rllpPtS1ZiZoC4LcjPsq9z3Yb3h9RVdP ivYNL30a9Aey6CgXePQc6o4aGhwV/0+ojpdKalmbi1J2oaxrXjJXA6qJo2+q2Te0Z64WgKP7M0z6 54Ut3z/vVMAr9I4EgnZo0bv9/W79Lspplub1nCZJNo+zxXyZsig+MBJUTJdA8NNvH4/SvPmT6mYt KzaeVrNlBO9kHue/ezvjT43x1ssUDPGGR16ZxuuzPDvrdy0tWcfEdGcKQ0GUUfYB7kXFBh9g/O0U 76h6eeW1BwXATe8X+7sPsvea6PzwltXTm1B+ttQ49XoFhPY9MDLDrRwsTF6vobQdH2rV2T96GcAO kr2cicUGE5RQLrMFYIGphC1ZLJaRY1745XavtPmDyS6wQkEUsnZ8os9bbfAiXCcX+5iQG962jryt CE4FWcyzyF04W3CjFdYXSSCGl0ZSfsrjJI1uk3y2WVwuZ+kmzWb5MrqcRXF+my+iNE/vNp9tvDhd NbyqmNhywaYBidPvI6Af1ZHabkRepaplyytbh83NVrduVfBMMakHcOBvCzSK+MorfJ2OM6O66e+q DG3Pxt5YyQyHwTfsIKsX9FFJ4ItW6L7ccDy6pdrsqMLUQ4lNZj7gU7cSoEovkaCR6p//01t/YAEr CU7YIgXRH49UYUrae4ExzeM0RVjjDhCUE5IsjcCA4DCpxbFbS9SNGURaTrTOpp3EWsnuEZvuxj4H ExUlHi2ImcS1wQkGbMqS3dw4GRump2Yr9n1pQ08oPwyPVPWeaAb4vZfToqGrb/g2+tqbQt4cjay5 I6NFdoQT2NsDtpPrgt+kdv19fXZeX/b99b8AAAD//wMAUEsDBBQABgAIAAAAIQA3pHo63AAAAAcB AAAPAAAAZHJzL2Rvd25yZXYueG1sTI9BT4NAEIXvJv6HzZh4s7tFUy1laFoTbiaGqul1gRGI7Cxh Fwr/3u1JT5OX9/LeN8l+Np2YaHCtZYT1SoEgLm3Vco3w+ZE9vIBwXnOlO8uEsJCDfXp7k+i4shfO aTr5WoQSdrFGaLzvYyld2ZDRbmV74uB928FoH+RQy2rQl1BuOhkptZFGtxwWGt3Ta0Plz2k0COPT 4VgsNpre3o/nr3zOeMmzM+L93XzYgfA0+78wXPEDOqSBqbAjV050COERj/Cowr26663agCgQniMF Mk3kf/70FwAA//8DAFBLAQItABQABgAIAAAAIQC2gziS/gAAAOEBAAATAAAAAAAAAAAAAAAAAAAA AABbQ29udGVudF9UeXBlc10ueG1sUEsBAi0AFAAGAAgAAAAhADj9If/WAAAAlAEAAAsAAAAAAAAA AAAAAAAALwEAAF9yZWxzLy5yZWxzUEsBAi0AFAAGAAgAAAAhAGbmGRQfAwAANwYAAA4AAAAAAAAA AAAAAAAALgIAAGRycy9lMm9Eb2MueG1sUEsBAi0AFAAGAAgAAAAhADekejrcAAAABwEAAA8AAAAA AAAAAAAAAAAAeQUAAGRycy9kb3ducmV2LnhtbFBLBQYAAAAABAAEAPMAAACCBgAAAAA= " o:allowincell="f" filled="f" stroked="f" strokeweight=".5pt">
              <v:textbox inset=",0,20pt,0">
                <w:txbxContent>
                  <w:p w14:paraId="7678C976" w14:textId="60B19226" w:rsidR="00D02F7D" w:rsidRPr="006058D3" w:rsidRDefault="00D02F7D" w:rsidP="006058D3">
                    <w:pPr>
                      <w:jc w:val="right"/>
                      <w:rPr>
                        <w:rFonts w:ascii="Calibri" w:hAnsi="Calibri" w:cs="Calibri"/>
                        <w:color w:val="000000"/>
                        <w:sz w:val="20"/>
                      </w:rPr>
                    </w:pPr>
                  </w:p>
                </w:txbxContent>
              </v:textbox>
              <w10:wrap anchorx="page" anchory="page"/>
            </v:shape>
          </w:pict>
        </mc:Fallback>
      </mc:AlternateContent>
    </w:r>
    <w:sdt>
      <w:sdtPr>
        <w:id w:val="-1444990777"/>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56366045" w14:textId="77777777" w:rsidR="00D02F7D" w:rsidRDefault="00D02F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0175" w14:textId="4E2801F0" w:rsidR="00D02F7D" w:rsidRDefault="00D02F7D">
    <w:pPr>
      <w:pStyle w:val="Antrats"/>
    </w:pPr>
    <w:r>
      <w:rPr>
        <w:noProof/>
      </w:rPr>
      <mc:AlternateContent>
        <mc:Choice Requires="wps">
          <w:drawing>
            <wp:anchor distT="0" distB="0" distL="114300" distR="114300" simplePos="0" relativeHeight="251658241" behindDoc="0" locked="0" layoutInCell="0" allowOverlap="1" wp14:anchorId="6FDF3B70" wp14:editId="67983D29">
              <wp:simplePos x="0" y="0"/>
              <wp:positionH relativeFrom="page">
                <wp:posOffset>0</wp:posOffset>
              </wp:positionH>
              <wp:positionV relativeFrom="page">
                <wp:posOffset>190500</wp:posOffset>
              </wp:positionV>
              <wp:extent cx="7560310" cy="266700"/>
              <wp:effectExtent l="0" t="0" r="0" b="0"/>
              <wp:wrapNone/>
              <wp:docPr id="2" name="MSIPCM2a3e4e73a6148d0ac7c7029f"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28DE6" w14:textId="1740B724" w:rsidR="00D02F7D" w:rsidRPr="006058D3" w:rsidRDefault="00D02F7D" w:rsidP="006058D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FDF3B70" id="_x0000_t202" coordsize="21600,21600" o:spt="202" path="m,l,21600r21600,l21600,xe">
              <v:stroke joinstyle="miter"/>
              <v:path gradientshapeok="t" o:connecttype="rect"/>
            </v:shapetype>
            <v:shape id="MSIPCM2a3e4e73a6148d0ac7c7029f" o:spid="_x0000_s1027" type="#_x0000_t202" alt="{&quot;HashCode&quot;:-703152319,&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1fAUHQMAAEAGAAAOAAAAZHJzL2Uyb0RvYy54bWysVEtv2zAMvg/YfxB02GmpH3GcOKtTpCmy FUjbAOnQsyLLsTFbciWlcVf0v4+S5fSxHYZhF4kiKYr8+ImnZ21doQcmVSl4ioMTHyPGqchKvkvx 99vlYIKR0oRnpBKcpfiRKXw2+/jh9NBMWSgKUWVMIgjC1fTQpLjQupl6nqIFq4k6EQ3jYMyFrImG o9x5mSQHiF5XXuj7sXcQMmukoEwp0F50Rjyz8fOcUX2T54ppVKUYctN2lXbdmtWbnZLpTpKmKKlL g/xDFjUpOTx6DHVBNEF7Wf4Wqi6pFErk+oSK2hN5XlJma4BqAv9dNZuCNMzWAuCo5giT+n9h6fXD WqIyS3GIESc1tOhqc7leXIVkyCI2HpI4iCaZT+iYjv0wyTHKmKKA4NOn+73QX74RVSxExrrTdDD2 h8EoHAbJZ2dn5a7QzjqJgCHOcFdmunD6UTI66tcVoaxmvL/ThyFAlE52AS55xloXoNuWpVR6TXYu Gee3ARIAO51n4LS3onEa//j0iuX9q6B8NuQ4NGoKGG0aQEm356IFkvd6BUrT8zaXtdmhmwjsQLPH I7VYqxEF5XgUAzBgomAL43jsW+55L7cbyP0rEzUyQoolZG0ZRR5WSkMm4Nq7mMe4WJZVZelbcXRI cTwc+fbC0QI3Km58IQmI4aSOlk9JEEb+eZgMlvFkPIiW0WiQjP3JwA+S8yT2oyS6WD6beEE0Lcos Y3xVctZ/kSD6Owq6z9qR236SN6kqUZWZqcPkZqpbVBI9EPirW2DBDwM0FPHKy3ubjjVDdf1uq/RM z7reGEm329YS/Ni3rcgeoZ1SAMzQEdVQS5wVMeSR8P1BCSNN38CSVwKwFU7CqBDy55/0xh8gAStG BxgnKVb3eyIZRtUlh/+aBFEEYbU9gCCtEI4iH4iAtr2a7+uFgPIDm5YVjbOuejGXor6DkTc3z4GJ cAqPplj34kLDCQwwMimbz60Mo6YhesU3DTWhe7Bv2zsiG8c3DTBei37ikOk72nW+5iYX870WeWk5 aQDu4IQWmAOMKdsMN1LNHHx9tl4vg3/2CwAA//8DAFBLAwQUAAYACAAAACEAN6R6OtwAAAAHAQAA DwAAAGRycy9kb3ducmV2LnhtbEyPQU+DQBCF7yb+h82YeLO7RVMtZWhaE24mhqrpdYERiOwsYRcK /97tSU+Tl/fy3jfJfjadmGhwrWWE9UqBIC5t1XKN8PmRPbyAcF5zpTvLhLCQg316e5PouLIXzmk6 +VqEEnaxRmi872MpXdmQ0W5le+LgfdvBaB/kUMtq0JdQbjoZKbWRRrccFhrd02tD5c9pNAjj0+FY LDaa3t6P5698znjJszPi/d182IHwNPu/MFzxAzqkgamwI1dOdAjhEY/wqMK9uuut2oAoEJ4jBTJN 5H/+9BcAAP//AwBQSwECLQAUAAYACAAAACEAtoM4kv4AAADhAQAAEwAAAAAAAAAAAAAAAAAAAAAA W0NvbnRlbnRfVHlwZXNdLnhtbFBLAQItABQABgAIAAAAIQA4/SH/1gAAAJQBAAALAAAAAAAAAAAA AAAAAC8BAABfcmVscy8ucmVsc1BLAQItABQABgAIAAAAIQCU1fAUHQMAAEAGAAAOAAAAAAAAAAAA AAAAAC4CAABkcnMvZTJvRG9jLnhtbFBLAQItABQABgAIAAAAIQA3pHo63AAAAAcBAAAPAAAAAAAA AAAAAAAAAHcFAABkcnMvZG93bnJldi54bWxQSwUGAAAAAAQABADzAAAAgAYAAAAA " o:allowincell="f" filled="f" stroked="f" strokeweight=".5pt">
              <v:textbox inset=",0,20pt,0">
                <w:txbxContent>
                  <w:p w14:paraId="73A28DE6" w14:textId="1740B724" w:rsidR="00D02F7D" w:rsidRPr="006058D3" w:rsidRDefault="00D02F7D" w:rsidP="006058D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F9E"/>
    <w:multiLevelType w:val="hybridMultilevel"/>
    <w:tmpl w:val="8EA01D60"/>
    <w:lvl w:ilvl="0" w:tplc="A5065E14">
      <w:start w:val="4"/>
      <w:numFmt w:val="decimal"/>
      <w:lvlText w:val="%1"/>
      <w:lvlJc w:val="left"/>
      <w:pPr>
        <w:ind w:left="5322" w:hanging="360"/>
      </w:pPr>
      <w:rPr>
        <w:rFonts w:hint="default"/>
        <w:b/>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 w15:restartNumberingAfterBreak="0">
    <w:nsid w:val="0C024C91"/>
    <w:multiLevelType w:val="hybridMultilevel"/>
    <w:tmpl w:val="A882FA6C"/>
    <w:lvl w:ilvl="0" w:tplc="05C84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4D0A79"/>
    <w:multiLevelType w:val="hybridMultilevel"/>
    <w:tmpl w:val="ABB60B84"/>
    <w:lvl w:ilvl="0" w:tplc="380A23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C713F4"/>
    <w:multiLevelType w:val="hybridMultilevel"/>
    <w:tmpl w:val="15ACAE00"/>
    <w:lvl w:ilvl="0" w:tplc="6E6C7D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F40111"/>
    <w:multiLevelType w:val="hybridMultilevel"/>
    <w:tmpl w:val="A0FC7E16"/>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FB44D8"/>
    <w:multiLevelType w:val="hybridMultilevel"/>
    <w:tmpl w:val="C9821EFA"/>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591AC3"/>
    <w:multiLevelType w:val="hybridMultilevel"/>
    <w:tmpl w:val="A61CFA20"/>
    <w:lvl w:ilvl="0" w:tplc="380A23B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A61B8B"/>
    <w:multiLevelType w:val="hybridMultilevel"/>
    <w:tmpl w:val="203E4C70"/>
    <w:lvl w:ilvl="0" w:tplc="60841D6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284639FF"/>
    <w:multiLevelType w:val="hybridMultilevel"/>
    <w:tmpl w:val="2DAC6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6D1567"/>
    <w:multiLevelType w:val="hybridMultilevel"/>
    <w:tmpl w:val="B5D2B638"/>
    <w:lvl w:ilvl="0" w:tplc="52EC94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C1F5C"/>
    <w:multiLevelType w:val="hybridMultilevel"/>
    <w:tmpl w:val="2882635A"/>
    <w:lvl w:ilvl="0" w:tplc="17CEA0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3F74ABE"/>
    <w:multiLevelType w:val="hybridMultilevel"/>
    <w:tmpl w:val="DC08A298"/>
    <w:lvl w:ilvl="0" w:tplc="459E148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8DE5310"/>
    <w:multiLevelType w:val="hybridMultilevel"/>
    <w:tmpl w:val="5E44D87C"/>
    <w:lvl w:ilvl="0" w:tplc="8EE43F3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303775"/>
    <w:multiLevelType w:val="hybridMultilevel"/>
    <w:tmpl w:val="65222904"/>
    <w:lvl w:ilvl="0" w:tplc="F9E219AC">
      <w:start w:val="1"/>
      <w:numFmt w:val="decimal"/>
      <w:lvlText w:val="%1."/>
      <w:lvlJc w:val="left"/>
      <w:pPr>
        <w:ind w:left="720" w:hanging="360"/>
      </w:pPr>
    </w:lvl>
    <w:lvl w:ilvl="1" w:tplc="1B9A251A">
      <w:start w:val="1"/>
      <w:numFmt w:val="lowerLetter"/>
      <w:lvlText w:val="%2."/>
      <w:lvlJc w:val="left"/>
      <w:pPr>
        <w:ind w:left="1440" w:hanging="360"/>
      </w:pPr>
    </w:lvl>
    <w:lvl w:ilvl="2" w:tplc="BBC61B08">
      <w:start w:val="1"/>
      <w:numFmt w:val="lowerRoman"/>
      <w:lvlText w:val="%3."/>
      <w:lvlJc w:val="right"/>
      <w:pPr>
        <w:ind w:left="2160" w:hanging="180"/>
      </w:pPr>
    </w:lvl>
    <w:lvl w:ilvl="3" w:tplc="890E3D62">
      <w:start w:val="1"/>
      <w:numFmt w:val="decimal"/>
      <w:lvlText w:val="%4."/>
      <w:lvlJc w:val="left"/>
      <w:pPr>
        <w:ind w:left="2880" w:hanging="360"/>
      </w:pPr>
    </w:lvl>
    <w:lvl w:ilvl="4" w:tplc="453A121A">
      <w:start w:val="1"/>
      <w:numFmt w:val="lowerLetter"/>
      <w:lvlText w:val="%5."/>
      <w:lvlJc w:val="left"/>
      <w:pPr>
        <w:ind w:left="3600" w:hanging="360"/>
      </w:pPr>
    </w:lvl>
    <w:lvl w:ilvl="5" w:tplc="D05E24D4">
      <w:start w:val="1"/>
      <w:numFmt w:val="lowerRoman"/>
      <w:lvlText w:val="%6."/>
      <w:lvlJc w:val="right"/>
      <w:pPr>
        <w:ind w:left="4320" w:hanging="180"/>
      </w:pPr>
    </w:lvl>
    <w:lvl w:ilvl="6" w:tplc="4C7A361E">
      <w:start w:val="1"/>
      <w:numFmt w:val="decimal"/>
      <w:lvlText w:val="%7."/>
      <w:lvlJc w:val="left"/>
      <w:pPr>
        <w:ind w:left="5040" w:hanging="360"/>
      </w:pPr>
    </w:lvl>
    <w:lvl w:ilvl="7" w:tplc="8E44499C">
      <w:start w:val="1"/>
      <w:numFmt w:val="lowerLetter"/>
      <w:lvlText w:val="%8."/>
      <w:lvlJc w:val="left"/>
      <w:pPr>
        <w:ind w:left="5760" w:hanging="360"/>
      </w:pPr>
    </w:lvl>
    <w:lvl w:ilvl="8" w:tplc="674E8D2E">
      <w:start w:val="1"/>
      <w:numFmt w:val="lowerRoman"/>
      <w:lvlText w:val="%9."/>
      <w:lvlJc w:val="left"/>
      <w:pPr>
        <w:ind w:left="6480" w:hanging="180"/>
      </w:pPr>
    </w:lvl>
  </w:abstractNum>
  <w:abstractNum w:abstractNumId="14" w15:restartNumberingAfterBreak="0">
    <w:nsid w:val="54BF6B3B"/>
    <w:multiLevelType w:val="hybridMultilevel"/>
    <w:tmpl w:val="377E2488"/>
    <w:lvl w:ilvl="0" w:tplc="F8DCC6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C201097"/>
    <w:multiLevelType w:val="hybridMultilevel"/>
    <w:tmpl w:val="462C9A36"/>
    <w:lvl w:ilvl="0" w:tplc="60841D6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06374CB"/>
    <w:multiLevelType w:val="hybridMultilevel"/>
    <w:tmpl w:val="9030E534"/>
    <w:lvl w:ilvl="0" w:tplc="DF7E7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3C4686"/>
    <w:multiLevelType w:val="hybridMultilevel"/>
    <w:tmpl w:val="96E8DC26"/>
    <w:lvl w:ilvl="0" w:tplc="572A3AB4">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1330AA8"/>
    <w:multiLevelType w:val="hybridMultilevel"/>
    <w:tmpl w:val="8C94B1FE"/>
    <w:lvl w:ilvl="0" w:tplc="E6E43D5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7EBC3AC8"/>
    <w:multiLevelType w:val="hybridMultilevel"/>
    <w:tmpl w:val="BC1E84FA"/>
    <w:lvl w:ilvl="0" w:tplc="8312CF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5"/>
  </w:num>
  <w:num w:numId="5">
    <w:abstractNumId w:val="8"/>
  </w:num>
  <w:num w:numId="6">
    <w:abstractNumId w:val="6"/>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9"/>
  </w:num>
  <w:num w:numId="15">
    <w:abstractNumId w:val="20"/>
  </w:num>
  <w:num w:numId="16">
    <w:abstractNumId w:val="11"/>
  </w:num>
  <w:num w:numId="17">
    <w:abstractNumId w:val="18"/>
  </w:num>
  <w:num w:numId="18">
    <w:abstractNumId w:val="13"/>
  </w:num>
  <w:num w:numId="19">
    <w:abstractNumId w:val="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18FA"/>
    <w:rsid w:val="00003873"/>
    <w:rsid w:val="00014E04"/>
    <w:rsid w:val="00016F7B"/>
    <w:rsid w:val="000175D3"/>
    <w:rsid w:val="00022EE1"/>
    <w:rsid w:val="00023BA4"/>
    <w:rsid w:val="00025497"/>
    <w:rsid w:val="00025CC9"/>
    <w:rsid w:val="00026FF1"/>
    <w:rsid w:val="00030F37"/>
    <w:rsid w:val="0003106D"/>
    <w:rsid w:val="000318BB"/>
    <w:rsid w:val="00036365"/>
    <w:rsid w:val="00041BDE"/>
    <w:rsid w:val="00041D7C"/>
    <w:rsid w:val="0004260A"/>
    <w:rsid w:val="0004416C"/>
    <w:rsid w:val="00045A52"/>
    <w:rsid w:val="00046F42"/>
    <w:rsid w:val="000517C3"/>
    <w:rsid w:val="000555D2"/>
    <w:rsid w:val="000557CC"/>
    <w:rsid w:val="00055EC3"/>
    <w:rsid w:val="00056D75"/>
    <w:rsid w:val="000579E4"/>
    <w:rsid w:val="00062780"/>
    <w:rsid w:val="0006281B"/>
    <w:rsid w:val="000635DE"/>
    <w:rsid w:val="00066C6D"/>
    <w:rsid w:val="000678D4"/>
    <w:rsid w:val="00070F11"/>
    <w:rsid w:val="00071BE8"/>
    <w:rsid w:val="00073866"/>
    <w:rsid w:val="000738FF"/>
    <w:rsid w:val="000757EF"/>
    <w:rsid w:val="000761BB"/>
    <w:rsid w:val="00077182"/>
    <w:rsid w:val="00080A73"/>
    <w:rsid w:val="00082A18"/>
    <w:rsid w:val="00083F91"/>
    <w:rsid w:val="00094F28"/>
    <w:rsid w:val="000A092D"/>
    <w:rsid w:val="000A25F5"/>
    <w:rsid w:val="000A2889"/>
    <w:rsid w:val="000A34C3"/>
    <w:rsid w:val="000A476E"/>
    <w:rsid w:val="000B524C"/>
    <w:rsid w:val="000C5D78"/>
    <w:rsid w:val="000D2D5E"/>
    <w:rsid w:val="000D7316"/>
    <w:rsid w:val="000E1C67"/>
    <w:rsid w:val="000E522A"/>
    <w:rsid w:val="000E7C8D"/>
    <w:rsid w:val="000F3888"/>
    <w:rsid w:val="000F7C5A"/>
    <w:rsid w:val="001018EB"/>
    <w:rsid w:val="00104EA3"/>
    <w:rsid w:val="00105B57"/>
    <w:rsid w:val="00110F82"/>
    <w:rsid w:val="00112E83"/>
    <w:rsid w:val="00116884"/>
    <w:rsid w:val="00116D6C"/>
    <w:rsid w:val="00121585"/>
    <w:rsid w:val="001228D9"/>
    <w:rsid w:val="00123473"/>
    <w:rsid w:val="0012368F"/>
    <w:rsid w:val="00126C85"/>
    <w:rsid w:val="00126E82"/>
    <w:rsid w:val="001300C6"/>
    <w:rsid w:val="00133A11"/>
    <w:rsid w:val="001376F7"/>
    <w:rsid w:val="00141C36"/>
    <w:rsid w:val="00147671"/>
    <w:rsid w:val="0015023C"/>
    <w:rsid w:val="001521AF"/>
    <w:rsid w:val="00152A13"/>
    <w:rsid w:val="00154B75"/>
    <w:rsid w:val="00156098"/>
    <w:rsid w:val="00166B55"/>
    <w:rsid w:val="00173FB0"/>
    <w:rsid w:val="0018173A"/>
    <w:rsid w:val="00181D8D"/>
    <w:rsid w:val="00181DCD"/>
    <w:rsid w:val="001841CB"/>
    <w:rsid w:val="00190D50"/>
    <w:rsid w:val="00195348"/>
    <w:rsid w:val="00196F40"/>
    <w:rsid w:val="001A4CBC"/>
    <w:rsid w:val="001A702F"/>
    <w:rsid w:val="001B5142"/>
    <w:rsid w:val="001B7263"/>
    <w:rsid w:val="001C1884"/>
    <w:rsid w:val="001C5D34"/>
    <w:rsid w:val="001C6CF3"/>
    <w:rsid w:val="001C7278"/>
    <w:rsid w:val="001D3169"/>
    <w:rsid w:val="001D4946"/>
    <w:rsid w:val="001D6657"/>
    <w:rsid w:val="001E2AFC"/>
    <w:rsid w:val="001E2FC5"/>
    <w:rsid w:val="001F0E57"/>
    <w:rsid w:val="001F0F3E"/>
    <w:rsid w:val="001F5D6B"/>
    <w:rsid w:val="00200AC6"/>
    <w:rsid w:val="00201BF0"/>
    <w:rsid w:val="002035A9"/>
    <w:rsid w:val="002109B7"/>
    <w:rsid w:val="002132AD"/>
    <w:rsid w:val="00224681"/>
    <w:rsid w:val="002324EF"/>
    <w:rsid w:val="00236694"/>
    <w:rsid w:val="00240B6D"/>
    <w:rsid w:val="00240FDC"/>
    <w:rsid w:val="00242E32"/>
    <w:rsid w:val="00243FFF"/>
    <w:rsid w:val="00244B2A"/>
    <w:rsid w:val="002457AD"/>
    <w:rsid w:val="00253335"/>
    <w:rsid w:val="00256BD6"/>
    <w:rsid w:val="00256C81"/>
    <w:rsid w:val="0025701F"/>
    <w:rsid w:val="002578C3"/>
    <w:rsid w:val="00261AAE"/>
    <w:rsid w:val="00265675"/>
    <w:rsid w:val="00265D75"/>
    <w:rsid w:val="002706A1"/>
    <w:rsid w:val="0027084E"/>
    <w:rsid w:val="00273D32"/>
    <w:rsid w:val="00274B19"/>
    <w:rsid w:val="00274C47"/>
    <w:rsid w:val="00283017"/>
    <w:rsid w:val="00283405"/>
    <w:rsid w:val="00283C6F"/>
    <w:rsid w:val="002852CE"/>
    <w:rsid w:val="00285B36"/>
    <w:rsid w:val="002918B5"/>
    <w:rsid w:val="0029457C"/>
    <w:rsid w:val="002946DB"/>
    <w:rsid w:val="00294C6F"/>
    <w:rsid w:val="00297AA1"/>
    <w:rsid w:val="002A0FB6"/>
    <w:rsid w:val="002A283B"/>
    <w:rsid w:val="002A7595"/>
    <w:rsid w:val="002B4FB6"/>
    <w:rsid w:val="002B5906"/>
    <w:rsid w:val="002B7366"/>
    <w:rsid w:val="002C1F28"/>
    <w:rsid w:val="002C3596"/>
    <w:rsid w:val="002C78A1"/>
    <w:rsid w:val="002D4AB9"/>
    <w:rsid w:val="002E0EBF"/>
    <w:rsid w:val="002E150C"/>
    <w:rsid w:val="002F0912"/>
    <w:rsid w:val="002F0C8B"/>
    <w:rsid w:val="002F1BFA"/>
    <w:rsid w:val="002F7D0E"/>
    <w:rsid w:val="0030139F"/>
    <w:rsid w:val="00302B9B"/>
    <w:rsid w:val="0030526A"/>
    <w:rsid w:val="003066EC"/>
    <w:rsid w:val="00312C65"/>
    <w:rsid w:val="00314B8D"/>
    <w:rsid w:val="0031524C"/>
    <w:rsid w:val="003155BF"/>
    <w:rsid w:val="00315FDB"/>
    <w:rsid w:val="00317694"/>
    <w:rsid w:val="0032353C"/>
    <w:rsid w:val="00324D93"/>
    <w:rsid w:val="003255F6"/>
    <w:rsid w:val="00326CE7"/>
    <w:rsid w:val="00327B15"/>
    <w:rsid w:val="00334281"/>
    <w:rsid w:val="00335500"/>
    <w:rsid w:val="003400F5"/>
    <w:rsid w:val="003408EC"/>
    <w:rsid w:val="00340D08"/>
    <w:rsid w:val="00344DA6"/>
    <w:rsid w:val="00352614"/>
    <w:rsid w:val="00352899"/>
    <w:rsid w:val="0035297E"/>
    <w:rsid w:val="003554FE"/>
    <w:rsid w:val="0036454E"/>
    <w:rsid w:val="00364C8D"/>
    <w:rsid w:val="00365FBC"/>
    <w:rsid w:val="003676A5"/>
    <w:rsid w:val="003711C8"/>
    <w:rsid w:val="00373035"/>
    <w:rsid w:val="003768F5"/>
    <w:rsid w:val="00381BAB"/>
    <w:rsid w:val="00382771"/>
    <w:rsid w:val="00394BBB"/>
    <w:rsid w:val="00395828"/>
    <w:rsid w:val="00395FEC"/>
    <w:rsid w:val="0039793B"/>
    <w:rsid w:val="00397982"/>
    <w:rsid w:val="003A7945"/>
    <w:rsid w:val="003B4A7C"/>
    <w:rsid w:val="003B5B2C"/>
    <w:rsid w:val="003B604A"/>
    <w:rsid w:val="003B7DFF"/>
    <w:rsid w:val="003C2256"/>
    <w:rsid w:val="003C24E9"/>
    <w:rsid w:val="003C3396"/>
    <w:rsid w:val="003C39E3"/>
    <w:rsid w:val="003C5C90"/>
    <w:rsid w:val="003C6AB7"/>
    <w:rsid w:val="003C6F12"/>
    <w:rsid w:val="003D0BD4"/>
    <w:rsid w:val="003D2AB9"/>
    <w:rsid w:val="003D451A"/>
    <w:rsid w:val="003D5590"/>
    <w:rsid w:val="003E0C47"/>
    <w:rsid w:val="003E353D"/>
    <w:rsid w:val="003E5BC7"/>
    <w:rsid w:val="003E6D9B"/>
    <w:rsid w:val="003F2A4C"/>
    <w:rsid w:val="00402981"/>
    <w:rsid w:val="0040440F"/>
    <w:rsid w:val="00405D79"/>
    <w:rsid w:val="004067DE"/>
    <w:rsid w:val="00407DF4"/>
    <w:rsid w:val="00410AD9"/>
    <w:rsid w:val="004139F2"/>
    <w:rsid w:val="00414718"/>
    <w:rsid w:val="00417146"/>
    <w:rsid w:val="00424C6E"/>
    <w:rsid w:val="004276A2"/>
    <w:rsid w:val="004377D0"/>
    <w:rsid w:val="004428EC"/>
    <w:rsid w:val="00442D94"/>
    <w:rsid w:val="00446F61"/>
    <w:rsid w:val="0045004E"/>
    <w:rsid w:val="00450A6C"/>
    <w:rsid w:val="00454E97"/>
    <w:rsid w:val="004555BC"/>
    <w:rsid w:val="004564F3"/>
    <w:rsid w:val="00462758"/>
    <w:rsid w:val="00464CE8"/>
    <w:rsid w:val="0046614F"/>
    <w:rsid w:val="0047150D"/>
    <w:rsid w:val="00471FAC"/>
    <w:rsid w:val="00472437"/>
    <w:rsid w:val="00474CBC"/>
    <w:rsid w:val="0047653A"/>
    <w:rsid w:val="00477732"/>
    <w:rsid w:val="00481038"/>
    <w:rsid w:val="00491678"/>
    <w:rsid w:val="00491F9A"/>
    <w:rsid w:val="00492E0C"/>
    <w:rsid w:val="00495EAA"/>
    <w:rsid w:val="00496B56"/>
    <w:rsid w:val="00496C8C"/>
    <w:rsid w:val="0049703D"/>
    <w:rsid w:val="00497D28"/>
    <w:rsid w:val="004A3107"/>
    <w:rsid w:val="004A704D"/>
    <w:rsid w:val="004A74AB"/>
    <w:rsid w:val="004B2AAD"/>
    <w:rsid w:val="004C0798"/>
    <w:rsid w:val="004C18FF"/>
    <w:rsid w:val="004C1B5D"/>
    <w:rsid w:val="004C4A63"/>
    <w:rsid w:val="004C669F"/>
    <w:rsid w:val="004D4E2C"/>
    <w:rsid w:val="004D6DA9"/>
    <w:rsid w:val="004E1F0A"/>
    <w:rsid w:val="004E1F95"/>
    <w:rsid w:val="004E4EAA"/>
    <w:rsid w:val="004E7F92"/>
    <w:rsid w:val="004F2E30"/>
    <w:rsid w:val="004F372E"/>
    <w:rsid w:val="004F51EE"/>
    <w:rsid w:val="004F7E21"/>
    <w:rsid w:val="00502CD7"/>
    <w:rsid w:val="005030DF"/>
    <w:rsid w:val="00503CA6"/>
    <w:rsid w:val="005069D9"/>
    <w:rsid w:val="00517355"/>
    <w:rsid w:val="00526601"/>
    <w:rsid w:val="0052718F"/>
    <w:rsid w:val="00544C2A"/>
    <w:rsid w:val="00546C4E"/>
    <w:rsid w:val="00550364"/>
    <w:rsid w:val="00551F29"/>
    <w:rsid w:val="00553F2D"/>
    <w:rsid w:val="00554D52"/>
    <w:rsid w:val="00555E1A"/>
    <w:rsid w:val="005569ED"/>
    <w:rsid w:val="0056184C"/>
    <w:rsid w:val="005736C9"/>
    <w:rsid w:val="005830E6"/>
    <w:rsid w:val="00585BB2"/>
    <w:rsid w:val="0058628B"/>
    <w:rsid w:val="005873B6"/>
    <w:rsid w:val="00590A84"/>
    <w:rsid w:val="00595251"/>
    <w:rsid w:val="00596025"/>
    <w:rsid w:val="005A133D"/>
    <w:rsid w:val="005A188C"/>
    <w:rsid w:val="005B269A"/>
    <w:rsid w:val="005B4795"/>
    <w:rsid w:val="005B4C97"/>
    <w:rsid w:val="005B502A"/>
    <w:rsid w:val="005B578E"/>
    <w:rsid w:val="005B5D87"/>
    <w:rsid w:val="005B6AAB"/>
    <w:rsid w:val="005C1280"/>
    <w:rsid w:val="005C1FD8"/>
    <w:rsid w:val="005C2CC8"/>
    <w:rsid w:val="005C4530"/>
    <w:rsid w:val="005C4993"/>
    <w:rsid w:val="005D124D"/>
    <w:rsid w:val="005D24E0"/>
    <w:rsid w:val="005E7533"/>
    <w:rsid w:val="005F0657"/>
    <w:rsid w:val="00602553"/>
    <w:rsid w:val="00604E56"/>
    <w:rsid w:val="0060588A"/>
    <w:rsid w:val="006058D3"/>
    <w:rsid w:val="006101C4"/>
    <w:rsid w:val="00611695"/>
    <w:rsid w:val="006149E5"/>
    <w:rsid w:val="00615AF4"/>
    <w:rsid w:val="00622654"/>
    <w:rsid w:val="00625D3E"/>
    <w:rsid w:val="0063162D"/>
    <w:rsid w:val="00632213"/>
    <w:rsid w:val="0064419C"/>
    <w:rsid w:val="006452FB"/>
    <w:rsid w:val="00646D58"/>
    <w:rsid w:val="00656945"/>
    <w:rsid w:val="00657F4E"/>
    <w:rsid w:val="0066067E"/>
    <w:rsid w:val="006629AA"/>
    <w:rsid w:val="00665100"/>
    <w:rsid w:val="006675F5"/>
    <w:rsid w:val="00670761"/>
    <w:rsid w:val="00671ED8"/>
    <w:rsid w:val="006736F2"/>
    <w:rsid w:val="00677992"/>
    <w:rsid w:val="006801F3"/>
    <w:rsid w:val="00680DF6"/>
    <w:rsid w:val="0068102B"/>
    <w:rsid w:val="00682860"/>
    <w:rsid w:val="00682D71"/>
    <w:rsid w:val="00685323"/>
    <w:rsid w:val="00690F6C"/>
    <w:rsid w:val="006949D6"/>
    <w:rsid w:val="006A197C"/>
    <w:rsid w:val="006A1BC9"/>
    <w:rsid w:val="006A3256"/>
    <w:rsid w:val="006A3C8A"/>
    <w:rsid w:val="006A618B"/>
    <w:rsid w:val="006B26E0"/>
    <w:rsid w:val="006B6EAB"/>
    <w:rsid w:val="006C2163"/>
    <w:rsid w:val="006C7DED"/>
    <w:rsid w:val="006D3209"/>
    <w:rsid w:val="006D33F1"/>
    <w:rsid w:val="006D51CD"/>
    <w:rsid w:val="006D5E9A"/>
    <w:rsid w:val="006E0AB9"/>
    <w:rsid w:val="006E4A3C"/>
    <w:rsid w:val="006E6317"/>
    <w:rsid w:val="006F2491"/>
    <w:rsid w:val="006F27AF"/>
    <w:rsid w:val="006F2998"/>
    <w:rsid w:val="006F3AF0"/>
    <w:rsid w:val="0071316F"/>
    <w:rsid w:val="00723E55"/>
    <w:rsid w:val="0072403F"/>
    <w:rsid w:val="0072690F"/>
    <w:rsid w:val="00730082"/>
    <w:rsid w:val="00731DE2"/>
    <w:rsid w:val="00733600"/>
    <w:rsid w:val="00733B9F"/>
    <w:rsid w:val="00733C53"/>
    <w:rsid w:val="007414B1"/>
    <w:rsid w:val="00744B19"/>
    <w:rsid w:val="00745E19"/>
    <w:rsid w:val="00745FD9"/>
    <w:rsid w:val="00746779"/>
    <w:rsid w:val="00755302"/>
    <w:rsid w:val="007559A1"/>
    <w:rsid w:val="00756064"/>
    <w:rsid w:val="00760899"/>
    <w:rsid w:val="007649EC"/>
    <w:rsid w:val="00764B87"/>
    <w:rsid w:val="00774E72"/>
    <w:rsid w:val="0078503C"/>
    <w:rsid w:val="00790731"/>
    <w:rsid w:val="00791C23"/>
    <w:rsid w:val="00795F16"/>
    <w:rsid w:val="0079627A"/>
    <w:rsid w:val="007975C2"/>
    <w:rsid w:val="007979C2"/>
    <w:rsid w:val="007A0E30"/>
    <w:rsid w:val="007A12C2"/>
    <w:rsid w:val="007A75A9"/>
    <w:rsid w:val="007B2948"/>
    <w:rsid w:val="007B3551"/>
    <w:rsid w:val="007B468B"/>
    <w:rsid w:val="007B492F"/>
    <w:rsid w:val="007B751D"/>
    <w:rsid w:val="007C2E01"/>
    <w:rsid w:val="007C3FD2"/>
    <w:rsid w:val="007D630D"/>
    <w:rsid w:val="007E1492"/>
    <w:rsid w:val="007E5CB2"/>
    <w:rsid w:val="007E5F10"/>
    <w:rsid w:val="007E71C1"/>
    <w:rsid w:val="007F07CC"/>
    <w:rsid w:val="007F2198"/>
    <w:rsid w:val="007F6D91"/>
    <w:rsid w:val="00800DB2"/>
    <w:rsid w:val="00803635"/>
    <w:rsid w:val="00806320"/>
    <w:rsid w:val="00807321"/>
    <w:rsid w:val="00811904"/>
    <w:rsid w:val="00812E09"/>
    <w:rsid w:val="008149C3"/>
    <w:rsid w:val="00814EE3"/>
    <w:rsid w:val="00815B78"/>
    <w:rsid w:val="00817DAE"/>
    <w:rsid w:val="00821613"/>
    <w:rsid w:val="0082318A"/>
    <w:rsid w:val="00823C4D"/>
    <w:rsid w:val="0082619B"/>
    <w:rsid w:val="00830878"/>
    <w:rsid w:val="00830969"/>
    <w:rsid w:val="00830C5E"/>
    <w:rsid w:val="00831448"/>
    <w:rsid w:val="008319B1"/>
    <w:rsid w:val="00835F17"/>
    <w:rsid w:val="00846816"/>
    <w:rsid w:val="008508BB"/>
    <w:rsid w:val="00850E18"/>
    <w:rsid w:val="00861E22"/>
    <w:rsid w:val="00862FC4"/>
    <w:rsid w:val="008636B8"/>
    <w:rsid w:val="00863E7C"/>
    <w:rsid w:val="00867C31"/>
    <w:rsid w:val="008702B5"/>
    <w:rsid w:val="00872BC5"/>
    <w:rsid w:val="00875A11"/>
    <w:rsid w:val="00876914"/>
    <w:rsid w:val="00877306"/>
    <w:rsid w:val="00880C1C"/>
    <w:rsid w:val="00881293"/>
    <w:rsid w:val="00881E68"/>
    <w:rsid w:val="008823D2"/>
    <w:rsid w:val="00882DEF"/>
    <w:rsid w:val="00886546"/>
    <w:rsid w:val="00891D88"/>
    <w:rsid w:val="00896778"/>
    <w:rsid w:val="008A007B"/>
    <w:rsid w:val="008A5FD1"/>
    <w:rsid w:val="008B00FE"/>
    <w:rsid w:val="008B13AC"/>
    <w:rsid w:val="008C0272"/>
    <w:rsid w:val="008C0DC0"/>
    <w:rsid w:val="008C1D95"/>
    <w:rsid w:val="008C56B8"/>
    <w:rsid w:val="008D2A73"/>
    <w:rsid w:val="008D59A5"/>
    <w:rsid w:val="008E48D1"/>
    <w:rsid w:val="008E7F05"/>
    <w:rsid w:val="008F06D7"/>
    <w:rsid w:val="008F4CDB"/>
    <w:rsid w:val="00900C2F"/>
    <w:rsid w:val="00904FE9"/>
    <w:rsid w:val="0091382E"/>
    <w:rsid w:val="00914285"/>
    <w:rsid w:val="00914AF7"/>
    <w:rsid w:val="009154CB"/>
    <w:rsid w:val="00916679"/>
    <w:rsid w:val="00920821"/>
    <w:rsid w:val="00921270"/>
    <w:rsid w:val="00925242"/>
    <w:rsid w:val="0093164F"/>
    <w:rsid w:val="00933107"/>
    <w:rsid w:val="00935A23"/>
    <w:rsid w:val="009378B3"/>
    <w:rsid w:val="00941D98"/>
    <w:rsid w:val="0094450E"/>
    <w:rsid w:val="00944CC9"/>
    <w:rsid w:val="00946E0E"/>
    <w:rsid w:val="0095248D"/>
    <w:rsid w:val="0095250A"/>
    <w:rsid w:val="0095413C"/>
    <w:rsid w:val="009553FC"/>
    <w:rsid w:val="009623CC"/>
    <w:rsid w:val="00962CAD"/>
    <w:rsid w:val="00962E32"/>
    <w:rsid w:val="00964D57"/>
    <w:rsid w:val="00976899"/>
    <w:rsid w:val="00977F19"/>
    <w:rsid w:val="009951A1"/>
    <w:rsid w:val="0099529C"/>
    <w:rsid w:val="009A02E5"/>
    <w:rsid w:val="009A0381"/>
    <w:rsid w:val="009A2B33"/>
    <w:rsid w:val="009A340E"/>
    <w:rsid w:val="009A7658"/>
    <w:rsid w:val="009B00B6"/>
    <w:rsid w:val="009B2A57"/>
    <w:rsid w:val="009B4989"/>
    <w:rsid w:val="009B7F6E"/>
    <w:rsid w:val="009C2C95"/>
    <w:rsid w:val="009C5313"/>
    <w:rsid w:val="009D1A15"/>
    <w:rsid w:val="009D24D0"/>
    <w:rsid w:val="009E4F9F"/>
    <w:rsid w:val="009E62F7"/>
    <w:rsid w:val="009F0F86"/>
    <w:rsid w:val="009F52DC"/>
    <w:rsid w:val="009F786F"/>
    <w:rsid w:val="00A011DE"/>
    <w:rsid w:val="00A02870"/>
    <w:rsid w:val="00A0639E"/>
    <w:rsid w:val="00A10C06"/>
    <w:rsid w:val="00A127E9"/>
    <w:rsid w:val="00A12F8B"/>
    <w:rsid w:val="00A15E7A"/>
    <w:rsid w:val="00A23081"/>
    <w:rsid w:val="00A237AF"/>
    <w:rsid w:val="00A24D8C"/>
    <w:rsid w:val="00A25F2B"/>
    <w:rsid w:val="00A26458"/>
    <w:rsid w:val="00A2645F"/>
    <w:rsid w:val="00A26A10"/>
    <w:rsid w:val="00A27228"/>
    <w:rsid w:val="00A30374"/>
    <w:rsid w:val="00A311C0"/>
    <w:rsid w:val="00A315FF"/>
    <w:rsid w:val="00A31D58"/>
    <w:rsid w:val="00A32BF4"/>
    <w:rsid w:val="00A515FB"/>
    <w:rsid w:val="00A517A0"/>
    <w:rsid w:val="00A518A3"/>
    <w:rsid w:val="00A53E1C"/>
    <w:rsid w:val="00A54B73"/>
    <w:rsid w:val="00A57D32"/>
    <w:rsid w:val="00A650BD"/>
    <w:rsid w:val="00A6719F"/>
    <w:rsid w:val="00A714E5"/>
    <w:rsid w:val="00A717EF"/>
    <w:rsid w:val="00A72296"/>
    <w:rsid w:val="00A73CCB"/>
    <w:rsid w:val="00A8031B"/>
    <w:rsid w:val="00A85389"/>
    <w:rsid w:val="00A91009"/>
    <w:rsid w:val="00A97D69"/>
    <w:rsid w:val="00AA2253"/>
    <w:rsid w:val="00AA2F85"/>
    <w:rsid w:val="00AA4AE5"/>
    <w:rsid w:val="00AB41C3"/>
    <w:rsid w:val="00AC0518"/>
    <w:rsid w:val="00AC0750"/>
    <w:rsid w:val="00AC4E09"/>
    <w:rsid w:val="00AC54B6"/>
    <w:rsid w:val="00AC55C8"/>
    <w:rsid w:val="00AD39E6"/>
    <w:rsid w:val="00AD3B0B"/>
    <w:rsid w:val="00AD59FD"/>
    <w:rsid w:val="00AE1CFB"/>
    <w:rsid w:val="00AE37A0"/>
    <w:rsid w:val="00AF53C8"/>
    <w:rsid w:val="00AF7BAA"/>
    <w:rsid w:val="00B01EB1"/>
    <w:rsid w:val="00B02B1F"/>
    <w:rsid w:val="00B0344D"/>
    <w:rsid w:val="00B10DED"/>
    <w:rsid w:val="00B11B5D"/>
    <w:rsid w:val="00B13045"/>
    <w:rsid w:val="00B150FD"/>
    <w:rsid w:val="00B22D1D"/>
    <w:rsid w:val="00B27617"/>
    <w:rsid w:val="00B313D6"/>
    <w:rsid w:val="00B3668F"/>
    <w:rsid w:val="00B36693"/>
    <w:rsid w:val="00B36874"/>
    <w:rsid w:val="00B37E7F"/>
    <w:rsid w:val="00B40F62"/>
    <w:rsid w:val="00B4312F"/>
    <w:rsid w:val="00B45365"/>
    <w:rsid w:val="00B52872"/>
    <w:rsid w:val="00B61169"/>
    <w:rsid w:val="00B6512F"/>
    <w:rsid w:val="00B65D7D"/>
    <w:rsid w:val="00B6777A"/>
    <w:rsid w:val="00B72092"/>
    <w:rsid w:val="00B7674A"/>
    <w:rsid w:val="00B77E9A"/>
    <w:rsid w:val="00B81842"/>
    <w:rsid w:val="00B8559B"/>
    <w:rsid w:val="00B935E8"/>
    <w:rsid w:val="00B9484B"/>
    <w:rsid w:val="00B97DDC"/>
    <w:rsid w:val="00B97F31"/>
    <w:rsid w:val="00BA193A"/>
    <w:rsid w:val="00BA1CA5"/>
    <w:rsid w:val="00BA5DA7"/>
    <w:rsid w:val="00BA6039"/>
    <w:rsid w:val="00BC59C6"/>
    <w:rsid w:val="00BC5EB2"/>
    <w:rsid w:val="00BC7703"/>
    <w:rsid w:val="00BD2F27"/>
    <w:rsid w:val="00BD52F9"/>
    <w:rsid w:val="00BD7B3D"/>
    <w:rsid w:val="00BE5FFB"/>
    <w:rsid w:val="00BE741D"/>
    <w:rsid w:val="00BF682F"/>
    <w:rsid w:val="00C00EC9"/>
    <w:rsid w:val="00C05F94"/>
    <w:rsid w:val="00C10ABB"/>
    <w:rsid w:val="00C12F5E"/>
    <w:rsid w:val="00C13770"/>
    <w:rsid w:val="00C13A42"/>
    <w:rsid w:val="00C143E9"/>
    <w:rsid w:val="00C15E5A"/>
    <w:rsid w:val="00C1631D"/>
    <w:rsid w:val="00C172F4"/>
    <w:rsid w:val="00C21E87"/>
    <w:rsid w:val="00C23121"/>
    <w:rsid w:val="00C27A88"/>
    <w:rsid w:val="00C305D6"/>
    <w:rsid w:val="00C40A14"/>
    <w:rsid w:val="00C4227F"/>
    <w:rsid w:val="00C426DF"/>
    <w:rsid w:val="00C455D0"/>
    <w:rsid w:val="00C46188"/>
    <w:rsid w:val="00C46B59"/>
    <w:rsid w:val="00C50590"/>
    <w:rsid w:val="00C5517F"/>
    <w:rsid w:val="00C554D4"/>
    <w:rsid w:val="00C55778"/>
    <w:rsid w:val="00C576BD"/>
    <w:rsid w:val="00C57D5E"/>
    <w:rsid w:val="00C60055"/>
    <w:rsid w:val="00C63AEE"/>
    <w:rsid w:val="00C649F0"/>
    <w:rsid w:val="00C74048"/>
    <w:rsid w:val="00C76E73"/>
    <w:rsid w:val="00C84552"/>
    <w:rsid w:val="00C871E2"/>
    <w:rsid w:val="00C90032"/>
    <w:rsid w:val="00C96410"/>
    <w:rsid w:val="00C967F7"/>
    <w:rsid w:val="00CA1BEA"/>
    <w:rsid w:val="00CA3A22"/>
    <w:rsid w:val="00CB4E1D"/>
    <w:rsid w:val="00CB62BE"/>
    <w:rsid w:val="00CC03BE"/>
    <w:rsid w:val="00CC1205"/>
    <w:rsid w:val="00CC5785"/>
    <w:rsid w:val="00CD034C"/>
    <w:rsid w:val="00CD0D1B"/>
    <w:rsid w:val="00CD47C5"/>
    <w:rsid w:val="00CD50B4"/>
    <w:rsid w:val="00CD5A8A"/>
    <w:rsid w:val="00CD74A0"/>
    <w:rsid w:val="00CD7943"/>
    <w:rsid w:val="00CE2B48"/>
    <w:rsid w:val="00CF079D"/>
    <w:rsid w:val="00CF194E"/>
    <w:rsid w:val="00CF7100"/>
    <w:rsid w:val="00D02F7D"/>
    <w:rsid w:val="00D046CA"/>
    <w:rsid w:val="00D04CC0"/>
    <w:rsid w:val="00D0610C"/>
    <w:rsid w:val="00D062A4"/>
    <w:rsid w:val="00D063A2"/>
    <w:rsid w:val="00D0680F"/>
    <w:rsid w:val="00D10B88"/>
    <w:rsid w:val="00D11796"/>
    <w:rsid w:val="00D16580"/>
    <w:rsid w:val="00D20B56"/>
    <w:rsid w:val="00D21651"/>
    <w:rsid w:val="00D31B51"/>
    <w:rsid w:val="00D32C2D"/>
    <w:rsid w:val="00D333A2"/>
    <w:rsid w:val="00D35C82"/>
    <w:rsid w:val="00D44A59"/>
    <w:rsid w:val="00D500F0"/>
    <w:rsid w:val="00D515B7"/>
    <w:rsid w:val="00D51812"/>
    <w:rsid w:val="00D558BB"/>
    <w:rsid w:val="00D55B40"/>
    <w:rsid w:val="00D659ED"/>
    <w:rsid w:val="00D67232"/>
    <w:rsid w:val="00D70E13"/>
    <w:rsid w:val="00D70FCD"/>
    <w:rsid w:val="00D82B13"/>
    <w:rsid w:val="00D9680E"/>
    <w:rsid w:val="00D9740D"/>
    <w:rsid w:val="00DA05F1"/>
    <w:rsid w:val="00DA3E60"/>
    <w:rsid w:val="00DB035F"/>
    <w:rsid w:val="00DB0E3D"/>
    <w:rsid w:val="00DB1634"/>
    <w:rsid w:val="00DB1FA6"/>
    <w:rsid w:val="00DB2247"/>
    <w:rsid w:val="00DB2311"/>
    <w:rsid w:val="00DB49BE"/>
    <w:rsid w:val="00DB516D"/>
    <w:rsid w:val="00DB6091"/>
    <w:rsid w:val="00DB6681"/>
    <w:rsid w:val="00DC46B0"/>
    <w:rsid w:val="00DC48CB"/>
    <w:rsid w:val="00DD49C5"/>
    <w:rsid w:val="00DD7C47"/>
    <w:rsid w:val="00DE5584"/>
    <w:rsid w:val="00DE6E3E"/>
    <w:rsid w:val="00DE7247"/>
    <w:rsid w:val="00DF1710"/>
    <w:rsid w:val="00DF2318"/>
    <w:rsid w:val="00DF47C9"/>
    <w:rsid w:val="00DF4CA2"/>
    <w:rsid w:val="00DF7136"/>
    <w:rsid w:val="00E03B15"/>
    <w:rsid w:val="00E11DBB"/>
    <w:rsid w:val="00E125B0"/>
    <w:rsid w:val="00E12A1A"/>
    <w:rsid w:val="00E17DC1"/>
    <w:rsid w:val="00E26914"/>
    <w:rsid w:val="00E27319"/>
    <w:rsid w:val="00E43A22"/>
    <w:rsid w:val="00E44961"/>
    <w:rsid w:val="00E44A5B"/>
    <w:rsid w:val="00E450C8"/>
    <w:rsid w:val="00E56622"/>
    <w:rsid w:val="00E579FC"/>
    <w:rsid w:val="00E62938"/>
    <w:rsid w:val="00E62A6E"/>
    <w:rsid w:val="00E6352C"/>
    <w:rsid w:val="00E65F8A"/>
    <w:rsid w:val="00E67876"/>
    <w:rsid w:val="00E67CDF"/>
    <w:rsid w:val="00E754CE"/>
    <w:rsid w:val="00E763E8"/>
    <w:rsid w:val="00E77361"/>
    <w:rsid w:val="00E81C09"/>
    <w:rsid w:val="00E83B49"/>
    <w:rsid w:val="00E866FA"/>
    <w:rsid w:val="00E9145B"/>
    <w:rsid w:val="00E97AB1"/>
    <w:rsid w:val="00EA2DB9"/>
    <w:rsid w:val="00EA3A69"/>
    <w:rsid w:val="00EB27E8"/>
    <w:rsid w:val="00EB7954"/>
    <w:rsid w:val="00EC2548"/>
    <w:rsid w:val="00EC45A6"/>
    <w:rsid w:val="00ED43DB"/>
    <w:rsid w:val="00ED5C3F"/>
    <w:rsid w:val="00ED77A9"/>
    <w:rsid w:val="00EE1D16"/>
    <w:rsid w:val="00EE1E03"/>
    <w:rsid w:val="00EF441C"/>
    <w:rsid w:val="00EF6125"/>
    <w:rsid w:val="00EF6F46"/>
    <w:rsid w:val="00F01A4E"/>
    <w:rsid w:val="00F01A50"/>
    <w:rsid w:val="00F15A37"/>
    <w:rsid w:val="00F1660F"/>
    <w:rsid w:val="00F209CE"/>
    <w:rsid w:val="00F22F10"/>
    <w:rsid w:val="00F255C9"/>
    <w:rsid w:val="00F27513"/>
    <w:rsid w:val="00F27DF2"/>
    <w:rsid w:val="00F37333"/>
    <w:rsid w:val="00F37F97"/>
    <w:rsid w:val="00F418DC"/>
    <w:rsid w:val="00F42401"/>
    <w:rsid w:val="00F42BF7"/>
    <w:rsid w:val="00F433A6"/>
    <w:rsid w:val="00F438D1"/>
    <w:rsid w:val="00F45B0D"/>
    <w:rsid w:val="00F46E66"/>
    <w:rsid w:val="00F5312B"/>
    <w:rsid w:val="00F53BFA"/>
    <w:rsid w:val="00F606ED"/>
    <w:rsid w:val="00F655CC"/>
    <w:rsid w:val="00F66FD4"/>
    <w:rsid w:val="00F672AA"/>
    <w:rsid w:val="00F6730E"/>
    <w:rsid w:val="00F67488"/>
    <w:rsid w:val="00F71F9E"/>
    <w:rsid w:val="00F72199"/>
    <w:rsid w:val="00F81C9A"/>
    <w:rsid w:val="00F829D2"/>
    <w:rsid w:val="00F82B20"/>
    <w:rsid w:val="00F83431"/>
    <w:rsid w:val="00F85755"/>
    <w:rsid w:val="00F876DE"/>
    <w:rsid w:val="00F93CA1"/>
    <w:rsid w:val="00F96F4F"/>
    <w:rsid w:val="00FA1AFC"/>
    <w:rsid w:val="00FA2BD8"/>
    <w:rsid w:val="00FA7D1D"/>
    <w:rsid w:val="00FB7486"/>
    <w:rsid w:val="00FC00B6"/>
    <w:rsid w:val="00FC1ED7"/>
    <w:rsid w:val="00FE00FF"/>
    <w:rsid w:val="00FE29A2"/>
    <w:rsid w:val="00FE2BF1"/>
    <w:rsid w:val="00FF1FC2"/>
    <w:rsid w:val="00FF47D5"/>
    <w:rsid w:val="00FF7A17"/>
    <w:rsid w:val="336E319A"/>
    <w:rsid w:val="61D9F217"/>
    <w:rsid w:val="6D3AD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A1FE1"/>
  <w15:chartTrackingRefBased/>
  <w15:docId w15:val="{23539161-11E8-4CE1-B42D-F36A56B1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3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5B2C"/>
    <w:pPr>
      <w:ind w:left="720"/>
      <w:contextualSpacing/>
    </w:pPr>
  </w:style>
  <w:style w:type="paragraph" w:styleId="Debesliotekstas">
    <w:name w:val="Balloon Text"/>
    <w:basedOn w:val="prastasis"/>
    <w:link w:val="DebesliotekstasDiagrama"/>
    <w:uiPriority w:val="99"/>
    <w:semiHidden/>
    <w:unhideWhenUsed/>
    <w:rsid w:val="009A76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658"/>
    <w:rPr>
      <w:rFonts w:ascii="Segoe UI" w:eastAsia="Times New Roman" w:hAnsi="Segoe UI" w:cs="Segoe UI"/>
      <w:sz w:val="18"/>
      <w:szCs w:val="18"/>
    </w:rPr>
  </w:style>
  <w:style w:type="paragraph" w:styleId="Antrats">
    <w:name w:val="header"/>
    <w:basedOn w:val="prastasis"/>
    <w:link w:val="AntratsDiagrama"/>
    <w:uiPriority w:val="99"/>
    <w:unhideWhenUsed/>
    <w:rsid w:val="00733B9F"/>
    <w:pPr>
      <w:tabs>
        <w:tab w:val="center" w:pos="4819"/>
        <w:tab w:val="right" w:pos="9638"/>
      </w:tabs>
    </w:pPr>
  </w:style>
  <w:style w:type="character" w:customStyle="1" w:styleId="AntratsDiagrama">
    <w:name w:val="Antraštės Diagrama"/>
    <w:basedOn w:val="Numatytasispastraiposriftas"/>
    <w:link w:val="Antrats"/>
    <w:uiPriority w:val="99"/>
    <w:rsid w:val="00733B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33B9F"/>
    <w:pPr>
      <w:tabs>
        <w:tab w:val="center" w:pos="4819"/>
        <w:tab w:val="right" w:pos="9638"/>
      </w:tabs>
    </w:pPr>
  </w:style>
  <w:style w:type="character" w:customStyle="1" w:styleId="PoratDiagrama">
    <w:name w:val="Poraštė Diagrama"/>
    <w:basedOn w:val="Numatytasispastraiposriftas"/>
    <w:link w:val="Porat"/>
    <w:uiPriority w:val="99"/>
    <w:rsid w:val="00733B9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6352C"/>
    <w:rPr>
      <w:sz w:val="16"/>
      <w:szCs w:val="16"/>
    </w:rPr>
  </w:style>
  <w:style w:type="paragraph" w:styleId="Komentarotekstas">
    <w:name w:val="annotation text"/>
    <w:basedOn w:val="prastasis"/>
    <w:link w:val="KomentarotekstasDiagrama"/>
    <w:uiPriority w:val="99"/>
    <w:unhideWhenUsed/>
    <w:rsid w:val="00E6352C"/>
    <w:rPr>
      <w:sz w:val="20"/>
    </w:rPr>
  </w:style>
  <w:style w:type="character" w:customStyle="1" w:styleId="KomentarotekstasDiagrama">
    <w:name w:val="Komentaro tekstas Diagrama"/>
    <w:basedOn w:val="Numatytasispastraiposriftas"/>
    <w:link w:val="Komentarotekstas"/>
    <w:uiPriority w:val="99"/>
    <w:rsid w:val="00E635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6352C"/>
    <w:rPr>
      <w:b/>
      <w:bCs/>
    </w:rPr>
  </w:style>
  <w:style w:type="character" w:customStyle="1" w:styleId="KomentarotemaDiagrama">
    <w:name w:val="Komentaro tema Diagrama"/>
    <w:basedOn w:val="KomentarotekstasDiagrama"/>
    <w:link w:val="Komentarotema"/>
    <w:uiPriority w:val="99"/>
    <w:semiHidden/>
    <w:rsid w:val="00E6352C"/>
    <w:rPr>
      <w:rFonts w:ascii="Times New Roman" w:eastAsia="Times New Roman" w:hAnsi="Times New Roman" w:cs="Times New Roman"/>
      <w:b/>
      <w:bCs/>
      <w:sz w:val="20"/>
      <w:szCs w:val="20"/>
    </w:rPr>
  </w:style>
  <w:style w:type="paragraph" w:customStyle="1" w:styleId="taltipfb">
    <w:name w:val="taltipfb"/>
    <w:basedOn w:val="prastasis"/>
    <w:rsid w:val="00A011DE"/>
    <w:pPr>
      <w:spacing w:before="100" w:beforeAutospacing="1" w:after="100" w:afterAutospacing="1"/>
    </w:pPr>
    <w:rPr>
      <w:szCs w:val="24"/>
      <w:lang w:eastAsia="lt-LT"/>
    </w:rPr>
  </w:style>
  <w:style w:type="paragraph" w:customStyle="1" w:styleId="tartip">
    <w:name w:val="tartip"/>
    <w:basedOn w:val="prastasis"/>
    <w:rsid w:val="00A011DE"/>
    <w:pPr>
      <w:spacing w:before="100" w:beforeAutospacing="1" w:after="100" w:afterAutospacing="1"/>
    </w:pPr>
    <w:rPr>
      <w:szCs w:val="24"/>
      <w:lang w:eastAsia="lt-LT"/>
    </w:rPr>
  </w:style>
  <w:style w:type="paragraph" w:customStyle="1" w:styleId="tajtip">
    <w:name w:val="tajtip"/>
    <w:basedOn w:val="prastasis"/>
    <w:rsid w:val="00A011DE"/>
    <w:pPr>
      <w:spacing w:before="100" w:beforeAutospacing="1" w:after="100" w:afterAutospacing="1"/>
    </w:pPr>
    <w:rPr>
      <w:szCs w:val="24"/>
      <w:lang w:eastAsia="lt-LT"/>
    </w:rPr>
  </w:style>
  <w:style w:type="character" w:customStyle="1" w:styleId="normaltextrun">
    <w:name w:val="normaltextrun"/>
    <w:basedOn w:val="Numatytasispastraiposriftas"/>
    <w:rsid w:val="00FE2BF1"/>
  </w:style>
  <w:style w:type="character" w:customStyle="1" w:styleId="eop">
    <w:name w:val="eop"/>
    <w:basedOn w:val="Numatytasispastraiposriftas"/>
    <w:rsid w:val="00FE2BF1"/>
  </w:style>
  <w:style w:type="character" w:customStyle="1" w:styleId="spellingerror">
    <w:name w:val="spellingerror"/>
    <w:basedOn w:val="Numatytasispastraiposriftas"/>
    <w:rsid w:val="00FE2BF1"/>
  </w:style>
  <w:style w:type="paragraph" w:styleId="Pataisymai">
    <w:name w:val="Revision"/>
    <w:hidden/>
    <w:uiPriority w:val="99"/>
    <w:semiHidden/>
    <w:rsid w:val="00F8575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6856">
      <w:bodyDiv w:val="1"/>
      <w:marLeft w:val="0"/>
      <w:marRight w:val="0"/>
      <w:marTop w:val="0"/>
      <w:marBottom w:val="0"/>
      <w:divBdr>
        <w:top w:val="none" w:sz="0" w:space="0" w:color="auto"/>
        <w:left w:val="none" w:sz="0" w:space="0" w:color="auto"/>
        <w:bottom w:val="none" w:sz="0" w:space="0" w:color="auto"/>
        <w:right w:val="none" w:sz="0" w:space="0" w:color="auto"/>
      </w:divBdr>
      <w:divsChild>
        <w:div w:id="1400710276">
          <w:marLeft w:val="0"/>
          <w:marRight w:val="0"/>
          <w:marTop w:val="0"/>
          <w:marBottom w:val="0"/>
          <w:divBdr>
            <w:top w:val="none" w:sz="0" w:space="0" w:color="auto"/>
            <w:left w:val="none" w:sz="0" w:space="0" w:color="auto"/>
            <w:bottom w:val="none" w:sz="0" w:space="0" w:color="auto"/>
            <w:right w:val="none" w:sz="0" w:space="0" w:color="auto"/>
          </w:divBdr>
        </w:div>
      </w:divsChild>
    </w:div>
    <w:div w:id="200898518">
      <w:bodyDiv w:val="1"/>
      <w:marLeft w:val="0"/>
      <w:marRight w:val="0"/>
      <w:marTop w:val="0"/>
      <w:marBottom w:val="0"/>
      <w:divBdr>
        <w:top w:val="none" w:sz="0" w:space="0" w:color="auto"/>
        <w:left w:val="none" w:sz="0" w:space="0" w:color="auto"/>
        <w:bottom w:val="none" w:sz="0" w:space="0" w:color="auto"/>
        <w:right w:val="none" w:sz="0" w:space="0" w:color="auto"/>
      </w:divBdr>
    </w:div>
    <w:div w:id="325478543">
      <w:bodyDiv w:val="1"/>
      <w:marLeft w:val="0"/>
      <w:marRight w:val="0"/>
      <w:marTop w:val="0"/>
      <w:marBottom w:val="0"/>
      <w:divBdr>
        <w:top w:val="none" w:sz="0" w:space="0" w:color="auto"/>
        <w:left w:val="none" w:sz="0" w:space="0" w:color="auto"/>
        <w:bottom w:val="none" w:sz="0" w:space="0" w:color="auto"/>
        <w:right w:val="none" w:sz="0" w:space="0" w:color="auto"/>
      </w:divBdr>
      <w:divsChild>
        <w:div w:id="49311044">
          <w:marLeft w:val="0"/>
          <w:marRight w:val="0"/>
          <w:marTop w:val="0"/>
          <w:marBottom w:val="0"/>
          <w:divBdr>
            <w:top w:val="none" w:sz="0" w:space="0" w:color="auto"/>
            <w:left w:val="none" w:sz="0" w:space="0" w:color="auto"/>
            <w:bottom w:val="none" w:sz="0" w:space="0" w:color="auto"/>
            <w:right w:val="none" w:sz="0" w:space="0" w:color="auto"/>
          </w:divBdr>
          <w:divsChild>
            <w:div w:id="679623606">
              <w:marLeft w:val="0"/>
              <w:marRight w:val="0"/>
              <w:marTop w:val="0"/>
              <w:marBottom w:val="0"/>
              <w:divBdr>
                <w:top w:val="none" w:sz="0" w:space="0" w:color="auto"/>
                <w:left w:val="none" w:sz="0" w:space="0" w:color="auto"/>
                <w:bottom w:val="none" w:sz="0" w:space="0" w:color="auto"/>
                <w:right w:val="none" w:sz="0" w:space="0" w:color="auto"/>
              </w:divBdr>
            </w:div>
            <w:div w:id="1445921906">
              <w:marLeft w:val="0"/>
              <w:marRight w:val="0"/>
              <w:marTop w:val="0"/>
              <w:marBottom w:val="0"/>
              <w:divBdr>
                <w:top w:val="none" w:sz="0" w:space="0" w:color="auto"/>
                <w:left w:val="none" w:sz="0" w:space="0" w:color="auto"/>
                <w:bottom w:val="none" w:sz="0" w:space="0" w:color="auto"/>
                <w:right w:val="none" w:sz="0" w:space="0" w:color="auto"/>
              </w:divBdr>
            </w:div>
            <w:div w:id="1468813175">
              <w:marLeft w:val="0"/>
              <w:marRight w:val="0"/>
              <w:marTop w:val="0"/>
              <w:marBottom w:val="0"/>
              <w:divBdr>
                <w:top w:val="none" w:sz="0" w:space="0" w:color="auto"/>
                <w:left w:val="none" w:sz="0" w:space="0" w:color="auto"/>
                <w:bottom w:val="none" w:sz="0" w:space="0" w:color="auto"/>
                <w:right w:val="none" w:sz="0" w:space="0" w:color="auto"/>
              </w:divBdr>
            </w:div>
          </w:divsChild>
        </w:div>
        <w:div w:id="1184397564">
          <w:marLeft w:val="0"/>
          <w:marRight w:val="0"/>
          <w:marTop w:val="0"/>
          <w:marBottom w:val="0"/>
          <w:divBdr>
            <w:top w:val="none" w:sz="0" w:space="0" w:color="auto"/>
            <w:left w:val="none" w:sz="0" w:space="0" w:color="auto"/>
            <w:bottom w:val="none" w:sz="0" w:space="0" w:color="auto"/>
            <w:right w:val="none" w:sz="0" w:space="0" w:color="auto"/>
          </w:divBdr>
        </w:div>
        <w:div w:id="1751272832">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578517909">
      <w:bodyDiv w:val="1"/>
      <w:marLeft w:val="0"/>
      <w:marRight w:val="0"/>
      <w:marTop w:val="0"/>
      <w:marBottom w:val="0"/>
      <w:divBdr>
        <w:top w:val="none" w:sz="0" w:space="0" w:color="auto"/>
        <w:left w:val="none" w:sz="0" w:space="0" w:color="auto"/>
        <w:bottom w:val="none" w:sz="0" w:space="0" w:color="auto"/>
        <w:right w:val="none" w:sz="0" w:space="0" w:color="auto"/>
      </w:divBdr>
      <w:divsChild>
        <w:div w:id="2104956727">
          <w:marLeft w:val="0"/>
          <w:marRight w:val="0"/>
          <w:marTop w:val="0"/>
          <w:marBottom w:val="0"/>
          <w:divBdr>
            <w:top w:val="none" w:sz="0" w:space="0" w:color="auto"/>
            <w:left w:val="none" w:sz="0" w:space="0" w:color="auto"/>
            <w:bottom w:val="none" w:sz="0" w:space="0" w:color="auto"/>
            <w:right w:val="none" w:sz="0" w:space="0" w:color="auto"/>
          </w:divBdr>
        </w:div>
      </w:divsChild>
    </w:div>
    <w:div w:id="1183668740">
      <w:bodyDiv w:val="1"/>
      <w:marLeft w:val="0"/>
      <w:marRight w:val="0"/>
      <w:marTop w:val="0"/>
      <w:marBottom w:val="0"/>
      <w:divBdr>
        <w:top w:val="none" w:sz="0" w:space="0" w:color="auto"/>
        <w:left w:val="none" w:sz="0" w:space="0" w:color="auto"/>
        <w:bottom w:val="none" w:sz="0" w:space="0" w:color="auto"/>
        <w:right w:val="none" w:sz="0" w:space="0" w:color="auto"/>
      </w:divBdr>
      <w:divsChild>
        <w:div w:id="887837655">
          <w:marLeft w:val="0"/>
          <w:marRight w:val="0"/>
          <w:marTop w:val="0"/>
          <w:marBottom w:val="0"/>
          <w:divBdr>
            <w:top w:val="none" w:sz="0" w:space="0" w:color="auto"/>
            <w:left w:val="none" w:sz="0" w:space="0" w:color="auto"/>
            <w:bottom w:val="none" w:sz="0" w:space="0" w:color="auto"/>
            <w:right w:val="none" w:sz="0" w:space="0" w:color="auto"/>
          </w:divBdr>
        </w:div>
        <w:div w:id="917981431">
          <w:marLeft w:val="0"/>
          <w:marRight w:val="0"/>
          <w:marTop w:val="0"/>
          <w:marBottom w:val="0"/>
          <w:divBdr>
            <w:top w:val="none" w:sz="0" w:space="0" w:color="auto"/>
            <w:left w:val="none" w:sz="0" w:space="0" w:color="auto"/>
            <w:bottom w:val="none" w:sz="0" w:space="0" w:color="auto"/>
            <w:right w:val="none" w:sz="0" w:space="0" w:color="auto"/>
          </w:divBdr>
        </w:div>
        <w:div w:id="1885559012">
          <w:marLeft w:val="0"/>
          <w:marRight w:val="0"/>
          <w:marTop w:val="0"/>
          <w:marBottom w:val="0"/>
          <w:divBdr>
            <w:top w:val="none" w:sz="0" w:space="0" w:color="auto"/>
            <w:left w:val="none" w:sz="0" w:space="0" w:color="auto"/>
            <w:bottom w:val="none" w:sz="0" w:space="0" w:color="auto"/>
            <w:right w:val="none" w:sz="0" w:space="0" w:color="auto"/>
          </w:divBdr>
        </w:div>
      </w:divsChild>
    </w:div>
    <w:div w:id="1246915597">
      <w:bodyDiv w:val="1"/>
      <w:marLeft w:val="0"/>
      <w:marRight w:val="0"/>
      <w:marTop w:val="0"/>
      <w:marBottom w:val="0"/>
      <w:divBdr>
        <w:top w:val="none" w:sz="0" w:space="0" w:color="auto"/>
        <w:left w:val="none" w:sz="0" w:space="0" w:color="auto"/>
        <w:bottom w:val="none" w:sz="0" w:space="0" w:color="auto"/>
        <w:right w:val="none" w:sz="0" w:space="0" w:color="auto"/>
      </w:divBdr>
    </w:div>
    <w:div w:id="1635794707">
      <w:bodyDiv w:val="1"/>
      <w:marLeft w:val="0"/>
      <w:marRight w:val="0"/>
      <w:marTop w:val="0"/>
      <w:marBottom w:val="0"/>
      <w:divBdr>
        <w:top w:val="none" w:sz="0" w:space="0" w:color="auto"/>
        <w:left w:val="none" w:sz="0" w:space="0" w:color="auto"/>
        <w:bottom w:val="none" w:sz="0" w:space="0" w:color="auto"/>
        <w:right w:val="none" w:sz="0" w:space="0" w:color="auto"/>
      </w:divBdr>
    </w:div>
    <w:div w:id="1701977475">
      <w:bodyDiv w:val="1"/>
      <w:marLeft w:val="0"/>
      <w:marRight w:val="0"/>
      <w:marTop w:val="0"/>
      <w:marBottom w:val="0"/>
      <w:divBdr>
        <w:top w:val="none" w:sz="0" w:space="0" w:color="auto"/>
        <w:left w:val="none" w:sz="0" w:space="0" w:color="auto"/>
        <w:bottom w:val="none" w:sz="0" w:space="0" w:color="auto"/>
        <w:right w:val="none" w:sz="0" w:space="0" w:color="auto"/>
      </w:divBdr>
    </w:div>
    <w:div w:id="1819806950">
      <w:bodyDiv w:val="1"/>
      <w:marLeft w:val="0"/>
      <w:marRight w:val="0"/>
      <w:marTop w:val="0"/>
      <w:marBottom w:val="0"/>
      <w:divBdr>
        <w:top w:val="none" w:sz="0" w:space="0" w:color="auto"/>
        <w:left w:val="none" w:sz="0" w:space="0" w:color="auto"/>
        <w:bottom w:val="none" w:sz="0" w:space="0" w:color="auto"/>
        <w:right w:val="none" w:sz="0" w:space="0" w:color="auto"/>
      </w:divBdr>
    </w:div>
    <w:div w:id="1938515669">
      <w:bodyDiv w:val="1"/>
      <w:marLeft w:val="0"/>
      <w:marRight w:val="0"/>
      <w:marTop w:val="0"/>
      <w:marBottom w:val="0"/>
      <w:divBdr>
        <w:top w:val="none" w:sz="0" w:space="0" w:color="auto"/>
        <w:left w:val="none" w:sz="0" w:space="0" w:color="auto"/>
        <w:bottom w:val="none" w:sz="0" w:space="0" w:color="auto"/>
        <w:right w:val="none" w:sz="0" w:space="0" w:color="auto"/>
      </w:divBdr>
    </w:div>
    <w:div w:id="2014644279">
      <w:bodyDiv w:val="1"/>
      <w:marLeft w:val="0"/>
      <w:marRight w:val="0"/>
      <w:marTop w:val="0"/>
      <w:marBottom w:val="0"/>
      <w:divBdr>
        <w:top w:val="none" w:sz="0" w:space="0" w:color="auto"/>
        <w:left w:val="none" w:sz="0" w:space="0" w:color="auto"/>
        <w:bottom w:val="none" w:sz="0" w:space="0" w:color="auto"/>
        <w:right w:val="none" w:sz="0" w:space="0" w:color="auto"/>
      </w:divBdr>
    </w:div>
    <w:div w:id="20293261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A6C5-2C45-4AB5-9DF1-C7C01D0C5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80491-BAC8-4B93-AE41-28D9CFD1241B}">
  <ds:schemaRefs>
    <ds:schemaRef ds:uri="http://schemas.microsoft.com/sharepoint/v3/contenttype/forms"/>
  </ds:schemaRefs>
</ds:datastoreItem>
</file>

<file path=customXml/itemProps3.xml><?xml version="1.0" encoding="utf-8"?>
<ds:datastoreItem xmlns:ds="http://schemas.openxmlformats.org/officeDocument/2006/customXml" ds:itemID="{B0393453-2349-4074-9341-240BBAC30D9D}">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ac5424a2-8b2b-41b0-9413-5dc6a4d9b382"/>
    <ds:schemaRef ds:uri="http://purl.org/dc/terms/"/>
    <ds:schemaRef ds:uri="http://schemas.openxmlformats.org/package/2006/metadata/core-properties"/>
    <ds:schemaRef ds:uri="9d752207-9266-4757-83fe-db16c7e309f8"/>
    <ds:schemaRef ds:uri="http://schemas.microsoft.com/office/2006/metadata/properties"/>
  </ds:schemaRefs>
</ds:datastoreItem>
</file>

<file path=customXml/itemProps4.xml><?xml version="1.0" encoding="utf-8"?>
<ds:datastoreItem xmlns:ds="http://schemas.openxmlformats.org/officeDocument/2006/customXml" ds:itemID="{6CFEB7AF-E98D-4D57-A74C-DEAE6D42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33345</Words>
  <Characters>19008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2019-12-18T09:23:00Z</dcterms:created>
  <dc:creator>EM</dc:creator>
  <cp:lastModifiedBy>Audronė Zdanevičienė</cp:lastModifiedBy>
  <cp:lastPrinted>2019-10-30T05:27:00Z</cp:lastPrinted>
  <dcterms:modified xsi:type="dcterms:W3CDTF">2019-12-18T09:23:00Z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Jurgita.Soblinskiene@ignitis.lt</vt:lpwstr>
  </property>
  <property fmtid="{D5CDD505-2E9C-101B-9397-08002B2CF9AE}" pid="6" name="MSIP_Label_320c693d-44b7-4e16-b3dd-4fcd87401cf5_SetDate">
    <vt:lpwstr>2019-12-17T11:51:52.7129578Z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14cb96d2-0448-4902-bfbc-a968f2ad56b2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Jurgita.Soblinskiene@ignitis.lt</vt:lpwstr>
  </property>
  <property fmtid="{D5CDD505-2E9C-101B-9397-08002B2CF9AE}" pid="14" name="MSIP_Label_190751af-2442-49a7-b7b9-9f0bcce858c9_SetDate">
    <vt:lpwstr>2019-12-17T11:51:52.7129578Z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14cb96d2-0448-4902-bfbc-a968f2ad56b2</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