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138" w:rsidRPr="00110D6A" w:rsidRDefault="005A1138" w:rsidP="005A1138">
      <w:pPr>
        <w:spacing w:after="0" w:line="240" w:lineRule="auto"/>
        <w:jc w:val="center"/>
        <w:rPr>
          <w:rFonts w:ascii="Times New Roman" w:eastAsia="Times New Roman" w:hAnsi="Times New Roman" w:cs="Times New Roman"/>
        </w:rPr>
      </w:pPr>
      <w:r w:rsidRPr="00110D6A">
        <w:rPr>
          <w:rFonts w:ascii="Times New Roman" w:eastAsia="Times New Roman" w:hAnsi="Times New Roman" w:cs="Times New Roman"/>
          <w:b/>
          <w:bCs/>
          <w:spacing w:val="2"/>
          <w:sz w:val="23"/>
          <w:szCs w:val="23"/>
          <w:shd w:val="clear" w:color="auto" w:fill="FFFFFF"/>
        </w:rPr>
        <w:t>DĖL LIETUVOS RESPUBLIKOS POZICIJŲ DĖL KLAUSIMŲ, SVARSTOMŲ 2020 M. KOVO 26 D. EUROPOS SĄJUNGOS VADOVŲ TARYBOS NARIŲ VAIZDO KONFERENCIJOJE</w:t>
      </w:r>
      <w:r>
        <w:rPr>
          <w:rFonts w:ascii="Times New Roman" w:eastAsia="Times New Roman" w:hAnsi="Times New Roman" w:cs="Times New Roman"/>
          <w:b/>
          <w:bCs/>
          <w:spacing w:val="2"/>
          <w:sz w:val="23"/>
          <w:szCs w:val="23"/>
          <w:shd w:val="clear" w:color="auto" w:fill="FFFFFF"/>
        </w:rPr>
        <w:t xml:space="preserve"> </w:t>
      </w:r>
    </w:p>
    <w:p w:rsidR="0043454E" w:rsidRPr="0043454E" w:rsidRDefault="0043454E" w:rsidP="0010091A">
      <w:pPr>
        <w:spacing w:after="0" w:line="240" w:lineRule="auto"/>
        <w:jc w:val="center"/>
        <w:rPr>
          <w:rFonts w:ascii="Times New Roman" w:hAnsi="Times New Roman" w:cs="Times New Roman"/>
          <w:b/>
          <w:sz w:val="28"/>
          <w:szCs w:val="28"/>
        </w:rPr>
      </w:pPr>
    </w:p>
    <w:p w:rsidR="00F84722" w:rsidRPr="00040660" w:rsidRDefault="00F84722" w:rsidP="00805AEB">
      <w:pPr>
        <w:spacing w:after="0" w:line="240" w:lineRule="auto"/>
        <w:jc w:val="both"/>
        <w:rPr>
          <w:rFonts w:ascii="Times New Roman" w:hAnsi="Times New Roman" w:cs="Times New Roman"/>
          <w:sz w:val="24"/>
          <w:szCs w:val="24"/>
          <w:lang w:val="lt-LT"/>
        </w:rPr>
      </w:pPr>
      <w:r w:rsidRPr="0010091A">
        <w:rPr>
          <w:rFonts w:ascii="Times New Roman" w:hAnsi="Times New Roman" w:cs="Times New Roman"/>
          <w:sz w:val="24"/>
          <w:szCs w:val="24"/>
          <w:lang w:val="lt-LT"/>
        </w:rPr>
        <w:t xml:space="preserve">Dėl COVID-19 situacijos, ES Taryba palaipsniui </w:t>
      </w:r>
      <w:r w:rsidR="0010091A" w:rsidRPr="0010091A">
        <w:rPr>
          <w:rFonts w:ascii="Times New Roman" w:hAnsi="Times New Roman" w:cs="Times New Roman"/>
          <w:sz w:val="24"/>
          <w:szCs w:val="24"/>
          <w:lang w:val="lt-LT"/>
        </w:rPr>
        <w:t xml:space="preserve">nuo kovo mėn. vidurio </w:t>
      </w:r>
      <w:r w:rsidRPr="0010091A">
        <w:rPr>
          <w:rFonts w:ascii="Times New Roman" w:hAnsi="Times New Roman" w:cs="Times New Roman"/>
          <w:sz w:val="24"/>
          <w:szCs w:val="24"/>
          <w:lang w:val="lt-LT"/>
        </w:rPr>
        <w:t>atsisakė visų susitikimų</w:t>
      </w:r>
      <w:r w:rsidR="0010091A" w:rsidRPr="0010091A">
        <w:rPr>
          <w:rFonts w:ascii="Times New Roman" w:hAnsi="Times New Roman" w:cs="Times New Roman"/>
          <w:sz w:val="24"/>
          <w:szCs w:val="24"/>
          <w:lang w:val="lt-LT"/>
        </w:rPr>
        <w:t xml:space="preserve"> Briuselyje</w:t>
      </w:r>
      <w:r w:rsidRPr="0010091A">
        <w:rPr>
          <w:rFonts w:ascii="Times New Roman" w:hAnsi="Times New Roman" w:cs="Times New Roman"/>
          <w:sz w:val="24"/>
          <w:szCs w:val="24"/>
          <w:lang w:val="lt-LT"/>
        </w:rPr>
        <w:t xml:space="preserve">. Šiuos laikinus pakeitimus numatantis Tarybos sprendimas priimtas kovo </w:t>
      </w:r>
      <w:r w:rsidRPr="00040660">
        <w:rPr>
          <w:rFonts w:ascii="Times New Roman" w:hAnsi="Times New Roman" w:cs="Times New Roman"/>
          <w:sz w:val="24"/>
          <w:szCs w:val="24"/>
          <w:lang w:val="lt-LT"/>
        </w:rPr>
        <w:t xml:space="preserve">24 d. </w:t>
      </w:r>
      <w:r w:rsidR="00805AEB" w:rsidRPr="00040660">
        <w:rPr>
          <w:rFonts w:ascii="Times New Roman" w:hAnsi="Times New Roman" w:cs="Times New Roman"/>
          <w:sz w:val="24"/>
          <w:szCs w:val="24"/>
          <w:lang w:val="lt-LT"/>
        </w:rPr>
        <w:t>–</w:t>
      </w:r>
      <w:r w:rsidRPr="0010091A">
        <w:rPr>
          <w:rFonts w:ascii="Times New Roman" w:hAnsi="Times New Roman" w:cs="Times New Roman"/>
          <w:sz w:val="24"/>
          <w:szCs w:val="24"/>
          <w:lang w:val="lt-LT"/>
        </w:rPr>
        <w:t xml:space="preserve"> nuo šiol 30 dienų laikotarpiu (kuris, prireikus, gali būti pratęstas) ES Taryba neberengs jokių oficialių ministrų posėdžių. Vyks neformalios ministrų diskusijos telekonferencijos būdu, o visi formalūs sprendimai bus priimami rašytinėmis procedūromis. </w:t>
      </w:r>
    </w:p>
    <w:p w:rsidR="00F84722" w:rsidRPr="0010091A" w:rsidRDefault="00F84722" w:rsidP="00805AEB">
      <w:pPr>
        <w:spacing w:after="0" w:line="240" w:lineRule="auto"/>
        <w:jc w:val="both"/>
        <w:rPr>
          <w:rFonts w:ascii="Times New Roman" w:hAnsi="Times New Roman" w:cs="Times New Roman"/>
          <w:sz w:val="24"/>
          <w:szCs w:val="24"/>
          <w:lang w:val="lt-LT"/>
        </w:rPr>
      </w:pPr>
      <w:r w:rsidRPr="00040660">
        <w:rPr>
          <w:rFonts w:ascii="Times New Roman" w:hAnsi="Times New Roman" w:cs="Times New Roman"/>
          <w:sz w:val="24"/>
          <w:szCs w:val="24"/>
          <w:lang w:val="fr-FR"/>
        </w:rPr>
        <w:t xml:space="preserve">Kovo 26-27 </w:t>
      </w:r>
      <w:r w:rsidRPr="0010091A">
        <w:rPr>
          <w:rFonts w:ascii="Times New Roman" w:hAnsi="Times New Roman" w:cs="Times New Roman"/>
          <w:sz w:val="24"/>
          <w:szCs w:val="24"/>
          <w:lang w:val="lt-LT"/>
        </w:rPr>
        <w:t xml:space="preserve">d. planuotas Europos Vadovų Tarybos posėdis taip pat atšauktas. Vietoj jo kovo </w:t>
      </w:r>
      <w:r w:rsidRPr="00040660">
        <w:rPr>
          <w:rFonts w:ascii="Times New Roman" w:hAnsi="Times New Roman" w:cs="Times New Roman"/>
          <w:sz w:val="24"/>
          <w:szCs w:val="24"/>
          <w:lang w:val="lt-LT"/>
        </w:rPr>
        <w:t xml:space="preserve">26 d. </w:t>
      </w:r>
      <w:r w:rsidRPr="0010091A">
        <w:rPr>
          <w:rFonts w:ascii="Times New Roman" w:hAnsi="Times New Roman" w:cs="Times New Roman"/>
          <w:sz w:val="24"/>
          <w:szCs w:val="24"/>
          <w:lang w:val="lt-LT"/>
        </w:rPr>
        <w:t>bus surengta neformali EVT narių telekonferencija, kurioje bus diskutuojama dėl ES atsako į COVID-</w:t>
      </w:r>
      <w:r w:rsidRPr="00040660">
        <w:rPr>
          <w:rFonts w:ascii="Times New Roman" w:hAnsi="Times New Roman" w:cs="Times New Roman"/>
          <w:sz w:val="24"/>
          <w:szCs w:val="24"/>
          <w:lang w:val="lt-LT"/>
        </w:rPr>
        <w:t xml:space="preserve">19 </w:t>
      </w:r>
      <w:r w:rsidRPr="0010091A">
        <w:rPr>
          <w:rFonts w:ascii="Times New Roman" w:hAnsi="Times New Roman" w:cs="Times New Roman"/>
          <w:sz w:val="24"/>
          <w:szCs w:val="24"/>
          <w:lang w:val="lt-LT"/>
        </w:rPr>
        <w:t xml:space="preserve">situaciją. Tokios neformalios EVT narių telekonferencijos jau įvyko kovo </w:t>
      </w:r>
      <w:r w:rsidRPr="00040660">
        <w:rPr>
          <w:rFonts w:ascii="Times New Roman" w:hAnsi="Times New Roman" w:cs="Times New Roman"/>
          <w:sz w:val="24"/>
          <w:szCs w:val="24"/>
          <w:lang w:val="lt-LT"/>
        </w:rPr>
        <w:t xml:space="preserve">10 </w:t>
      </w:r>
      <w:r w:rsidRPr="0010091A">
        <w:rPr>
          <w:rFonts w:ascii="Times New Roman" w:hAnsi="Times New Roman" w:cs="Times New Roman"/>
          <w:sz w:val="24"/>
          <w:szCs w:val="24"/>
          <w:lang w:val="lt-LT"/>
        </w:rPr>
        <w:t>ir kovo 17 d.</w:t>
      </w:r>
      <w:r w:rsidR="00ED18B9" w:rsidRPr="0010091A">
        <w:rPr>
          <w:rFonts w:ascii="Times New Roman" w:hAnsi="Times New Roman" w:cs="Times New Roman"/>
          <w:sz w:val="24"/>
          <w:szCs w:val="24"/>
          <w:lang w:val="lt-LT"/>
        </w:rPr>
        <w:t xml:space="preserve"> </w:t>
      </w:r>
      <w:r w:rsidR="002521A9">
        <w:rPr>
          <w:rFonts w:ascii="Times New Roman" w:hAnsi="Times New Roman" w:cs="Times New Roman"/>
          <w:sz w:val="24"/>
          <w:szCs w:val="24"/>
          <w:lang w:val="lt-LT"/>
        </w:rPr>
        <w:t>Pastarojoje</w:t>
      </w:r>
      <w:r w:rsidR="00ED18B9" w:rsidRPr="0010091A">
        <w:rPr>
          <w:rFonts w:ascii="Times New Roman" w:hAnsi="Times New Roman" w:cs="Times New Roman"/>
          <w:sz w:val="24"/>
          <w:szCs w:val="24"/>
          <w:lang w:val="lt-LT"/>
        </w:rPr>
        <w:t xml:space="preserve"> pritarta EK gairėms dėl sienų, sutarta organizuoti bendrus viešuosius pirkimus medicinos priemonėms įsigyti, vykdyti mokslinius tyrimus, spręsti socio-ekonominius iššūkius, užtikrinti bendros rinkos funkcionavimą ir piliečių iš trečiųjų šalių grąžinimą.  </w:t>
      </w:r>
    </w:p>
    <w:p w:rsidR="00F84722" w:rsidRPr="0010091A" w:rsidRDefault="00F84722" w:rsidP="00805AEB">
      <w:pPr>
        <w:spacing w:after="0" w:line="240" w:lineRule="auto"/>
        <w:jc w:val="both"/>
        <w:rPr>
          <w:rFonts w:ascii="Times New Roman" w:hAnsi="Times New Roman" w:cs="Times New Roman"/>
          <w:sz w:val="24"/>
          <w:szCs w:val="24"/>
          <w:lang w:val="lt-LT"/>
        </w:rPr>
      </w:pPr>
      <w:r w:rsidRPr="0010091A">
        <w:rPr>
          <w:rFonts w:ascii="Times New Roman" w:hAnsi="Times New Roman" w:cs="Times New Roman"/>
          <w:sz w:val="24"/>
          <w:szCs w:val="24"/>
          <w:lang w:val="lt-LT"/>
        </w:rPr>
        <w:t xml:space="preserve">Kovo 26 d. EVT narių telekonferencijoje EVT pirmininkas </w:t>
      </w:r>
      <w:r w:rsidR="002521A9">
        <w:rPr>
          <w:rFonts w:ascii="Times New Roman" w:hAnsi="Times New Roman" w:cs="Times New Roman"/>
          <w:sz w:val="24"/>
          <w:szCs w:val="24"/>
          <w:lang w:val="lt-LT"/>
        </w:rPr>
        <w:t xml:space="preserve">Ch.Michel </w:t>
      </w:r>
      <w:r w:rsidRPr="0010091A">
        <w:rPr>
          <w:rFonts w:ascii="Times New Roman" w:hAnsi="Times New Roman" w:cs="Times New Roman"/>
          <w:sz w:val="24"/>
          <w:szCs w:val="24"/>
          <w:lang w:val="lt-LT"/>
        </w:rPr>
        <w:t xml:space="preserve">siūlo </w:t>
      </w:r>
      <w:r w:rsidR="00ED18B9" w:rsidRPr="0010091A">
        <w:rPr>
          <w:rFonts w:ascii="Times New Roman" w:hAnsi="Times New Roman" w:cs="Times New Roman"/>
          <w:sz w:val="24"/>
          <w:szCs w:val="24"/>
          <w:lang w:val="lt-LT"/>
        </w:rPr>
        <w:t xml:space="preserve">aptarti per pastarąją savaitę pasiektą pažangą pagal EVT pirmininko išvadų po kovo 17 d. </w:t>
      </w:r>
      <w:r w:rsidR="0043454E">
        <w:rPr>
          <w:rFonts w:ascii="Times New Roman" w:hAnsi="Times New Roman" w:cs="Times New Roman"/>
          <w:sz w:val="24"/>
          <w:szCs w:val="24"/>
          <w:lang w:val="lt-LT"/>
        </w:rPr>
        <w:t>tele</w:t>
      </w:r>
      <w:r w:rsidR="00ED18B9" w:rsidRPr="0010091A">
        <w:rPr>
          <w:rFonts w:ascii="Times New Roman" w:hAnsi="Times New Roman" w:cs="Times New Roman"/>
          <w:sz w:val="24"/>
          <w:szCs w:val="24"/>
          <w:lang w:val="lt-LT"/>
        </w:rPr>
        <w:t>konferencijos punktus: 1. Sustabdyti viruso plitimą. 2. Užtikrinti medicinos įrangą. 3. Tyrimų skatinimas. 4. Socialinių – ekonominių pasekmių sprendimas. 5. Trečiosiose šalyse įstrigę piliečiai.</w:t>
      </w:r>
    </w:p>
    <w:p w:rsidR="00F84722" w:rsidRDefault="008B0A10" w:rsidP="00805AEB">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Galimo</w:t>
      </w:r>
      <w:r w:rsidR="00F84722" w:rsidRPr="0010091A">
        <w:rPr>
          <w:rFonts w:ascii="Times New Roman" w:hAnsi="Times New Roman" w:cs="Times New Roman"/>
          <w:sz w:val="24"/>
          <w:szCs w:val="24"/>
          <w:lang w:val="lt-LT"/>
        </w:rPr>
        <w:t xml:space="preserve"> EVT </w:t>
      </w:r>
      <w:r>
        <w:rPr>
          <w:rFonts w:ascii="Times New Roman" w:hAnsi="Times New Roman" w:cs="Times New Roman"/>
          <w:sz w:val="24"/>
          <w:szCs w:val="24"/>
          <w:lang w:val="lt-LT"/>
        </w:rPr>
        <w:t>pareiškimo t</w:t>
      </w:r>
      <w:r w:rsidR="00F84722" w:rsidRPr="0010091A">
        <w:rPr>
          <w:rFonts w:ascii="Times New Roman" w:hAnsi="Times New Roman" w:cs="Times New Roman"/>
          <w:sz w:val="24"/>
          <w:szCs w:val="24"/>
          <w:lang w:val="lt-LT"/>
        </w:rPr>
        <w:t xml:space="preserve">ekstas </w:t>
      </w:r>
      <w:r>
        <w:rPr>
          <w:rFonts w:ascii="Times New Roman" w:hAnsi="Times New Roman" w:cs="Times New Roman"/>
          <w:sz w:val="24"/>
          <w:szCs w:val="24"/>
          <w:lang w:val="lt-LT"/>
        </w:rPr>
        <w:t>bus su</w:t>
      </w:r>
      <w:bookmarkStart w:id="0" w:name="_GoBack"/>
      <w:bookmarkEnd w:id="0"/>
      <w:r>
        <w:rPr>
          <w:rFonts w:ascii="Times New Roman" w:hAnsi="Times New Roman" w:cs="Times New Roman"/>
          <w:sz w:val="24"/>
          <w:szCs w:val="24"/>
          <w:lang w:val="lt-LT"/>
        </w:rPr>
        <w:t>derintas</w:t>
      </w:r>
      <w:r w:rsidR="00F84722" w:rsidRPr="0010091A">
        <w:rPr>
          <w:rFonts w:ascii="Times New Roman" w:hAnsi="Times New Roman" w:cs="Times New Roman"/>
          <w:sz w:val="24"/>
          <w:szCs w:val="24"/>
          <w:lang w:val="lt-LT"/>
        </w:rPr>
        <w:t xml:space="preserve"> Coreper posėdyje (šiuo metu projektas </w:t>
      </w:r>
      <w:r w:rsidR="007810F9">
        <w:rPr>
          <w:rFonts w:ascii="Times New Roman" w:hAnsi="Times New Roman" w:cs="Times New Roman"/>
          <w:sz w:val="24"/>
          <w:szCs w:val="24"/>
          <w:lang w:val="lt-LT"/>
        </w:rPr>
        <w:t xml:space="preserve">dar </w:t>
      </w:r>
      <w:r w:rsidR="00F84722" w:rsidRPr="0010091A">
        <w:rPr>
          <w:rFonts w:ascii="Times New Roman" w:hAnsi="Times New Roman" w:cs="Times New Roman"/>
          <w:sz w:val="24"/>
          <w:szCs w:val="24"/>
          <w:lang w:val="lt-LT"/>
        </w:rPr>
        <w:t xml:space="preserve">nepateiktas). </w:t>
      </w:r>
    </w:p>
    <w:p w:rsidR="0043454E" w:rsidRPr="0010091A" w:rsidRDefault="0043454E" w:rsidP="0010091A">
      <w:pPr>
        <w:spacing w:after="0" w:line="240" w:lineRule="auto"/>
        <w:rPr>
          <w:rFonts w:ascii="Times New Roman" w:hAnsi="Times New Roman" w:cs="Times New Roman"/>
          <w:sz w:val="24"/>
          <w:szCs w:val="24"/>
          <w:lang w:val="lt-LT"/>
        </w:rPr>
      </w:pPr>
    </w:p>
    <w:p w:rsidR="00ED18B9" w:rsidRPr="0010091A" w:rsidRDefault="00ED18B9" w:rsidP="0010091A">
      <w:pPr>
        <w:spacing w:after="0" w:line="240" w:lineRule="auto"/>
        <w:jc w:val="both"/>
        <w:rPr>
          <w:rFonts w:ascii="Times New Roman" w:hAnsi="Times New Roman" w:cs="Times New Roman"/>
          <w:sz w:val="24"/>
          <w:szCs w:val="24"/>
          <w:lang w:val="lt-LT"/>
        </w:rPr>
      </w:pPr>
      <w:r w:rsidRPr="0010091A">
        <w:rPr>
          <w:rFonts w:ascii="Times New Roman" w:hAnsi="Times New Roman" w:cs="Times New Roman"/>
          <w:b/>
          <w:bCs/>
          <w:sz w:val="24"/>
          <w:szCs w:val="24"/>
          <w:lang w:val="lt-LT"/>
        </w:rPr>
        <w:t xml:space="preserve">Lietuvos pozicija: </w:t>
      </w:r>
      <w:r w:rsidRPr="0010091A">
        <w:rPr>
          <w:rFonts w:ascii="Times New Roman" w:hAnsi="Times New Roman" w:cs="Times New Roman"/>
          <w:sz w:val="24"/>
          <w:szCs w:val="24"/>
          <w:lang w:val="lt-LT"/>
        </w:rPr>
        <w:t>Lietuva pasisako už koordinuotą ir efektyvų ES atsaką į COVID-19 sukeltą krizę. Sveikiname EK iniciatyvas (gairės dėk sienų valdymo, laikinas trečiųjų šalių piliečių atvykimo į ES ribojimas, komunikatas dėl „Žaliųjų koridorių“, kurie užtikrintų sklandų prekių judėjimą, ir kitas), tačiau manome, kad tiek EK, tiek EIVT turėtų imtis dar aktyvesnio koordinacinio vaidmens. ES lygmens atsakas ypač svarbus šiose srityse:</w:t>
      </w:r>
    </w:p>
    <w:p w:rsidR="00ED18B9" w:rsidRPr="0010091A" w:rsidRDefault="00ED18B9" w:rsidP="0010091A">
      <w:pPr>
        <w:pStyle w:val="ListParagraph"/>
        <w:numPr>
          <w:ilvl w:val="0"/>
          <w:numId w:val="1"/>
        </w:numPr>
        <w:jc w:val="both"/>
        <w:rPr>
          <w:rFonts w:ascii="Times New Roman" w:hAnsi="Times New Roman" w:cs="Times New Roman"/>
          <w:sz w:val="24"/>
          <w:szCs w:val="24"/>
          <w:lang w:val="lt-LT"/>
        </w:rPr>
      </w:pPr>
      <w:r w:rsidRPr="0010091A">
        <w:rPr>
          <w:rFonts w:ascii="Times New Roman" w:hAnsi="Times New Roman" w:cs="Times New Roman"/>
          <w:i/>
          <w:iCs/>
          <w:sz w:val="24"/>
          <w:szCs w:val="24"/>
          <w:lang w:val="lt-LT"/>
        </w:rPr>
        <w:t>Sklandus medicinos priemonių įsigijimas</w:t>
      </w:r>
      <w:r w:rsidRPr="0010091A">
        <w:rPr>
          <w:rFonts w:ascii="Times New Roman" w:hAnsi="Times New Roman" w:cs="Times New Roman"/>
          <w:sz w:val="24"/>
          <w:szCs w:val="24"/>
          <w:lang w:val="lt-LT"/>
        </w:rPr>
        <w:t xml:space="preserve">. Pritariame bendrai organizuojamiems reikalingų asmens apsaugos priemonių, medicininių priemonių ir įrangos pirkimams, juose dalyvaujame. </w:t>
      </w:r>
    </w:p>
    <w:p w:rsidR="00ED18B9" w:rsidRPr="0010091A" w:rsidRDefault="00ED18B9" w:rsidP="0010091A">
      <w:pPr>
        <w:pStyle w:val="ListParagraph"/>
        <w:numPr>
          <w:ilvl w:val="0"/>
          <w:numId w:val="1"/>
        </w:numPr>
        <w:jc w:val="both"/>
        <w:rPr>
          <w:rFonts w:ascii="Times New Roman" w:hAnsi="Times New Roman" w:cs="Times New Roman"/>
          <w:sz w:val="24"/>
          <w:szCs w:val="24"/>
          <w:lang w:val="lt-LT"/>
        </w:rPr>
      </w:pPr>
      <w:r w:rsidRPr="0010091A">
        <w:rPr>
          <w:rFonts w:ascii="Times New Roman" w:hAnsi="Times New Roman" w:cs="Times New Roman"/>
          <w:i/>
          <w:iCs/>
          <w:sz w:val="24"/>
          <w:szCs w:val="24"/>
          <w:lang w:val="lt-LT"/>
        </w:rPr>
        <w:t>Trukdžių prekių, ypač būtinų, judėjimui pašalinimas</w:t>
      </w:r>
      <w:r w:rsidRPr="0010091A">
        <w:rPr>
          <w:rFonts w:ascii="Times New Roman" w:hAnsi="Times New Roman" w:cs="Times New Roman"/>
          <w:sz w:val="24"/>
          <w:szCs w:val="24"/>
          <w:lang w:val="lt-LT"/>
        </w:rPr>
        <w:t xml:space="preserve">. Sveikiname EK pateiktą komunikatą dėl „Žaliųjų koridorių“, kuriuo siekiama paspartinti sunkvežimių judėjimą per sieną. Svarbu, kad visos valstybės narės jį įgyvendintų kaip galima greičiau. </w:t>
      </w:r>
    </w:p>
    <w:p w:rsidR="0010091A" w:rsidRPr="0010091A" w:rsidRDefault="00ED18B9" w:rsidP="0010091A">
      <w:pPr>
        <w:pStyle w:val="ListParagraph"/>
        <w:numPr>
          <w:ilvl w:val="0"/>
          <w:numId w:val="1"/>
        </w:numPr>
        <w:jc w:val="both"/>
        <w:rPr>
          <w:rFonts w:ascii="Times New Roman" w:hAnsi="Times New Roman" w:cs="Times New Roman"/>
          <w:sz w:val="24"/>
          <w:szCs w:val="24"/>
          <w:lang w:val="lt-LT"/>
        </w:rPr>
      </w:pPr>
      <w:r w:rsidRPr="0010091A">
        <w:rPr>
          <w:rFonts w:ascii="Times New Roman" w:hAnsi="Times New Roman" w:cs="Times New Roman"/>
          <w:i/>
          <w:iCs/>
          <w:sz w:val="24"/>
          <w:szCs w:val="24"/>
          <w:lang w:val="lt-LT"/>
        </w:rPr>
        <w:t>Saugus piliečių grįžimas</w:t>
      </w:r>
      <w:r w:rsidRPr="0010091A">
        <w:rPr>
          <w:rFonts w:ascii="Times New Roman" w:hAnsi="Times New Roman" w:cs="Times New Roman"/>
          <w:sz w:val="24"/>
          <w:szCs w:val="24"/>
          <w:lang w:val="lt-LT"/>
        </w:rPr>
        <w:t>. Būtina užtikrinti tiek sklandžią ES piliečių repatriaciją iš trečiųjų šalių, tiek jų tranzitą per kitas ES valstybes nares. Manome, kad EIVT ir ES delegacijos trečiosiose šalyse turėtų aktyviau įsitraukti į repatriacijos koordinavimą. Taip pat turi būti aktyviau naudojami ES turimi įrankiai (tokie kaip ES civilinės pagalbos mechanizmas). </w:t>
      </w:r>
    </w:p>
    <w:p w:rsidR="00ED18B9" w:rsidRPr="0010091A" w:rsidRDefault="0010091A" w:rsidP="0010091A">
      <w:pPr>
        <w:pStyle w:val="ListParagraph"/>
        <w:numPr>
          <w:ilvl w:val="0"/>
          <w:numId w:val="1"/>
        </w:numPr>
        <w:jc w:val="both"/>
        <w:rPr>
          <w:rFonts w:ascii="Times New Roman" w:hAnsi="Times New Roman" w:cs="Times New Roman"/>
          <w:sz w:val="24"/>
          <w:szCs w:val="24"/>
          <w:lang w:val="lt-LT"/>
        </w:rPr>
      </w:pPr>
      <w:r w:rsidRPr="0010091A">
        <w:rPr>
          <w:rFonts w:ascii="Times New Roman" w:hAnsi="Times New Roman" w:cs="Times New Roman"/>
          <w:i/>
          <w:iCs/>
          <w:sz w:val="24"/>
          <w:szCs w:val="24"/>
          <w:lang w:val="lt-LT"/>
        </w:rPr>
        <w:t>Dezinformacija.</w:t>
      </w:r>
      <w:r w:rsidRPr="0010091A">
        <w:rPr>
          <w:rFonts w:ascii="Times New Roman" w:hAnsi="Times New Roman" w:cs="Times New Roman"/>
          <w:sz w:val="24"/>
          <w:szCs w:val="24"/>
          <w:lang w:val="lt-LT"/>
        </w:rPr>
        <w:t xml:space="preserve"> COVID-19 pandemija paskatino dezinformacijos kampaniją, kuria siekiama suskaldyti mūsų visuomenes. Būtina turėti schemą, kuri leistų užkirsti kelią netikros informacijos sklaidai dabartinėje situacijoje ir ateityje. </w:t>
      </w:r>
    </w:p>
    <w:p w:rsidR="00ED18B9" w:rsidRPr="0010091A" w:rsidRDefault="00ED18B9" w:rsidP="0010091A">
      <w:pPr>
        <w:pStyle w:val="ListParagraph"/>
        <w:numPr>
          <w:ilvl w:val="0"/>
          <w:numId w:val="1"/>
        </w:numPr>
        <w:jc w:val="both"/>
        <w:rPr>
          <w:rFonts w:ascii="Times New Roman" w:hAnsi="Times New Roman" w:cs="Times New Roman"/>
          <w:sz w:val="24"/>
          <w:szCs w:val="24"/>
          <w:lang w:val="lt-LT"/>
        </w:rPr>
      </w:pPr>
      <w:r w:rsidRPr="0010091A">
        <w:rPr>
          <w:rFonts w:ascii="Times New Roman" w:hAnsi="Times New Roman" w:cs="Times New Roman"/>
          <w:i/>
          <w:iCs/>
          <w:sz w:val="24"/>
          <w:szCs w:val="24"/>
          <w:lang w:val="lt-LT"/>
        </w:rPr>
        <w:t>Ilgalaikės priemonės.</w:t>
      </w:r>
      <w:r w:rsidRPr="0010091A">
        <w:rPr>
          <w:rFonts w:ascii="Times New Roman" w:hAnsi="Times New Roman" w:cs="Times New Roman"/>
          <w:sz w:val="24"/>
          <w:szCs w:val="24"/>
          <w:lang w:val="lt-LT"/>
        </w:rPr>
        <w:t xml:space="preserve"> Atsižvelgiant į tai, kad COVID-19 sukels ilgalaikių socialinių – ekonominių iššūkių, būtinas atitinkamas ES atsakas. </w:t>
      </w:r>
    </w:p>
    <w:sectPr w:rsidR="00ED18B9" w:rsidRPr="0010091A">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7176" w:rsidRDefault="00917176" w:rsidP="007810F9">
      <w:pPr>
        <w:spacing w:after="0" w:line="240" w:lineRule="auto"/>
      </w:pPr>
      <w:r>
        <w:separator/>
      </w:r>
    </w:p>
  </w:endnote>
  <w:endnote w:type="continuationSeparator" w:id="0">
    <w:p w:rsidR="00917176" w:rsidRDefault="00917176" w:rsidP="00781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7176" w:rsidRDefault="00917176" w:rsidP="007810F9">
      <w:pPr>
        <w:spacing w:after="0" w:line="240" w:lineRule="auto"/>
      </w:pPr>
      <w:r>
        <w:separator/>
      </w:r>
    </w:p>
  </w:footnote>
  <w:footnote w:type="continuationSeparator" w:id="0">
    <w:p w:rsidR="00917176" w:rsidRDefault="00917176" w:rsidP="007810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0F9" w:rsidRPr="007810F9" w:rsidRDefault="007810F9" w:rsidP="007810F9">
    <w:pPr>
      <w:pStyle w:val="Header"/>
      <w:jc w:val="right"/>
      <w:rPr>
        <w:lang w:val="lt-LT"/>
      </w:rPr>
    </w:pPr>
    <w:r>
      <w:rPr>
        <w:lang w:val="lt-LT"/>
      </w:rPr>
      <w:t>Rengė URM ESD</w:t>
    </w:r>
    <w:r w:rsidR="005A1138">
      <w:rPr>
        <w:lang w:val="lt-LT"/>
      </w:rPr>
      <w:t>, 2020-03-24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F4D95"/>
    <w:multiLevelType w:val="hybridMultilevel"/>
    <w:tmpl w:val="6A6885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42E"/>
    <w:rsid w:val="00021870"/>
    <w:rsid w:val="00040660"/>
    <w:rsid w:val="0010091A"/>
    <w:rsid w:val="002521A9"/>
    <w:rsid w:val="002E46AC"/>
    <w:rsid w:val="0043454E"/>
    <w:rsid w:val="00551716"/>
    <w:rsid w:val="005A1138"/>
    <w:rsid w:val="007810F9"/>
    <w:rsid w:val="00805AEB"/>
    <w:rsid w:val="008A242E"/>
    <w:rsid w:val="008B0A10"/>
    <w:rsid w:val="00917176"/>
    <w:rsid w:val="00ED18B9"/>
    <w:rsid w:val="00F84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AE265"/>
  <w15:chartTrackingRefBased/>
  <w15:docId w15:val="{7C305C70-4EA3-4D09-AAEA-0B34B207F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List Paragraph (numbered (a)) Char,References Char,WB List Paragraph Char,Akapit z listą Char,Dot pt Char,F5 List Paragraph Char,List Paragraph1 Char,Recommendation Char,List Paragraph11 Char,Numerowanie Char,Akapit z listą1 Char"/>
    <w:basedOn w:val="DefaultParagraphFont"/>
    <w:link w:val="ListParagraph"/>
    <w:uiPriority w:val="34"/>
    <w:locked/>
    <w:rsid w:val="00ED18B9"/>
    <w:rPr>
      <w:rFonts w:ascii="Calibri" w:hAnsi="Calibri" w:cs="Calibri"/>
    </w:rPr>
  </w:style>
  <w:style w:type="paragraph" w:styleId="ListParagraph">
    <w:name w:val="List Paragraph"/>
    <w:aliases w:val="List Paragraph (numbered (a)),References,WB List Paragraph,Akapit z listą,Dot pt,F5 List Paragraph,List Paragraph1,Recommendation,List Paragraph11,Numerowanie,Kolorowa lista — akcent 11,Akapit z listą1,Listaszerű bekezdés1,Su numeracija,3"/>
    <w:basedOn w:val="Normal"/>
    <w:link w:val="ListParagraphChar"/>
    <w:uiPriority w:val="34"/>
    <w:qFormat/>
    <w:rsid w:val="00ED18B9"/>
    <w:pPr>
      <w:spacing w:after="0" w:line="240" w:lineRule="auto"/>
      <w:ind w:left="720"/>
    </w:pPr>
    <w:rPr>
      <w:rFonts w:ascii="Calibri" w:hAnsi="Calibri" w:cs="Calibri"/>
    </w:rPr>
  </w:style>
  <w:style w:type="paragraph" w:styleId="Header">
    <w:name w:val="header"/>
    <w:basedOn w:val="Normal"/>
    <w:link w:val="HeaderChar"/>
    <w:uiPriority w:val="99"/>
    <w:unhideWhenUsed/>
    <w:rsid w:val="007810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0F9"/>
  </w:style>
  <w:style w:type="paragraph" w:styleId="Footer">
    <w:name w:val="footer"/>
    <w:basedOn w:val="Normal"/>
    <w:link w:val="FooterChar"/>
    <w:uiPriority w:val="99"/>
    <w:unhideWhenUsed/>
    <w:rsid w:val="007810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0F9"/>
  </w:style>
  <w:style w:type="paragraph" w:styleId="BalloonText">
    <w:name w:val="Balloon Text"/>
    <w:basedOn w:val="Normal"/>
    <w:link w:val="BalloonTextChar"/>
    <w:uiPriority w:val="99"/>
    <w:semiHidden/>
    <w:unhideWhenUsed/>
    <w:rsid w:val="000406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660"/>
    <w:rPr>
      <w:rFonts w:ascii="Segoe UI" w:hAnsi="Segoe UI" w:cs="Segoe UI"/>
      <w:sz w:val="18"/>
      <w:szCs w:val="18"/>
    </w:rPr>
  </w:style>
  <w:style w:type="character" w:styleId="CommentReference">
    <w:name w:val="annotation reference"/>
    <w:basedOn w:val="DefaultParagraphFont"/>
    <w:uiPriority w:val="99"/>
    <w:semiHidden/>
    <w:unhideWhenUsed/>
    <w:rsid w:val="00040660"/>
    <w:rPr>
      <w:sz w:val="16"/>
      <w:szCs w:val="16"/>
    </w:rPr>
  </w:style>
  <w:style w:type="paragraph" w:styleId="CommentText">
    <w:name w:val="annotation text"/>
    <w:basedOn w:val="Normal"/>
    <w:link w:val="CommentTextChar"/>
    <w:uiPriority w:val="99"/>
    <w:semiHidden/>
    <w:unhideWhenUsed/>
    <w:rsid w:val="00040660"/>
    <w:pPr>
      <w:spacing w:line="240" w:lineRule="auto"/>
    </w:pPr>
    <w:rPr>
      <w:sz w:val="20"/>
      <w:szCs w:val="20"/>
    </w:rPr>
  </w:style>
  <w:style w:type="character" w:customStyle="1" w:styleId="CommentTextChar">
    <w:name w:val="Comment Text Char"/>
    <w:basedOn w:val="DefaultParagraphFont"/>
    <w:link w:val="CommentText"/>
    <w:uiPriority w:val="99"/>
    <w:semiHidden/>
    <w:rsid w:val="00040660"/>
    <w:rPr>
      <w:sz w:val="20"/>
      <w:szCs w:val="20"/>
    </w:rPr>
  </w:style>
  <w:style w:type="paragraph" w:styleId="CommentSubject">
    <w:name w:val="annotation subject"/>
    <w:basedOn w:val="CommentText"/>
    <w:next w:val="CommentText"/>
    <w:link w:val="CommentSubjectChar"/>
    <w:uiPriority w:val="99"/>
    <w:semiHidden/>
    <w:unhideWhenUsed/>
    <w:rsid w:val="00040660"/>
    <w:rPr>
      <w:b/>
      <w:bCs/>
    </w:rPr>
  </w:style>
  <w:style w:type="character" w:customStyle="1" w:styleId="CommentSubjectChar">
    <w:name w:val="Comment Subject Char"/>
    <w:basedOn w:val="CommentTextChar"/>
    <w:link w:val="CommentSubject"/>
    <w:uiPriority w:val="99"/>
    <w:semiHidden/>
    <w:rsid w:val="000406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8922799">
      <w:bodyDiv w:val="1"/>
      <w:marLeft w:val="0"/>
      <w:marRight w:val="0"/>
      <w:marTop w:val="0"/>
      <w:marBottom w:val="0"/>
      <w:divBdr>
        <w:top w:val="none" w:sz="0" w:space="0" w:color="auto"/>
        <w:left w:val="none" w:sz="0" w:space="0" w:color="auto"/>
        <w:bottom w:val="none" w:sz="0" w:space="0" w:color="auto"/>
        <w:right w:val="none" w:sz="0" w:space="0" w:color="auto"/>
      </w:divBdr>
    </w:div>
    <w:div w:id="1502159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2035</Words>
  <Characters>1160</Characters>
  <Application>Microsoft Office Word</Application>
  <DocSecurity>4</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KUPRYS</dc:creator>
  <cp:keywords/>
  <dc:description/>
  <cp:lastModifiedBy>Laura ČEPONYTĖ</cp:lastModifiedBy>
  <cp:revision>2</cp:revision>
  <cp:lastPrinted>2020-03-24T15:35:00Z</cp:lastPrinted>
  <dcterms:created xsi:type="dcterms:W3CDTF">2020-03-24T16:06:00Z</dcterms:created>
  <dcterms:modified xsi:type="dcterms:W3CDTF">2020-03-24T16:06:00Z</dcterms:modified>
</cp:coreProperties>
</file>