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Look w:val="04A0" w:firstRow="1" w:lastRow="0" w:firstColumn="1" w:lastColumn="0" w:noHBand="0" w:noVBand="1"/>
      </w:tblPr>
      <w:tblGrid>
        <w:gridCol w:w="562"/>
        <w:gridCol w:w="1985"/>
        <w:gridCol w:w="7513"/>
        <w:gridCol w:w="3827"/>
      </w:tblGrid>
      <w:tr w:rsidR="00933670" w:rsidRPr="00F328D1" w14:paraId="5E981BA0" w14:textId="77777777" w:rsidTr="009056D4">
        <w:tc>
          <w:tcPr>
            <w:tcW w:w="13887" w:type="dxa"/>
            <w:gridSpan w:val="4"/>
          </w:tcPr>
          <w:p w14:paraId="5F780EF4" w14:textId="52FA9E1E" w:rsidR="00933670" w:rsidRDefault="00933670" w:rsidP="00933670">
            <w:pPr>
              <w:jc w:val="center"/>
              <w:rPr>
                <w:rFonts w:ascii="Times New Roman" w:hAnsi="Times New Roman" w:cs="Times New Roman"/>
                <w:b/>
                <w:sz w:val="24"/>
                <w:szCs w:val="24"/>
                <w:lang w:val="lt-LT"/>
              </w:rPr>
            </w:pPr>
            <w:bookmarkStart w:id="0" w:name="_GoBack"/>
            <w:bookmarkEnd w:id="0"/>
            <w:r w:rsidRPr="00933670">
              <w:rPr>
                <w:rFonts w:ascii="Times New Roman" w:hAnsi="Times New Roman" w:cs="Times New Roman"/>
                <w:b/>
                <w:sz w:val="24"/>
                <w:szCs w:val="24"/>
                <w:lang w:val="lt-LT"/>
              </w:rPr>
              <w:t>LRV nutarimo „Dėl sutikimo reorganizuoti Lietuvos socialinių tyrimų centrą, Lietuvos teisės institutą ir Lietuvos agrarinės ekonomikos institutą“</w:t>
            </w:r>
            <w:r w:rsidR="00937DFA" w:rsidRPr="00933670">
              <w:rPr>
                <w:rFonts w:ascii="Times New Roman" w:hAnsi="Times New Roman" w:cs="Times New Roman"/>
                <w:b/>
                <w:sz w:val="24"/>
                <w:szCs w:val="24"/>
                <w:lang w:val="lt-LT"/>
              </w:rPr>
              <w:t xml:space="preserve"> projekto</w:t>
            </w:r>
            <w:r w:rsidR="00937DFA">
              <w:rPr>
                <w:rFonts w:ascii="Times New Roman" w:hAnsi="Times New Roman" w:cs="Times New Roman"/>
                <w:b/>
                <w:sz w:val="24"/>
                <w:szCs w:val="24"/>
                <w:lang w:val="lt-LT"/>
              </w:rPr>
              <w:t xml:space="preserve"> derinimo pažyma</w:t>
            </w:r>
          </w:p>
          <w:p w14:paraId="1BE295C3" w14:textId="77777777" w:rsidR="00933670" w:rsidRPr="00933670" w:rsidRDefault="00933670" w:rsidP="00933670">
            <w:pPr>
              <w:jc w:val="center"/>
              <w:rPr>
                <w:rFonts w:ascii="Times New Roman" w:hAnsi="Times New Roman" w:cs="Times New Roman"/>
                <w:b/>
                <w:sz w:val="24"/>
                <w:szCs w:val="24"/>
                <w:lang w:val="lt-LT"/>
              </w:rPr>
            </w:pPr>
          </w:p>
        </w:tc>
      </w:tr>
      <w:tr w:rsidR="00F328D1" w:rsidRPr="00F328D1" w14:paraId="3F0E82A8" w14:textId="77777777" w:rsidTr="008F160E">
        <w:tc>
          <w:tcPr>
            <w:tcW w:w="562" w:type="dxa"/>
          </w:tcPr>
          <w:p w14:paraId="0C68B566" w14:textId="77777777" w:rsidR="00F328D1" w:rsidRPr="00F328D1" w:rsidRDefault="00F328D1">
            <w:pPr>
              <w:rPr>
                <w:rFonts w:ascii="Times New Roman" w:hAnsi="Times New Roman" w:cs="Times New Roman"/>
                <w:sz w:val="24"/>
                <w:szCs w:val="24"/>
                <w:lang w:val="lt-LT"/>
              </w:rPr>
            </w:pPr>
            <w:r w:rsidRPr="00F328D1">
              <w:rPr>
                <w:rFonts w:ascii="Times New Roman" w:hAnsi="Times New Roman" w:cs="Times New Roman"/>
                <w:sz w:val="24"/>
                <w:szCs w:val="24"/>
                <w:lang w:val="lt-LT"/>
              </w:rPr>
              <w:t>Eil.</w:t>
            </w:r>
          </w:p>
          <w:p w14:paraId="2803CF97" w14:textId="77777777" w:rsidR="00F328D1" w:rsidRPr="00F328D1" w:rsidRDefault="00F328D1">
            <w:pPr>
              <w:rPr>
                <w:rFonts w:ascii="Times New Roman" w:hAnsi="Times New Roman" w:cs="Times New Roman"/>
                <w:sz w:val="24"/>
                <w:szCs w:val="24"/>
                <w:lang w:val="lt-LT"/>
              </w:rPr>
            </w:pPr>
            <w:r w:rsidRPr="00F328D1">
              <w:rPr>
                <w:rFonts w:ascii="Times New Roman" w:hAnsi="Times New Roman" w:cs="Times New Roman"/>
                <w:sz w:val="24"/>
                <w:szCs w:val="24"/>
                <w:lang w:val="lt-LT"/>
              </w:rPr>
              <w:t>Nr.</w:t>
            </w:r>
          </w:p>
        </w:tc>
        <w:tc>
          <w:tcPr>
            <w:tcW w:w="1985" w:type="dxa"/>
          </w:tcPr>
          <w:p w14:paraId="353F9CE9" w14:textId="2E0AC5BF" w:rsidR="00F328D1" w:rsidRPr="00937DFA" w:rsidRDefault="00F328D1" w:rsidP="00656ABB">
            <w:pPr>
              <w:jc w:val="center"/>
              <w:rPr>
                <w:rFonts w:ascii="Times New Roman" w:hAnsi="Times New Roman" w:cs="Times New Roman"/>
                <w:sz w:val="24"/>
                <w:szCs w:val="24"/>
                <w:lang w:val="lt-LT"/>
              </w:rPr>
            </w:pPr>
            <w:r w:rsidRPr="00F328D1">
              <w:rPr>
                <w:rFonts w:ascii="Times New Roman" w:hAnsi="Times New Roman" w:cs="Times New Roman"/>
                <w:sz w:val="24"/>
                <w:szCs w:val="24"/>
                <w:lang w:val="lt-LT"/>
              </w:rPr>
              <w:t>Institucija</w:t>
            </w:r>
            <w:r w:rsidR="00937DFA" w:rsidRPr="008F160E">
              <w:rPr>
                <w:rFonts w:ascii="Times New Roman" w:hAnsi="Times New Roman"/>
                <w:sz w:val="24"/>
                <w:szCs w:val="24"/>
                <w:lang w:val="it-IT"/>
              </w:rPr>
              <w:t>, rašto data ir numeris</w:t>
            </w:r>
          </w:p>
        </w:tc>
        <w:tc>
          <w:tcPr>
            <w:tcW w:w="7513" w:type="dxa"/>
          </w:tcPr>
          <w:p w14:paraId="6473744E" w14:textId="77777777" w:rsidR="00F328D1" w:rsidRPr="00F328D1" w:rsidRDefault="00F328D1" w:rsidP="00656ABB">
            <w:pPr>
              <w:jc w:val="center"/>
              <w:rPr>
                <w:rFonts w:ascii="Times New Roman" w:hAnsi="Times New Roman" w:cs="Times New Roman"/>
                <w:sz w:val="24"/>
                <w:szCs w:val="24"/>
                <w:lang w:val="lt-LT"/>
              </w:rPr>
            </w:pPr>
            <w:r w:rsidRPr="00F328D1">
              <w:rPr>
                <w:rFonts w:ascii="Times New Roman" w:hAnsi="Times New Roman" w:cs="Times New Roman"/>
                <w:sz w:val="24"/>
                <w:szCs w:val="24"/>
                <w:lang w:val="lt-LT"/>
              </w:rPr>
              <w:t>Pastabos</w:t>
            </w:r>
          </w:p>
        </w:tc>
        <w:tc>
          <w:tcPr>
            <w:tcW w:w="3827" w:type="dxa"/>
          </w:tcPr>
          <w:p w14:paraId="3C41B020" w14:textId="77777777" w:rsidR="00F328D1" w:rsidRPr="00F328D1" w:rsidRDefault="00F328D1" w:rsidP="00656ABB">
            <w:pPr>
              <w:jc w:val="center"/>
              <w:rPr>
                <w:rFonts w:ascii="Times New Roman" w:hAnsi="Times New Roman" w:cs="Times New Roman"/>
                <w:sz w:val="24"/>
                <w:szCs w:val="24"/>
                <w:lang w:val="lt-LT"/>
              </w:rPr>
            </w:pPr>
            <w:r w:rsidRPr="00F328D1">
              <w:rPr>
                <w:rFonts w:ascii="Times New Roman" w:hAnsi="Times New Roman" w:cs="Times New Roman"/>
                <w:sz w:val="24"/>
                <w:szCs w:val="24"/>
                <w:lang w:val="lt-LT"/>
              </w:rPr>
              <w:t>Komentarai</w:t>
            </w:r>
          </w:p>
        </w:tc>
      </w:tr>
      <w:tr w:rsidR="00F328D1" w:rsidRPr="001A2F00" w14:paraId="3749E39E" w14:textId="77777777" w:rsidTr="008F160E">
        <w:tc>
          <w:tcPr>
            <w:tcW w:w="562" w:type="dxa"/>
          </w:tcPr>
          <w:p w14:paraId="47CB912A" w14:textId="2F1306F7" w:rsidR="00F328D1" w:rsidRPr="00FE3A88" w:rsidRDefault="005E5682">
            <w:pPr>
              <w:rPr>
                <w:rFonts w:ascii="Times New Roman" w:hAnsi="Times New Roman" w:cs="Times New Roman"/>
                <w:sz w:val="24"/>
                <w:szCs w:val="24"/>
                <w:lang w:val="lt-LT"/>
              </w:rPr>
            </w:pPr>
            <w:r>
              <w:rPr>
                <w:rFonts w:ascii="Times New Roman" w:hAnsi="Times New Roman" w:cs="Times New Roman"/>
                <w:sz w:val="24"/>
                <w:szCs w:val="24"/>
                <w:lang w:val="lt-LT"/>
              </w:rPr>
              <w:t>1</w:t>
            </w:r>
            <w:r w:rsidR="00F55276" w:rsidRPr="00FE3A88">
              <w:rPr>
                <w:rFonts w:ascii="Times New Roman" w:hAnsi="Times New Roman" w:cs="Times New Roman"/>
                <w:sz w:val="24"/>
                <w:szCs w:val="24"/>
                <w:lang w:val="lt-LT"/>
              </w:rPr>
              <w:t xml:space="preserve">. </w:t>
            </w:r>
          </w:p>
        </w:tc>
        <w:tc>
          <w:tcPr>
            <w:tcW w:w="1985" w:type="dxa"/>
          </w:tcPr>
          <w:p w14:paraId="66C331CD" w14:textId="77777777" w:rsidR="00F328D1" w:rsidRDefault="00AC6E9E">
            <w:pPr>
              <w:rPr>
                <w:rFonts w:ascii="Times New Roman" w:hAnsi="Times New Roman" w:cs="Times New Roman"/>
                <w:sz w:val="24"/>
                <w:szCs w:val="24"/>
                <w:lang w:val="lt-LT"/>
              </w:rPr>
            </w:pPr>
            <w:r w:rsidRPr="00FE3A88">
              <w:rPr>
                <w:rFonts w:ascii="Times New Roman" w:hAnsi="Times New Roman" w:cs="Times New Roman"/>
                <w:sz w:val="24"/>
                <w:szCs w:val="24"/>
                <w:lang w:val="lt-LT"/>
              </w:rPr>
              <w:t>Finansų ministerija</w:t>
            </w:r>
          </w:p>
          <w:p w14:paraId="678CC8A7" w14:textId="179B71FB" w:rsidR="002654E7" w:rsidRPr="00FE3A88" w:rsidRDefault="002654E7">
            <w:pPr>
              <w:rPr>
                <w:rFonts w:ascii="Times New Roman" w:hAnsi="Times New Roman" w:cs="Times New Roman"/>
                <w:sz w:val="24"/>
                <w:szCs w:val="24"/>
                <w:lang w:val="lt-LT"/>
              </w:rPr>
            </w:pPr>
            <w:r>
              <w:rPr>
                <w:rFonts w:ascii="Times New Roman" w:hAnsi="Times New Roman" w:cs="Times New Roman"/>
                <w:sz w:val="24"/>
                <w:szCs w:val="24"/>
                <w:lang w:val="lt-LT"/>
              </w:rPr>
              <w:t>2019-09-19 raštas Nr. 6K-1904776</w:t>
            </w:r>
          </w:p>
        </w:tc>
        <w:tc>
          <w:tcPr>
            <w:tcW w:w="7513" w:type="dxa"/>
          </w:tcPr>
          <w:p w14:paraId="1EFAAB0D" w14:textId="2E539BB9" w:rsidR="00F328D1" w:rsidRPr="009D565B" w:rsidRDefault="00AC6E9E" w:rsidP="006C41CF">
            <w:pPr>
              <w:jc w:val="both"/>
              <w:rPr>
                <w:rFonts w:ascii="Times New Roman" w:hAnsi="Times New Roman" w:cs="Times New Roman"/>
                <w:lang w:val="lt-LT"/>
              </w:rPr>
            </w:pPr>
            <w:r w:rsidRPr="009D565B">
              <w:rPr>
                <w:rFonts w:ascii="Times New Roman" w:hAnsi="Times New Roman" w:cs="Times New Roman"/>
                <w:lang w:val="lt-LT"/>
              </w:rPr>
              <w:t>Projekto teikimą papildyti informacija ar keisis pareigybių skaičius sujungus tris įstaigas, ar bus sutaupyta ir kiek, jei bus sutaupyta, valstybės biudžeto lėšų.</w:t>
            </w:r>
          </w:p>
        </w:tc>
        <w:tc>
          <w:tcPr>
            <w:tcW w:w="3827" w:type="dxa"/>
          </w:tcPr>
          <w:p w14:paraId="171C648B" w14:textId="36E5C68A" w:rsidR="001E58F0" w:rsidRPr="009D565B" w:rsidRDefault="00937DFA" w:rsidP="005E5682">
            <w:pPr>
              <w:pStyle w:val="Betarp"/>
              <w:jc w:val="both"/>
              <w:rPr>
                <w:rFonts w:ascii="Times New Roman" w:hAnsi="Times New Roman" w:cs="Times New Roman"/>
                <w:lang w:val="lt-LT"/>
              </w:rPr>
            </w:pPr>
            <w:r w:rsidRPr="009D565B">
              <w:rPr>
                <w:rFonts w:ascii="Times New Roman" w:hAnsi="Times New Roman" w:cs="Times New Roman"/>
                <w:b/>
                <w:lang w:val="lt-LT"/>
              </w:rPr>
              <w:t>Neatsižvelgta.</w:t>
            </w:r>
            <w:r w:rsidRPr="009D565B">
              <w:rPr>
                <w:rFonts w:ascii="Times New Roman" w:hAnsi="Times New Roman" w:cs="Times New Roman"/>
                <w:lang w:val="lt-LT"/>
              </w:rPr>
              <w:t xml:space="preserve"> </w:t>
            </w:r>
            <w:r w:rsidR="007B15A2" w:rsidRPr="009D565B">
              <w:rPr>
                <w:rFonts w:ascii="Times New Roman" w:hAnsi="Times New Roman" w:cs="Times New Roman"/>
                <w:lang w:val="lt-LT"/>
              </w:rPr>
              <w:t xml:space="preserve">Pareigybių skaičius bus suplanuotas rengiant reorganizavimo sąlygas, kuriose bus numatyta instituto struktūra. </w:t>
            </w:r>
            <w:r w:rsidR="005E5682" w:rsidRPr="009D565B">
              <w:rPr>
                <w:rFonts w:ascii="Times New Roman" w:hAnsi="Times New Roman" w:cs="Times New Roman"/>
                <w:lang w:val="lt-LT"/>
              </w:rPr>
              <w:t>Prognozuojama, kad turėtų sumažėti administracijos darbuotojų skaičius ir lėšos turėtų būti perskirstytos mokslinei veiklai vadovaujantis Mokslinių tyrimų institutų vertinimo ir finansavimo principais</w:t>
            </w:r>
            <w:r w:rsidR="000F2F86">
              <w:rPr>
                <w:rFonts w:ascii="Times New Roman" w:hAnsi="Times New Roman" w:cs="Times New Roman"/>
                <w:lang w:val="lt-LT"/>
              </w:rPr>
              <w:t>,</w:t>
            </w:r>
            <w:r w:rsidR="005E5682" w:rsidRPr="009D565B">
              <w:rPr>
                <w:rFonts w:ascii="Times New Roman" w:hAnsi="Times New Roman" w:cs="Times New Roman"/>
                <w:lang w:val="lt-LT"/>
              </w:rPr>
              <w:t xml:space="preserve"> išdėstytais Lietuvos Respublikos valstybės biudžeto lėšų moksliniams tyrimams, eksperimentinei plėtrai ir meno veiklai plėtoti skyrimo mokslo ir studijų institucijoms tvarkos apraše, patvirtintame Lietuvos Respublikos Vyriausybės 2017 m. kovo 1 d. nutarimu Nr. 149 „Dėl Lietuvos Respublikos mokslo ir studijų įstatymo įgyvendinimo“. </w:t>
            </w:r>
          </w:p>
        </w:tc>
      </w:tr>
      <w:tr w:rsidR="00F328D1" w:rsidRPr="001A2F00" w14:paraId="53656351" w14:textId="77777777" w:rsidTr="008F160E">
        <w:tc>
          <w:tcPr>
            <w:tcW w:w="562" w:type="dxa"/>
          </w:tcPr>
          <w:p w14:paraId="28ADE3F0" w14:textId="07FF0847" w:rsidR="00F328D1" w:rsidRPr="00FE3A88" w:rsidRDefault="005E5682">
            <w:pPr>
              <w:rPr>
                <w:rFonts w:ascii="Times New Roman" w:hAnsi="Times New Roman" w:cs="Times New Roman"/>
                <w:sz w:val="24"/>
                <w:szCs w:val="24"/>
                <w:lang w:val="lt-LT"/>
              </w:rPr>
            </w:pPr>
            <w:r>
              <w:rPr>
                <w:rFonts w:ascii="Times New Roman" w:hAnsi="Times New Roman" w:cs="Times New Roman"/>
                <w:sz w:val="24"/>
                <w:szCs w:val="24"/>
                <w:lang w:val="lt-LT"/>
              </w:rPr>
              <w:t>2</w:t>
            </w:r>
            <w:r w:rsidR="00AC6E9E" w:rsidRPr="00FE3A88">
              <w:rPr>
                <w:rFonts w:ascii="Times New Roman" w:hAnsi="Times New Roman" w:cs="Times New Roman"/>
                <w:sz w:val="24"/>
                <w:szCs w:val="24"/>
                <w:lang w:val="lt-LT"/>
              </w:rPr>
              <w:t>.</w:t>
            </w:r>
          </w:p>
        </w:tc>
        <w:tc>
          <w:tcPr>
            <w:tcW w:w="1985" w:type="dxa"/>
          </w:tcPr>
          <w:p w14:paraId="1478AEC7" w14:textId="77777777" w:rsidR="00F328D1" w:rsidRDefault="00523052" w:rsidP="00523052">
            <w:pPr>
              <w:rPr>
                <w:rFonts w:ascii="Times New Roman" w:hAnsi="Times New Roman" w:cs="Times New Roman"/>
                <w:sz w:val="24"/>
                <w:szCs w:val="24"/>
                <w:lang w:val="lt-LT"/>
              </w:rPr>
            </w:pPr>
            <w:r w:rsidRPr="00FE3A88">
              <w:rPr>
                <w:rFonts w:ascii="Times New Roman" w:hAnsi="Times New Roman" w:cs="Times New Roman"/>
                <w:sz w:val="24"/>
                <w:szCs w:val="24"/>
                <w:lang w:val="lt-LT"/>
              </w:rPr>
              <w:t>Socialinės apsaugos ir darbo ministerija</w:t>
            </w:r>
          </w:p>
          <w:p w14:paraId="320E493A" w14:textId="4DE685D9" w:rsidR="00E14EEF" w:rsidRPr="00FE3A88" w:rsidRDefault="00E14EEF" w:rsidP="00523052">
            <w:pPr>
              <w:rPr>
                <w:rFonts w:ascii="Times New Roman" w:hAnsi="Times New Roman" w:cs="Times New Roman"/>
                <w:sz w:val="24"/>
                <w:szCs w:val="24"/>
                <w:lang w:val="lt-LT"/>
              </w:rPr>
            </w:pPr>
            <w:r>
              <w:rPr>
                <w:rFonts w:ascii="Times New Roman" w:hAnsi="Times New Roman" w:cs="Times New Roman"/>
                <w:sz w:val="24"/>
                <w:szCs w:val="24"/>
                <w:lang w:val="lt-LT"/>
              </w:rPr>
              <w:t>2019-09-17 raštas Nr. (1.1.11E-)SD-4562</w:t>
            </w:r>
          </w:p>
        </w:tc>
        <w:tc>
          <w:tcPr>
            <w:tcW w:w="7513" w:type="dxa"/>
          </w:tcPr>
          <w:p w14:paraId="691C0425" w14:textId="77777777" w:rsidR="00F328D1" w:rsidRPr="009D565B" w:rsidRDefault="00FE3A88" w:rsidP="00B1419C">
            <w:pPr>
              <w:pStyle w:val="Betarp"/>
              <w:jc w:val="both"/>
              <w:rPr>
                <w:rFonts w:ascii="Times New Roman" w:hAnsi="Times New Roman" w:cs="Times New Roman"/>
                <w:lang w:val="lt-LT"/>
              </w:rPr>
            </w:pPr>
            <w:r w:rsidRPr="009D565B">
              <w:rPr>
                <w:rFonts w:ascii="Times New Roman" w:hAnsi="Times New Roman" w:cs="Times New Roman"/>
                <w:lang w:val="lt-LT"/>
              </w:rPr>
              <w:t>P</w:t>
            </w:r>
            <w:r w:rsidR="00523052" w:rsidRPr="009D565B">
              <w:rPr>
                <w:rFonts w:ascii="Times New Roman" w:hAnsi="Times New Roman" w:cs="Times New Roman"/>
                <w:lang w:val="lt-LT"/>
              </w:rPr>
              <w:t xml:space="preserve">rašo atsižvelgti į protokole numatytus siekinius ir numatyti, kaip centro veikla suinteresuotos ministerijos, šiuo </w:t>
            </w:r>
            <w:r w:rsidR="00523052" w:rsidRPr="009D565B">
              <w:rPr>
                <w:rFonts w:ascii="Times New Roman" w:hAnsi="Times New Roman" w:cs="Times New Roman"/>
                <w:b/>
                <w:lang w:val="lt-LT"/>
              </w:rPr>
              <w:t>atveju SADM ir kitos ministerijos, dalyvaus naujojo mokslų centro steigimo procese, o taip pat – jo veiklos priežiūroje ir valdyme ateityje</w:t>
            </w:r>
            <w:r w:rsidR="00523052" w:rsidRPr="009D565B">
              <w:rPr>
                <w:rFonts w:ascii="Times New Roman" w:hAnsi="Times New Roman" w:cs="Times New Roman"/>
                <w:lang w:val="lt-LT"/>
              </w:rPr>
              <w:t>.</w:t>
            </w:r>
          </w:p>
          <w:p w14:paraId="72D7E39E" w14:textId="6A9496C9" w:rsidR="00523052" w:rsidRPr="009D565B" w:rsidRDefault="00B1419C" w:rsidP="00933670">
            <w:pPr>
              <w:pStyle w:val="Betarp"/>
              <w:jc w:val="both"/>
              <w:rPr>
                <w:rFonts w:ascii="Times New Roman" w:hAnsi="Times New Roman" w:cs="Times New Roman"/>
                <w:lang w:val="lt-LT"/>
              </w:rPr>
            </w:pPr>
            <w:r w:rsidRPr="009D565B">
              <w:rPr>
                <w:rFonts w:ascii="Times New Roman" w:hAnsi="Times New Roman" w:cs="Times New Roman"/>
                <w:lang w:val="lt-LT"/>
              </w:rPr>
              <w:t>.</w:t>
            </w:r>
          </w:p>
        </w:tc>
        <w:tc>
          <w:tcPr>
            <w:tcW w:w="3827" w:type="dxa"/>
          </w:tcPr>
          <w:p w14:paraId="5F441EFB" w14:textId="665FD5E1" w:rsidR="00F328D1" w:rsidRPr="009D565B" w:rsidRDefault="00085076" w:rsidP="00A813DA">
            <w:pPr>
              <w:jc w:val="both"/>
              <w:rPr>
                <w:rFonts w:ascii="Times New Roman" w:hAnsi="Times New Roman" w:cs="Times New Roman"/>
                <w:lang w:val="lt-LT"/>
              </w:rPr>
            </w:pPr>
            <w:r w:rsidRPr="009D565B">
              <w:rPr>
                <w:rFonts w:ascii="Times New Roman" w:hAnsi="Times New Roman" w:cs="Times New Roman"/>
                <w:b/>
                <w:lang w:val="lt-LT"/>
              </w:rPr>
              <w:t>Neatsižvelgta.</w:t>
            </w:r>
            <w:r w:rsidRPr="009D565B">
              <w:rPr>
                <w:rFonts w:ascii="Times New Roman" w:hAnsi="Times New Roman" w:cs="Times New Roman"/>
                <w:lang w:val="lt-LT"/>
              </w:rPr>
              <w:t xml:space="preserve"> </w:t>
            </w:r>
            <w:r w:rsidR="000B5C1A" w:rsidRPr="009D565B">
              <w:rPr>
                <w:rFonts w:ascii="Times New Roman" w:hAnsi="Times New Roman" w:cs="Times New Roman"/>
                <w:lang w:val="lt-LT"/>
              </w:rPr>
              <w:t>Tai ne šio nutarimo objektas. Steigimo procese</w:t>
            </w:r>
            <w:r w:rsidR="00A813DA" w:rsidRPr="009D565B">
              <w:rPr>
                <w:rFonts w:ascii="Times New Roman" w:hAnsi="Times New Roman" w:cs="Times New Roman"/>
                <w:lang w:val="lt-LT"/>
              </w:rPr>
              <w:t xml:space="preserve"> ministerijų dalyvavimas,</w:t>
            </w:r>
            <w:r w:rsidR="000B5C1A" w:rsidRPr="009D565B">
              <w:rPr>
                <w:rFonts w:ascii="Times New Roman" w:hAnsi="Times New Roman" w:cs="Times New Roman"/>
                <w:lang w:val="lt-LT"/>
              </w:rPr>
              <w:t xml:space="preserve"> kaip steigėjo funkcijas vykdanči</w:t>
            </w:r>
            <w:r w:rsidR="00A813DA" w:rsidRPr="009D565B">
              <w:rPr>
                <w:rFonts w:ascii="Times New Roman" w:hAnsi="Times New Roman" w:cs="Times New Roman"/>
                <w:lang w:val="lt-LT"/>
              </w:rPr>
              <w:t>ų</w:t>
            </w:r>
            <w:r w:rsidR="000B5C1A" w:rsidRPr="009D565B">
              <w:rPr>
                <w:rFonts w:ascii="Times New Roman" w:hAnsi="Times New Roman" w:cs="Times New Roman"/>
                <w:lang w:val="lt-LT"/>
              </w:rPr>
              <w:t xml:space="preserve"> ministerij</w:t>
            </w:r>
            <w:r w:rsidR="00A813DA" w:rsidRPr="009D565B">
              <w:rPr>
                <w:rFonts w:ascii="Times New Roman" w:hAnsi="Times New Roman" w:cs="Times New Roman"/>
                <w:lang w:val="lt-LT"/>
              </w:rPr>
              <w:t>ų, privalomas.</w:t>
            </w:r>
            <w:r w:rsidR="000B5C1A" w:rsidRPr="009D565B">
              <w:rPr>
                <w:rFonts w:ascii="Times New Roman" w:hAnsi="Times New Roman" w:cs="Times New Roman"/>
                <w:lang w:val="lt-LT"/>
              </w:rPr>
              <w:t xml:space="preserve"> </w:t>
            </w:r>
            <w:r w:rsidR="00A813DA" w:rsidRPr="009D565B">
              <w:rPr>
                <w:rFonts w:ascii="Times New Roman" w:hAnsi="Times New Roman" w:cs="Times New Roman"/>
                <w:lang w:val="lt-LT"/>
              </w:rPr>
              <w:t>Atsižvelgiat į darbo grupės siūlymus „</w:t>
            </w:r>
            <w:r w:rsidR="00A813DA" w:rsidRPr="006C41CF">
              <w:rPr>
                <w:rFonts w:ascii="Times New Roman" w:hAnsi="Times New Roman" w:cs="Times New Roman"/>
                <w:lang w:val="lt-LT"/>
              </w:rPr>
              <w:t>p</w:t>
            </w:r>
            <w:r w:rsidR="00A813DA" w:rsidRPr="006C41CF">
              <w:rPr>
                <w:rFonts w:ascii="Times New Roman" w:eastAsia="Arial" w:hAnsi="Times New Roman" w:cs="Times New Roman"/>
                <w:lang w:val="lt-LT"/>
              </w:rPr>
              <w:t xml:space="preserve">akeisti Institutų </w:t>
            </w:r>
            <w:r w:rsidR="00A813DA" w:rsidRPr="006C41CF">
              <w:rPr>
                <w:rFonts w:ascii="Times New Roman" w:eastAsia="Arial" w:hAnsi="Times New Roman" w:cs="Times New Roman"/>
                <w:b/>
                <w:lang w:val="lt-LT"/>
              </w:rPr>
              <w:t xml:space="preserve">mokslo tarybos </w:t>
            </w:r>
            <w:r w:rsidR="00A813DA" w:rsidRPr="009D565B">
              <w:rPr>
                <w:rFonts w:ascii="Times New Roman" w:eastAsia="Arial" w:hAnsi="Times New Roman" w:cs="Times New Roman"/>
                <w:lang w:val="lt-LT"/>
              </w:rPr>
              <w:t>sudarymo principus, numatant, kad taryboje būtų ir valstybės institucijų, įmonių ir organizacijų, suinteresuotų Instituto tikslų ir misijos įgyvendinimu, atstovų</w:t>
            </w:r>
            <w:r w:rsidR="000F2F86">
              <w:rPr>
                <w:rFonts w:ascii="Times New Roman" w:eastAsia="Arial" w:hAnsi="Times New Roman" w:cs="Times New Roman"/>
                <w:lang w:val="lt-LT"/>
              </w:rPr>
              <w:t>“</w:t>
            </w:r>
            <w:r w:rsidR="00A813DA" w:rsidRPr="009D565B">
              <w:rPr>
                <w:rFonts w:ascii="Times New Roman" w:eastAsia="Arial" w:hAnsi="Times New Roman" w:cs="Times New Roman"/>
                <w:lang w:val="lt-LT"/>
              </w:rPr>
              <w:t xml:space="preserve"> </w:t>
            </w:r>
            <w:r w:rsidR="000B5C1A" w:rsidRPr="009D565B">
              <w:rPr>
                <w:rFonts w:ascii="Times New Roman" w:hAnsi="Times New Roman" w:cs="Times New Roman"/>
                <w:lang w:val="lt-LT"/>
              </w:rPr>
              <w:t>rengiant naujos institucijos įstatus</w:t>
            </w:r>
            <w:r w:rsidR="00A813DA" w:rsidRPr="009D565B">
              <w:rPr>
                <w:rFonts w:ascii="Times New Roman" w:hAnsi="Times New Roman" w:cs="Times New Roman"/>
                <w:lang w:val="lt-LT"/>
              </w:rPr>
              <w:t xml:space="preserve"> turės būti</w:t>
            </w:r>
            <w:r w:rsidR="000B5C1A" w:rsidRPr="009D565B">
              <w:rPr>
                <w:rFonts w:ascii="Times New Roman" w:hAnsi="Times New Roman" w:cs="Times New Roman"/>
                <w:lang w:val="lt-LT"/>
              </w:rPr>
              <w:t xml:space="preserve"> nustatyt</w:t>
            </w:r>
            <w:r w:rsidR="00A813DA" w:rsidRPr="009D565B">
              <w:rPr>
                <w:rFonts w:ascii="Times New Roman" w:hAnsi="Times New Roman" w:cs="Times New Roman"/>
                <w:lang w:val="lt-LT"/>
              </w:rPr>
              <w:t>a</w:t>
            </w:r>
            <w:r w:rsidR="000B5C1A" w:rsidRPr="009D565B">
              <w:rPr>
                <w:rFonts w:ascii="Times New Roman" w:hAnsi="Times New Roman" w:cs="Times New Roman"/>
                <w:lang w:val="lt-LT"/>
              </w:rPr>
              <w:t xml:space="preserve"> SADM, TM ir ŽŪM atstovų delegavim</w:t>
            </w:r>
            <w:r w:rsidR="00A813DA" w:rsidRPr="009D565B">
              <w:rPr>
                <w:rFonts w:ascii="Times New Roman" w:hAnsi="Times New Roman" w:cs="Times New Roman"/>
                <w:lang w:val="lt-LT"/>
              </w:rPr>
              <w:t>o</w:t>
            </w:r>
            <w:r w:rsidR="000B5C1A" w:rsidRPr="009D565B">
              <w:rPr>
                <w:rFonts w:ascii="Times New Roman" w:hAnsi="Times New Roman" w:cs="Times New Roman"/>
                <w:lang w:val="lt-LT"/>
              </w:rPr>
              <w:t xml:space="preserve"> į instituto tarybą</w:t>
            </w:r>
            <w:r w:rsidR="00A813DA" w:rsidRPr="009D565B">
              <w:rPr>
                <w:rFonts w:ascii="Times New Roman" w:hAnsi="Times New Roman" w:cs="Times New Roman"/>
                <w:lang w:val="lt-LT"/>
              </w:rPr>
              <w:t xml:space="preserve"> procedūra</w:t>
            </w:r>
            <w:r w:rsidR="000B5C1A" w:rsidRPr="009D565B">
              <w:rPr>
                <w:rFonts w:ascii="Times New Roman" w:hAnsi="Times New Roman" w:cs="Times New Roman"/>
                <w:lang w:val="lt-LT"/>
              </w:rPr>
              <w:t>, kuri užtikrins dalyvavimą institucijos valdyme ir veiklų priežiūroje</w:t>
            </w:r>
            <w:r w:rsidR="00A813DA" w:rsidRPr="009D565B">
              <w:rPr>
                <w:rFonts w:ascii="Times New Roman" w:hAnsi="Times New Roman" w:cs="Times New Roman"/>
                <w:lang w:val="lt-LT"/>
              </w:rPr>
              <w:t>.</w:t>
            </w:r>
          </w:p>
        </w:tc>
      </w:tr>
      <w:tr w:rsidR="00280D95" w:rsidRPr="001A2F00" w14:paraId="3F44BEDD" w14:textId="77777777" w:rsidTr="008F160E">
        <w:tc>
          <w:tcPr>
            <w:tcW w:w="562" w:type="dxa"/>
          </w:tcPr>
          <w:p w14:paraId="739FF5FC" w14:textId="5DED3766" w:rsidR="00280D95" w:rsidRPr="00FE3A88" w:rsidRDefault="005E568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r w:rsidR="00280D95">
              <w:rPr>
                <w:rFonts w:ascii="Times New Roman" w:hAnsi="Times New Roman" w:cs="Times New Roman"/>
                <w:sz w:val="24"/>
                <w:szCs w:val="24"/>
                <w:lang w:val="lt-LT"/>
              </w:rPr>
              <w:t>.</w:t>
            </w:r>
          </w:p>
        </w:tc>
        <w:tc>
          <w:tcPr>
            <w:tcW w:w="1985" w:type="dxa"/>
          </w:tcPr>
          <w:p w14:paraId="63B4DECD" w14:textId="77777777" w:rsidR="00280D95" w:rsidRDefault="00875CDB" w:rsidP="00523052">
            <w:pPr>
              <w:rPr>
                <w:rFonts w:ascii="Times New Roman" w:hAnsi="Times New Roman" w:cs="Times New Roman"/>
                <w:sz w:val="24"/>
                <w:szCs w:val="24"/>
                <w:lang w:val="lt-LT"/>
              </w:rPr>
            </w:pPr>
            <w:r>
              <w:rPr>
                <w:rFonts w:ascii="Times New Roman" w:hAnsi="Times New Roman" w:cs="Times New Roman"/>
                <w:sz w:val="24"/>
                <w:szCs w:val="24"/>
                <w:lang w:val="lt-LT"/>
              </w:rPr>
              <w:t>Žemės ūkio ministerija</w:t>
            </w:r>
          </w:p>
          <w:p w14:paraId="5AACC366" w14:textId="45F469F3" w:rsidR="000A78C3" w:rsidRPr="00FE3A88" w:rsidRDefault="000A78C3" w:rsidP="00523052">
            <w:pPr>
              <w:rPr>
                <w:rFonts w:ascii="Times New Roman" w:hAnsi="Times New Roman" w:cs="Times New Roman"/>
                <w:sz w:val="24"/>
                <w:szCs w:val="24"/>
                <w:lang w:val="lt-LT"/>
              </w:rPr>
            </w:pPr>
            <w:r>
              <w:rPr>
                <w:rFonts w:ascii="Times New Roman" w:hAnsi="Times New Roman" w:cs="Times New Roman"/>
                <w:sz w:val="24"/>
                <w:szCs w:val="24"/>
                <w:lang w:val="lt-LT"/>
              </w:rPr>
              <w:t xml:space="preserve">2019-09-24 raštas </w:t>
            </w:r>
            <w:r w:rsidR="00E14EEF">
              <w:rPr>
                <w:rFonts w:ascii="Times New Roman" w:hAnsi="Times New Roman" w:cs="Times New Roman"/>
                <w:sz w:val="24"/>
                <w:szCs w:val="24"/>
                <w:lang w:val="lt-LT"/>
              </w:rPr>
              <w:t>N</w:t>
            </w:r>
            <w:r>
              <w:rPr>
                <w:rFonts w:ascii="Times New Roman" w:hAnsi="Times New Roman" w:cs="Times New Roman"/>
                <w:sz w:val="24"/>
                <w:szCs w:val="24"/>
                <w:lang w:val="lt-LT"/>
              </w:rPr>
              <w:t>r. 2D-2963(12.26E)</w:t>
            </w:r>
          </w:p>
        </w:tc>
        <w:tc>
          <w:tcPr>
            <w:tcW w:w="7513" w:type="dxa"/>
          </w:tcPr>
          <w:p w14:paraId="30D10DD3" w14:textId="77777777" w:rsidR="00875CDB" w:rsidRPr="009D565B" w:rsidRDefault="00877EFC" w:rsidP="00875CDB">
            <w:pPr>
              <w:pStyle w:val="Betarp"/>
              <w:jc w:val="both"/>
              <w:rPr>
                <w:rFonts w:ascii="Times New Roman" w:hAnsi="Times New Roman" w:cs="Times New Roman"/>
                <w:lang w:val="lt-LT"/>
              </w:rPr>
            </w:pPr>
            <w:r w:rsidRPr="009D565B">
              <w:rPr>
                <w:rFonts w:ascii="Times New Roman" w:hAnsi="Times New Roman" w:cs="Times New Roman"/>
                <w:lang w:val="lt-LT"/>
              </w:rPr>
              <w:t xml:space="preserve">1. </w:t>
            </w:r>
            <w:r w:rsidR="00875CDB" w:rsidRPr="009D565B">
              <w:rPr>
                <w:rFonts w:ascii="Times New Roman" w:hAnsi="Times New Roman" w:cs="Times New Roman"/>
                <w:lang w:val="lt-LT"/>
              </w:rPr>
              <w:t xml:space="preserve">Užtikrinant LAEI funkcijų tęstinumą po reorganizavimo, būtina išplėsti tikslo formuluotę, kurią siūlome išdėstyti taip: „2.1. reorganizavimo tikslas – sutelkti socialinių mokslų, žemės ūkio mokslų srities mokslininkų ir kitų tyrėjų kritinę masę, glaudžiau susieti paramą viešosioms politikoms formuoti, technologinius tyrimus papildyti ekonominiais tyrimais, sustiprinti kaimo plėtros ir </w:t>
            </w:r>
            <w:proofErr w:type="spellStart"/>
            <w:r w:rsidR="00875CDB" w:rsidRPr="009D565B">
              <w:rPr>
                <w:rFonts w:ascii="Times New Roman" w:hAnsi="Times New Roman" w:cs="Times New Roman"/>
                <w:lang w:val="lt-LT"/>
              </w:rPr>
              <w:t>bioekonomikos</w:t>
            </w:r>
            <w:proofErr w:type="spellEnd"/>
            <w:r w:rsidR="00875CDB" w:rsidRPr="009D565B">
              <w:rPr>
                <w:rFonts w:ascii="Times New Roman" w:hAnsi="Times New Roman" w:cs="Times New Roman"/>
                <w:lang w:val="lt-LT"/>
              </w:rPr>
              <w:t xml:space="preserve"> mokslinį potencialą, būtiną žemės ūkio ir kitų atskirų sektorių konkurencingumui, </w:t>
            </w:r>
            <w:proofErr w:type="spellStart"/>
            <w:r w:rsidR="00875CDB" w:rsidRPr="009D565B">
              <w:rPr>
                <w:rFonts w:ascii="Times New Roman" w:hAnsi="Times New Roman" w:cs="Times New Roman"/>
                <w:lang w:val="lt-LT"/>
              </w:rPr>
              <w:t>inovatyvumui</w:t>
            </w:r>
            <w:proofErr w:type="spellEnd"/>
            <w:r w:rsidR="00875CDB" w:rsidRPr="009D565B">
              <w:rPr>
                <w:rFonts w:ascii="Times New Roman" w:hAnsi="Times New Roman" w:cs="Times New Roman"/>
                <w:lang w:val="lt-LT"/>
              </w:rPr>
              <w:t xml:space="preserve"> stiprinti“.</w:t>
            </w:r>
          </w:p>
          <w:p w14:paraId="5F0C3576" w14:textId="73383DF4" w:rsidR="00280D95" w:rsidRPr="006C41CF" w:rsidRDefault="00875CDB" w:rsidP="00875CDB">
            <w:pPr>
              <w:pStyle w:val="Betarp"/>
              <w:jc w:val="both"/>
              <w:rPr>
                <w:rFonts w:ascii="Times New Roman" w:hAnsi="Times New Roman" w:cs="Times New Roman"/>
                <w:bCs/>
                <w:lang w:val="lt-LT"/>
              </w:rPr>
            </w:pPr>
            <w:r w:rsidRPr="006C41CF">
              <w:rPr>
                <w:rFonts w:ascii="Times New Roman" w:hAnsi="Times New Roman" w:cs="Times New Roman"/>
                <w:bCs/>
                <w:lang w:val="lt-LT"/>
              </w:rPr>
              <w:t>Atsižvelgdami į patikslintą reorganizavimo tikslo formuluotę, Projekto 2.4.1 papunktį siūlome išdėstyti taip: „Vykdyti šalies socialinės apsaugos, užimtumo, žemės ūkio ir kaimo plėtros, kultūros, švietimo ir visuomenės tęstinumui ir plėtrai svarbius ilgalaikius socialinių mokslų srities socialinių, ekonominių procesų mokslinius tyrimus ir eksperimentinės plėtros darbus</w:t>
            </w:r>
            <w:r w:rsidR="006C41CF">
              <w:rPr>
                <w:rFonts w:ascii="Times New Roman" w:hAnsi="Times New Roman" w:cs="Times New Roman"/>
                <w:bCs/>
                <w:lang w:val="lt-LT"/>
              </w:rPr>
              <w:t>.</w:t>
            </w:r>
          </w:p>
          <w:p w14:paraId="726BD997" w14:textId="77777777" w:rsidR="00B64375" w:rsidRPr="009D565B" w:rsidRDefault="00877EFC" w:rsidP="00B64375">
            <w:pPr>
              <w:pStyle w:val="Betarp"/>
              <w:jc w:val="both"/>
              <w:rPr>
                <w:rFonts w:ascii="Times New Roman" w:hAnsi="Times New Roman" w:cs="Times New Roman"/>
                <w:b/>
                <w:lang w:val="lt-LT"/>
              </w:rPr>
            </w:pPr>
            <w:r w:rsidRPr="009D565B">
              <w:rPr>
                <w:rFonts w:ascii="Times New Roman" w:hAnsi="Times New Roman" w:cs="Times New Roman"/>
                <w:lang w:val="lt-LT"/>
              </w:rPr>
              <w:t xml:space="preserve">2. </w:t>
            </w:r>
            <w:r w:rsidR="000C6B8F" w:rsidRPr="006C41CF">
              <w:rPr>
                <w:rFonts w:ascii="Times New Roman" w:hAnsi="Times New Roman" w:cs="Times New Roman"/>
                <w:lang w:val="lt-LT"/>
              </w:rPr>
              <w:t>Siekdami užtikrinti LAEI funkcijų tęstinumą, atkreipiame dėmesį, kad</w:t>
            </w:r>
            <w:r w:rsidR="00B64375" w:rsidRPr="006C41CF">
              <w:rPr>
                <w:rFonts w:ascii="Times New Roman" w:hAnsi="Times New Roman" w:cs="Times New Roman"/>
                <w:lang w:val="lt-LT"/>
              </w:rPr>
              <w:t xml:space="preserve"> </w:t>
            </w:r>
            <w:r w:rsidR="00B64375" w:rsidRPr="006C41CF">
              <w:rPr>
                <w:rFonts w:ascii="Times New Roman" w:hAnsi="Times New Roman" w:cs="Times New Roman"/>
                <w:u w:val="single"/>
                <w:lang w:val="lt-LT"/>
              </w:rPr>
              <w:t xml:space="preserve">LAEI yra </w:t>
            </w:r>
            <w:r w:rsidR="00B64375" w:rsidRPr="009D565B">
              <w:rPr>
                <w:rFonts w:ascii="Times New Roman" w:hAnsi="Times New Roman" w:cs="Times New Roman"/>
                <w:u w:val="single"/>
                <w:lang w:val="lt-LT" w:eastAsia="lt-LT"/>
              </w:rPr>
              <w:t>paskirtas pagrindine šalies ŪADT institucija, atsakinga už ŪADT veiklą ir ryšių palaikymą su Europos Komisija</w:t>
            </w:r>
            <w:r w:rsidR="00B64375" w:rsidRPr="009D565B">
              <w:rPr>
                <w:rFonts w:ascii="Times New Roman" w:hAnsi="Times New Roman" w:cs="Times New Roman"/>
                <w:lang w:val="lt-LT" w:eastAsia="lt-LT"/>
              </w:rPr>
              <w:t xml:space="preserve">. </w:t>
            </w:r>
            <w:r w:rsidR="00B64375" w:rsidRPr="009D565B">
              <w:rPr>
                <w:rFonts w:ascii="Times New Roman" w:hAnsi="Times New Roman" w:cs="Times New Roman"/>
                <w:lang w:val="lt-LT"/>
              </w:rPr>
              <w:t xml:space="preserve">Pažymėtina, kad ES teisės aktai nustato ŪADT duomenų perdavimo Europos Komisijai terminus bei sankcijas už šių terminų nesilaikymą, </w:t>
            </w:r>
            <w:r w:rsidR="00B64375" w:rsidRPr="009D565B">
              <w:rPr>
                <w:rFonts w:ascii="Times New Roman" w:hAnsi="Times New Roman" w:cs="Times New Roman"/>
                <w:b/>
                <w:lang w:val="lt-LT"/>
              </w:rPr>
              <w:t>todėl labai svarbu, kad sujungiant institutus į naują juridinį asmenį būtų užtikrintas tinkamai parengtos informacijos pateikimas laiku Europos Komisijai;</w:t>
            </w:r>
          </w:p>
          <w:p w14:paraId="2E875B03" w14:textId="77777777" w:rsidR="00877EFC" w:rsidRPr="009D565B" w:rsidRDefault="00B64375" w:rsidP="00875CDB">
            <w:pPr>
              <w:pStyle w:val="Betarp"/>
              <w:jc w:val="both"/>
              <w:rPr>
                <w:rFonts w:ascii="Times New Roman" w:hAnsi="Times New Roman" w:cs="Times New Roman"/>
                <w:lang w:val="lt-LT"/>
              </w:rPr>
            </w:pPr>
            <w:r w:rsidRPr="009D565B">
              <w:rPr>
                <w:rFonts w:ascii="Times New Roman" w:hAnsi="Times New Roman" w:cs="Times New Roman"/>
                <w:lang w:val="lt-LT"/>
              </w:rPr>
              <w:t xml:space="preserve">3. </w:t>
            </w:r>
            <w:r w:rsidRPr="006C41CF">
              <w:rPr>
                <w:rFonts w:ascii="Times New Roman" w:hAnsi="Times New Roman" w:cs="Times New Roman"/>
                <w:lang w:val="lt-LT"/>
              </w:rPr>
              <w:t xml:space="preserve">LAEI atlieka žemės ūkio, maisto ūkio ir kaimo raidos eksperimentinės plėtros darbus ir operatyviai teikia </w:t>
            </w:r>
            <w:r w:rsidRPr="006C41CF">
              <w:rPr>
                <w:rFonts w:ascii="Times New Roman" w:hAnsi="Times New Roman" w:cs="Times New Roman"/>
                <w:u w:val="single"/>
                <w:lang w:val="lt-LT"/>
              </w:rPr>
              <w:t xml:space="preserve">konsultacijas Žemės ūkio ministerijos specialistams ir vadovybei pagal kasmet su </w:t>
            </w:r>
            <w:r w:rsidRPr="009D565B">
              <w:rPr>
                <w:rFonts w:ascii="Times New Roman" w:hAnsi="Times New Roman" w:cs="Times New Roman"/>
                <w:u w:val="single"/>
                <w:lang w:val="lt-LT"/>
              </w:rPr>
              <w:t>Žemės ūkio ministerija sudaromą sutartį. Šie užsakomieji darbai – įvairi analitinė medžiaga, prognozės ir kt</w:t>
            </w:r>
            <w:r w:rsidRPr="009D565B">
              <w:rPr>
                <w:rFonts w:ascii="Times New Roman" w:hAnsi="Times New Roman" w:cs="Times New Roman"/>
                <w:lang w:val="lt-LT"/>
              </w:rPr>
              <w:t xml:space="preserve">., itin svarbūs sektoriaus politikai vystyti, nes padeda priimti sprendimus, reikalingus formuojant ir įgyvendinant žemės ūkio ir kaimo plėtros politikos priemones, ES teisės aktų nuostatas, rengti moksliškai pagrįstas rekomendacijas žemės ūkio, maisto ūkio, žuvininkystės ir kaimo plėtros politikai formuoti bei jai įgyvendinti. </w:t>
            </w:r>
            <w:r w:rsidRPr="009D565B">
              <w:rPr>
                <w:rFonts w:ascii="Times New Roman" w:hAnsi="Times New Roman" w:cs="Times New Roman"/>
                <w:b/>
                <w:lang w:val="lt-LT"/>
              </w:rPr>
              <w:t>Siekiant darbų tęstinumo ir operatyvumo būtina išlaikyti esamą bendradarbiavimą ir institutui tapus naujo juridinio asmens dalimi</w:t>
            </w:r>
          </w:p>
        </w:tc>
        <w:tc>
          <w:tcPr>
            <w:tcW w:w="3827" w:type="dxa"/>
          </w:tcPr>
          <w:p w14:paraId="402C96F7" w14:textId="7B0FD17A" w:rsidR="00280D95" w:rsidRPr="009D565B" w:rsidRDefault="001A2F00" w:rsidP="00085076">
            <w:pPr>
              <w:rPr>
                <w:rFonts w:ascii="Times New Roman" w:hAnsi="Times New Roman" w:cs="Times New Roman"/>
                <w:lang w:val="lt-LT"/>
              </w:rPr>
            </w:pPr>
            <w:r w:rsidRPr="009D565B">
              <w:rPr>
                <w:rFonts w:ascii="Times New Roman" w:hAnsi="Times New Roman" w:cs="Times New Roman"/>
                <w:lang w:val="lt-LT"/>
              </w:rPr>
              <w:t xml:space="preserve">1. </w:t>
            </w:r>
            <w:r w:rsidR="00745E76">
              <w:rPr>
                <w:rFonts w:ascii="Times New Roman" w:hAnsi="Times New Roman" w:cs="Times New Roman"/>
                <w:b/>
                <w:lang w:val="lt-LT"/>
              </w:rPr>
              <w:t>A</w:t>
            </w:r>
            <w:r w:rsidR="00085076" w:rsidRPr="009D565B">
              <w:rPr>
                <w:rFonts w:ascii="Times New Roman" w:hAnsi="Times New Roman" w:cs="Times New Roman"/>
                <w:b/>
                <w:lang w:val="lt-LT"/>
              </w:rPr>
              <w:t>tsižvelgta</w:t>
            </w:r>
            <w:r w:rsidR="00745E76">
              <w:rPr>
                <w:rFonts w:ascii="Times New Roman" w:hAnsi="Times New Roman" w:cs="Times New Roman"/>
                <w:b/>
                <w:lang w:val="lt-LT"/>
              </w:rPr>
              <w:t xml:space="preserve"> iš dalies</w:t>
            </w:r>
            <w:r w:rsidR="00085076" w:rsidRPr="009D565B">
              <w:rPr>
                <w:rFonts w:ascii="Times New Roman" w:hAnsi="Times New Roman" w:cs="Times New Roman"/>
                <w:lang w:val="lt-LT"/>
              </w:rPr>
              <w:t>.</w:t>
            </w:r>
            <w:r w:rsidRPr="009D565B">
              <w:rPr>
                <w:rFonts w:ascii="Times New Roman" w:hAnsi="Times New Roman" w:cs="Times New Roman"/>
                <w:lang w:val="lt-LT"/>
              </w:rPr>
              <w:t xml:space="preserve"> </w:t>
            </w:r>
          </w:p>
          <w:p w14:paraId="6E6273AB" w14:textId="35D7B5B1" w:rsidR="001A2F00" w:rsidRPr="009D565B" w:rsidRDefault="008425ED" w:rsidP="00085076">
            <w:pPr>
              <w:rPr>
                <w:rFonts w:ascii="Times New Roman" w:hAnsi="Times New Roman" w:cs="Times New Roman"/>
                <w:lang w:val="lt-LT"/>
              </w:rPr>
            </w:pPr>
            <w:r>
              <w:rPr>
                <w:rFonts w:ascii="Times New Roman" w:hAnsi="Times New Roman" w:cs="Times New Roman"/>
                <w:lang w:val="lt-LT"/>
              </w:rPr>
              <w:t xml:space="preserve">Formuluotė patikslinta atsižvelgiant į </w:t>
            </w:r>
          </w:p>
          <w:p w14:paraId="0E317A49" w14:textId="4056F400" w:rsidR="008425ED" w:rsidRPr="00E35328" w:rsidRDefault="008425ED" w:rsidP="008425ED">
            <w:pPr>
              <w:pStyle w:val="Betarp"/>
              <w:jc w:val="both"/>
              <w:rPr>
                <w:rFonts w:ascii="Times New Roman" w:hAnsi="Times New Roman" w:cs="Times New Roman"/>
                <w:lang w:val="lt-LT"/>
              </w:rPr>
            </w:pPr>
            <w:r w:rsidRPr="00E35328">
              <w:rPr>
                <w:rFonts w:ascii="Times New Roman" w:hAnsi="Times New Roman" w:cs="Times New Roman"/>
                <w:lang w:val="lt-LT"/>
              </w:rPr>
              <w:t>Lietuvos socialinių tyrimų centro, Lietuvos agrarinės ekonomikos instituto ir Lietuvos teisės instituto bendrą siūlymą</w:t>
            </w:r>
            <w:r w:rsidR="000F2F86" w:rsidRPr="00E35328">
              <w:rPr>
                <w:rFonts w:ascii="Times New Roman" w:hAnsi="Times New Roman" w:cs="Times New Roman"/>
                <w:lang w:val="lt-LT"/>
              </w:rPr>
              <w:t>.</w:t>
            </w:r>
          </w:p>
          <w:p w14:paraId="05FE3C04" w14:textId="77777777" w:rsidR="001A2F00" w:rsidRPr="009D565B" w:rsidRDefault="001A2F00" w:rsidP="00085076">
            <w:pPr>
              <w:rPr>
                <w:rFonts w:ascii="Times New Roman" w:hAnsi="Times New Roman" w:cs="Times New Roman"/>
                <w:lang w:val="lt-LT"/>
              </w:rPr>
            </w:pPr>
          </w:p>
          <w:p w14:paraId="76DE704A" w14:textId="77777777" w:rsidR="001A2F00" w:rsidRPr="009D565B" w:rsidRDefault="001A2F00" w:rsidP="00085076">
            <w:pPr>
              <w:rPr>
                <w:rFonts w:ascii="Times New Roman" w:hAnsi="Times New Roman" w:cs="Times New Roman"/>
                <w:lang w:val="lt-LT"/>
              </w:rPr>
            </w:pPr>
          </w:p>
          <w:p w14:paraId="22352CA1" w14:textId="77777777" w:rsidR="001A2F00" w:rsidRPr="009D565B" w:rsidRDefault="001A2F00" w:rsidP="00085076">
            <w:pPr>
              <w:rPr>
                <w:rFonts w:ascii="Times New Roman" w:hAnsi="Times New Roman" w:cs="Times New Roman"/>
                <w:lang w:val="lt-LT"/>
              </w:rPr>
            </w:pPr>
          </w:p>
          <w:p w14:paraId="20996291" w14:textId="45BFCFD7" w:rsidR="001A2F00" w:rsidRDefault="001A2F00" w:rsidP="00085076">
            <w:pPr>
              <w:rPr>
                <w:rFonts w:ascii="Times New Roman" w:hAnsi="Times New Roman" w:cs="Times New Roman"/>
                <w:lang w:val="lt-LT"/>
              </w:rPr>
            </w:pPr>
          </w:p>
          <w:p w14:paraId="6A954970" w14:textId="01C2E204" w:rsidR="00E35328" w:rsidRDefault="00E35328" w:rsidP="00085076">
            <w:pPr>
              <w:rPr>
                <w:rFonts w:ascii="Times New Roman" w:hAnsi="Times New Roman" w:cs="Times New Roman"/>
                <w:lang w:val="lt-LT"/>
              </w:rPr>
            </w:pPr>
          </w:p>
          <w:p w14:paraId="2C656F66" w14:textId="77777777" w:rsidR="00E35328" w:rsidRPr="009D565B" w:rsidRDefault="00E35328" w:rsidP="00085076">
            <w:pPr>
              <w:rPr>
                <w:rFonts w:ascii="Times New Roman" w:hAnsi="Times New Roman" w:cs="Times New Roman"/>
                <w:lang w:val="lt-LT"/>
              </w:rPr>
            </w:pPr>
          </w:p>
          <w:p w14:paraId="03A80F8F" w14:textId="0A6075EB" w:rsidR="004937AE" w:rsidRPr="009D565B" w:rsidRDefault="001A2F00" w:rsidP="00DC39EC">
            <w:pPr>
              <w:jc w:val="both"/>
              <w:rPr>
                <w:rFonts w:ascii="Times New Roman" w:hAnsi="Times New Roman" w:cs="Times New Roman"/>
                <w:lang w:val="lt-LT"/>
              </w:rPr>
            </w:pPr>
            <w:r w:rsidRPr="009D565B">
              <w:rPr>
                <w:rFonts w:ascii="Times New Roman" w:hAnsi="Times New Roman" w:cs="Times New Roman"/>
                <w:lang w:val="lt-LT"/>
              </w:rPr>
              <w:t xml:space="preserve">2. </w:t>
            </w:r>
            <w:r w:rsidRPr="009D565B">
              <w:rPr>
                <w:rFonts w:ascii="Times New Roman" w:hAnsi="Times New Roman" w:cs="Times New Roman"/>
                <w:b/>
                <w:lang w:val="lt-LT"/>
              </w:rPr>
              <w:t>Neatsižvelgta</w:t>
            </w:r>
            <w:r w:rsidRPr="006C41CF">
              <w:rPr>
                <w:rFonts w:ascii="Times New Roman" w:hAnsi="Times New Roman" w:cs="Times New Roman"/>
                <w:lang w:val="lt-LT"/>
              </w:rPr>
              <w:t xml:space="preserve">. </w:t>
            </w:r>
            <w:r w:rsidR="004937AE">
              <w:rPr>
                <w:rFonts w:ascii="Times New Roman" w:hAnsi="Times New Roman" w:cs="Times New Roman"/>
                <w:lang w:val="lt-LT"/>
              </w:rPr>
              <w:t>Tai ne šio nutarimo dalykas ,tai bus reglamentuojama reorganizavimo sąlygose ir įstatuose</w:t>
            </w:r>
            <w:r w:rsidR="00E35328">
              <w:rPr>
                <w:rFonts w:ascii="Times New Roman" w:hAnsi="Times New Roman" w:cs="Times New Roman"/>
                <w:lang w:val="lt-LT"/>
              </w:rPr>
              <w:t>.</w:t>
            </w:r>
          </w:p>
          <w:p w14:paraId="72BA84D6" w14:textId="77777777" w:rsidR="001A2F00" w:rsidRPr="009D565B" w:rsidRDefault="001A2F00" w:rsidP="00085076">
            <w:pPr>
              <w:rPr>
                <w:rFonts w:ascii="Times New Roman" w:hAnsi="Times New Roman" w:cs="Times New Roman"/>
                <w:lang w:val="lt-LT"/>
              </w:rPr>
            </w:pPr>
          </w:p>
          <w:p w14:paraId="50177D64" w14:textId="742EC697" w:rsidR="001A2F00" w:rsidRPr="009D565B" w:rsidRDefault="001A2F00" w:rsidP="001A2F00">
            <w:pPr>
              <w:rPr>
                <w:rFonts w:ascii="Times New Roman" w:hAnsi="Times New Roman" w:cs="Times New Roman"/>
                <w:lang w:val="lt-LT"/>
              </w:rPr>
            </w:pPr>
          </w:p>
          <w:p w14:paraId="418587B7" w14:textId="50D37F3C" w:rsidR="008F160E" w:rsidRPr="006C41CF" w:rsidRDefault="008F160E" w:rsidP="001A2F00">
            <w:pPr>
              <w:rPr>
                <w:rFonts w:ascii="Times New Roman" w:hAnsi="Times New Roman" w:cs="Times New Roman"/>
                <w:lang w:val="lt-LT"/>
              </w:rPr>
            </w:pPr>
          </w:p>
          <w:p w14:paraId="5CC506EC" w14:textId="77777777" w:rsidR="006C41CF" w:rsidRPr="009D565B" w:rsidRDefault="006C41CF" w:rsidP="001A2F00">
            <w:pPr>
              <w:rPr>
                <w:rFonts w:ascii="Times New Roman" w:hAnsi="Times New Roman" w:cs="Times New Roman"/>
                <w:lang w:val="lt-LT"/>
              </w:rPr>
            </w:pPr>
          </w:p>
          <w:p w14:paraId="122360E9" w14:textId="6251BFF1" w:rsidR="004937AE" w:rsidRPr="009D565B" w:rsidRDefault="001A2F00" w:rsidP="00DC39EC">
            <w:pPr>
              <w:jc w:val="both"/>
              <w:rPr>
                <w:rFonts w:ascii="Times New Roman" w:hAnsi="Times New Roman" w:cs="Times New Roman"/>
                <w:lang w:val="lt-LT"/>
              </w:rPr>
            </w:pPr>
            <w:r w:rsidRPr="009D565B">
              <w:rPr>
                <w:rFonts w:ascii="Times New Roman" w:hAnsi="Times New Roman" w:cs="Times New Roman"/>
                <w:lang w:val="lt-LT"/>
              </w:rPr>
              <w:t xml:space="preserve">3. </w:t>
            </w:r>
            <w:r w:rsidRPr="009D565B">
              <w:rPr>
                <w:rFonts w:ascii="Times New Roman" w:hAnsi="Times New Roman" w:cs="Times New Roman"/>
                <w:b/>
                <w:lang w:val="lt-LT"/>
              </w:rPr>
              <w:t>Neatsižvelgta.</w:t>
            </w:r>
            <w:r w:rsidRPr="006C41CF">
              <w:rPr>
                <w:rFonts w:ascii="Times New Roman" w:hAnsi="Times New Roman" w:cs="Times New Roman"/>
                <w:lang w:val="lt-LT"/>
              </w:rPr>
              <w:t xml:space="preserve"> </w:t>
            </w:r>
            <w:r w:rsidR="004937AE">
              <w:rPr>
                <w:rFonts w:ascii="Times New Roman" w:hAnsi="Times New Roman" w:cs="Times New Roman"/>
                <w:lang w:val="lt-LT"/>
              </w:rPr>
              <w:t>Tai ne šio nutarimo dalykas ,tai bus reglamentuojama reorganizavimo sąlygose ir įstatuose</w:t>
            </w:r>
            <w:r w:rsidR="00E35328">
              <w:rPr>
                <w:rFonts w:ascii="Times New Roman" w:hAnsi="Times New Roman" w:cs="Times New Roman"/>
                <w:lang w:val="lt-LT"/>
              </w:rPr>
              <w:t>.</w:t>
            </w:r>
          </w:p>
          <w:p w14:paraId="19BB3DF6" w14:textId="27E2E4A0" w:rsidR="001A2F00" w:rsidRPr="009D565B" w:rsidRDefault="001A2F00" w:rsidP="001A2F00">
            <w:pPr>
              <w:rPr>
                <w:rFonts w:ascii="Times New Roman" w:hAnsi="Times New Roman" w:cs="Times New Roman"/>
                <w:lang w:val="lt-LT"/>
              </w:rPr>
            </w:pPr>
          </w:p>
        </w:tc>
      </w:tr>
      <w:tr w:rsidR="00F328D1" w:rsidRPr="001A2F00" w14:paraId="38D59828" w14:textId="77777777" w:rsidTr="008F160E">
        <w:tc>
          <w:tcPr>
            <w:tcW w:w="562" w:type="dxa"/>
          </w:tcPr>
          <w:p w14:paraId="4B5AFC7A" w14:textId="0EA1634A" w:rsidR="00F328D1" w:rsidRPr="00FE3A88" w:rsidRDefault="005E5682" w:rsidP="00FE3A8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3324AA" w:rsidRPr="00FE3A88">
              <w:rPr>
                <w:rFonts w:ascii="Times New Roman" w:hAnsi="Times New Roman" w:cs="Times New Roman"/>
                <w:sz w:val="24"/>
                <w:szCs w:val="24"/>
                <w:lang w:val="lt-LT"/>
              </w:rPr>
              <w:t xml:space="preserve">. </w:t>
            </w:r>
          </w:p>
        </w:tc>
        <w:tc>
          <w:tcPr>
            <w:tcW w:w="1985" w:type="dxa"/>
          </w:tcPr>
          <w:p w14:paraId="4E03C521" w14:textId="77777777" w:rsidR="00F328D1" w:rsidRDefault="00C57518" w:rsidP="00FE3A88">
            <w:pPr>
              <w:pStyle w:val="Betarp"/>
              <w:jc w:val="both"/>
              <w:rPr>
                <w:rFonts w:ascii="Times New Roman" w:hAnsi="Times New Roman" w:cs="Times New Roman"/>
                <w:sz w:val="24"/>
                <w:szCs w:val="24"/>
                <w:lang w:val="lt-LT"/>
              </w:rPr>
            </w:pPr>
            <w:r w:rsidRPr="00FE3A88">
              <w:rPr>
                <w:rFonts w:ascii="Times New Roman" w:hAnsi="Times New Roman" w:cs="Times New Roman"/>
                <w:sz w:val="24"/>
                <w:szCs w:val="24"/>
                <w:lang w:val="lt-LT"/>
              </w:rPr>
              <w:t xml:space="preserve">Lietuvos </w:t>
            </w:r>
            <w:r w:rsidR="00FE3A88">
              <w:rPr>
                <w:rFonts w:ascii="Times New Roman" w:hAnsi="Times New Roman" w:cs="Times New Roman"/>
                <w:sz w:val="24"/>
                <w:szCs w:val="24"/>
                <w:lang w:val="lt-LT"/>
              </w:rPr>
              <w:t>socialinių</w:t>
            </w:r>
            <w:r w:rsidRPr="00FE3A88">
              <w:rPr>
                <w:rFonts w:ascii="Times New Roman" w:hAnsi="Times New Roman" w:cs="Times New Roman"/>
                <w:sz w:val="24"/>
                <w:szCs w:val="24"/>
                <w:lang w:val="lt-LT"/>
              </w:rPr>
              <w:t xml:space="preserve"> tyrimų centras, Lietuvos agrarinės ekonomikos institutas, Lietuvos teisės institutas</w:t>
            </w:r>
          </w:p>
          <w:p w14:paraId="7C94A623" w14:textId="617AA3E3" w:rsidR="003D6FC8" w:rsidRPr="00FE3A88" w:rsidRDefault="003D6FC8" w:rsidP="003D6FC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2019-09-18 raštas Nr. 1S-114</w:t>
            </w:r>
          </w:p>
        </w:tc>
        <w:tc>
          <w:tcPr>
            <w:tcW w:w="7513" w:type="dxa"/>
          </w:tcPr>
          <w:p w14:paraId="5A9A1011" w14:textId="18FDDA55" w:rsidR="00BB0947" w:rsidRPr="006C41CF" w:rsidRDefault="008F160E" w:rsidP="00FE3A88">
            <w:pPr>
              <w:pStyle w:val="Betarp"/>
              <w:jc w:val="both"/>
              <w:rPr>
                <w:rFonts w:ascii="Times New Roman" w:hAnsi="Times New Roman" w:cs="Times New Roman"/>
                <w:lang w:val="lt-LT"/>
              </w:rPr>
            </w:pPr>
            <w:r w:rsidRPr="006C41CF">
              <w:rPr>
                <w:rFonts w:ascii="Times New Roman" w:hAnsi="Times New Roman" w:cs="Times New Roman"/>
                <w:lang w:val="lt-LT"/>
              </w:rPr>
              <w:t xml:space="preserve">1. </w:t>
            </w:r>
            <w:r w:rsidR="00FE3A88" w:rsidRPr="006C41CF">
              <w:rPr>
                <w:rFonts w:ascii="Times New Roman" w:hAnsi="Times New Roman" w:cs="Times New Roman"/>
                <w:lang w:val="lt-LT"/>
              </w:rPr>
              <w:t>Papildyti 2.5 punktą:</w:t>
            </w:r>
          </w:p>
          <w:p w14:paraId="6367314B" w14:textId="3C53ED8F" w:rsidR="00FE3A88" w:rsidRPr="009D565B" w:rsidRDefault="00FE3A88" w:rsidP="00FE3A88">
            <w:pPr>
              <w:pStyle w:val="Betarp"/>
              <w:jc w:val="both"/>
              <w:rPr>
                <w:rFonts w:ascii="Times New Roman" w:hAnsi="Times New Roman" w:cs="Times New Roman"/>
                <w:lang w:val="lt-LT" w:eastAsia="lt-LT"/>
              </w:rPr>
            </w:pPr>
            <w:r w:rsidRPr="009D565B">
              <w:rPr>
                <w:rFonts w:ascii="Times New Roman" w:hAnsi="Times New Roman" w:cs="Times New Roman"/>
                <w:lang w:val="lt-LT" w:eastAsia="lt-LT"/>
              </w:rPr>
              <w:t>“po reorganizavimo veiksiančios biudžetinės įstaigos valstybinio mokslinių tyrimų instituto Lietuvos socialinių mokslų centro savininko teises ir pareigas įgyvendinančios institucijos – Švietimo, mokslo ir sporto ministerija, Socialinės apsaugos ir darbo ministerija, Žemės ūkio ministerija”</w:t>
            </w:r>
          </w:p>
          <w:p w14:paraId="7ACD686D" w14:textId="4CA35036" w:rsidR="006E7197" w:rsidRPr="009D565B" w:rsidRDefault="006E7197" w:rsidP="00FE3A88">
            <w:pPr>
              <w:pStyle w:val="Betarp"/>
              <w:jc w:val="both"/>
              <w:rPr>
                <w:rFonts w:ascii="Times New Roman" w:hAnsi="Times New Roman" w:cs="Times New Roman"/>
                <w:lang w:val="lt-LT" w:eastAsia="lt-LT"/>
              </w:rPr>
            </w:pPr>
          </w:p>
          <w:p w14:paraId="3048FF82" w14:textId="746DD8A4" w:rsidR="006E7197" w:rsidRPr="009D565B" w:rsidRDefault="006E7197" w:rsidP="00FE3A88">
            <w:pPr>
              <w:pStyle w:val="Betarp"/>
              <w:jc w:val="both"/>
              <w:rPr>
                <w:rFonts w:ascii="Times New Roman" w:hAnsi="Times New Roman" w:cs="Times New Roman"/>
                <w:lang w:val="lt-LT" w:eastAsia="lt-LT"/>
              </w:rPr>
            </w:pPr>
          </w:p>
          <w:p w14:paraId="351D08DC" w14:textId="23764C7C" w:rsidR="006E7197" w:rsidRPr="009D565B" w:rsidRDefault="006E7197" w:rsidP="00FE3A88">
            <w:pPr>
              <w:pStyle w:val="Betarp"/>
              <w:jc w:val="both"/>
              <w:rPr>
                <w:rFonts w:ascii="Times New Roman" w:hAnsi="Times New Roman" w:cs="Times New Roman"/>
                <w:lang w:val="lt-LT" w:eastAsia="lt-LT"/>
              </w:rPr>
            </w:pPr>
          </w:p>
          <w:p w14:paraId="0C6102B9" w14:textId="0C001794" w:rsidR="006E7197" w:rsidRPr="009D565B" w:rsidRDefault="006E7197" w:rsidP="00FE3A88">
            <w:pPr>
              <w:pStyle w:val="Betarp"/>
              <w:jc w:val="both"/>
              <w:rPr>
                <w:rFonts w:ascii="Times New Roman" w:hAnsi="Times New Roman" w:cs="Times New Roman"/>
                <w:lang w:val="lt-LT" w:eastAsia="lt-LT"/>
              </w:rPr>
            </w:pPr>
          </w:p>
          <w:p w14:paraId="7A952E00" w14:textId="6EBF89DD" w:rsidR="006E7197" w:rsidRPr="009D565B" w:rsidRDefault="006E7197" w:rsidP="00FE3A88">
            <w:pPr>
              <w:pStyle w:val="Betarp"/>
              <w:jc w:val="both"/>
              <w:rPr>
                <w:rFonts w:ascii="Times New Roman" w:hAnsi="Times New Roman" w:cs="Times New Roman"/>
                <w:lang w:val="lt-LT" w:eastAsia="lt-LT"/>
              </w:rPr>
            </w:pPr>
          </w:p>
          <w:p w14:paraId="712AB003" w14:textId="4B82D810" w:rsidR="006E7197" w:rsidRPr="009D565B" w:rsidRDefault="006E7197" w:rsidP="00FE3A88">
            <w:pPr>
              <w:pStyle w:val="Betarp"/>
              <w:jc w:val="both"/>
              <w:rPr>
                <w:rFonts w:ascii="Times New Roman" w:hAnsi="Times New Roman" w:cs="Times New Roman"/>
                <w:lang w:val="lt-LT"/>
              </w:rPr>
            </w:pPr>
          </w:p>
          <w:p w14:paraId="75A7AA63" w14:textId="4AB0199F" w:rsidR="006E7197" w:rsidRDefault="006E7197" w:rsidP="00FE3A88">
            <w:pPr>
              <w:pStyle w:val="Betarp"/>
              <w:jc w:val="both"/>
              <w:rPr>
                <w:rFonts w:ascii="Times New Roman" w:hAnsi="Times New Roman" w:cs="Times New Roman"/>
                <w:lang w:val="lt-LT"/>
              </w:rPr>
            </w:pPr>
          </w:p>
          <w:p w14:paraId="60D3C825" w14:textId="77777777" w:rsidR="006C41CF" w:rsidRPr="006C41CF" w:rsidRDefault="006C41CF" w:rsidP="00FE3A88">
            <w:pPr>
              <w:pStyle w:val="Betarp"/>
              <w:jc w:val="both"/>
              <w:rPr>
                <w:rFonts w:ascii="Times New Roman" w:hAnsi="Times New Roman" w:cs="Times New Roman"/>
                <w:lang w:val="lt-LT"/>
              </w:rPr>
            </w:pPr>
          </w:p>
          <w:p w14:paraId="08DB0847" w14:textId="4A2200CA" w:rsidR="00FE3A88" w:rsidRPr="009D565B" w:rsidRDefault="008F160E" w:rsidP="00FE3A88">
            <w:pPr>
              <w:pStyle w:val="Betarp"/>
              <w:jc w:val="both"/>
              <w:rPr>
                <w:rFonts w:ascii="Times New Roman" w:hAnsi="Times New Roman" w:cs="Times New Roman"/>
                <w:lang w:val="lt-LT"/>
              </w:rPr>
            </w:pPr>
            <w:r w:rsidRPr="009D565B">
              <w:rPr>
                <w:rFonts w:ascii="Times New Roman" w:hAnsi="Times New Roman" w:cs="Times New Roman"/>
                <w:lang w:val="lt-LT"/>
              </w:rPr>
              <w:t>2</w:t>
            </w:r>
            <w:r w:rsidR="00FE3A88" w:rsidRPr="009D565B">
              <w:rPr>
                <w:rFonts w:ascii="Times New Roman" w:hAnsi="Times New Roman" w:cs="Times New Roman"/>
                <w:lang w:val="lt-LT"/>
              </w:rPr>
              <w:t>. Nutarimo projektą papildyti 3 punktu:</w:t>
            </w:r>
          </w:p>
          <w:p w14:paraId="55D95333" w14:textId="77777777" w:rsidR="00FE3A88" w:rsidRPr="009D565B" w:rsidRDefault="00FE3A88" w:rsidP="00FE3A88">
            <w:pPr>
              <w:pStyle w:val="Betarp"/>
              <w:jc w:val="both"/>
              <w:rPr>
                <w:rFonts w:ascii="Times New Roman" w:hAnsi="Times New Roman" w:cs="Times New Roman"/>
                <w:lang w:val="lt-LT"/>
              </w:rPr>
            </w:pPr>
            <w:r w:rsidRPr="009D565B">
              <w:rPr>
                <w:rFonts w:ascii="Times New Roman" w:hAnsi="Times New Roman" w:cs="Times New Roman"/>
                <w:lang w:val="lt-LT" w:eastAsia="lt-LT"/>
              </w:rPr>
              <w:t>“Siekiant numatyto reorganizavimo tikslo įgyvendinimo, pavesti Švietimo, mokslo ir sporto ministerijai parengti ir patvirtinti naujas valstybinių mokslinių tyrimų institutų vertinimo ir finansavimo metodikas, užtikrinant adekvatų eksperimentinės plėtros ir institutų dalyvavimo viešosios politikos formavimo procese vertinimą.”</w:t>
            </w:r>
          </w:p>
        </w:tc>
        <w:tc>
          <w:tcPr>
            <w:tcW w:w="3827" w:type="dxa"/>
          </w:tcPr>
          <w:p w14:paraId="6A9CFBF8" w14:textId="1AD423F4" w:rsidR="0009132C" w:rsidRPr="009D565B" w:rsidRDefault="008F160E" w:rsidP="006E7197">
            <w:pPr>
              <w:pStyle w:val="Betarp"/>
              <w:jc w:val="both"/>
              <w:rPr>
                <w:rFonts w:ascii="Times New Roman" w:hAnsi="Times New Roman" w:cs="Times New Roman"/>
                <w:lang w:val="lt-LT"/>
              </w:rPr>
            </w:pPr>
            <w:r w:rsidRPr="009D565B">
              <w:rPr>
                <w:rFonts w:ascii="Times New Roman" w:hAnsi="Times New Roman" w:cs="Times New Roman"/>
                <w:lang w:val="lt-LT"/>
              </w:rPr>
              <w:t>1.</w:t>
            </w:r>
            <w:r w:rsidR="006E7197" w:rsidRPr="009D565B">
              <w:rPr>
                <w:rFonts w:ascii="Times New Roman" w:hAnsi="Times New Roman" w:cs="Times New Roman"/>
                <w:lang w:val="lt-LT"/>
              </w:rPr>
              <w:t xml:space="preserve"> </w:t>
            </w:r>
            <w:r w:rsidR="0009132C" w:rsidRPr="009D565B">
              <w:rPr>
                <w:rFonts w:ascii="Times New Roman" w:hAnsi="Times New Roman" w:cs="Times New Roman"/>
                <w:b/>
                <w:lang w:val="lt-LT"/>
              </w:rPr>
              <w:t>Neatsižvelgta.</w:t>
            </w:r>
            <w:r w:rsidR="0009132C" w:rsidRPr="006C41CF">
              <w:rPr>
                <w:rFonts w:ascii="Times New Roman" w:hAnsi="Times New Roman" w:cs="Times New Roman"/>
                <w:lang w:val="lt-LT"/>
              </w:rPr>
              <w:t xml:space="preserve"> </w:t>
            </w:r>
            <w:r w:rsidR="00A813DA" w:rsidRPr="006C41CF">
              <w:rPr>
                <w:rFonts w:ascii="Times New Roman" w:hAnsi="Times New Roman" w:cs="Times New Roman"/>
                <w:lang w:val="lt-LT"/>
              </w:rPr>
              <w:t>Atsižvelgiat į darbo grupės siūlymus „</w:t>
            </w:r>
            <w:r w:rsidR="00A813DA" w:rsidRPr="009D565B">
              <w:rPr>
                <w:rFonts w:ascii="Times New Roman" w:hAnsi="Times New Roman" w:cs="Times New Roman"/>
                <w:lang w:val="lt-LT"/>
              </w:rPr>
              <w:t>p</w:t>
            </w:r>
            <w:r w:rsidR="00A813DA" w:rsidRPr="009D565B">
              <w:rPr>
                <w:rFonts w:ascii="Times New Roman" w:eastAsia="Arial" w:hAnsi="Times New Roman" w:cs="Times New Roman"/>
                <w:lang w:val="lt-LT"/>
              </w:rPr>
              <w:t xml:space="preserve">akeisti Institutų </w:t>
            </w:r>
            <w:r w:rsidR="00A813DA" w:rsidRPr="009D565B">
              <w:rPr>
                <w:rFonts w:ascii="Times New Roman" w:eastAsia="Arial" w:hAnsi="Times New Roman" w:cs="Times New Roman"/>
                <w:b/>
                <w:lang w:val="lt-LT"/>
              </w:rPr>
              <w:t xml:space="preserve">mokslo tarybos </w:t>
            </w:r>
            <w:r w:rsidR="00A813DA" w:rsidRPr="009D565B">
              <w:rPr>
                <w:rFonts w:ascii="Times New Roman" w:eastAsia="Arial" w:hAnsi="Times New Roman" w:cs="Times New Roman"/>
                <w:lang w:val="lt-LT"/>
              </w:rPr>
              <w:t>sudarymo principus, numatant, kad taryboje būtų ir valstybės institucijų, įmonių ir organizacijų, suinteresuotų Instituto tikslų ir misijos įgyvendinimu, atstovų</w:t>
            </w:r>
            <w:r w:rsidR="007B5D01">
              <w:rPr>
                <w:rFonts w:ascii="Times New Roman" w:eastAsia="Arial" w:hAnsi="Times New Roman" w:cs="Times New Roman"/>
                <w:lang w:val="lt-LT"/>
              </w:rPr>
              <w:t>“</w:t>
            </w:r>
            <w:r w:rsidR="00A813DA" w:rsidRPr="009D565B">
              <w:rPr>
                <w:rFonts w:ascii="Times New Roman" w:eastAsia="Arial" w:hAnsi="Times New Roman" w:cs="Times New Roman"/>
                <w:lang w:val="lt-LT"/>
              </w:rPr>
              <w:t xml:space="preserve"> </w:t>
            </w:r>
            <w:r w:rsidR="00A813DA" w:rsidRPr="009D565B">
              <w:rPr>
                <w:rFonts w:ascii="Times New Roman" w:hAnsi="Times New Roman" w:cs="Times New Roman"/>
                <w:lang w:val="lt-LT"/>
              </w:rPr>
              <w:t>rengiant naujos institucijos įstatus turės būti nustatyta SADM, TM ir ŽŪM atstovų delegavimo į instituto tarybą procedūra, kuri užtikrins dalyvavimą institucijos valdyme ir veiklų priežiūroje.</w:t>
            </w:r>
          </w:p>
          <w:p w14:paraId="237B5B9F" w14:textId="77777777" w:rsidR="0009132C" w:rsidRPr="009D565B" w:rsidRDefault="0009132C" w:rsidP="0009132C">
            <w:pPr>
              <w:pStyle w:val="Betarp"/>
              <w:jc w:val="both"/>
              <w:rPr>
                <w:rFonts w:ascii="Times New Roman" w:hAnsi="Times New Roman" w:cs="Times New Roman"/>
                <w:lang w:val="lt-LT"/>
              </w:rPr>
            </w:pPr>
          </w:p>
          <w:p w14:paraId="4E76A646" w14:textId="269E50E1" w:rsidR="001A2F00" w:rsidRPr="009D565B" w:rsidRDefault="008F160E" w:rsidP="001A2F00">
            <w:pPr>
              <w:pStyle w:val="Betarp"/>
              <w:jc w:val="both"/>
              <w:rPr>
                <w:rFonts w:ascii="Times New Roman" w:hAnsi="Times New Roman" w:cs="Times New Roman"/>
                <w:lang w:val="lt-LT"/>
              </w:rPr>
            </w:pPr>
            <w:r w:rsidRPr="009D565B">
              <w:rPr>
                <w:rFonts w:ascii="Times New Roman" w:hAnsi="Times New Roman" w:cs="Times New Roman"/>
                <w:lang w:val="lt-LT"/>
              </w:rPr>
              <w:t>2</w:t>
            </w:r>
            <w:r w:rsidR="006E7197" w:rsidRPr="009D565B">
              <w:rPr>
                <w:rFonts w:ascii="Times New Roman" w:hAnsi="Times New Roman" w:cs="Times New Roman"/>
                <w:lang w:val="lt-LT"/>
              </w:rPr>
              <w:t xml:space="preserve">. </w:t>
            </w:r>
            <w:r w:rsidR="00085076" w:rsidRPr="009D565B">
              <w:rPr>
                <w:rFonts w:ascii="Times New Roman" w:hAnsi="Times New Roman" w:cs="Times New Roman"/>
                <w:b/>
                <w:lang w:val="lt-LT"/>
              </w:rPr>
              <w:t>Neatsižvelgta</w:t>
            </w:r>
            <w:r w:rsidR="00085076" w:rsidRPr="009D565B">
              <w:rPr>
                <w:rFonts w:ascii="Times New Roman" w:hAnsi="Times New Roman" w:cs="Times New Roman"/>
                <w:lang w:val="lt-LT"/>
              </w:rPr>
              <w:t xml:space="preserve">. </w:t>
            </w:r>
            <w:r w:rsidR="0009132C" w:rsidRPr="009D565B">
              <w:rPr>
                <w:rFonts w:ascii="Times New Roman" w:hAnsi="Times New Roman" w:cs="Times New Roman"/>
                <w:lang w:val="lt-LT"/>
              </w:rPr>
              <w:t>Tai ne šio nutarimo objektas.</w:t>
            </w:r>
            <w:r w:rsidR="001A2F00" w:rsidRPr="009D565B">
              <w:rPr>
                <w:rFonts w:ascii="Times New Roman" w:hAnsi="Times New Roman" w:cs="Times New Roman"/>
                <w:lang w:val="lt-LT"/>
              </w:rPr>
              <w:t xml:space="preserve"> Mokslinių tyrimų institutų vertinimo ir finansavimo principai išdėstyti Lietuvos Respublikos valstybės biudžeto lėšų moksliniams tyrimams, eksperimentinei plėtrai ir meno veiklai plėtoti skyrimo mokslo ir studijų institucijoms tvarkos apraše, patvirtintame Lietuvos Respublikos Vyriausybės 2017 m. kovo 1 d. nutarimu Nr. 149 „Dėl Lietuvos Respublikos mokslo ir studijų įstatymo įgyvendinimo“. Institutų dalyvavimas viešosios politikos formavimo procese įvertinamas pagal šio aprašo kriterijų „MTEP veiklos socialinis ir ekonominis poveikis</w:t>
            </w:r>
            <w:r w:rsidR="007B5D01">
              <w:rPr>
                <w:rFonts w:ascii="Times New Roman" w:hAnsi="Times New Roman" w:cs="Times New Roman"/>
                <w:lang w:val="lt-LT"/>
              </w:rPr>
              <w:t>“</w:t>
            </w:r>
            <w:r w:rsidR="001A2F00" w:rsidRPr="009D565B">
              <w:rPr>
                <w:rFonts w:ascii="Times New Roman" w:hAnsi="Times New Roman" w:cs="Times New Roman"/>
                <w:lang w:val="lt-LT"/>
              </w:rPr>
              <w:t>.</w:t>
            </w:r>
          </w:p>
        </w:tc>
      </w:tr>
    </w:tbl>
    <w:p w14:paraId="753B105E" w14:textId="77777777" w:rsidR="0035244F" w:rsidRPr="008F160E" w:rsidRDefault="0035244F" w:rsidP="00FE3A88">
      <w:pPr>
        <w:pStyle w:val="Betarp"/>
        <w:jc w:val="both"/>
        <w:rPr>
          <w:rFonts w:ascii="Times New Roman" w:hAnsi="Times New Roman" w:cs="Times New Roman"/>
          <w:sz w:val="24"/>
          <w:szCs w:val="24"/>
          <w:lang w:val="lt-LT"/>
        </w:rPr>
      </w:pPr>
    </w:p>
    <w:sectPr w:rsidR="0035244F" w:rsidRPr="008F160E" w:rsidSect="00933670">
      <w:headerReference w:type="default" r:id="rId7"/>
      <w:pgSz w:w="16838" w:h="11906"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AA34" w14:textId="77777777" w:rsidR="005A1315" w:rsidRDefault="005A1315" w:rsidP="00842CF4">
      <w:pPr>
        <w:spacing w:after="0" w:line="240" w:lineRule="auto"/>
      </w:pPr>
      <w:r>
        <w:separator/>
      </w:r>
    </w:p>
  </w:endnote>
  <w:endnote w:type="continuationSeparator" w:id="0">
    <w:p w14:paraId="45A4BB13" w14:textId="77777777" w:rsidR="005A1315" w:rsidRDefault="005A1315" w:rsidP="0084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466BE" w14:textId="77777777" w:rsidR="005A1315" w:rsidRDefault="005A1315" w:rsidP="00842CF4">
      <w:pPr>
        <w:spacing w:after="0" w:line="240" w:lineRule="auto"/>
      </w:pPr>
      <w:r>
        <w:separator/>
      </w:r>
    </w:p>
  </w:footnote>
  <w:footnote w:type="continuationSeparator" w:id="0">
    <w:p w14:paraId="267E38A0" w14:textId="77777777" w:rsidR="005A1315" w:rsidRDefault="005A1315" w:rsidP="0084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147872"/>
      <w:docPartObj>
        <w:docPartGallery w:val="Page Numbers (Top of Page)"/>
        <w:docPartUnique/>
      </w:docPartObj>
    </w:sdtPr>
    <w:sdtEndPr/>
    <w:sdtContent>
      <w:p w14:paraId="2E3FC1B2" w14:textId="0D296B91" w:rsidR="00842CF4" w:rsidRDefault="00842CF4">
        <w:pPr>
          <w:pStyle w:val="Antrats"/>
          <w:jc w:val="center"/>
        </w:pPr>
        <w:r>
          <w:fldChar w:fldCharType="begin"/>
        </w:r>
        <w:r>
          <w:instrText>PAGE   \* MERGEFORMAT</w:instrText>
        </w:r>
        <w:r>
          <w:fldChar w:fldCharType="separate"/>
        </w:r>
        <w:r w:rsidR="00A33DCB" w:rsidRPr="00A33DCB">
          <w:rPr>
            <w:noProof/>
            <w:lang w:val="lt-LT"/>
          </w:rPr>
          <w:t>2</w:t>
        </w:r>
        <w:r>
          <w:fldChar w:fldCharType="end"/>
        </w:r>
      </w:p>
    </w:sdtContent>
  </w:sdt>
  <w:p w14:paraId="5EF68A8D" w14:textId="77777777" w:rsidR="00842CF4" w:rsidRDefault="00842C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B46"/>
    <w:multiLevelType w:val="hybridMultilevel"/>
    <w:tmpl w:val="8E9C8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C08AC"/>
    <w:multiLevelType w:val="hybridMultilevel"/>
    <w:tmpl w:val="0B0AC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C5EE5"/>
    <w:multiLevelType w:val="hybridMultilevel"/>
    <w:tmpl w:val="7DBAACB0"/>
    <w:lvl w:ilvl="0" w:tplc="EAB0FF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6B6D0419"/>
    <w:multiLevelType w:val="hybridMultilevel"/>
    <w:tmpl w:val="AD622764"/>
    <w:lvl w:ilvl="0" w:tplc="04270011">
      <w:start w:val="1"/>
      <w:numFmt w:val="decimal"/>
      <w:lvlText w:val="%1)"/>
      <w:lvlJc w:val="left"/>
      <w:pPr>
        <w:ind w:left="1500" w:hanging="360"/>
      </w:pPr>
      <w:rPr>
        <w:rFont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 w15:restartNumberingAfterBreak="0">
    <w:nsid w:val="6DF21B83"/>
    <w:multiLevelType w:val="hybridMultilevel"/>
    <w:tmpl w:val="66926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5A"/>
    <w:rsid w:val="00040E22"/>
    <w:rsid w:val="00085076"/>
    <w:rsid w:val="0009132C"/>
    <w:rsid w:val="000A78C3"/>
    <w:rsid w:val="000B037C"/>
    <w:rsid w:val="000B5C1A"/>
    <w:rsid w:val="000C6B8F"/>
    <w:rsid w:val="000D335A"/>
    <w:rsid w:val="000F2F86"/>
    <w:rsid w:val="001754F7"/>
    <w:rsid w:val="0018765A"/>
    <w:rsid w:val="001A2F00"/>
    <w:rsid w:val="001E58F0"/>
    <w:rsid w:val="0021688D"/>
    <w:rsid w:val="002277BB"/>
    <w:rsid w:val="002654E7"/>
    <w:rsid w:val="00280D95"/>
    <w:rsid w:val="002F01EB"/>
    <w:rsid w:val="003324AA"/>
    <w:rsid w:val="0035244F"/>
    <w:rsid w:val="003D6FC8"/>
    <w:rsid w:val="00437B92"/>
    <w:rsid w:val="004542C5"/>
    <w:rsid w:val="00456A69"/>
    <w:rsid w:val="00457508"/>
    <w:rsid w:val="004612DE"/>
    <w:rsid w:val="004937AE"/>
    <w:rsid w:val="00523052"/>
    <w:rsid w:val="00594F85"/>
    <w:rsid w:val="005A1315"/>
    <w:rsid w:val="005E5682"/>
    <w:rsid w:val="00624427"/>
    <w:rsid w:val="00646CED"/>
    <w:rsid w:val="00656ABB"/>
    <w:rsid w:val="006C41CF"/>
    <w:rsid w:val="006E7197"/>
    <w:rsid w:val="00745E76"/>
    <w:rsid w:val="007B15A2"/>
    <w:rsid w:val="007B5D01"/>
    <w:rsid w:val="008425ED"/>
    <w:rsid w:val="00842CF4"/>
    <w:rsid w:val="00856C7B"/>
    <w:rsid w:val="00875CDB"/>
    <w:rsid w:val="00877EFC"/>
    <w:rsid w:val="008E195F"/>
    <w:rsid w:val="008F160E"/>
    <w:rsid w:val="009015B4"/>
    <w:rsid w:val="009072C4"/>
    <w:rsid w:val="00933670"/>
    <w:rsid w:val="00937DFA"/>
    <w:rsid w:val="009D0BBF"/>
    <w:rsid w:val="009D565B"/>
    <w:rsid w:val="00A05239"/>
    <w:rsid w:val="00A33DCB"/>
    <w:rsid w:val="00A53E70"/>
    <w:rsid w:val="00A813DA"/>
    <w:rsid w:val="00AC6E9E"/>
    <w:rsid w:val="00B01652"/>
    <w:rsid w:val="00B12A6F"/>
    <w:rsid w:val="00B139A5"/>
    <w:rsid w:val="00B1419C"/>
    <w:rsid w:val="00B64375"/>
    <w:rsid w:val="00BB0947"/>
    <w:rsid w:val="00BC446A"/>
    <w:rsid w:val="00C17317"/>
    <w:rsid w:val="00C32AAC"/>
    <w:rsid w:val="00C57518"/>
    <w:rsid w:val="00D1761D"/>
    <w:rsid w:val="00D17741"/>
    <w:rsid w:val="00D81FAC"/>
    <w:rsid w:val="00D906A4"/>
    <w:rsid w:val="00DC39EC"/>
    <w:rsid w:val="00DD6D49"/>
    <w:rsid w:val="00DE6B30"/>
    <w:rsid w:val="00E14EEF"/>
    <w:rsid w:val="00E35328"/>
    <w:rsid w:val="00F316BC"/>
    <w:rsid w:val="00F328D1"/>
    <w:rsid w:val="00F55276"/>
    <w:rsid w:val="00F77EBA"/>
    <w:rsid w:val="00FE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8C24"/>
  <w15:chartTrackingRefBased/>
  <w15:docId w15:val="{08653B2E-DF52-4DC8-80E0-F0639D03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195F"/>
    <w:pPr>
      <w:suppressAutoHyphens/>
      <w:spacing w:after="0" w:line="240" w:lineRule="auto"/>
      <w:ind w:left="720"/>
      <w:contextualSpacing/>
    </w:pPr>
    <w:rPr>
      <w:rFonts w:ascii="Times New Roman" w:eastAsia="Times New Roman" w:hAnsi="Times New Roman" w:cs="Times New Roman"/>
      <w:sz w:val="24"/>
      <w:szCs w:val="24"/>
      <w:lang w:val="lt-LT" w:eastAsia="ar-SA"/>
    </w:rPr>
  </w:style>
  <w:style w:type="paragraph" w:styleId="Betarp">
    <w:name w:val="No Spacing"/>
    <w:uiPriority w:val="1"/>
    <w:qFormat/>
    <w:rsid w:val="00B1419C"/>
    <w:pPr>
      <w:spacing w:after="0" w:line="240" w:lineRule="auto"/>
    </w:pPr>
  </w:style>
  <w:style w:type="paragraph" w:styleId="Antrats">
    <w:name w:val="header"/>
    <w:basedOn w:val="prastasis"/>
    <w:link w:val="AntratsDiagrama"/>
    <w:uiPriority w:val="99"/>
    <w:unhideWhenUsed/>
    <w:rsid w:val="00842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2CF4"/>
  </w:style>
  <w:style w:type="paragraph" w:styleId="Porat">
    <w:name w:val="footer"/>
    <w:basedOn w:val="prastasis"/>
    <w:link w:val="PoratDiagrama"/>
    <w:uiPriority w:val="99"/>
    <w:unhideWhenUsed/>
    <w:rsid w:val="00842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2CF4"/>
  </w:style>
  <w:style w:type="paragraph" w:styleId="Debesliotekstas">
    <w:name w:val="Balloon Text"/>
    <w:basedOn w:val="prastasis"/>
    <w:link w:val="DebesliotekstasDiagrama"/>
    <w:uiPriority w:val="99"/>
    <w:semiHidden/>
    <w:unhideWhenUsed/>
    <w:rsid w:val="009336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3670"/>
    <w:rPr>
      <w:rFonts w:ascii="Segoe UI" w:hAnsi="Segoe UI" w:cs="Segoe UI"/>
      <w:sz w:val="18"/>
      <w:szCs w:val="18"/>
    </w:rPr>
  </w:style>
  <w:style w:type="paragraph" w:customStyle="1" w:styleId="remas1">
    <w:name w:val="remas1"/>
    <w:basedOn w:val="prastasis"/>
    <w:rsid w:val="00875CDB"/>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rPr>
  </w:style>
  <w:style w:type="character" w:styleId="Komentaronuoroda">
    <w:name w:val="annotation reference"/>
    <w:basedOn w:val="Numatytasispastraiposriftas"/>
    <w:uiPriority w:val="99"/>
    <w:semiHidden/>
    <w:unhideWhenUsed/>
    <w:rsid w:val="00C17317"/>
    <w:rPr>
      <w:sz w:val="16"/>
      <w:szCs w:val="16"/>
    </w:rPr>
  </w:style>
  <w:style w:type="paragraph" w:styleId="Komentarotekstas">
    <w:name w:val="annotation text"/>
    <w:basedOn w:val="prastasis"/>
    <w:link w:val="KomentarotekstasDiagrama"/>
    <w:uiPriority w:val="99"/>
    <w:semiHidden/>
    <w:unhideWhenUsed/>
    <w:rsid w:val="00C173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7317"/>
    <w:rPr>
      <w:sz w:val="20"/>
      <w:szCs w:val="20"/>
    </w:rPr>
  </w:style>
  <w:style w:type="paragraph" w:styleId="Komentarotema">
    <w:name w:val="annotation subject"/>
    <w:basedOn w:val="Komentarotekstas"/>
    <w:next w:val="Komentarotekstas"/>
    <w:link w:val="KomentarotemaDiagrama"/>
    <w:uiPriority w:val="99"/>
    <w:semiHidden/>
    <w:unhideWhenUsed/>
    <w:rsid w:val="00C17317"/>
    <w:rPr>
      <w:b/>
      <w:bCs/>
    </w:rPr>
  </w:style>
  <w:style w:type="character" w:customStyle="1" w:styleId="KomentarotemaDiagrama">
    <w:name w:val="Komentaro tema Diagrama"/>
    <w:basedOn w:val="KomentarotekstasDiagrama"/>
    <w:link w:val="Komentarotema"/>
    <w:uiPriority w:val="99"/>
    <w:semiHidden/>
    <w:rsid w:val="00C17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7A651-220F-4BCA-90E4-561E0C85560C}"/>
</file>

<file path=customXml/itemProps2.xml><?xml version="1.0" encoding="utf-8"?>
<ds:datastoreItem xmlns:ds="http://schemas.openxmlformats.org/officeDocument/2006/customXml" ds:itemID="{59921EA7-CF24-423F-8200-4F2D7E0BEAE2}"/>
</file>

<file path=customXml/itemProps3.xml><?xml version="1.0" encoding="utf-8"?>
<ds:datastoreItem xmlns:ds="http://schemas.openxmlformats.org/officeDocument/2006/customXml" ds:itemID="{B0A73A04-4950-40F3-8CC8-C1B0AF618683}"/>
</file>

<file path=docProps/app.xml><?xml version="1.0" encoding="utf-8"?>
<Properties xmlns="http://schemas.openxmlformats.org/officeDocument/2006/extended-properties" xmlns:vt="http://schemas.openxmlformats.org/officeDocument/2006/docPropsVTypes">
  <Template>Normal</Template>
  <TotalTime>87</TotalTime>
  <Pages>3</Pages>
  <Words>972</Words>
  <Characters>5541</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3b52b4b0-1aa9-4c60-a9b4-b41f5fda9cde</dc:title>
  <dc:subject/>
  <dc:creator>Jekentienė Ginvilė</dc:creator>
  <cp:keywords/>
  <dc:description/>
  <cp:lastModifiedBy>Jekentienė Ginvilė</cp:lastModifiedBy>
  <cp:revision>23</cp:revision>
  <dcterms:created xsi:type="dcterms:W3CDTF">2019-10-29T11:53:00Z</dcterms:created>
  <dcterms:modified xsi:type="dcterms:W3CDTF">2019-10-30T13:14:00Z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