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BF3088" w:rsidRPr="00BB699A" w14:paraId="2FC0A231" w14:textId="77777777" w:rsidTr="009E7721">
        <w:trPr>
          <w:jc w:val="center"/>
        </w:trPr>
        <w:tc>
          <w:tcPr>
            <w:tcW w:w="3284" w:type="dxa"/>
          </w:tcPr>
          <w:p w14:paraId="0D935B49" w14:textId="77777777" w:rsidR="00BF3088" w:rsidRPr="00BB699A" w:rsidRDefault="00BF3088" w:rsidP="009E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6921C0A1" w14:textId="77777777" w:rsidR="00BF3088" w:rsidRPr="00BB699A" w:rsidRDefault="00BF3088" w:rsidP="009E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0"/>
            </w:rPr>
            <w:id w:val="875204231"/>
            <w:placeholder>
              <w:docPart w:val="97A9EDB6EF16420790DC18DCFB54BA0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4EE7DAC5" w14:textId="77777777" w:rsidR="00BF3088" w:rsidRPr="00BB699A" w:rsidRDefault="00BF3088" w:rsidP="009E772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0"/>
                  </w:rPr>
                </w:pPr>
                <w:r w:rsidRPr="00BB699A"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F3088" w:rsidRPr="00BB699A" w14:paraId="04C84F44" w14:textId="77777777" w:rsidTr="009E7721">
        <w:trPr>
          <w:jc w:val="center"/>
        </w:trPr>
        <w:tc>
          <w:tcPr>
            <w:tcW w:w="3284" w:type="dxa"/>
          </w:tcPr>
          <w:p w14:paraId="0C1AF77D" w14:textId="77777777" w:rsidR="00BF3088" w:rsidRPr="00BB699A" w:rsidRDefault="00BF3088" w:rsidP="009E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Start w:id="6" w:name="_MON_1051000430"/>
        <w:bookmarkEnd w:id="1"/>
        <w:bookmarkEnd w:id="2"/>
        <w:bookmarkEnd w:id="3"/>
        <w:bookmarkEnd w:id="4"/>
        <w:bookmarkEnd w:id="5"/>
        <w:bookmarkEnd w:id="6"/>
        <w:bookmarkStart w:id="7" w:name="_MON_1051000472"/>
        <w:bookmarkEnd w:id="7"/>
        <w:tc>
          <w:tcPr>
            <w:tcW w:w="2920" w:type="dxa"/>
          </w:tcPr>
          <w:p w14:paraId="0195270B" w14:textId="77777777" w:rsidR="00BF3088" w:rsidRPr="00BB699A" w:rsidRDefault="00BF3088" w:rsidP="009E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9A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753" w:dyaOrig="830" w14:anchorId="03A86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2pt" o:ole="" fillcolor="window">
                  <v:imagedata r:id="rId8" o:title=""/>
                </v:shape>
                <o:OLEObject Type="Embed" ProgID="Word.Picture.8" ShapeID="_x0000_i1025" DrawAspect="Content" ObjectID="_1610177830" r:id="rId9"/>
              </w:object>
            </w:r>
          </w:p>
        </w:tc>
        <w:tc>
          <w:tcPr>
            <w:tcW w:w="3629" w:type="dxa"/>
          </w:tcPr>
          <w:p w14:paraId="5207800D" w14:textId="77777777" w:rsidR="00BF3088" w:rsidRPr="00BB699A" w:rsidRDefault="00BF3088" w:rsidP="009E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9588CC" w14:textId="77777777" w:rsidR="00BF3088" w:rsidRPr="00BB699A" w:rsidRDefault="00BF3088" w:rsidP="00BF3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14:paraId="6AADAA36" w14:textId="77777777" w:rsidR="00BF3088" w:rsidRPr="00BB699A" w:rsidRDefault="00BF3088" w:rsidP="00BF3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B699A">
        <w:rPr>
          <w:rFonts w:ascii="Times New Roman" w:eastAsia="Times New Roman" w:hAnsi="Times New Roman" w:cs="Times New Roman"/>
          <w:b/>
          <w:sz w:val="28"/>
          <w:szCs w:val="20"/>
        </w:rPr>
        <w:t>LIETUVOS RESPUBLIKOS SUSISIEKIMO MINISTERIJA</w:t>
      </w:r>
    </w:p>
    <w:p w14:paraId="2367CAFC" w14:textId="77777777" w:rsidR="00BF3088" w:rsidRPr="00BB699A" w:rsidRDefault="00BF3088" w:rsidP="00BF3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FE2F891" w14:textId="77777777" w:rsidR="00BF3088" w:rsidRPr="00BB699A" w:rsidRDefault="00BF3088" w:rsidP="00BF308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B699A">
        <w:rPr>
          <w:rFonts w:ascii="Times New Roman" w:eastAsia="Times New Roman" w:hAnsi="Times New Roman" w:cs="Times New Roman"/>
          <w:sz w:val="18"/>
          <w:szCs w:val="20"/>
        </w:rPr>
        <w:t>Biudžetinė įstaiga,   Gedimino pr. 17, LT-01505 Vilnius,   tel. (8 5) 261 2363,</w:t>
      </w:r>
    </w:p>
    <w:p w14:paraId="2166B668" w14:textId="77777777" w:rsidR="00BF3088" w:rsidRPr="00BB699A" w:rsidRDefault="00BF3088" w:rsidP="00BF308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B699A">
        <w:rPr>
          <w:rFonts w:ascii="Times New Roman" w:eastAsia="Times New Roman" w:hAnsi="Times New Roman" w:cs="Times New Roman"/>
          <w:sz w:val="18"/>
          <w:szCs w:val="20"/>
        </w:rPr>
        <w:t>faks. (8 5) 212 4335, el. p. sumin@sumin.lt.</w:t>
      </w:r>
    </w:p>
    <w:p w14:paraId="7C70848D" w14:textId="77777777" w:rsidR="00BF3088" w:rsidRPr="00BB699A" w:rsidRDefault="00BF3088" w:rsidP="00BF308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B699A">
        <w:rPr>
          <w:rFonts w:ascii="Times New Roman" w:eastAsia="Times New Roman" w:hAnsi="Times New Roman" w:cs="Times New Roman"/>
          <w:sz w:val="18"/>
          <w:szCs w:val="20"/>
        </w:rPr>
        <w:t>Duomenys kaupiami ir saugomi Juridinių asmenų registre,   kodas 188620589</w:t>
      </w:r>
    </w:p>
    <w:p w14:paraId="039A0E16" w14:textId="77777777" w:rsidR="00BF3088" w:rsidRPr="00BB699A" w:rsidRDefault="00BF3088" w:rsidP="00BF3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B699A">
        <w:rPr>
          <w:rFonts w:ascii="Times New Roman" w:eastAsia="Times New Roman" w:hAnsi="Times New Roman" w:cs="Times New Roman"/>
          <w:b/>
          <w:noProof/>
          <w:sz w:val="28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5C2D8F" wp14:editId="3E4CB552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599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481B1505" w14:textId="77777777" w:rsidR="00BF3088" w:rsidRPr="00BB699A" w:rsidRDefault="00BF3088" w:rsidP="00BF3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BF3088" w:rsidRPr="00BB699A" w14:paraId="5F5D63A8" w14:textId="77777777" w:rsidTr="009E7721">
        <w:tc>
          <w:tcPr>
            <w:tcW w:w="4503" w:type="dxa"/>
          </w:tcPr>
          <w:p w14:paraId="52022F0A" w14:textId="77777777" w:rsidR="00BF3088" w:rsidRPr="00BB699A" w:rsidRDefault="00585F9F" w:rsidP="0029698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Lietuvos Respublikos teisingumo ministerijai</w:t>
            </w:r>
          </w:p>
        </w:tc>
        <w:tc>
          <w:tcPr>
            <w:tcW w:w="850" w:type="dxa"/>
          </w:tcPr>
          <w:p w14:paraId="38D384C0" w14:textId="77777777" w:rsidR="00BF3088" w:rsidRPr="00BB699A" w:rsidRDefault="00BF3088" w:rsidP="009E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259885BB" w14:textId="0872BA84" w:rsidR="00FA72C4" w:rsidRPr="00BB699A" w:rsidRDefault="00633E25" w:rsidP="009E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F3088" w:rsidRPr="00B96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3088" w:rsidRPr="00BB69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3088" w:rsidRPr="00BB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F3088" w:rsidRPr="00BB69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Nr. </w:t>
            </w:r>
          </w:p>
          <w:p w14:paraId="674F1173" w14:textId="77777777" w:rsidR="00BF3088" w:rsidRPr="00BB699A" w:rsidRDefault="00585F9F" w:rsidP="0019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2018-</w:t>
            </w:r>
            <w:r w:rsidR="00036C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4C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4C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</w:t>
            </w:r>
            <w:r w:rsidR="009D4CEF" w:rsidRPr="009D4CEF">
              <w:rPr>
                <w:rFonts w:ascii="Times New Roman" w:hAnsi="Times New Roman" w:cs="Times New Roman"/>
                <w:sz w:val="24"/>
                <w:szCs w:val="24"/>
              </w:rPr>
              <w:t>(1.8E) 2T-1035</w:t>
            </w:r>
          </w:p>
        </w:tc>
      </w:tr>
    </w:tbl>
    <w:p w14:paraId="412BEB05" w14:textId="77777777" w:rsidR="00552B83" w:rsidRPr="00296984" w:rsidRDefault="00552B83" w:rsidP="00BF308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14:paraId="5ADCD6A2" w14:textId="77777777" w:rsidR="009D4CEF" w:rsidRPr="00CA1F17" w:rsidRDefault="009D4CEF" w:rsidP="009D4CEF">
      <w:pPr>
        <w:pStyle w:val="Pavadinimas1"/>
        <w:ind w:right="-1"/>
        <w:jc w:val="both"/>
      </w:pPr>
      <w:r>
        <w:rPr>
          <w:b/>
          <w:lang w:eastAsia="lt-LT"/>
        </w:rPr>
        <w:t>DĖL lietuvos respublikos vyriausybės 2010 m. gruodžio 15 d. nutarimo nr. 1771 „DĖL NEVEIKSNIŲ IR RIBOTAI VEIKSNIŲ ASMENŲ REGISTRO REORGANIZAVIMO IR NEVEIKSNIŲ IR RIBOTAI VEIKSNIŲ ASMENŲ REGISTRO NUOSTATŲ PATVIRTINIMO“ pakeitimo</w:t>
      </w:r>
      <w:r w:rsidRPr="00CA1F17">
        <w:rPr>
          <w:caps w:val="0"/>
        </w:rPr>
        <w:t xml:space="preserve"> </w:t>
      </w:r>
      <w:r w:rsidRPr="006850C6">
        <w:rPr>
          <w:b/>
          <w:caps w:val="0"/>
        </w:rPr>
        <w:t>PROJEKTO</w:t>
      </w:r>
    </w:p>
    <w:p w14:paraId="0763EB5A" w14:textId="77777777" w:rsidR="00BF3088" w:rsidRPr="009D4CEF" w:rsidRDefault="00BF3088" w:rsidP="009D4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8A31B" w14:textId="4745D9D6" w:rsidR="00C52F86" w:rsidRDefault="00B95A82" w:rsidP="00AA2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A82">
        <w:rPr>
          <w:rFonts w:ascii="Times New Roman" w:hAnsi="Times New Roman" w:cs="Times New Roman"/>
          <w:sz w:val="24"/>
          <w:szCs w:val="24"/>
        </w:rPr>
        <w:t>Lietuvos Respublikos susisiekimo ministerija, išnagrinėj</w:t>
      </w:r>
      <w:r w:rsidR="00296984">
        <w:rPr>
          <w:rFonts w:ascii="Times New Roman" w:hAnsi="Times New Roman" w:cs="Times New Roman"/>
          <w:sz w:val="24"/>
          <w:szCs w:val="24"/>
        </w:rPr>
        <w:t xml:space="preserve">o Lietuvos Respublikos teisingumo ministerijos 2018 m. gruodžio 19 d. raštu Nr. </w:t>
      </w:r>
      <w:r w:rsidR="00296984" w:rsidRPr="009D4CEF">
        <w:rPr>
          <w:rFonts w:ascii="Times New Roman" w:hAnsi="Times New Roman" w:cs="Times New Roman"/>
          <w:sz w:val="24"/>
          <w:szCs w:val="24"/>
        </w:rPr>
        <w:t>(1.8E) 2T-1035</w:t>
      </w:r>
      <w:r w:rsidR="00296984">
        <w:rPr>
          <w:rFonts w:ascii="Times New Roman" w:hAnsi="Times New Roman" w:cs="Times New Roman"/>
          <w:sz w:val="24"/>
          <w:szCs w:val="24"/>
        </w:rPr>
        <w:t xml:space="preserve"> „D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 xml:space="preserve">ėl Lietuvos </w:t>
      </w:r>
      <w:r w:rsidR="00296984">
        <w:rPr>
          <w:rFonts w:ascii="Times New Roman" w:hAnsi="Times New Roman" w:cs="Times New Roman"/>
          <w:bCs/>
          <w:sz w:val="24"/>
          <w:szCs w:val="24"/>
        </w:rPr>
        <w:t>R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 xml:space="preserve">espublikos </w:t>
      </w:r>
      <w:r w:rsidR="00296984">
        <w:rPr>
          <w:rFonts w:ascii="Times New Roman" w:hAnsi="Times New Roman" w:cs="Times New Roman"/>
          <w:bCs/>
          <w:sz w:val="24"/>
          <w:szCs w:val="24"/>
        </w:rPr>
        <w:t>V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 xml:space="preserve">yriausybės 2010 m. gruodžio 15 d. nutarimo </w:t>
      </w:r>
      <w:r w:rsidR="00296984">
        <w:rPr>
          <w:rFonts w:ascii="Times New Roman" w:hAnsi="Times New Roman" w:cs="Times New Roman"/>
          <w:bCs/>
          <w:sz w:val="24"/>
          <w:szCs w:val="24"/>
        </w:rPr>
        <w:t>N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>r. 1771 „</w:t>
      </w:r>
      <w:r w:rsidR="00296984">
        <w:rPr>
          <w:rFonts w:ascii="Times New Roman" w:hAnsi="Times New Roman" w:cs="Times New Roman"/>
          <w:bCs/>
          <w:sz w:val="24"/>
          <w:szCs w:val="24"/>
        </w:rPr>
        <w:t>D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296984">
        <w:rPr>
          <w:rFonts w:ascii="Times New Roman" w:hAnsi="Times New Roman" w:cs="Times New Roman"/>
          <w:bCs/>
          <w:sz w:val="24"/>
          <w:szCs w:val="24"/>
        </w:rPr>
        <w:t>N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>eveiksnių ir ribotai veiksnių asmenų registro reorganizavimo ir neveiksnių ir ribotai veiksnių asmenų registro nuostatų patvirtinimo“ pakeitimo</w:t>
      </w:r>
      <w:r w:rsidR="00296984" w:rsidRPr="00296984">
        <w:rPr>
          <w:rFonts w:ascii="Times New Roman" w:hAnsi="Times New Roman" w:cs="Times New Roman"/>
          <w:sz w:val="24"/>
          <w:szCs w:val="24"/>
        </w:rPr>
        <w:t xml:space="preserve"> </w:t>
      </w:r>
      <w:r w:rsidR="00296984" w:rsidRPr="00296984">
        <w:rPr>
          <w:rFonts w:ascii="Times New Roman" w:hAnsi="Times New Roman" w:cs="Times New Roman"/>
          <w:bCs/>
          <w:sz w:val="24"/>
          <w:szCs w:val="24"/>
        </w:rPr>
        <w:t>projekto“</w:t>
      </w:r>
      <w:r w:rsidRPr="00B95A82">
        <w:rPr>
          <w:rFonts w:ascii="Times New Roman" w:hAnsi="Times New Roman" w:cs="Times New Roman"/>
          <w:sz w:val="24"/>
          <w:szCs w:val="24"/>
        </w:rPr>
        <w:t xml:space="preserve"> </w:t>
      </w:r>
      <w:r w:rsidR="00AA2AEB">
        <w:rPr>
          <w:rFonts w:ascii="Times New Roman" w:hAnsi="Times New Roman" w:cs="Times New Roman"/>
          <w:sz w:val="24"/>
          <w:szCs w:val="24"/>
        </w:rPr>
        <w:t xml:space="preserve">pateiktą </w:t>
      </w:r>
      <w:r w:rsidR="00296984">
        <w:rPr>
          <w:rFonts w:ascii="Times New Roman" w:hAnsi="Times New Roman" w:cs="Times New Roman"/>
          <w:sz w:val="24"/>
          <w:szCs w:val="24"/>
        </w:rPr>
        <w:t xml:space="preserve">išvadoms gauti </w:t>
      </w:r>
      <w:r w:rsidR="009D4CEF" w:rsidRPr="00B95A82">
        <w:rPr>
          <w:rFonts w:ascii="Times New Roman" w:hAnsi="Times New Roman" w:cs="Times New Roman"/>
          <w:sz w:val="24"/>
          <w:szCs w:val="24"/>
        </w:rPr>
        <w:t xml:space="preserve">Lietuvos Respublikos Vyriausybės nutarimo „Dėl Lietuvos Respublikos Vyriausybės </w:t>
      </w:r>
      <w:r w:rsidR="009D4CEF" w:rsidRPr="00B95A82">
        <w:rPr>
          <w:rFonts w:ascii="Times New Roman" w:hAnsi="Times New Roman" w:cs="Times New Roman"/>
          <w:sz w:val="24"/>
          <w:szCs w:val="24"/>
          <w:lang w:eastAsia="lt-LT"/>
        </w:rPr>
        <w:t>2010 m. gruodžio 15 d. nutarimo Nr. 1771 „Dėl Neveiksnių ir ribotai veiksnių asmenų registro reorganizavimo ir Neveiksnių ir ribotai veiksnių asmenų registro nuostatų patvirtinimo“</w:t>
      </w:r>
      <w:r w:rsidR="009D4CEF" w:rsidRPr="00B95A82">
        <w:rPr>
          <w:rFonts w:ascii="Times New Roman" w:hAnsi="Times New Roman" w:cs="Times New Roman"/>
          <w:sz w:val="24"/>
          <w:szCs w:val="24"/>
        </w:rPr>
        <w:t xml:space="preserve"> pakeitimo“ projektą</w:t>
      </w:r>
      <w:r w:rsidR="00296984">
        <w:rPr>
          <w:rFonts w:ascii="Times New Roman" w:hAnsi="Times New Roman" w:cs="Times New Roman"/>
          <w:sz w:val="24"/>
          <w:szCs w:val="24"/>
        </w:rPr>
        <w:t xml:space="preserve"> ir teikia šią pastabą: </w:t>
      </w:r>
    </w:p>
    <w:p w14:paraId="16438171" w14:textId="29EF1357" w:rsidR="00296984" w:rsidRDefault="00AA2AEB" w:rsidP="002969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Atkreiptinas dėmesys, kad </w:t>
      </w:r>
      <w:r w:rsidR="00296984">
        <w:rPr>
          <w:rFonts w:ascii="Times New Roman" w:hAnsi="Times New Roman" w:cs="Times New Roman"/>
          <w:sz w:val="24"/>
          <w:szCs w:val="24"/>
        </w:rPr>
        <w:t xml:space="preserve">šiuo metu </w:t>
      </w:r>
      <w:r w:rsidRPr="00AA2AEB">
        <w:rPr>
          <w:rFonts w:ascii="Times New Roman" w:hAnsi="Times New Roman" w:cs="Times New Roman"/>
          <w:sz w:val="24"/>
          <w:szCs w:val="24"/>
        </w:rPr>
        <w:t xml:space="preserve">galiojanti </w:t>
      </w:r>
      <w:r w:rsidRPr="00AA2AEB">
        <w:rPr>
          <w:rFonts w:ascii="Times New Roman" w:hAnsi="Times New Roman" w:cs="Times New Roman"/>
          <w:color w:val="000000"/>
          <w:sz w:val="24"/>
          <w:szCs w:val="24"/>
        </w:rPr>
        <w:t>Neveiksnių ir ribotai veiksnių asmenų registro nuostat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ų, patvirtintų </w:t>
      </w:r>
      <w:r w:rsidRPr="00B95A82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  <w:r w:rsidRPr="00B95A82">
        <w:rPr>
          <w:rFonts w:ascii="Times New Roman" w:hAnsi="Times New Roman" w:cs="Times New Roman"/>
          <w:sz w:val="24"/>
          <w:szCs w:val="24"/>
          <w:lang w:eastAsia="lt-LT"/>
        </w:rPr>
        <w:t>2010 m. gruodžio 15 d. nutarim</w:t>
      </w:r>
      <w:r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Pr="00B95A82">
        <w:rPr>
          <w:rFonts w:ascii="Times New Roman" w:hAnsi="Times New Roman" w:cs="Times New Roman"/>
          <w:sz w:val="24"/>
          <w:szCs w:val="24"/>
          <w:lang w:eastAsia="lt-LT"/>
        </w:rPr>
        <w:t xml:space="preserve"> Nr. 1771 „Dėl Neveiksnių ir ribotai veiksnių asmenų registro reorganizavimo ir Neveiksnių ir ribotai veiksnių asmenų registro nuostatų patvirtinimo“</w:t>
      </w:r>
      <w:r w:rsidR="00090EA9">
        <w:rPr>
          <w:rFonts w:ascii="Times New Roman" w:hAnsi="Times New Roman" w:cs="Times New Roman"/>
          <w:sz w:val="24"/>
          <w:szCs w:val="24"/>
          <w:lang w:eastAsia="lt-LT"/>
        </w:rPr>
        <w:t>, redakcija</w:t>
      </w:r>
      <w:r w:rsidRPr="00B95A82">
        <w:rPr>
          <w:rFonts w:ascii="Times New Roman" w:hAnsi="Times New Roman" w:cs="Times New Roman"/>
          <w:sz w:val="24"/>
          <w:szCs w:val="24"/>
        </w:rPr>
        <w:t xml:space="preserve"> </w:t>
      </w:r>
      <w:r w:rsidR="00090EA9">
        <w:rPr>
          <w:rFonts w:ascii="Times New Roman" w:hAnsi="Times New Roman" w:cs="Times New Roman"/>
          <w:sz w:val="24"/>
          <w:szCs w:val="24"/>
        </w:rPr>
        <w:t xml:space="preserve">nesuderinta su </w:t>
      </w:r>
      <w:r w:rsidR="00090EA9" w:rsidRPr="00E62D65">
        <w:rPr>
          <w:rFonts w:ascii="Times New Roman" w:hAnsi="Times New Roman" w:cs="Times New Roman"/>
          <w:sz w:val="24"/>
          <w:szCs w:val="24"/>
        </w:rPr>
        <w:t>2016 m. balandžio 27 d. Europos Parlamento ir Tarybos reglament</w:t>
      </w:r>
      <w:r w:rsidR="00090EA9">
        <w:rPr>
          <w:rFonts w:ascii="Times New Roman" w:hAnsi="Times New Roman" w:cs="Times New Roman"/>
          <w:sz w:val="24"/>
          <w:szCs w:val="24"/>
        </w:rPr>
        <w:t>u</w:t>
      </w:r>
      <w:r w:rsidR="00090EA9" w:rsidRPr="00E62D65">
        <w:rPr>
          <w:rFonts w:ascii="Times New Roman" w:hAnsi="Times New Roman" w:cs="Times New Roman"/>
          <w:sz w:val="24"/>
          <w:szCs w:val="24"/>
        </w:rPr>
        <w:t xml:space="preserve"> (ES) 2016/679 dėl fizinių asmenų apsaugos tvarkant asmens duomenis ir</w:t>
      </w:r>
      <w:r w:rsidR="00090EA9" w:rsidRPr="00C75B6A">
        <w:rPr>
          <w:rFonts w:ascii="Times New Roman" w:hAnsi="Times New Roman" w:cs="Times New Roman"/>
          <w:sz w:val="24"/>
          <w:szCs w:val="24"/>
        </w:rPr>
        <w:t xml:space="preserve"> dėl laisvo tokių duomenų judėjimo ir kuriuo panaikinama Direktyva 95/46/EB (Bend</w:t>
      </w:r>
      <w:r w:rsidR="00090EA9">
        <w:rPr>
          <w:rFonts w:ascii="Times New Roman" w:hAnsi="Times New Roman" w:cs="Times New Roman"/>
          <w:sz w:val="24"/>
          <w:szCs w:val="24"/>
        </w:rPr>
        <w:t>rasis</w:t>
      </w:r>
      <w:r w:rsidR="00090EA9" w:rsidRPr="00C75B6A">
        <w:rPr>
          <w:rFonts w:ascii="Times New Roman" w:hAnsi="Times New Roman" w:cs="Times New Roman"/>
          <w:sz w:val="24"/>
          <w:szCs w:val="24"/>
        </w:rPr>
        <w:t xml:space="preserve"> duomenų apsaugos reglament</w:t>
      </w:r>
      <w:r w:rsidR="00090EA9">
        <w:rPr>
          <w:rFonts w:ascii="Times New Roman" w:hAnsi="Times New Roman" w:cs="Times New Roman"/>
          <w:sz w:val="24"/>
          <w:szCs w:val="24"/>
        </w:rPr>
        <w:t>as</w:t>
      </w:r>
      <w:r w:rsidR="00090EA9" w:rsidRPr="00C75B6A">
        <w:rPr>
          <w:rFonts w:ascii="Times New Roman" w:hAnsi="Times New Roman" w:cs="Times New Roman"/>
          <w:sz w:val="24"/>
          <w:szCs w:val="24"/>
        </w:rPr>
        <w:t>)</w:t>
      </w:r>
      <w:r w:rsidR="00090EA9">
        <w:rPr>
          <w:rFonts w:ascii="Times New Roman" w:hAnsi="Times New Roman" w:cs="Times New Roman"/>
          <w:sz w:val="24"/>
          <w:szCs w:val="24"/>
        </w:rPr>
        <w:t xml:space="preserve"> ir Lietuvos Respublikos asmens duomenų teisinės apsaugos įstatym</w:t>
      </w:r>
      <w:r w:rsidR="00E95AA3">
        <w:rPr>
          <w:rFonts w:ascii="Times New Roman" w:hAnsi="Times New Roman" w:cs="Times New Roman"/>
          <w:sz w:val="24"/>
          <w:szCs w:val="24"/>
        </w:rPr>
        <w:t>u</w:t>
      </w:r>
      <w:r w:rsidR="00296984">
        <w:rPr>
          <w:rFonts w:ascii="Times New Roman" w:hAnsi="Times New Roman" w:cs="Times New Roman"/>
          <w:sz w:val="24"/>
          <w:szCs w:val="24"/>
        </w:rPr>
        <w:t xml:space="preserve">, todėl siūlytume inicijuoti </w:t>
      </w:r>
      <w:r w:rsidR="00296984" w:rsidRPr="00AA2AEB">
        <w:rPr>
          <w:rFonts w:ascii="Times New Roman" w:hAnsi="Times New Roman" w:cs="Times New Roman"/>
          <w:color w:val="000000"/>
          <w:sz w:val="24"/>
          <w:szCs w:val="24"/>
        </w:rPr>
        <w:t>Neveiksnių ir ribotai veiksnių asmenų registro nuostat</w:t>
      </w:r>
      <w:r w:rsidR="00296984">
        <w:rPr>
          <w:rFonts w:ascii="Times New Roman" w:hAnsi="Times New Roman" w:cs="Times New Roman"/>
          <w:color w:val="000000"/>
          <w:sz w:val="24"/>
          <w:szCs w:val="24"/>
        </w:rPr>
        <w:t xml:space="preserve">ų pakeitimus siekiant juos suderinti su aukščiau minėtais teisės aktais. </w:t>
      </w:r>
    </w:p>
    <w:p w14:paraId="4E45DD95" w14:textId="1849DFE0" w:rsidR="00296984" w:rsidRDefault="00296984" w:rsidP="0029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E44C7" w14:textId="77777777" w:rsidR="00296984" w:rsidRDefault="00296984" w:rsidP="0029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1BD66" w14:textId="705610D1" w:rsidR="00BF3088" w:rsidRPr="009D4CEF" w:rsidRDefault="00296984" w:rsidP="009D4C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Susisiekimo viceministras </w:t>
      </w:r>
      <w:r w:rsidR="00ED550F" w:rsidRPr="009D4CEF">
        <w:rPr>
          <w:rFonts w:ascii="Times New Roman" w:hAnsi="Times New Roman" w:cs="Times New Roman"/>
          <w:sz w:val="24"/>
          <w:szCs w:val="24"/>
        </w:rPr>
        <w:tab/>
      </w:r>
      <w:r w:rsidR="00ED550F" w:rsidRPr="009D4CEF">
        <w:rPr>
          <w:rFonts w:ascii="Times New Roman" w:hAnsi="Times New Roman" w:cs="Times New Roman"/>
          <w:sz w:val="24"/>
          <w:szCs w:val="24"/>
        </w:rPr>
        <w:tab/>
      </w:r>
      <w:r w:rsidR="00ED550F" w:rsidRPr="009D4CEF">
        <w:rPr>
          <w:rFonts w:ascii="Times New Roman" w:hAnsi="Times New Roman" w:cs="Times New Roman"/>
          <w:sz w:val="24"/>
          <w:szCs w:val="24"/>
        </w:rPr>
        <w:tab/>
      </w:r>
      <w:r w:rsidR="00ED550F" w:rsidRPr="009D4CEF">
        <w:rPr>
          <w:rFonts w:ascii="Times New Roman" w:hAnsi="Times New Roman" w:cs="Times New Roman"/>
          <w:sz w:val="24"/>
          <w:szCs w:val="24"/>
        </w:rPr>
        <w:tab/>
      </w:r>
      <w:r w:rsidR="00ED550F" w:rsidRPr="009D4C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Ričardas Degutis </w:t>
      </w:r>
    </w:p>
    <w:p w14:paraId="72085C3E" w14:textId="77777777" w:rsidR="00296984" w:rsidRDefault="00296984" w:rsidP="00BF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79CAA" w14:textId="5DC7346E" w:rsidR="00296984" w:rsidRPr="00296984" w:rsidRDefault="00296984" w:rsidP="00116C38">
      <w:pPr>
        <w:pStyle w:val="Sraopastraipa"/>
        <w:keepNext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296984">
        <w:rPr>
          <w:rFonts w:ascii="Times New Roman" w:hAnsi="Times New Roman" w:cs="Times New Roman"/>
          <w:sz w:val="24"/>
          <w:szCs w:val="24"/>
        </w:rPr>
        <w:t xml:space="preserve">Balevičiūtė, tel. (8 5) </w:t>
      </w:r>
      <w:r w:rsidRPr="00296984">
        <w:rPr>
          <w:rStyle w:val="phonetxt"/>
          <w:rFonts w:ascii="Times New Roman" w:hAnsi="Times New Roman" w:cs="Times New Roman"/>
          <w:sz w:val="24"/>
          <w:szCs w:val="24"/>
        </w:rPr>
        <w:t>239 2892</w:t>
      </w:r>
      <w:r w:rsidRPr="00296984">
        <w:rPr>
          <w:rFonts w:ascii="Times New Roman" w:hAnsi="Times New Roman" w:cs="Times New Roman"/>
          <w:sz w:val="24"/>
          <w:szCs w:val="24"/>
        </w:rPr>
        <w:t xml:space="preserve">, el. p. asta.baleviciute@sumin.lt </w:t>
      </w:r>
    </w:p>
    <w:sectPr w:rsidR="00296984" w:rsidRPr="00296984" w:rsidSect="009E7721">
      <w:headerReference w:type="even" r:id="rId10"/>
      <w:headerReference w:type="default" r:id="rId11"/>
      <w:footerReference w:type="first" r:id="rId12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7D00" w14:textId="77777777" w:rsidR="00BA79C7" w:rsidRDefault="00BA79C7">
      <w:pPr>
        <w:spacing w:after="0" w:line="240" w:lineRule="auto"/>
      </w:pPr>
      <w:r>
        <w:separator/>
      </w:r>
    </w:p>
  </w:endnote>
  <w:endnote w:type="continuationSeparator" w:id="0">
    <w:p w14:paraId="0EC0BA19" w14:textId="77777777" w:rsidR="00BA79C7" w:rsidRDefault="00BA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F6FF" w14:textId="622943CC" w:rsidR="00EB6D8A" w:rsidRDefault="00EB6D8A" w:rsidP="009E772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33FA" w14:textId="77777777" w:rsidR="00BA79C7" w:rsidRDefault="00BA79C7">
      <w:pPr>
        <w:spacing w:after="0" w:line="240" w:lineRule="auto"/>
      </w:pPr>
      <w:r>
        <w:separator/>
      </w:r>
    </w:p>
  </w:footnote>
  <w:footnote w:type="continuationSeparator" w:id="0">
    <w:p w14:paraId="63E38FBB" w14:textId="77777777" w:rsidR="00BA79C7" w:rsidRDefault="00BA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23A3" w14:textId="77777777" w:rsidR="00EB6D8A" w:rsidRDefault="00EB6D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702E16" w14:textId="77777777" w:rsidR="00EB6D8A" w:rsidRDefault="00EB6D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7FC8" w14:textId="77777777" w:rsidR="00EB6D8A" w:rsidRDefault="00EB6D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12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76F3DA" w14:textId="77777777" w:rsidR="00EB6D8A" w:rsidRDefault="00EB6D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54CE9"/>
    <w:multiLevelType w:val="hybridMultilevel"/>
    <w:tmpl w:val="2890620E"/>
    <w:lvl w:ilvl="0" w:tplc="0E9E2D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804D0"/>
    <w:multiLevelType w:val="hybridMultilevel"/>
    <w:tmpl w:val="FE6AF31E"/>
    <w:lvl w:ilvl="0" w:tplc="8D5440F8">
      <w:start w:val="1"/>
      <w:numFmt w:val="upperLetter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30700"/>
    <w:multiLevelType w:val="hybridMultilevel"/>
    <w:tmpl w:val="1F4CEC66"/>
    <w:lvl w:ilvl="0" w:tplc="A9D838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88"/>
    <w:rsid w:val="000134AB"/>
    <w:rsid w:val="00024314"/>
    <w:rsid w:val="000306F5"/>
    <w:rsid w:val="00036CE1"/>
    <w:rsid w:val="00061282"/>
    <w:rsid w:val="00082382"/>
    <w:rsid w:val="00090EA9"/>
    <w:rsid w:val="000927BD"/>
    <w:rsid w:val="000B324C"/>
    <w:rsid w:val="000C2EF3"/>
    <w:rsid w:val="000C5067"/>
    <w:rsid w:val="000D0906"/>
    <w:rsid w:val="000E2C44"/>
    <w:rsid w:val="001310D8"/>
    <w:rsid w:val="00131218"/>
    <w:rsid w:val="00134BFE"/>
    <w:rsid w:val="00142FCA"/>
    <w:rsid w:val="00143470"/>
    <w:rsid w:val="00143B32"/>
    <w:rsid w:val="00143E2D"/>
    <w:rsid w:val="0015270B"/>
    <w:rsid w:val="001644CD"/>
    <w:rsid w:val="0016476B"/>
    <w:rsid w:val="001800E0"/>
    <w:rsid w:val="00181048"/>
    <w:rsid w:val="00194FA6"/>
    <w:rsid w:val="001B189B"/>
    <w:rsid w:val="001B3916"/>
    <w:rsid w:val="001C2184"/>
    <w:rsid w:val="001C3C5C"/>
    <w:rsid w:val="001C6379"/>
    <w:rsid w:val="001C64F4"/>
    <w:rsid w:val="001D2DC5"/>
    <w:rsid w:val="001E2791"/>
    <w:rsid w:val="001E5ABE"/>
    <w:rsid w:val="00207C23"/>
    <w:rsid w:val="0022196B"/>
    <w:rsid w:val="00232EB3"/>
    <w:rsid w:val="00262CBA"/>
    <w:rsid w:val="00262ECB"/>
    <w:rsid w:val="00277678"/>
    <w:rsid w:val="00296984"/>
    <w:rsid w:val="002A41C6"/>
    <w:rsid w:val="002D21D2"/>
    <w:rsid w:val="002F1CAA"/>
    <w:rsid w:val="002F5069"/>
    <w:rsid w:val="002F7C30"/>
    <w:rsid w:val="003053C3"/>
    <w:rsid w:val="003262CC"/>
    <w:rsid w:val="00336B79"/>
    <w:rsid w:val="00340C73"/>
    <w:rsid w:val="0034253D"/>
    <w:rsid w:val="00353A48"/>
    <w:rsid w:val="00364FCA"/>
    <w:rsid w:val="00386C9D"/>
    <w:rsid w:val="0039406C"/>
    <w:rsid w:val="003B3E5C"/>
    <w:rsid w:val="003C3FF1"/>
    <w:rsid w:val="003C5320"/>
    <w:rsid w:val="003C7D93"/>
    <w:rsid w:val="003F0068"/>
    <w:rsid w:val="00433C99"/>
    <w:rsid w:val="0044035B"/>
    <w:rsid w:val="00440883"/>
    <w:rsid w:val="00444995"/>
    <w:rsid w:val="004554AA"/>
    <w:rsid w:val="004615A9"/>
    <w:rsid w:val="00463056"/>
    <w:rsid w:val="00463630"/>
    <w:rsid w:val="004651F1"/>
    <w:rsid w:val="00473C00"/>
    <w:rsid w:val="004A4F26"/>
    <w:rsid w:val="004C24E5"/>
    <w:rsid w:val="004C4DEA"/>
    <w:rsid w:val="004C6D34"/>
    <w:rsid w:val="004D33DC"/>
    <w:rsid w:val="00503041"/>
    <w:rsid w:val="0050420D"/>
    <w:rsid w:val="0054516E"/>
    <w:rsid w:val="005464B3"/>
    <w:rsid w:val="00552B83"/>
    <w:rsid w:val="00566A60"/>
    <w:rsid w:val="00575097"/>
    <w:rsid w:val="00581FE0"/>
    <w:rsid w:val="0058455A"/>
    <w:rsid w:val="00585F9F"/>
    <w:rsid w:val="00595432"/>
    <w:rsid w:val="0059639A"/>
    <w:rsid w:val="005A03F0"/>
    <w:rsid w:val="005C754C"/>
    <w:rsid w:val="005D1DB0"/>
    <w:rsid w:val="005D3FC1"/>
    <w:rsid w:val="005F26AA"/>
    <w:rsid w:val="005F382E"/>
    <w:rsid w:val="005F7869"/>
    <w:rsid w:val="006335FF"/>
    <w:rsid w:val="00633E25"/>
    <w:rsid w:val="00660D4B"/>
    <w:rsid w:val="006622BD"/>
    <w:rsid w:val="00685066"/>
    <w:rsid w:val="00692886"/>
    <w:rsid w:val="00694E3D"/>
    <w:rsid w:val="006A018E"/>
    <w:rsid w:val="006A7F77"/>
    <w:rsid w:val="006B6550"/>
    <w:rsid w:val="006C2EFD"/>
    <w:rsid w:val="006D66AD"/>
    <w:rsid w:val="006D6FA7"/>
    <w:rsid w:val="00744E0E"/>
    <w:rsid w:val="00765A52"/>
    <w:rsid w:val="00781130"/>
    <w:rsid w:val="00795FFB"/>
    <w:rsid w:val="007A18DB"/>
    <w:rsid w:val="007B086D"/>
    <w:rsid w:val="007B09EB"/>
    <w:rsid w:val="007E0718"/>
    <w:rsid w:val="007E5331"/>
    <w:rsid w:val="00836B2C"/>
    <w:rsid w:val="008534E2"/>
    <w:rsid w:val="00865F07"/>
    <w:rsid w:val="00867103"/>
    <w:rsid w:val="0086754B"/>
    <w:rsid w:val="00885646"/>
    <w:rsid w:val="00885CE1"/>
    <w:rsid w:val="008A7C37"/>
    <w:rsid w:val="008B0F79"/>
    <w:rsid w:val="008C15B1"/>
    <w:rsid w:val="008D3814"/>
    <w:rsid w:val="008E09AE"/>
    <w:rsid w:val="008E2F62"/>
    <w:rsid w:val="008F4DB8"/>
    <w:rsid w:val="009230C0"/>
    <w:rsid w:val="00926D63"/>
    <w:rsid w:val="00936418"/>
    <w:rsid w:val="00940899"/>
    <w:rsid w:val="00944EF7"/>
    <w:rsid w:val="0095657D"/>
    <w:rsid w:val="00956F90"/>
    <w:rsid w:val="009626CB"/>
    <w:rsid w:val="0097785F"/>
    <w:rsid w:val="00981832"/>
    <w:rsid w:val="009A51FD"/>
    <w:rsid w:val="009A5E43"/>
    <w:rsid w:val="009B284F"/>
    <w:rsid w:val="009D4CEF"/>
    <w:rsid w:val="009D5ED8"/>
    <w:rsid w:val="009E7721"/>
    <w:rsid w:val="00A10A75"/>
    <w:rsid w:val="00A122A4"/>
    <w:rsid w:val="00A22C24"/>
    <w:rsid w:val="00A261A0"/>
    <w:rsid w:val="00A3376C"/>
    <w:rsid w:val="00A33D52"/>
    <w:rsid w:val="00A34D39"/>
    <w:rsid w:val="00A574C0"/>
    <w:rsid w:val="00A61C7D"/>
    <w:rsid w:val="00A736E6"/>
    <w:rsid w:val="00A75970"/>
    <w:rsid w:val="00A76502"/>
    <w:rsid w:val="00AA2AEB"/>
    <w:rsid w:val="00AB1449"/>
    <w:rsid w:val="00AB488A"/>
    <w:rsid w:val="00AC5F81"/>
    <w:rsid w:val="00B019D7"/>
    <w:rsid w:val="00B26B48"/>
    <w:rsid w:val="00B32926"/>
    <w:rsid w:val="00B32D2F"/>
    <w:rsid w:val="00B37C3E"/>
    <w:rsid w:val="00B510DC"/>
    <w:rsid w:val="00B5113F"/>
    <w:rsid w:val="00B52DA8"/>
    <w:rsid w:val="00B64154"/>
    <w:rsid w:val="00B930BA"/>
    <w:rsid w:val="00B94779"/>
    <w:rsid w:val="00B95A82"/>
    <w:rsid w:val="00BA36B8"/>
    <w:rsid w:val="00BA79C7"/>
    <w:rsid w:val="00BC0F14"/>
    <w:rsid w:val="00BD7E47"/>
    <w:rsid w:val="00BF3088"/>
    <w:rsid w:val="00BF44A0"/>
    <w:rsid w:val="00C243C0"/>
    <w:rsid w:val="00C451C9"/>
    <w:rsid w:val="00C52F86"/>
    <w:rsid w:val="00C60C28"/>
    <w:rsid w:val="00C85225"/>
    <w:rsid w:val="00CA0A95"/>
    <w:rsid w:val="00CC3207"/>
    <w:rsid w:val="00CD080A"/>
    <w:rsid w:val="00CD1BD2"/>
    <w:rsid w:val="00CD2268"/>
    <w:rsid w:val="00CD41C8"/>
    <w:rsid w:val="00CD7AF9"/>
    <w:rsid w:val="00CD7B2C"/>
    <w:rsid w:val="00CE345D"/>
    <w:rsid w:val="00CF1842"/>
    <w:rsid w:val="00CF2CE8"/>
    <w:rsid w:val="00CF3B46"/>
    <w:rsid w:val="00D05A7A"/>
    <w:rsid w:val="00D259D5"/>
    <w:rsid w:val="00D310EB"/>
    <w:rsid w:val="00D52BAF"/>
    <w:rsid w:val="00D66553"/>
    <w:rsid w:val="00DB3AAB"/>
    <w:rsid w:val="00DC0BD8"/>
    <w:rsid w:val="00DC1ED7"/>
    <w:rsid w:val="00E27AF7"/>
    <w:rsid w:val="00E3026D"/>
    <w:rsid w:val="00E32459"/>
    <w:rsid w:val="00E325A4"/>
    <w:rsid w:val="00E37BAC"/>
    <w:rsid w:val="00E37E35"/>
    <w:rsid w:val="00E415AA"/>
    <w:rsid w:val="00E95AA3"/>
    <w:rsid w:val="00E96F5A"/>
    <w:rsid w:val="00EA2965"/>
    <w:rsid w:val="00EB1B66"/>
    <w:rsid w:val="00EB6D8A"/>
    <w:rsid w:val="00EC1F6E"/>
    <w:rsid w:val="00EC4208"/>
    <w:rsid w:val="00EC7CB1"/>
    <w:rsid w:val="00ED3A2B"/>
    <w:rsid w:val="00ED550F"/>
    <w:rsid w:val="00EE20DA"/>
    <w:rsid w:val="00EF1C9E"/>
    <w:rsid w:val="00F019AA"/>
    <w:rsid w:val="00F01F06"/>
    <w:rsid w:val="00F0752E"/>
    <w:rsid w:val="00F162A4"/>
    <w:rsid w:val="00F17D85"/>
    <w:rsid w:val="00F40F8A"/>
    <w:rsid w:val="00F479C5"/>
    <w:rsid w:val="00F507C3"/>
    <w:rsid w:val="00F718B5"/>
    <w:rsid w:val="00FA72C4"/>
    <w:rsid w:val="00FC27F7"/>
    <w:rsid w:val="00FC4C68"/>
    <w:rsid w:val="00FC4CCE"/>
    <w:rsid w:val="00FE2A8A"/>
    <w:rsid w:val="00FE6A73"/>
    <w:rsid w:val="00FF35AF"/>
    <w:rsid w:val="00FF5CF5"/>
    <w:rsid w:val="00FF675B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87C4F"/>
  <w15:docId w15:val="{C6588FDB-EF52-4422-8DF9-5867FC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30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F3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088"/>
  </w:style>
  <w:style w:type="paragraph" w:styleId="Porat">
    <w:name w:val="footer"/>
    <w:basedOn w:val="prastasis"/>
    <w:link w:val="PoratDiagrama"/>
    <w:uiPriority w:val="99"/>
    <w:unhideWhenUsed/>
    <w:rsid w:val="00BF3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3088"/>
  </w:style>
  <w:style w:type="character" w:styleId="Puslapionumeris">
    <w:name w:val="page number"/>
    <w:basedOn w:val="Numatytasispastraiposriftas"/>
    <w:rsid w:val="00BF3088"/>
  </w:style>
  <w:style w:type="character" w:styleId="Hipersaitas">
    <w:name w:val="Hyperlink"/>
    <w:basedOn w:val="Numatytasispastraiposriftas"/>
    <w:uiPriority w:val="99"/>
    <w:unhideWhenUsed/>
    <w:rsid w:val="00BF3088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BF3088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54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4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4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4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4A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4A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E533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2B83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43B32"/>
    <w:rPr>
      <w:color w:val="808080"/>
      <w:shd w:val="clear" w:color="auto" w:fill="E6E6E6"/>
    </w:rPr>
  </w:style>
  <w:style w:type="paragraph" w:customStyle="1" w:styleId="Pavadinimas1">
    <w:name w:val="Pavadinimas1"/>
    <w:basedOn w:val="prastasis"/>
    <w:rsid w:val="009D4CEF"/>
    <w:pPr>
      <w:suppressAutoHyphens/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  <w:lang w:eastAsia="ar-SA"/>
    </w:rPr>
  </w:style>
  <w:style w:type="character" w:customStyle="1" w:styleId="phonetxt">
    <w:name w:val="phone_txt"/>
    <w:basedOn w:val="Numatytasispastraiposriftas"/>
    <w:rsid w:val="0029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A9EDB6EF16420790DC18DCFB54BA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9CCC6C-D385-444D-BE92-380FA0D664F4}"/>
      </w:docPartPr>
      <w:docPartBody>
        <w:p w:rsidR="0021781A" w:rsidRDefault="00F04132" w:rsidP="00F04132">
          <w:pPr>
            <w:pStyle w:val="97A9EDB6EF16420790DC18DCFB54BA09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32"/>
    <w:rsid w:val="000311D8"/>
    <w:rsid w:val="000774FC"/>
    <w:rsid w:val="00185A8A"/>
    <w:rsid w:val="0021781A"/>
    <w:rsid w:val="00230E57"/>
    <w:rsid w:val="00552DC1"/>
    <w:rsid w:val="007279F4"/>
    <w:rsid w:val="00785CF6"/>
    <w:rsid w:val="007C1F5C"/>
    <w:rsid w:val="007E7FA6"/>
    <w:rsid w:val="009B35C5"/>
    <w:rsid w:val="00A32404"/>
    <w:rsid w:val="00AF0646"/>
    <w:rsid w:val="00C348A1"/>
    <w:rsid w:val="00C44F53"/>
    <w:rsid w:val="00D50EB7"/>
    <w:rsid w:val="00D539FF"/>
    <w:rsid w:val="00DE01B7"/>
    <w:rsid w:val="00F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4132"/>
    <w:rPr>
      <w:color w:val="808080"/>
    </w:rPr>
  </w:style>
  <w:style w:type="paragraph" w:customStyle="1" w:styleId="97A9EDB6EF16420790DC18DCFB54BA09">
    <w:name w:val="97A9EDB6EF16420790DC18DCFB54BA09"/>
    <w:rsid w:val="00F04132"/>
  </w:style>
  <w:style w:type="paragraph" w:customStyle="1" w:styleId="A53651B17B8045188B936EC2242C584A">
    <w:name w:val="A53651B17B8045188B936EC2242C584A"/>
    <w:rsid w:val="00F04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1664-40E8-4625-8C60-512AED78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1456</Words>
  <Characters>830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Liutauras Šlajus</dc:creator>
  <cp:lastModifiedBy>Eurika Norkienė</cp:lastModifiedBy>
  <cp:revision>2</cp:revision>
  <cp:lastPrinted>2018-03-14T13:50:00Z</cp:lastPrinted>
  <dcterms:created xsi:type="dcterms:W3CDTF">2019-01-28T08:51:00Z</dcterms:created>
  <dcterms:modified xsi:type="dcterms:W3CDTF">2019-01-28T08:51:00Z</dcterms:modified>
</cp:coreProperties>
</file>