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2B5" w:rsidRDefault="00DE02B5" w:rsidP="00DE0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4"/>
        </w:rPr>
      </w:pPr>
      <w:r w:rsidRPr="00DE02B5">
        <w:rPr>
          <w:rFonts w:eastAsia="Courier New"/>
          <w:b/>
          <w:bCs/>
          <w:sz w:val="24"/>
        </w:rPr>
        <w:t>LIETUVOS RESPUBLIKOS</w:t>
      </w:r>
      <w:r>
        <w:rPr>
          <w:rFonts w:eastAsia="Courier New"/>
          <w:b/>
          <w:bCs/>
          <w:sz w:val="24"/>
        </w:rPr>
        <w:t xml:space="preserve"> NEDARBO SOCIALINIO DRAUDIMO</w:t>
      </w:r>
    </w:p>
    <w:p w:rsidR="00DE02B5" w:rsidRDefault="00DE02B5" w:rsidP="00DE0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 w:val="24"/>
        </w:rPr>
      </w:pPr>
      <w:r w:rsidRPr="00DE02B5">
        <w:rPr>
          <w:rFonts w:eastAsia="Courier New"/>
          <w:b/>
          <w:bCs/>
          <w:sz w:val="24"/>
        </w:rPr>
        <w:t>ĮSTATYMO NR. IX-1904</w:t>
      </w:r>
      <w:r>
        <w:rPr>
          <w:rFonts w:eastAsia="Courier New"/>
          <w:b/>
          <w:bCs/>
          <w:sz w:val="24"/>
        </w:rPr>
        <w:t xml:space="preserve"> </w:t>
      </w:r>
      <w:r w:rsidRPr="00DE02B5">
        <w:rPr>
          <w:rFonts w:eastAsia="Courier New"/>
          <w:b/>
          <w:bCs/>
          <w:sz w:val="24"/>
        </w:rPr>
        <w:t>III SKYRIAUS PAKEITIMO ĮSTATYM</w:t>
      </w:r>
      <w:r>
        <w:rPr>
          <w:rFonts w:eastAsia="Courier New"/>
          <w:b/>
          <w:bCs/>
          <w:sz w:val="24"/>
        </w:rPr>
        <w:t>O</w:t>
      </w:r>
      <w:r w:rsidR="000447FB">
        <w:rPr>
          <w:rFonts w:eastAsia="Courier New"/>
          <w:b/>
          <w:bCs/>
          <w:sz w:val="24"/>
        </w:rPr>
        <w:t xml:space="preserve"> PROJEKTO</w:t>
      </w:r>
    </w:p>
    <w:p w:rsidR="00DB3C01" w:rsidRPr="00185E9D" w:rsidRDefault="00DB3C01" w:rsidP="00DE0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4"/>
          <w:szCs w:val="24"/>
        </w:rPr>
      </w:pPr>
      <w:r w:rsidRPr="00185E9D">
        <w:rPr>
          <w:b/>
          <w:bCs/>
          <w:caps/>
          <w:sz w:val="24"/>
          <w:szCs w:val="24"/>
        </w:rPr>
        <w:t>AIŠKINAMASIS RAŠTAS</w:t>
      </w:r>
    </w:p>
    <w:p w:rsidR="00DB3C01" w:rsidRPr="00185E9D" w:rsidRDefault="00DB3C01" w:rsidP="0001330A">
      <w:pPr>
        <w:ind w:right="98"/>
        <w:jc w:val="center"/>
        <w:rPr>
          <w:b/>
          <w:bCs/>
          <w:sz w:val="24"/>
          <w:szCs w:val="24"/>
        </w:rPr>
      </w:pPr>
    </w:p>
    <w:p w:rsidR="002D336A" w:rsidRPr="00185E9D" w:rsidRDefault="00DB3C01" w:rsidP="003F3051">
      <w:pPr>
        <w:tabs>
          <w:tab w:val="left" w:pos="993"/>
        </w:tabs>
        <w:ind w:firstLine="992"/>
        <w:jc w:val="both"/>
        <w:rPr>
          <w:b/>
          <w:bCs/>
          <w:sz w:val="24"/>
          <w:szCs w:val="24"/>
        </w:rPr>
      </w:pPr>
      <w:r w:rsidRPr="00185E9D">
        <w:rPr>
          <w:b/>
          <w:bCs/>
          <w:sz w:val="24"/>
          <w:szCs w:val="24"/>
        </w:rPr>
        <w:t xml:space="preserve">1. </w:t>
      </w:r>
      <w:r w:rsidR="00754E46" w:rsidRPr="00185E9D">
        <w:rPr>
          <w:b/>
          <w:bCs/>
          <w:sz w:val="24"/>
          <w:szCs w:val="24"/>
        </w:rPr>
        <w:t>Įstatym</w:t>
      </w:r>
      <w:r w:rsidR="00510A7D">
        <w:rPr>
          <w:b/>
          <w:bCs/>
          <w:sz w:val="24"/>
          <w:szCs w:val="24"/>
        </w:rPr>
        <w:t>o</w:t>
      </w:r>
      <w:r w:rsidR="00754E46" w:rsidRPr="00185E9D">
        <w:rPr>
          <w:b/>
          <w:bCs/>
          <w:sz w:val="24"/>
          <w:szCs w:val="24"/>
        </w:rPr>
        <w:t xml:space="preserve"> projekt</w:t>
      </w:r>
      <w:r w:rsidR="003F1EF2">
        <w:rPr>
          <w:b/>
          <w:bCs/>
          <w:sz w:val="24"/>
          <w:szCs w:val="24"/>
        </w:rPr>
        <w:t>o</w:t>
      </w:r>
      <w:r w:rsidR="00754E46" w:rsidRPr="00185E9D">
        <w:rPr>
          <w:b/>
          <w:bCs/>
          <w:sz w:val="24"/>
          <w:szCs w:val="24"/>
        </w:rPr>
        <w:t xml:space="preserve"> </w:t>
      </w:r>
      <w:r w:rsidR="002D336A" w:rsidRPr="00185E9D">
        <w:rPr>
          <w:b/>
          <w:bCs/>
          <w:sz w:val="24"/>
          <w:szCs w:val="24"/>
        </w:rPr>
        <w:t xml:space="preserve">rengimą paskatinusios priežastys, </w:t>
      </w:r>
      <w:r w:rsidR="00754E46" w:rsidRPr="00185E9D">
        <w:rPr>
          <w:b/>
          <w:bCs/>
          <w:sz w:val="24"/>
          <w:szCs w:val="24"/>
        </w:rPr>
        <w:t>parengt</w:t>
      </w:r>
      <w:r w:rsidR="003F1EF2">
        <w:rPr>
          <w:b/>
          <w:bCs/>
          <w:sz w:val="24"/>
          <w:szCs w:val="24"/>
        </w:rPr>
        <w:t>o</w:t>
      </w:r>
      <w:r w:rsidR="00754E46" w:rsidRPr="00185E9D">
        <w:rPr>
          <w:b/>
          <w:bCs/>
          <w:sz w:val="24"/>
          <w:szCs w:val="24"/>
        </w:rPr>
        <w:t xml:space="preserve"> projekt</w:t>
      </w:r>
      <w:r w:rsidR="003F1EF2">
        <w:rPr>
          <w:b/>
          <w:bCs/>
          <w:sz w:val="24"/>
          <w:szCs w:val="24"/>
        </w:rPr>
        <w:t>o</w:t>
      </w:r>
      <w:r w:rsidR="00754E46" w:rsidRPr="00185E9D">
        <w:rPr>
          <w:b/>
          <w:bCs/>
          <w:sz w:val="24"/>
          <w:szCs w:val="24"/>
        </w:rPr>
        <w:t xml:space="preserve"> </w:t>
      </w:r>
      <w:r w:rsidR="002D336A" w:rsidRPr="00185E9D">
        <w:rPr>
          <w:b/>
          <w:bCs/>
          <w:sz w:val="24"/>
          <w:szCs w:val="24"/>
        </w:rPr>
        <w:t>tikslai ir uždaviniai</w:t>
      </w:r>
    </w:p>
    <w:p w:rsidR="000447FB" w:rsidRDefault="000447FB" w:rsidP="000447FB">
      <w:pPr>
        <w:autoSpaceDE w:val="0"/>
        <w:autoSpaceDN w:val="0"/>
        <w:adjustRightInd w:val="0"/>
        <w:ind w:firstLine="992"/>
        <w:jc w:val="both"/>
        <w:rPr>
          <w:bCs/>
          <w:sz w:val="24"/>
          <w:szCs w:val="24"/>
        </w:rPr>
      </w:pPr>
      <w:r w:rsidRPr="000447FB">
        <w:rPr>
          <w:bCs/>
          <w:sz w:val="24"/>
          <w:szCs w:val="24"/>
        </w:rPr>
        <w:t xml:space="preserve">Lietuvos Respublikos Vyriausybės 2020 m. vasario 26 d. nutarimu Nr. 152 „Dėl valstybės lygio ekstremaliosios situacijos paskelbimo“ paskelbta valstybės lygio ekstremalioji situacija visoje šalyje dėl naujojo </w:t>
      </w:r>
      <w:proofErr w:type="spellStart"/>
      <w:r w:rsidRPr="000447FB">
        <w:rPr>
          <w:bCs/>
          <w:sz w:val="24"/>
          <w:szCs w:val="24"/>
        </w:rPr>
        <w:t>koronaviruso</w:t>
      </w:r>
      <w:proofErr w:type="spellEnd"/>
      <w:r w:rsidRPr="000447FB">
        <w:rPr>
          <w:bCs/>
          <w:sz w:val="24"/>
          <w:szCs w:val="24"/>
        </w:rPr>
        <w:t xml:space="preserve"> (COVID-19) plitimo grėsmės</w:t>
      </w:r>
      <w:r w:rsidR="008966CB">
        <w:rPr>
          <w:bCs/>
          <w:sz w:val="24"/>
          <w:szCs w:val="24"/>
        </w:rPr>
        <w:t>.</w:t>
      </w:r>
    </w:p>
    <w:p w:rsidR="00A27037" w:rsidRDefault="006827FF" w:rsidP="003F3051">
      <w:pPr>
        <w:tabs>
          <w:tab w:val="left" w:pos="993"/>
        </w:tabs>
        <w:ind w:firstLine="992"/>
        <w:contextualSpacing/>
        <w:jc w:val="both"/>
        <w:rPr>
          <w:sz w:val="24"/>
          <w:szCs w:val="24"/>
        </w:rPr>
      </w:pPr>
      <w:r>
        <w:rPr>
          <w:sz w:val="24"/>
          <w:szCs w:val="24"/>
        </w:rPr>
        <w:t xml:space="preserve">Pagal </w:t>
      </w:r>
      <w:r w:rsidRPr="006827FF">
        <w:rPr>
          <w:sz w:val="24"/>
          <w:szCs w:val="24"/>
        </w:rPr>
        <w:t>Lietuvos Respub</w:t>
      </w:r>
      <w:r>
        <w:rPr>
          <w:sz w:val="24"/>
          <w:szCs w:val="24"/>
        </w:rPr>
        <w:t>likos civilinės saugos įstatymo (toliau – CSĮ) 26 straipsnio 1 dalį, e</w:t>
      </w:r>
      <w:r w:rsidRPr="006827FF">
        <w:rPr>
          <w:sz w:val="24"/>
          <w:szCs w:val="24"/>
        </w:rPr>
        <w:t>kstremaliosios situacijos skirstomos į du lyg</w:t>
      </w:r>
      <w:r>
        <w:rPr>
          <w:sz w:val="24"/>
          <w:szCs w:val="24"/>
        </w:rPr>
        <w:t xml:space="preserve">ius – savivaldybės ir valstybės. Valstybės </w:t>
      </w:r>
      <w:r w:rsidRPr="006827FF">
        <w:rPr>
          <w:sz w:val="24"/>
          <w:szCs w:val="24"/>
        </w:rPr>
        <w:t xml:space="preserve">lygio </w:t>
      </w:r>
      <w:r>
        <w:rPr>
          <w:sz w:val="24"/>
          <w:szCs w:val="24"/>
        </w:rPr>
        <w:t xml:space="preserve">ekstremaliosios situacijos </w:t>
      </w:r>
      <w:r w:rsidRPr="006827FF">
        <w:rPr>
          <w:sz w:val="24"/>
          <w:szCs w:val="24"/>
        </w:rPr>
        <w:t>– ekstremaliosios situacijos, kurių padariniai šalinami keliose savivaldybėse esančiomis civilinės saugos sistemos pajėgomis ir naudojant savivaldybėse arba valstybės rezerve turimus materialinius išteklius, o ekstremaliosios situacijos padarinių išplitimo ribos viršija trijų savivaldybių teritorijų ribas, arba kurios trunka ilgiau kaip 6 mėnesius</w:t>
      </w:r>
      <w:r>
        <w:rPr>
          <w:sz w:val="24"/>
          <w:szCs w:val="24"/>
        </w:rPr>
        <w:t xml:space="preserve"> (CSĮ 26 straipsnio 1 dalies 2 punktas)</w:t>
      </w:r>
      <w:r w:rsidRPr="006827FF">
        <w:rPr>
          <w:sz w:val="24"/>
          <w:szCs w:val="24"/>
        </w:rPr>
        <w:t>.</w:t>
      </w:r>
    </w:p>
    <w:p w:rsidR="006827FF" w:rsidRDefault="000447FB" w:rsidP="003F3051">
      <w:pPr>
        <w:tabs>
          <w:tab w:val="left" w:pos="993"/>
        </w:tabs>
        <w:ind w:firstLine="992"/>
        <w:contextualSpacing/>
        <w:jc w:val="both"/>
        <w:rPr>
          <w:sz w:val="24"/>
          <w:szCs w:val="24"/>
        </w:rPr>
      </w:pPr>
      <w:proofErr w:type="spellStart"/>
      <w:r>
        <w:rPr>
          <w:sz w:val="24"/>
          <w:szCs w:val="24"/>
        </w:rPr>
        <w:t>Koronavirusu</w:t>
      </w:r>
      <w:proofErr w:type="spellEnd"/>
      <w:r>
        <w:rPr>
          <w:sz w:val="24"/>
          <w:szCs w:val="24"/>
        </w:rPr>
        <w:t xml:space="preserve"> sergantiems asmenims</w:t>
      </w:r>
      <w:r w:rsidR="00F4156C">
        <w:rPr>
          <w:sz w:val="24"/>
          <w:szCs w:val="24"/>
        </w:rPr>
        <w:t xml:space="preserve"> išduodami nedarbingumo pažymėjimai vadovaujantis </w:t>
      </w:r>
      <w:r>
        <w:rPr>
          <w:sz w:val="24"/>
          <w:szCs w:val="24"/>
        </w:rPr>
        <w:t xml:space="preserve"> </w:t>
      </w:r>
      <w:r w:rsidR="00F4156C" w:rsidRPr="00F4156C">
        <w:rPr>
          <w:sz w:val="24"/>
          <w:szCs w:val="24"/>
        </w:rPr>
        <w:t xml:space="preserve">Elektroninių nedarbingumo pažymėjimų išdavimo valstybės lygio ekstremaliosios situacijos visoje šalyje dėl naujojo </w:t>
      </w:r>
      <w:proofErr w:type="spellStart"/>
      <w:r w:rsidR="00F4156C" w:rsidRPr="00F4156C">
        <w:rPr>
          <w:sz w:val="24"/>
          <w:szCs w:val="24"/>
        </w:rPr>
        <w:t>koronaviruso</w:t>
      </w:r>
      <w:proofErr w:type="spellEnd"/>
      <w:r w:rsidR="00F4156C" w:rsidRPr="00F4156C">
        <w:rPr>
          <w:sz w:val="24"/>
          <w:szCs w:val="24"/>
        </w:rPr>
        <w:t xml:space="preserve"> (COVID-19) plitimo grėsmės laikot</w:t>
      </w:r>
      <w:r w:rsidR="00F4156C">
        <w:rPr>
          <w:sz w:val="24"/>
          <w:szCs w:val="24"/>
        </w:rPr>
        <w:t xml:space="preserve">arpiu laikinosios tvarkos aprašu, patvirtintu Lietuvos Respublikos </w:t>
      </w:r>
      <w:r w:rsidR="00F4156C" w:rsidRPr="00F4156C">
        <w:rPr>
          <w:sz w:val="24"/>
          <w:szCs w:val="24"/>
        </w:rPr>
        <w:t xml:space="preserve">sveikatos apsaugos </w:t>
      </w:r>
      <w:r w:rsidR="00F4156C">
        <w:rPr>
          <w:sz w:val="24"/>
          <w:szCs w:val="24"/>
        </w:rPr>
        <w:t xml:space="preserve">ministro </w:t>
      </w:r>
      <w:r w:rsidR="00F4156C" w:rsidRPr="00F4156C">
        <w:rPr>
          <w:sz w:val="24"/>
          <w:szCs w:val="24"/>
        </w:rPr>
        <w:t xml:space="preserve">ir </w:t>
      </w:r>
      <w:r w:rsidR="00F4156C">
        <w:rPr>
          <w:sz w:val="24"/>
          <w:szCs w:val="24"/>
        </w:rPr>
        <w:t xml:space="preserve">Lietuvos Respublikos </w:t>
      </w:r>
      <w:r w:rsidR="00F4156C" w:rsidRPr="00F4156C">
        <w:rPr>
          <w:sz w:val="24"/>
          <w:szCs w:val="24"/>
        </w:rPr>
        <w:t>socialinės apsaugos ir darbo</w:t>
      </w:r>
      <w:r w:rsidR="00F4156C">
        <w:rPr>
          <w:sz w:val="24"/>
          <w:szCs w:val="24"/>
        </w:rPr>
        <w:t xml:space="preserve"> ministro </w:t>
      </w:r>
      <w:r w:rsidR="00F4156C" w:rsidRPr="00F4156C">
        <w:rPr>
          <w:sz w:val="24"/>
          <w:szCs w:val="24"/>
        </w:rPr>
        <w:t xml:space="preserve">2020 m. vasario 27 d. </w:t>
      </w:r>
      <w:r w:rsidR="00F4156C">
        <w:rPr>
          <w:sz w:val="24"/>
          <w:szCs w:val="24"/>
        </w:rPr>
        <w:t xml:space="preserve">įsakymu </w:t>
      </w:r>
      <w:r w:rsidR="00F4156C" w:rsidRPr="00F4156C">
        <w:rPr>
          <w:sz w:val="24"/>
          <w:szCs w:val="24"/>
        </w:rPr>
        <w:t>Nr. V-238/A1-170</w:t>
      </w:r>
      <w:r w:rsidR="00F4156C">
        <w:rPr>
          <w:sz w:val="24"/>
          <w:szCs w:val="24"/>
        </w:rPr>
        <w:t xml:space="preserve"> „</w:t>
      </w:r>
      <w:r w:rsidR="00F4156C" w:rsidRPr="00F4156C">
        <w:rPr>
          <w:sz w:val="24"/>
          <w:szCs w:val="24"/>
        </w:rPr>
        <w:t xml:space="preserve">Dėl Elektroninių nedarbingumo pažymėjimų išdavimo valstybės lygio ekstremaliosios situacijos visoje šalyje dėl naujojo </w:t>
      </w:r>
      <w:proofErr w:type="spellStart"/>
      <w:r w:rsidR="00F4156C" w:rsidRPr="00F4156C">
        <w:rPr>
          <w:sz w:val="24"/>
          <w:szCs w:val="24"/>
        </w:rPr>
        <w:t>koronaviruso</w:t>
      </w:r>
      <w:proofErr w:type="spellEnd"/>
      <w:r w:rsidR="00F4156C" w:rsidRPr="00F4156C">
        <w:rPr>
          <w:sz w:val="24"/>
          <w:szCs w:val="24"/>
        </w:rPr>
        <w:t xml:space="preserve"> (COVID-19) plitimo grėsmės laikotarpiu laikinosios tvarkos aprašo patvirtinimo</w:t>
      </w:r>
      <w:r w:rsidR="00F4156C">
        <w:rPr>
          <w:sz w:val="24"/>
          <w:szCs w:val="24"/>
        </w:rPr>
        <w:t>“, ir jiems mokama ligos išmoka.</w:t>
      </w:r>
    </w:p>
    <w:p w:rsidR="00F4156C" w:rsidRDefault="00F4156C" w:rsidP="003F3051">
      <w:pPr>
        <w:tabs>
          <w:tab w:val="left" w:pos="993"/>
        </w:tabs>
        <w:ind w:firstLine="992"/>
        <w:contextualSpacing/>
        <w:jc w:val="both"/>
        <w:rPr>
          <w:sz w:val="24"/>
          <w:szCs w:val="24"/>
        </w:rPr>
      </w:pPr>
      <w:r w:rsidRPr="00E4277C">
        <w:rPr>
          <w:sz w:val="24"/>
          <w:szCs w:val="24"/>
        </w:rPr>
        <w:t xml:space="preserve">Atsižvelgiant į tai, kad </w:t>
      </w:r>
      <w:proofErr w:type="spellStart"/>
      <w:r w:rsidRPr="00E4277C">
        <w:rPr>
          <w:sz w:val="24"/>
          <w:szCs w:val="24"/>
        </w:rPr>
        <w:t>Koronaviruso</w:t>
      </w:r>
      <w:proofErr w:type="spellEnd"/>
      <w:r w:rsidRPr="00E4277C">
        <w:rPr>
          <w:sz w:val="24"/>
          <w:szCs w:val="24"/>
        </w:rPr>
        <w:t xml:space="preserve"> inkubacinis periodas trunka apie dvi savaites,</w:t>
      </w:r>
      <w:r w:rsidR="008966CB" w:rsidRPr="00E4277C">
        <w:rPr>
          <w:sz w:val="24"/>
          <w:szCs w:val="24"/>
        </w:rPr>
        <w:t xml:space="preserve"> t. y. asmeniui ne iškart gali būti nustatytas susirgimas ir išduotas nedarbingumo pažymėjimas bei taikomas gydymas,</w:t>
      </w:r>
      <w:r w:rsidRPr="00E4277C">
        <w:rPr>
          <w:sz w:val="24"/>
          <w:szCs w:val="24"/>
        </w:rPr>
        <w:t xml:space="preserve"> siekiant užtikrinti visuomenes sveikatą bei užkirsti kelią tolimesniam </w:t>
      </w:r>
      <w:proofErr w:type="spellStart"/>
      <w:r w:rsidRPr="00E4277C">
        <w:rPr>
          <w:sz w:val="24"/>
          <w:szCs w:val="24"/>
        </w:rPr>
        <w:t>Koronaviruso</w:t>
      </w:r>
      <w:proofErr w:type="spellEnd"/>
      <w:r w:rsidRPr="00E4277C">
        <w:rPr>
          <w:sz w:val="24"/>
          <w:szCs w:val="24"/>
        </w:rPr>
        <w:t xml:space="preserve"> plitimui, asmenims, atvykusiems iš rizikingomis priskirtų šalių (Kinija, Honkongas, Iranas, Japonija, Pietų Korėja, Singapūras, Vokietija, Prancūzija, Ispanija ir visa Italija)</w:t>
      </w:r>
      <w:r w:rsidR="008966CB" w:rsidRPr="00E4277C">
        <w:rPr>
          <w:sz w:val="24"/>
          <w:szCs w:val="24"/>
        </w:rPr>
        <w:t xml:space="preserve">, siūloma </w:t>
      </w:r>
      <w:proofErr w:type="spellStart"/>
      <w:r w:rsidR="008966CB" w:rsidRPr="00E4277C">
        <w:rPr>
          <w:sz w:val="24"/>
          <w:szCs w:val="24"/>
        </w:rPr>
        <w:t>saviizoliacija</w:t>
      </w:r>
      <w:proofErr w:type="spellEnd"/>
      <w:r w:rsidR="008966CB" w:rsidRPr="00E4277C">
        <w:rPr>
          <w:sz w:val="24"/>
          <w:szCs w:val="24"/>
        </w:rPr>
        <w:t xml:space="preserve">. Pažymėtina, kad dėl </w:t>
      </w:r>
      <w:proofErr w:type="spellStart"/>
      <w:r w:rsidR="008966CB" w:rsidRPr="00E4277C">
        <w:rPr>
          <w:sz w:val="24"/>
          <w:szCs w:val="24"/>
        </w:rPr>
        <w:t>saviizoliacijos</w:t>
      </w:r>
      <w:proofErr w:type="spellEnd"/>
      <w:r w:rsidR="008966CB" w:rsidRPr="00E4277C">
        <w:rPr>
          <w:sz w:val="24"/>
          <w:szCs w:val="24"/>
        </w:rPr>
        <w:t xml:space="preserve"> asmenims nedarbingumo pažymėjimas neišduodamas, todėl pasitaiko atvejų, kai asmenys, siekdami neprarasti pajamų, eina į darbą arba slepia faktą, kad lankėsi rizikingomis priskirtų šalių ar turėjo kontaktą su </w:t>
      </w:r>
      <w:proofErr w:type="spellStart"/>
      <w:r w:rsidR="008966CB" w:rsidRPr="00E4277C">
        <w:rPr>
          <w:sz w:val="24"/>
          <w:szCs w:val="24"/>
        </w:rPr>
        <w:t>Koronavisusu</w:t>
      </w:r>
      <w:proofErr w:type="spellEnd"/>
      <w:r w:rsidR="008966CB" w:rsidRPr="00E4277C">
        <w:rPr>
          <w:sz w:val="24"/>
          <w:szCs w:val="24"/>
        </w:rPr>
        <w:t xml:space="preserve"> apsikrėtusiu asmeniu.</w:t>
      </w:r>
    </w:p>
    <w:p w:rsidR="008966CB" w:rsidRDefault="008966CB" w:rsidP="003F3051">
      <w:pPr>
        <w:tabs>
          <w:tab w:val="left" w:pos="993"/>
        </w:tabs>
        <w:ind w:firstLine="992"/>
        <w:contextualSpacing/>
        <w:jc w:val="both"/>
        <w:rPr>
          <w:sz w:val="24"/>
          <w:szCs w:val="24"/>
        </w:rPr>
      </w:pPr>
      <w:r>
        <w:rPr>
          <w:sz w:val="24"/>
          <w:szCs w:val="24"/>
        </w:rPr>
        <w:t xml:space="preserve">Dėl susidariusios situacijos </w:t>
      </w:r>
      <w:r w:rsidR="00E50E45">
        <w:rPr>
          <w:sz w:val="24"/>
          <w:szCs w:val="24"/>
        </w:rPr>
        <w:t xml:space="preserve">kyla poreikis tiek sudaryti sąlygas darbdaviams lanksčiau reguliuoti darbo teisinius santykius esant valstybės lygio ekstremaliajai situacijai, tiek užtikrinti rizikos grupei priskirtų, bet dar </w:t>
      </w:r>
      <w:proofErr w:type="spellStart"/>
      <w:r w:rsidR="00E50E45">
        <w:rPr>
          <w:sz w:val="24"/>
          <w:szCs w:val="24"/>
        </w:rPr>
        <w:t>Koronavirusu</w:t>
      </w:r>
      <w:proofErr w:type="spellEnd"/>
      <w:r w:rsidR="00E50E45">
        <w:rPr>
          <w:sz w:val="24"/>
          <w:szCs w:val="24"/>
        </w:rPr>
        <w:t xml:space="preserve"> nesergančių asmenų teises, sudarant prielaidas jiems gauti valstybės socialinę paramą, skirtą kompensuoti jų negautas pajamas.</w:t>
      </w:r>
    </w:p>
    <w:p w:rsidR="008966CB" w:rsidRDefault="008966CB" w:rsidP="003F3051">
      <w:pPr>
        <w:tabs>
          <w:tab w:val="left" w:pos="993"/>
        </w:tabs>
        <w:ind w:firstLine="992"/>
        <w:contextualSpacing/>
        <w:jc w:val="both"/>
        <w:rPr>
          <w:sz w:val="24"/>
          <w:szCs w:val="24"/>
        </w:rPr>
      </w:pPr>
      <w:r>
        <w:rPr>
          <w:sz w:val="24"/>
          <w:szCs w:val="24"/>
        </w:rPr>
        <w:t xml:space="preserve">Atsižvelgiant į tai, kas išdėstyta, parengtas ir teikiamas </w:t>
      </w:r>
      <w:r>
        <w:rPr>
          <w:bCs/>
          <w:sz w:val="24"/>
          <w:szCs w:val="24"/>
        </w:rPr>
        <w:t>L</w:t>
      </w:r>
      <w:r w:rsidRPr="000447FB">
        <w:rPr>
          <w:bCs/>
          <w:sz w:val="24"/>
          <w:szCs w:val="24"/>
        </w:rPr>
        <w:t xml:space="preserve">ietuvos </w:t>
      </w:r>
      <w:r>
        <w:rPr>
          <w:bCs/>
          <w:sz w:val="24"/>
          <w:szCs w:val="24"/>
        </w:rPr>
        <w:t>R</w:t>
      </w:r>
      <w:r w:rsidRPr="000447FB">
        <w:rPr>
          <w:bCs/>
          <w:sz w:val="24"/>
          <w:szCs w:val="24"/>
        </w:rPr>
        <w:t>espublikos nedarbo socialinio draudimo</w:t>
      </w:r>
      <w:r>
        <w:rPr>
          <w:bCs/>
          <w:sz w:val="24"/>
          <w:szCs w:val="24"/>
        </w:rPr>
        <w:t xml:space="preserve"> į</w:t>
      </w:r>
      <w:r w:rsidRPr="000447FB">
        <w:rPr>
          <w:bCs/>
          <w:sz w:val="24"/>
          <w:szCs w:val="24"/>
        </w:rPr>
        <w:t xml:space="preserve">statymo </w:t>
      </w:r>
      <w:r>
        <w:rPr>
          <w:bCs/>
          <w:sz w:val="24"/>
          <w:szCs w:val="24"/>
        </w:rPr>
        <w:t>N</w:t>
      </w:r>
      <w:r w:rsidRPr="000447FB">
        <w:rPr>
          <w:bCs/>
          <w:sz w:val="24"/>
          <w:szCs w:val="24"/>
        </w:rPr>
        <w:t>r. I</w:t>
      </w:r>
      <w:r>
        <w:rPr>
          <w:bCs/>
          <w:sz w:val="24"/>
          <w:szCs w:val="24"/>
        </w:rPr>
        <w:t>X</w:t>
      </w:r>
      <w:r w:rsidRPr="000447FB">
        <w:rPr>
          <w:bCs/>
          <w:sz w:val="24"/>
          <w:szCs w:val="24"/>
        </w:rPr>
        <w:t xml:space="preserve">-1904 </w:t>
      </w:r>
      <w:r>
        <w:rPr>
          <w:bCs/>
          <w:sz w:val="24"/>
          <w:szCs w:val="24"/>
        </w:rPr>
        <w:t>III</w:t>
      </w:r>
      <w:r w:rsidRPr="000447FB">
        <w:rPr>
          <w:bCs/>
          <w:sz w:val="24"/>
          <w:szCs w:val="24"/>
        </w:rPr>
        <w:t xml:space="preserve"> skyr</w:t>
      </w:r>
      <w:r>
        <w:rPr>
          <w:bCs/>
          <w:sz w:val="24"/>
          <w:szCs w:val="24"/>
        </w:rPr>
        <w:t>iaus pakeitimo įstatymo projektas (toliau – Įstatymo projektas).</w:t>
      </w:r>
    </w:p>
    <w:p w:rsidR="006827FF" w:rsidRPr="00185E9D" w:rsidRDefault="006827FF" w:rsidP="003F3051">
      <w:pPr>
        <w:tabs>
          <w:tab w:val="left" w:pos="993"/>
        </w:tabs>
        <w:ind w:firstLine="992"/>
        <w:contextualSpacing/>
        <w:jc w:val="both"/>
        <w:rPr>
          <w:sz w:val="24"/>
          <w:szCs w:val="24"/>
        </w:rPr>
      </w:pPr>
    </w:p>
    <w:p w:rsidR="00E53E50" w:rsidRPr="00185E9D" w:rsidRDefault="00DB3C01" w:rsidP="003F3051">
      <w:pPr>
        <w:shd w:val="clear" w:color="auto" w:fill="FFFFFF"/>
        <w:ind w:firstLine="992"/>
        <w:jc w:val="both"/>
        <w:rPr>
          <w:b/>
          <w:sz w:val="24"/>
          <w:szCs w:val="24"/>
        </w:rPr>
      </w:pPr>
      <w:r w:rsidRPr="00185E9D">
        <w:rPr>
          <w:b/>
          <w:bCs/>
          <w:sz w:val="24"/>
          <w:szCs w:val="24"/>
        </w:rPr>
        <w:t xml:space="preserve">2. </w:t>
      </w:r>
      <w:r w:rsidR="00754E46" w:rsidRPr="00185E9D">
        <w:rPr>
          <w:b/>
          <w:sz w:val="24"/>
          <w:szCs w:val="24"/>
        </w:rPr>
        <w:t>Įstatym</w:t>
      </w:r>
      <w:r w:rsidR="00510A7D">
        <w:rPr>
          <w:b/>
          <w:sz w:val="24"/>
          <w:szCs w:val="24"/>
        </w:rPr>
        <w:t>o</w:t>
      </w:r>
      <w:r w:rsidR="00754E46" w:rsidRPr="00185E9D">
        <w:rPr>
          <w:b/>
          <w:sz w:val="24"/>
          <w:szCs w:val="24"/>
        </w:rPr>
        <w:t xml:space="preserve"> projekt</w:t>
      </w:r>
      <w:r w:rsidR="00510A7D">
        <w:rPr>
          <w:b/>
          <w:sz w:val="24"/>
          <w:szCs w:val="24"/>
        </w:rPr>
        <w:t>o</w:t>
      </w:r>
      <w:r w:rsidR="00754E46" w:rsidRPr="00185E9D">
        <w:rPr>
          <w:b/>
          <w:sz w:val="24"/>
          <w:szCs w:val="24"/>
        </w:rPr>
        <w:t xml:space="preserve"> </w:t>
      </w:r>
      <w:r w:rsidR="009F4B46" w:rsidRPr="00185E9D">
        <w:rPr>
          <w:b/>
          <w:sz w:val="24"/>
          <w:szCs w:val="24"/>
        </w:rPr>
        <w:t>iniciatoriai (institucija, asmenys ar piliečių įgalioti atstovai) ir rengėjai</w:t>
      </w:r>
    </w:p>
    <w:p w:rsidR="00E10E9E" w:rsidRPr="00185E9D" w:rsidRDefault="00E10E9E" w:rsidP="003F3051">
      <w:pPr>
        <w:ind w:firstLine="992"/>
        <w:jc w:val="both"/>
        <w:rPr>
          <w:bCs/>
          <w:sz w:val="24"/>
          <w:szCs w:val="24"/>
        </w:rPr>
      </w:pPr>
      <w:r w:rsidRPr="00185E9D">
        <w:rPr>
          <w:bCs/>
          <w:sz w:val="24"/>
          <w:szCs w:val="24"/>
        </w:rPr>
        <w:t>Įstatym</w:t>
      </w:r>
      <w:r w:rsidR="009475F7">
        <w:rPr>
          <w:bCs/>
          <w:sz w:val="24"/>
          <w:szCs w:val="24"/>
        </w:rPr>
        <w:t>o</w:t>
      </w:r>
      <w:r w:rsidRPr="00185E9D">
        <w:rPr>
          <w:bCs/>
          <w:sz w:val="24"/>
          <w:szCs w:val="24"/>
        </w:rPr>
        <w:t xml:space="preserve"> projekt</w:t>
      </w:r>
      <w:r w:rsidR="009475F7">
        <w:rPr>
          <w:bCs/>
          <w:sz w:val="24"/>
          <w:szCs w:val="24"/>
        </w:rPr>
        <w:t>ą</w:t>
      </w:r>
      <w:r w:rsidRPr="00185E9D">
        <w:rPr>
          <w:bCs/>
          <w:sz w:val="24"/>
          <w:szCs w:val="24"/>
        </w:rPr>
        <w:t xml:space="preserve"> </w:t>
      </w:r>
      <w:r w:rsidR="009475F7">
        <w:rPr>
          <w:bCs/>
          <w:sz w:val="24"/>
          <w:szCs w:val="24"/>
        </w:rPr>
        <w:t>parengė Lietuvos Respublikos</w:t>
      </w:r>
      <w:r w:rsidR="00F14602">
        <w:rPr>
          <w:bCs/>
          <w:sz w:val="24"/>
          <w:szCs w:val="24"/>
        </w:rPr>
        <w:t xml:space="preserve"> socialinės apsaugos ir darbo ministerija</w:t>
      </w:r>
      <w:bookmarkStart w:id="0" w:name="_GoBack"/>
      <w:bookmarkEnd w:id="0"/>
      <w:r w:rsidR="009475F7">
        <w:rPr>
          <w:bCs/>
          <w:sz w:val="24"/>
          <w:szCs w:val="24"/>
        </w:rPr>
        <w:t>.</w:t>
      </w:r>
    </w:p>
    <w:p w:rsidR="009734FE" w:rsidRPr="00185E9D" w:rsidRDefault="009734FE" w:rsidP="003F3051">
      <w:pPr>
        <w:ind w:firstLine="992"/>
        <w:jc w:val="both"/>
        <w:rPr>
          <w:b/>
          <w:bCs/>
          <w:sz w:val="24"/>
          <w:szCs w:val="24"/>
        </w:rPr>
      </w:pPr>
    </w:p>
    <w:p w:rsidR="00DB3C01" w:rsidRPr="00185E9D" w:rsidRDefault="00DB3C01" w:rsidP="003F3051">
      <w:pPr>
        <w:ind w:firstLine="992"/>
        <w:jc w:val="both"/>
        <w:rPr>
          <w:b/>
          <w:sz w:val="24"/>
          <w:szCs w:val="24"/>
        </w:rPr>
      </w:pPr>
      <w:r w:rsidRPr="00185E9D">
        <w:rPr>
          <w:b/>
          <w:bCs/>
          <w:sz w:val="24"/>
          <w:szCs w:val="24"/>
        </w:rPr>
        <w:t xml:space="preserve">3. </w:t>
      </w:r>
      <w:r w:rsidR="00156EE7" w:rsidRPr="00185E9D">
        <w:rPr>
          <w:b/>
          <w:bCs/>
          <w:sz w:val="24"/>
          <w:szCs w:val="24"/>
        </w:rPr>
        <w:t>K</w:t>
      </w:r>
      <w:r w:rsidR="00771577" w:rsidRPr="00185E9D">
        <w:rPr>
          <w:b/>
          <w:sz w:val="24"/>
          <w:szCs w:val="24"/>
        </w:rPr>
        <w:t xml:space="preserve">aip šiuo metu yra reguliuojami </w:t>
      </w:r>
      <w:r w:rsidR="00754E46" w:rsidRPr="00185E9D">
        <w:rPr>
          <w:b/>
          <w:sz w:val="24"/>
          <w:szCs w:val="24"/>
        </w:rPr>
        <w:t>įstatym</w:t>
      </w:r>
      <w:r w:rsidR="00510A7D">
        <w:rPr>
          <w:b/>
          <w:sz w:val="24"/>
          <w:szCs w:val="24"/>
        </w:rPr>
        <w:t>o</w:t>
      </w:r>
      <w:r w:rsidR="00754E46" w:rsidRPr="00185E9D">
        <w:rPr>
          <w:b/>
          <w:sz w:val="24"/>
          <w:szCs w:val="24"/>
        </w:rPr>
        <w:t xml:space="preserve"> projekte </w:t>
      </w:r>
      <w:r w:rsidR="00771577" w:rsidRPr="00185E9D">
        <w:rPr>
          <w:b/>
          <w:sz w:val="24"/>
          <w:szCs w:val="24"/>
        </w:rPr>
        <w:t>aptarti teisiniai santykiai</w:t>
      </w:r>
    </w:p>
    <w:p w:rsidR="00450210" w:rsidRPr="00185E9D" w:rsidRDefault="00F02063" w:rsidP="00450210">
      <w:pPr>
        <w:autoSpaceDE w:val="0"/>
        <w:autoSpaceDN w:val="0"/>
        <w:adjustRightInd w:val="0"/>
        <w:ind w:firstLine="992"/>
        <w:jc w:val="both"/>
        <w:rPr>
          <w:bCs/>
          <w:sz w:val="24"/>
          <w:szCs w:val="24"/>
        </w:rPr>
      </w:pPr>
      <w:r>
        <w:rPr>
          <w:bCs/>
          <w:sz w:val="24"/>
          <w:szCs w:val="24"/>
        </w:rPr>
        <w:t xml:space="preserve">Galiojančiame teisiniame reguliavime darbdaviams nenustatyta teisė </w:t>
      </w:r>
      <w:r>
        <w:rPr>
          <w:sz w:val="24"/>
          <w:szCs w:val="24"/>
        </w:rPr>
        <w:t xml:space="preserve">Lietuvos Respublikos Vyriausybei paskelbus valstybės lygio ekstremaliąją situaciją nustatyti dalinį darbą, o </w:t>
      </w:r>
      <w:r>
        <w:rPr>
          <w:bCs/>
          <w:sz w:val="24"/>
          <w:szCs w:val="24"/>
        </w:rPr>
        <w:t xml:space="preserve">nedarbo socialiniu draudimu draustiems asmenims – teisė gauti dalinio darbo išmoką minėtu atveju. </w:t>
      </w:r>
    </w:p>
    <w:p w:rsidR="008A4597" w:rsidRDefault="008A4597" w:rsidP="003F3051">
      <w:pPr>
        <w:ind w:firstLine="992"/>
        <w:jc w:val="both"/>
        <w:rPr>
          <w:b/>
          <w:bCs/>
          <w:sz w:val="24"/>
          <w:szCs w:val="24"/>
        </w:rPr>
      </w:pPr>
    </w:p>
    <w:p w:rsidR="00177E47" w:rsidRPr="00185E9D" w:rsidRDefault="00DB3C01" w:rsidP="003F3051">
      <w:pPr>
        <w:ind w:firstLine="992"/>
        <w:jc w:val="both"/>
        <w:rPr>
          <w:bCs/>
          <w:sz w:val="24"/>
          <w:szCs w:val="24"/>
        </w:rPr>
      </w:pPr>
      <w:r w:rsidRPr="00185E9D">
        <w:rPr>
          <w:b/>
          <w:bCs/>
          <w:sz w:val="24"/>
          <w:szCs w:val="24"/>
        </w:rPr>
        <w:t xml:space="preserve">4. </w:t>
      </w:r>
      <w:r w:rsidR="003C2936" w:rsidRPr="00185E9D">
        <w:rPr>
          <w:b/>
          <w:sz w:val="24"/>
          <w:szCs w:val="24"/>
        </w:rPr>
        <w:t>Kokios siūlomos naujos teisinio reguliavimo nuostatos ir kokių teigiamų rezultatų laukiama</w:t>
      </w:r>
    </w:p>
    <w:p w:rsidR="00E4277C" w:rsidRDefault="00E4277C" w:rsidP="00E4277C">
      <w:pPr>
        <w:autoSpaceDE w:val="0"/>
        <w:autoSpaceDN w:val="0"/>
        <w:adjustRightInd w:val="0"/>
        <w:ind w:firstLine="992"/>
        <w:jc w:val="both"/>
        <w:rPr>
          <w:sz w:val="24"/>
          <w:szCs w:val="24"/>
        </w:rPr>
      </w:pPr>
      <w:r>
        <w:rPr>
          <w:bCs/>
          <w:sz w:val="24"/>
          <w:szCs w:val="24"/>
        </w:rPr>
        <w:lastRenderedPageBreak/>
        <w:t xml:space="preserve">Siekiant užtikrinti, kad </w:t>
      </w:r>
      <w:r w:rsidR="00DE02B5">
        <w:rPr>
          <w:sz w:val="24"/>
          <w:szCs w:val="24"/>
          <w:lang w:eastAsia="lt-LT"/>
        </w:rPr>
        <w:t xml:space="preserve">Lietuvos Respublikos Vyriausybei paskelbus valstybės lygio ekstremaliąją situaciją būtų sudarytos teisinės prielaidos sumažinti dėl minėtos situacijos darbdaviams kilusius ar galinčius kilti neigiamus padarinius, tiek </w:t>
      </w:r>
      <w:r w:rsidR="006827FF">
        <w:rPr>
          <w:sz w:val="24"/>
          <w:szCs w:val="24"/>
          <w:lang w:eastAsia="lt-LT"/>
        </w:rPr>
        <w:t>nedarbo socialiniu</w:t>
      </w:r>
      <w:r w:rsidR="006827FF" w:rsidRPr="00A27037">
        <w:rPr>
          <w:sz w:val="24"/>
          <w:szCs w:val="24"/>
        </w:rPr>
        <w:t xml:space="preserve"> draudimu apdraustiems asmenims </w:t>
      </w:r>
      <w:r w:rsidR="006827FF">
        <w:rPr>
          <w:sz w:val="24"/>
          <w:szCs w:val="24"/>
        </w:rPr>
        <w:t xml:space="preserve">kompensuoti </w:t>
      </w:r>
      <w:r w:rsidR="006827FF" w:rsidRPr="00A27037">
        <w:rPr>
          <w:sz w:val="24"/>
          <w:szCs w:val="24"/>
        </w:rPr>
        <w:t xml:space="preserve">dėl </w:t>
      </w:r>
      <w:r w:rsidR="006827FF">
        <w:rPr>
          <w:sz w:val="24"/>
          <w:szCs w:val="24"/>
        </w:rPr>
        <w:t xml:space="preserve">darbdavio nustatyto </w:t>
      </w:r>
      <w:r w:rsidR="006827FF" w:rsidRPr="00A27037">
        <w:rPr>
          <w:sz w:val="24"/>
          <w:szCs w:val="24"/>
        </w:rPr>
        <w:t>dalinio darbo negautas pajamas arba jų dalį</w:t>
      </w:r>
      <w:r w:rsidR="006827FF">
        <w:rPr>
          <w:sz w:val="24"/>
          <w:szCs w:val="24"/>
        </w:rPr>
        <w:t>, Įstatymo projektu siūloma</w:t>
      </w:r>
      <w:r>
        <w:rPr>
          <w:sz w:val="24"/>
          <w:szCs w:val="24"/>
        </w:rPr>
        <w:t xml:space="preserve"> nustatyti, kad dalinio darbo išmoka mokama asmenims, kurie dėl ekstremalios situacijos yra laikinai </w:t>
      </w:r>
      <w:proofErr w:type="spellStart"/>
      <w:r>
        <w:rPr>
          <w:sz w:val="24"/>
          <w:szCs w:val="24"/>
        </w:rPr>
        <w:t>saviizoliuojami</w:t>
      </w:r>
      <w:proofErr w:type="spellEnd"/>
      <w:r>
        <w:rPr>
          <w:sz w:val="24"/>
          <w:szCs w:val="24"/>
        </w:rPr>
        <w:t>.</w:t>
      </w:r>
    </w:p>
    <w:p w:rsidR="00DE02B5" w:rsidRPr="006827FF" w:rsidRDefault="00DE02B5" w:rsidP="00E4277C">
      <w:pPr>
        <w:autoSpaceDE w:val="0"/>
        <w:autoSpaceDN w:val="0"/>
        <w:adjustRightInd w:val="0"/>
        <w:ind w:firstLine="992"/>
        <w:jc w:val="both"/>
        <w:rPr>
          <w:bCs/>
          <w:sz w:val="24"/>
          <w:szCs w:val="24"/>
        </w:rPr>
      </w:pPr>
      <w:r w:rsidRPr="00E4277C">
        <w:rPr>
          <w:sz w:val="24"/>
          <w:szCs w:val="24"/>
          <w:lang w:eastAsia="lt-LT"/>
        </w:rPr>
        <w:t>Atsižvelgiant į tai, kad priimtam įstatymui įgyvendinti reikės parengti šio aiškinamojo rašto 11 punkte nurodyto teisės akto pakeitimą, siūlomą, kad įstatymas įsigaliotų 2020 m. balandžio</w:t>
      </w:r>
      <w:r w:rsidR="00E4277C">
        <w:rPr>
          <w:sz w:val="24"/>
          <w:szCs w:val="24"/>
          <w:lang w:eastAsia="lt-LT"/>
        </w:rPr>
        <w:t> </w:t>
      </w:r>
      <w:r w:rsidRPr="00E4277C">
        <w:rPr>
          <w:sz w:val="24"/>
          <w:szCs w:val="24"/>
          <w:lang w:eastAsia="lt-LT"/>
        </w:rPr>
        <w:t>1 d.</w:t>
      </w:r>
    </w:p>
    <w:p w:rsidR="00DE02B5" w:rsidRPr="00185E9D" w:rsidRDefault="00DE02B5" w:rsidP="003F3051">
      <w:pPr>
        <w:ind w:firstLine="992"/>
        <w:jc w:val="both"/>
        <w:rPr>
          <w:sz w:val="24"/>
          <w:szCs w:val="24"/>
          <w:lang w:eastAsia="lt-LT"/>
        </w:rPr>
      </w:pPr>
    </w:p>
    <w:p w:rsidR="009E5637" w:rsidRPr="00185E9D" w:rsidRDefault="009E5637" w:rsidP="003F3051">
      <w:pPr>
        <w:ind w:firstLine="992"/>
        <w:jc w:val="both"/>
        <w:rPr>
          <w:b/>
          <w:sz w:val="24"/>
          <w:szCs w:val="24"/>
          <w:lang w:eastAsia="lt-LT"/>
        </w:rPr>
      </w:pPr>
      <w:r w:rsidRPr="00185E9D">
        <w:rPr>
          <w:b/>
          <w:sz w:val="24"/>
          <w:szCs w:val="24"/>
          <w:lang w:eastAsia="lt-LT"/>
        </w:rPr>
        <w:t xml:space="preserve">5. </w:t>
      </w:r>
      <w:r w:rsidRPr="00185E9D">
        <w:rPr>
          <w:b/>
          <w:bCs/>
          <w:sz w:val="24"/>
          <w:szCs w:val="24"/>
          <w:lang w:eastAsia="lt-LT"/>
        </w:rPr>
        <w:t xml:space="preserve">Galimos neigiamos </w:t>
      </w:r>
      <w:r w:rsidR="00754E46" w:rsidRPr="00185E9D">
        <w:rPr>
          <w:b/>
          <w:bCs/>
          <w:sz w:val="24"/>
          <w:szCs w:val="24"/>
          <w:lang w:eastAsia="lt-LT"/>
        </w:rPr>
        <w:t>priimt</w:t>
      </w:r>
      <w:r w:rsidR="00510A7D">
        <w:rPr>
          <w:b/>
          <w:bCs/>
          <w:sz w:val="24"/>
          <w:szCs w:val="24"/>
          <w:lang w:eastAsia="lt-LT"/>
        </w:rPr>
        <w:t>o</w:t>
      </w:r>
      <w:r w:rsidR="00754E46" w:rsidRPr="00185E9D">
        <w:rPr>
          <w:b/>
          <w:bCs/>
          <w:sz w:val="24"/>
          <w:szCs w:val="24"/>
          <w:lang w:eastAsia="lt-LT"/>
        </w:rPr>
        <w:t xml:space="preserve"> įstatym</w:t>
      </w:r>
      <w:r w:rsidR="00510A7D">
        <w:rPr>
          <w:b/>
          <w:bCs/>
          <w:sz w:val="24"/>
          <w:szCs w:val="24"/>
          <w:lang w:eastAsia="lt-LT"/>
        </w:rPr>
        <w:t>o</w:t>
      </w:r>
      <w:r w:rsidR="00754E46" w:rsidRPr="00185E9D">
        <w:rPr>
          <w:b/>
          <w:bCs/>
          <w:sz w:val="24"/>
          <w:szCs w:val="24"/>
          <w:lang w:eastAsia="lt-LT"/>
        </w:rPr>
        <w:t xml:space="preserve"> </w:t>
      </w:r>
      <w:r w:rsidRPr="00185E9D">
        <w:rPr>
          <w:b/>
          <w:bCs/>
          <w:sz w:val="24"/>
          <w:szCs w:val="24"/>
          <w:lang w:eastAsia="lt-LT"/>
        </w:rPr>
        <w:t>pasekmės ir kokių priemonių reikėtų imtis, kad tokių pasekmių būtų išvengta</w:t>
      </w:r>
    </w:p>
    <w:p w:rsidR="009E5637" w:rsidRPr="00185E9D" w:rsidRDefault="009E5637" w:rsidP="003F3051">
      <w:pPr>
        <w:ind w:firstLine="992"/>
        <w:jc w:val="both"/>
        <w:rPr>
          <w:sz w:val="24"/>
          <w:szCs w:val="24"/>
          <w:lang w:eastAsia="lt-LT"/>
        </w:rPr>
      </w:pPr>
      <w:r w:rsidRPr="00185E9D">
        <w:rPr>
          <w:sz w:val="24"/>
          <w:szCs w:val="24"/>
          <w:lang w:eastAsia="lt-LT"/>
        </w:rPr>
        <w:t xml:space="preserve">Priėmus </w:t>
      </w:r>
      <w:r w:rsidR="004A40CC" w:rsidRPr="00185E9D">
        <w:rPr>
          <w:sz w:val="24"/>
          <w:szCs w:val="24"/>
          <w:lang w:eastAsia="lt-LT"/>
        </w:rPr>
        <w:t>įstatym</w:t>
      </w:r>
      <w:r w:rsidR="00510A7D">
        <w:rPr>
          <w:sz w:val="24"/>
          <w:szCs w:val="24"/>
          <w:lang w:eastAsia="lt-LT"/>
        </w:rPr>
        <w:t>ą</w:t>
      </w:r>
      <w:r w:rsidRPr="00185E9D">
        <w:rPr>
          <w:sz w:val="24"/>
          <w:szCs w:val="24"/>
          <w:lang w:eastAsia="lt-LT"/>
        </w:rPr>
        <w:t>, neigiamų pasekmių nenumatoma.</w:t>
      </w:r>
    </w:p>
    <w:p w:rsidR="009E5637" w:rsidRPr="00185E9D" w:rsidRDefault="009E5637" w:rsidP="003F3051">
      <w:pPr>
        <w:ind w:firstLine="992"/>
        <w:jc w:val="both"/>
        <w:rPr>
          <w:sz w:val="24"/>
          <w:szCs w:val="24"/>
        </w:rPr>
      </w:pPr>
    </w:p>
    <w:p w:rsidR="009E5637" w:rsidRPr="00185E9D" w:rsidRDefault="009E5637" w:rsidP="003F3051">
      <w:pPr>
        <w:ind w:firstLine="992"/>
        <w:jc w:val="both"/>
        <w:rPr>
          <w:b/>
          <w:bCs/>
          <w:sz w:val="24"/>
          <w:szCs w:val="24"/>
          <w:lang w:eastAsia="lt-LT"/>
        </w:rPr>
      </w:pPr>
      <w:r w:rsidRPr="00185E9D">
        <w:rPr>
          <w:b/>
          <w:bCs/>
          <w:sz w:val="24"/>
          <w:szCs w:val="24"/>
          <w:lang w:eastAsia="lt-LT"/>
        </w:rPr>
        <w:t xml:space="preserve">6. Kokią įtaką </w:t>
      </w:r>
      <w:r w:rsidR="00754E46" w:rsidRPr="00185E9D">
        <w:rPr>
          <w:b/>
          <w:bCs/>
          <w:sz w:val="24"/>
          <w:szCs w:val="24"/>
          <w:lang w:eastAsia="lt-LT"/>
        </w:rPr>
        <w:t>įstatyma</w:t>
      </w:r>
      <w:r w:rsidR="00510A7D">
        <w:rPr>
          <w:b/>
          <w:bCs/>
          <w:sz w:val="24"/>
          <w:szCs w:val="24"/>
          <w:lang w:eastAsia="lt-LT"/>
        </w:rPr>
        <w:t>s</w:t>
      </w:r>
      <w:r w:rsidR="00754E46" w:rsidRPr="00185E9D">
        <w:rPr>
          <w:b/>
          <w:bCs/>
          <w:sz w:val="24"/>
          <w:szCs w:val="24"/>
          <w:lang w:eastAsia="lt-LT"/>
        </w:rPr>
        <w:t xml:space="preserve"> </w:t>
      </w:r>
      <w:r w:rsidRPr="00185E9D">
        <w:rPr>
          <w:b/>
          <w:bCs/>
          <w:sz w:val="24"/>
          <w:szCs w:val="24"/>
          <w:lang w:eastAsia="lt-LT"/>
        </w:rPr>
        <w:t>turės kriminogeninei situacijai, korupcijai</w:t>
      </w:r>
    </w:p>
    <w:p w:rsidR="008E46BE" w:rsidRPr="00185E9D" w:rsidRDefault="004A40CC" w:rsidP="003F3051">
      <w:pPr>
        <w:ind w:firstLine="992"/>
        <w:jc w:val="both"/>
        <w:rPr>
          <w:sz w:val="24"/>
          <w:szCs w:val="24"/>
          <w:lang w:eastAsia="lt-LT"/>
        </w:rPr>
      </w:pPr>
      <w:r w:rsidRPr="00185E9D">
        <w:rPr>
          <w:sz w:val="24"/>
          <w:szCs w:val="24"/>
          <w:lang w:eastAsia="lt-LT"/>
        </w:rPr>
        <w:t>Įstatyma</w:t>
      </w:r>
      <w:r w:rsidR="00510A7D">
        <w:rPr>
          <w:sz w:val="24"/>
          <w:szCs w:val="24"/>
          <w:lang w:eastAsia="lt-LT"/>
        </w:rPr>
        <w:t>s</w:t>
      </w:r>
      <w:r w:rsidRPr="00185E9D">
        <w:rPr>
          <w:sz w:val="24"/>
          <w:szCs w:val="24"/>
          <w:lang w:eastAsia="lt-LT"/>
        </w:rPr>
        <w:t xml:space="preserve"> </w:t>
      </w:r>
      <w:r w:rsidR="008E46BE" w:rsidRPr="00185E9D">
        <w:rPr>
          <w:sz w:val="24"/>
          <w:szCs w:val="24"/>
          <w:lang w:eastAsia="lt-LT"/>
        </w:rPr>
        <w:t>neigiamos įtakos kriminogeninei situacijai ir korupcijai neturės.</w:t>
      </w:r>
    </w:p>
    <w:p w:rsidR="009E5637" w:rsidRPr="00185E9D" w:rsidRDefault="009E5637" w:rsidP="003F3051">
      <w:pPr>
        <w:ind w:firstLine="992"/>
        <w:jc w:val="both"/>
        <w:rPr>
          <w:sz w:val="24"/>
          <w:szCs w:val="24"/>
        </w:rPr>
      </w:pPr>
    </w:p>
    <w:p w:rsidR="009E5637" w:rsidRPr="00185E9D" w:rsidRDefault="009E5637" w:rsidP="003F3051">
      <w:pPr>
        <w:ind w:firstLine="992"/>
        <w:jc w:val="both"/>
        <w:rPr>
          <w:b/>
          <w:bCs/>
          <w:sz w:val="24"/>
          <w:szCs w:val="24"/>
          <w:lang w:eastAsia="lt-LT"/>
        </w:rPr>
      </w:pPr>
      <w:r w:rsidRPr="00185E9D">
        <w:rPr>
          <w:b/>
          <w:bCs/>
          <w:sz w:val="24"/>
          <w:szCs w:val="24"/>
          <w:lang w:eastAsia="lt-LT"/>
        </w:rPr>
        <w:t xml:space="preserve">7. Kaip </w:t>
      </w:r>
      <w:r w:rsidR="00754E46" w:rsidRPr="00185E9D">
        <w:rPr>
          <w:b/>
          <w:bCs/>
          <w:sz w:val="24"/>
          <w:szCs w:val="24"/>
          <w:lang w:eastAsia="lt-LT"/>
        </w:rPr>
        <w:t>įstatym</w:t>
      </w:r>
      <w:r w:rsidR="00510A7D">
        <w:rPr>
          <w:b/>
          <w:bCs/>
          <w:sz w:val="24"/>
          <w:szCs w:val="24"/>
          <w:lang w:eastAsia="lt-LT"/>
        </w:rPr>
        <w:t>o</w:t>
      </w:r>
      <w:r w:rsidR="00754E46" w:rsidRPr="00185E9D">
        <w:rPr>
          <w:b/>
          <w:bCs/>
          <w:sz w:val="24"/>
          <w:szCs w:val="24"/>
          <w:lang w:eastAsia="lt-LT"/>
        </w:rPr>
        <w:t xml:space="preserve"> </w:t>
      </w:r>
      <w:r w:rsidRPr="00185E9D">
        <w:rPr>
          <w:b/>
          <w:bCs/>
          <w:sz w:val="24"/>
          <w:szCs w:val="24"/>
          <w:lang w:eastAsia="lt-LT"/>
        </w:rPr>
        <w:t>įgyvendinimas atsilieps verslo sąlygoms ir jo plėtrai</w:t>
      </w:r>
    </w:p>
    <w:p w:rsidR="008E46BE" w:rsidRPr="00185E9D" w:rsidRDefault="004A40CC" w:rsidP="003F3051">
      <w:pPr>
        <w:ind w:firstLine="992"/>
        <w:jc w:val="both"/>
        <w:rPr>
          <w:sz w:val="24"/>
          <w:szCs w:val="24"/>
          <w:lang w:eastAsia="lt-LT"/>
        </w:rPr>
      </w:pPr>
      <w:r w:rsidRPr="00185E9D">
        <w:rPr>
          <w:sz w:val="24"/>
          <w:szCs w:val="24"/>
          <w:lang w:eastAsia="lt-LT"/>
        </w:rPr>
        <w:t>Įstatym</w:t>
      </w:r>
      <w:r w:rsidR="00510A7D">
        <w:rPr>
          <w:sz w:val="24"/>
          <w:szCs w:val="24"/>
          <w:lang w:eastAsia="lt-LT"/>
        </w:rPr>
        <w:t>o</w:t>
      </w:r>
      <w:r w:rsidRPr="00185E9D">
        <w:rPr>
          <w:sz w:val="24"/>
          <w:szCs w:val="24"/>
          <w:lang w:eastAsia="lt-LT"/>
        </w:rPr>
        <w:t xml:space="preserve"> </w:t>
      </w:r>
      <w:r w:rsidR="008E46BE" w:rsidRPr="00185E9D">
        <w:rPr>
          <w:sz w:val="24"/>
          <w:szCs w:val="24"/>
          <w:lang w:eastAsia="lt-LT"/>
        </w:rPr>
        <w:t xml:space="preserve">įgyvendinimas </w:t>
      </w:r>
      <w:r w:rsidR="00A27037">
        <w:rPr>
          <w:sz w:val="24"/>
          <w:szCs w:val="24"/>
          <w:lang w:eastAsia="lt-LT"/>
        </w:rPr>
        <w:t>sudarys palankesnes sąlygas verslui ir jo plėtrai, nes sudarys teisines prielaidas darbdaviams savo darbuotojams nustatyti dalinį darbą, kai Lietuvos Respublikos Vyriausybė paskelbs valstybės lygio ekstremaliąją situaciją, taip mažinant dėl minėtos situacijos kilusius ar galinčius kilti neigiamus padarinius darbdavio veiklai</w:t>
      </w:r>
      <w:r w:rsidR="00E44E01">
        <w:rPr>
          <w:sz w:val="24"/>
          <w:szCs w:val="24"/>
          <w:lang w:eastAsia="lt-LT"/>
        </w:rPr>
        <w:t xml:space="preserve"> (pvz., veiklos apimčių sumažėjimas), kartu nedarbo socialiniu</w:t>
      </w:r>
      <w:r w:rsidR="00E44E01" w:rsidRPr="00A27037">
        <w:rPr>
          <w:sz w:val="24"/>
          <w:szCs w:val="24"/>
        </w:rPr>
        <w:t xml:space="preserve"> draudimu apdraustiems asmenims dėl </w:t>
      </w:r>
      <w:r w:rsidR="00E44E01">
        <w:rPr>
          <w:sz w:val="24"/>
          <w:szCs w:val="24"/>
        </w:rPr>
        <w:t xml:space="preserve">darbdavio nustatyto </w:t>
      </w:r>
      <w:r w:rsidR="00E44E01" w:rsidRPr="00A27037">
        <w:rPr>
          <w:sz w:val="24"/>
          <w:szCs w:val="24"/>
        </w:rPr>
        <w:t xml:space="preserve">dalinio darbo </w:t>
      </w:r>
      <w:r w:rsidR="006827FF">
        <w:rPr>
          <w:sz w:val="24"/>
          <w:szCs w:val="24"/>
        </w:rPr>
        <w:t xml:space="preserve">kompensuoti </w:t>
      </w:r>
      <w:r w:rsidR="00E44E01" w:rsidRPr="00A27037">
        <w:rPr>
          <w:sz w:val="24"/>
          <w:szCs w:val="24"/>
        </w:rPr>
        <w:t>negautas pajamas arba jų dalį</w:t>
      </w:r>
      <w:r w:rsidR="008E46BE" w:rsidRPr="00185E9D">
        <w:rPr>
          <w:sz w:val="24"/>
          <w:szCs w:val="24"/>
          <w:lang w:eastAsia="lt-LT"/>
        </w:rPr>
        <w:t>.</w:t>
      </w:r>
    </w:p>
    <w:p w:rsidR="009E5637" w:rsidRPr="00185E9D" w:rsidRDefault="009E5637" w:rsidP="003F3051">
      <w:pPr>
        <w:ind w:firstLine="992"/>
        <w:jc w:val="both"/>
        <w:rPr>
          <w:sz w:val="24"/>
          <w:szCs w:val="24"/>
          <w:lang w:eastAsia="lt-LT"/>
        </w:rPr>
      </w:pPr>
    </w:p>
    <w:p w:rsidR="009E5637" w:rsidRPr="00185E9D" w:rsidRDefault="009E5637" w:rsidP="003F3051">
      <w:pPr>
        <w:ind w:firstLine="992"/>
        <w:jc w:val="both"/>
        <w:rPr>
          <w:b/>
          <w:bCs/>
          <w:sz w:val="24"/>
          <w:szCs w:val="24"/>
          <w:lang w:eastAsia="lt-LT"/>
        </w:rPr>
      </w:pPr>
      <w:r w:rsidRPr="00185E9D">
        <w:rPr>
          <w:b/>
          <w:sz w:val="24"/>
          <w:szCs w:val="24"/>
          <w:lang w:eastAsia="lt-LT"/>
        </w:rPr>
        <w:t>8.</w:t>
      </w:r>
      <w:r w:rsidRPr="00185E9D">
        <w:rPr>
          <w:sz w:val="24"/>
          <w:szCs w:val="24"/>
          <w:lang w:eastAsia="lt-LT"/>
        </w:rPr>
        <w:t xml:space="preserve"> </w:t>
      </w:r>
      <w:r w:rsidR="00754E46" w:rsidRPr="00185E9D">
        <w:rPr>
          <w:b/>
          <w:sz w:val="24"/>
          <w:szCs w:val="24"/>
          <w:lang w:eastAsia="lt-LT"/>
        </w:rPr>
        <w:t>Įstatym</w:t>
      </w:r>
      <w:r w:rsidR="00510A7D">
        <w:rPr>
          <w:b/>
          <w:sz w:val="24"/>
          <w:szCs w:val="24"/>
          <w:lang w:eastAsia="lt-LT"/>
        </w:rPr>
        <w:t>o</w:t>
      </w:r>
      <w:r w:rsidR="00754E46" w:rsidRPr="00185E9D">
        <w:rPr>
          <w:b/>
          <w:sz w:val="24"/>
          <w:szCs w:val="24"/>
          <w:lang w:eastAsia="lt-LT"/>
        </w:rPr>
        <w:t xml:space="preserve"> </w:t>
      </w:r>
      <w:r w:rsidRPr="00185E9D">
        <w:rPr>
          <w:b/>
          <w:sz w:val="24"/>
          <w:szCs w:val="24"/>
          <w:lang w:eastAsia="lt-LT"/>
        </w:rPr>
        <w:t>inkorporavimas į teisinę sistemą, kokius teisės aktus būtina priimti, kokius galiojančius teisės aktus reikia pakeisti ar pripažinti netekusiais galios</w:t>
      </w:r>
    </w:p>
    <w:p w:rsidR="001115CE" w:rsidRDefault="001115CE" w:rsidP="001115CE">
      <w:pPr>
        <w:ind w:firstLine="992"/>
        <w:jc w:val="both"/>
        <w:rPr>
          <w:sz w:val="24"/>
          <w:szCs w:val="24"/>
        </w:rPr>
      </w:pPr>
      <w:r>
        <w:rPr>
          <w:sz w:val="24"/>
          <w:szCs w:val="24"/>
        </w:rPr>
        <w:t>Kartu su Įstatymo projektu teikiamas jo lydimasis teisės aktas – Lietuvos R</w:t>
      </w:r>
      <w:r w:rsidRPr="00A27037">
        <w:rPr>
          <w:sz w:val="24"/>
          <w:szCs w:val="24"/>
        </w:rPr>
        <w:t>espublikos</w:t>
      </w:r>
      <w:r>
        <w:rPr>
          <w:sz w:val="24"/>
          <w:szCs w:val="24"/>
        </w:rPr>
        <w:t xml:space="preserve"> </w:t>
      </w:r>
      <w:r w:rsidRPr="00A27037">
        <w:rPr>
          <w:sz w:val="24"/>
          <w:szCs w:val="24"/>
        </w:rPr>
        <w:t xml:space="preserve">civilinės saugos įstatymo </w:t>
      </w:r>
      <w:r w:rsidR="00710F2E">
        <w:rPr>
          <w:sz w:val="24"/>
          <w:szCs w:val="24"/>
        </w:rPr>
        <w:t>N</w:t>
      </w:r>
      <w:r w:rsidRPr="00A27037">
        <w:rPr>
          <w:sz w:val="24"/>
          <w:szCs w:val="24"/>
        </w:rPr>
        <w:t xml:space="preserve">r. </w:t>
      </w:r>
      <w:r>
        <w:rPr>
          <w:sz w:val="24"/>
          <w:szCs w:val="24"/>
        </w:rPr>
        <w:t xml:space="preserve">VIII-971 </w:t>
      </w:r>
      <w:r w:rsidRPr="00A27037">
        <w:rPr>
          <w:sz w:val="24"/>
          <w:szCs w:val="24"/>
        </w:rPr>
        <w:t>26 straipsnio pakeitimo</w:t>
      </w:r>
      <w:r>
        <w:rPr>
          <w:sz w:val="24"/>
          <w:szCs w:val="24"/>
        </w:rPr>
        <w:t xml:space="preserve"> </w:t>
      </w:r>
      <w:r w:rsidRPr="00A27037">
        <w:rPr>
          <w:sz w:val="24"/>
          <w:szCs w:val="24"/>
        </w:rPr>
        <w:t>įstatymas</w:t>
      </w:r>
      <w:r w:rsidR="00710F2E">
        <w:rPr>
          <w:sz w:val="24"/>
          <w:szCs w:val="24"/>
        </w:rPr>
        <w:t xml:space="preserve"> (toliau – CSĮ projektas)</w:t>
      </w:r>
      <w:r>
        <w:rPr>
          <w:sz w:val="24"/>
          <w:szCs w:val="24"/>
        </w:rPr>
        <w:t xml:space="preserve">. </w:t>
      </w:r>
    </w:p>
    <w:p w:rsidR="00710F2E" w:rsidRDefault="003F1EF2" w:rsidP="003F3051">
      <w:pPr>
        <w:ind w:firstLine="992"/>
        <w:jc w:val="both"/>
        <w:rPr>
          <w:sz w:val="24"/>
          <w:szCs w:val="24"/>
        </w:rPr>
      </w:pPr>
      <w:r>
        <w:rPr>
          <w:sz w:val="24"/>
          <w:szCs w:val="24"/>
        </w:rPr>
        <w:t xml:space="preserve">Kaip nurodyta šio aiškinamojo rašto 4 punkte, </w:t>
      </w:r>
      <w:r w:rsidR="001115CE">
        <w:rPr>
          <w:sz w:val="24"/>
          <w:szCs w:val="24"/>
        </w:rPr>
        <w:t>Įstatymo projektu siūloma nustatyti, kad dalinio darbo išmoka būtų mokama ir tuo atveju, kai darbdavys dalinį darbą nustatys Lietuvos Respublikos Vyriausybei paskelbus valstybės lygio ekstremaliąją situaciją.</w:t>
      </w:r>
      <w:r w:rsidR="00710F2E" w:rsidRPr="00710F2E">
        <w:rPr>
          <w:sz w:val="24"/>
          <w:szCs w:val="24"/>
        </w:rPr>
        <w:t xml:space="preserve"> </w:t>
      </w:r>
      <w:r w:rsidR="00710F2E">
        <w:rPr>
          <w:sz w:val="24"/>
          <w:szCs w:val="24"/>
        </w:rPr>
        <w:t>Pagal Įstatymo 19 straipsnio 1 dalį, n</w:t>
      </w:r>
      <w:r w:rsidR="00710F2E" w:rsidRPr="00A27037">
        <w:rPr>
          <w:sz w:val="24"/>
          <w:szCs w:val="24"/>
        </w:rPr>
        <w:t>edarbo draudimui skirtos lėšos numatomos Valstybinio socialinio draudimo fondo biudžete.</w:t>
      </w:r>
      <w:r w:rsidR="00710F2E">
        <w:rPr>
          <w:sz w:val="24"/>
          <w:szCs w:val="24"/>
        </w:rPr>
        <w:t xml:space="preserve"> Šiuo metu galiojančiame </w:t>
      </w:r>
      <w:r w:rsidR="006827FF">
        <w:rPr>
          <w:sz w:val="24"/>
          <w:szCs w:val="24"/>
        </w:rPr>
        <w:t>CSĮ</w:t>
      </w:r>
      <w:r w:rsidR="00710F2E">
        <w:rPr>
          <w:sz w:val="24"/>
          <w:szCs w:val="24"/>
        </w:rPr>
        <w:t xml:space="preserve"> 26 straipsnio </w:t>
      </w:r>
      <w:r>
        <w:rPr>
          <w:sz w:val="24"/>
          <w:szCs w:val="24"/>
        </w:rPr>
        <w:t>1 dalies 2</w:t>
      </w:r>
      <w:r w:rsidR="00710F2E">
        <w:rPr>
          <w:sz w:val="24"/>
          <w:szCs w:val="24"/>
        </w:rPr>
        <w:t xml:space="preserve"> punkte</w:t>
      </w:r>
      <w:r w:rsidR="00510A7D">
        <w:rPr>
          <w:sz w:val="24"/>
          <w:szCs w:val="24"/>
        </w:rPr>
        <w:t xml:space="preserve"> pateiktame valstybės lygio ekstremaliosios situacijos apibrėžime</w:t>
      </w:r>
      <w:r w:rsidR="00710F2E">
        <w:rPr>
          <w:sz w:val="24"/>
          <w:szCs w:val="24"/>
        </w:rPr>
        <w:t xml:space="preserve"> nenustatyta, kad valstybės lygio ekstremali</w:t>
      </w:r>
      <w:r>
        <w:rPr>
          <w:sz w:val="24"/>
          <w:szCs w:val="24"/>
        </w:rPr>
        <w:t xml:space="preserve">osios situacijos padariniams šalinti būtų galima naudoti </w:t>
      </w:r>
      <w:r w:rsidRPr="00A27037">
        <w:rPr>
          <w:sz w:val="24"/>
          <w:szCs w:val="24"/>
        </w:rPr>
        <w:t>Valstybinio so</w:t>
      </w:r>
      <w:r>
        <w:rPr>
          <w:sz w:val="24"/>
          <w:szCs w:val="24"/>
        </w:rPr>
        <w:t xml:space="preserve">cialinio draudimo fondo biudžeto lėšas, todėl, siekiant teisinio aiškumo ir užtikrinti teisėtą dalinio darbo išmokoms skirtų lėšų panaudojimą, šiuo aspektu siūloma tobulinti </w:t>
      </w:r>
      <w:r w:rsidR="00EB03F4">
        <w:rPr>
          <w:sz w:val="24"/>
          <w:szCs w:val="24"/>
        </w:rPr>
        <w:t>minėtą nuostatą.</w:t>
      </w:r>
    </w:p>
    <w:p w:rsidR="00EB03F4" w:rsidRDefault="00EB03F4" w:rsidP="003F3051">
      <w:pPr>
        <w:ind w:firstLine="992"/>
        <w:jc w:val="both"/>
        <w:rPr>
          <w:sz w:val="24"/>
          <w:szCs w:val="24"/>
        </w:rPr>
      </w:pPr>
      <w:r w:rsidRPr="00E4277C">
        <w:rPr>
          <w:sz w:val="24"/>
          <w:szCs w:val="24"/>
        </w:rPr>
        <w:t>Vadovaujantis sistemiškumo principu, siūloma, kad CSĮ projektas įsigaliotų kartu su Įstatymo projektu, t. y. 2020 m. balandžio 1 d.</w:t>
      </w:r>
      <w:r>
        <w:rPr>
          <w:sz w:val="24"/>
          <w:szCs w:val="24"/>
        </w:rPr>
        <w:t xml:space="preserve"> </w:t>
      </w:r>
    </w:p>
    <w:p w:rsidR="009E5637" w:rsidRPr="00185E9D" w:rsidRDefault="009E5637" w:rsidP="003F3051">
      <w:pPr>
        <w:ind w:firstLine="992"/>
        <w:jc w:val="both"/>
        <w:rPr>
          <w:sz w:val="24"/>
          <w:szCs w:val="24"/>
        </w:rPr>
      </w:pPr>
    </w:p>
    <w:p w:rsidR="009E5637" w:rsidRPr="00185E9D" w:rsidRDefault="009E5637" w:rsidP="003F3051">
      <w:pPr>
        <w:tabs>
          <w:tab w:val="left" w:pos="1080"/>
        </w:tabs>
        <w:ind w:firstLine="992"/>
        <w:jc w:val="both"/>
        <w:rPr>
          <w:b/>
          <w:bCs/>
          <w:sz w:val="24"/>
          <w:szCs w:val="24"/>
        </w:rPr>
      </w:pPr>
      <w:r w:rsidRPr="00185E9D">
        <w:rPr>
          <w:b/>
          <w:bCs/>
          <w:sz w:val="24"/>
          <w:szCs w:val="24"/>
        </w:rPr>
        <w:t xml:space="preserve">9. Ar </w:t>
      </w:r>
      <w:r w:rsidR="00754E46" w:rsidRPr="00185E9D">
        <w:rPr>
          <w:b/>
          <w:bCs/>
          <w:sz w:val="24"/>
          <w:szCs w:val="24"/>
        </w:rPr>
        <w:t>įstatym</w:t>
      </w:r>
      <w:r w:rsidR="00510A7D">
        <w:rPr>
          <w:b/>
          <w:bCs/>
          <w:sz w:val="24"/>
          <w:szCs w:val="24"/>
        </w:rPr>
        <w:t>o</w:t>
      </w:r>
      <w:r w:rsidR="00754E46" w:rsidRPr="00185E9D">
        <w:rPr>
          <w:b/>
          <w:bCs/>
          <w:sz w:val="24"/>
          <w:szCs w:val="24"/>
        </w:rPr>
        <w:t xml:space="preserve"> projekta</w:t>
      </w:r>
      <w:r w:rsidR="00510A7D">
        <w:rPr>
          <w:b/>
          <w:bCs/>
          <w:sz w:val="24"/>
          <w:szCs w:val="24"/>
        </w:rPr>
        <w:t>s</w:t>
      </w:r>
      <w:r w:rsidR="00754E46" w:rsidRPr="00185E9D">
        <w:rPr>
          <w:b/>
          <w:bCs/>
          <w:sz w:val="24"/>
          <w:szCs w:val="24"/>
        </w:rPr>
        <w:t xml:space="preserve"> parengt</w:t>
      </w:r>
      <w:r w:rsidR="00510A7D">
        <w:rPr>
          <w:b/>
          <w:bCs/>
          <w:sz w:val="24"/>
          <w:szCs w:val="24"/>
        </w:rPr>
        <w:t>as</w:t>
      </w:r>
      <w:r w:rsidR="00754E46" w:rsidRPr="00185E9D">
        <w:rPr>
          <w:b/>
          <w:bCs/>
          <w:sz w:val="24"/>
          <w:szCs w:val="24"/>
        </w:rPr>
        <w:t xml:space="preserve"> </w:t>
      </w:r>
      <w:r w:rsidRPr="00185E9D">
        <w:rPr>
          <w:b/>
          <w:bCs/>
          <w:sz w:val="24"/>
          <w:szCs w:val="24"/>
        </w:rPr>
        <w:t xml:space="preserve">laikantis </w:t>
      </w:r>
      <w:r w:rsidRPr="00185E9D">
        <w:rPr>
          <w:b/>
          <w:sz w:val="24"/>
          <w:szCs w:val="24"/>
          <w:lang w:eastAsia="lt-LT"/>
        </w:rPr>
        <w:t>Lietuvos Respublikos</w:t>
      </w:r>
      <w:r w:rsidRPr="00185E9D">
        <w:rPr>
          <w:b/>
          <w:bCs/>
          <w:sz w:val="24"/>
          <w:szCs w:val="24"/>
        </w:rPr>
        <w:t xml:space="preserve"> valstybinės kalbos, Teisėkūros pagrindų įstatymų reikalavimų, o </w:t>
      </w:r>
      <w:r w:rsidR="00754E46" w:rsidRPr="00185E9D">
        <w:rPr>
          <w:b/>
          <w:bCs/>
          <w:sz w:val="24"/>
          <w:szCs w:val="24"/>
        </w:rPr>
        <w:t>įstatym</w:t>
      </w:r>
      <w:r w:rsidR="00510A7D">
        <w:rPr>
          <w:b/>
          <w:bCs/>
          <w:sz w:val="24"/>
          <w:szCs w:val="24"/>
        </w:rPr>
        <w:t>o</w:t>
      </w:r>
      <w:r w:rsidR="00754E46" w:rsidRPr="00185E9D">
        <w:rPr>
          <w:b/>
          <w:bCs/>
          <w:sz w:val="24"/>
          <w:szCs w:val="24"/>
        </w:rPr>
        <w:t xml:space="preserve"> projekt</w:t>
      </w:r>
      <w:r w:rsidR="00510A7D">
        <w:rPr>
          <w:b/>
          <w:bCs/>
          <w:sz w:val="24"/>
          <w:szCs w:val="24"/>
        </w:rPr>
        <w:t>e</w:t>
      </w:r>
      <w:r w:rsidR="00754E46" w:rsidRPr="00185E9D">
        <w:rPr>
          <w:b/>
          <w:bCs/>
          <w:sz w:val="24"/>
          <w:szCs w:val="24"/>
        </w:rPr>
        <w:t xml:space="preserve"> </w:t>
      </w:r>
      <w:r w:rsidRPr="00185E9D">
        <w:rPr>
          <w:b/>
          <w:bCs/>
          <w:sz w:val="24"/>
          <w:szCs w:val="24"/>
        </w:rPr>
        <w:t>sąvokos ir jas įvardijantys terminai įvertinti Terminų banko įstatymo ir jo įgyvendinamųjų teisės aktų nustatyta tvarka</w:t>
      </w:r>
    </w:p>
    <w:p w:rsidR="00E055D8" w:rsidRPr="00185E9D" w:rsidRDefault="00E055D8" w:rsidP="003F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sz w:val="24"/>
          <w:szCs w:val="24"/>
        </w:rPr>
      </w:pPr>
      <w:r w:rsidRPr="00185E9D">
        <w:rPr>
          <w:sz w:val="24"/>
          <w:szCs w:val="24"/>
        </w:rPr>
        <w:t xml:space="preserve">Įstatymų projektai parengti </w:t>
      </w:r>
      <w:r w:rsidR="009E5637" w:rsidRPr="00185E9D">
        <w:rPr>
          <w:sz w:val="24"/>
          <w:szCs w:val="24"/>
        </w:rPr>
        <w:t>laikantis Lietuvos Respublikos valstybinės kalbos, Lietuvos Respublikos t</w:t>
      </w:r>
      <w:r w:rsidR="009E5637" w:rsidRPr="00185E9D">
        <w:rPr>
          <w:bCs/>
          <w:sz w:val="24"/>
          <w:szCs w:val="24"/>
        </w:rPr>
        <w:t>eisėkūros pagrindų įstatymų reikalavimų,</w:t>
      </w:r>
      <w:r w:rsidR="009E5637" w:rsidRPr="00185E9D">
        <w:rPr>
          <w:sz w:val="24"/>
          <w:szCs w:val="24"/>
        </w:rPr>
        <w:t xml:space="preserve"> atitinka bendrinės lietuvių kalbos normas. </w:t>
      </w:r>
      <w:r w:rsidR="00A27037">
        <w:rPr>
          <w:sz w:val="24"/>
          <w:szCs w:val="24"/>
        </w:rPr>
        <w:t>Naujų sąvokų nepateikiama.</w:t>
      </w:r>
    </w:p>
    <w:p w:rsidR="009E5637" w:rsidRPr="00185E9D" w:rsidRDefault="009E5637" w:rsidP="003F3051">
      <w:pPr>
        <w:widowControl w:val="0"/>
        <w:ind w:firstLine="992"/>
        <w:jc w:val="both"/>
      </w:pPr>
    </w:p>
    <w:p w:rsidR="009E5637" w:rsidRPr="00185E9D" w:rsidRDefault="009E5637" w:rsidP="003F3051">
      <w:pPr>
        <w:tabs>
          <w:tab w:val="left" w:pos="1080"/>
        </w:tabs>
        <w:ind w:firstLine="992"/>
        <w:jc w:val="both"/>
        <w:rPr>
          <w:b/>
          <w:bCs/>
          <w:sz w:val="24"/>
          <w:szCs w:val="24"/>
        </w:rPr>
      </w:pPr>
      <w:r w:rsidRPr="00185E9D">
        <w:rPr>
          <w:b/>
          <w:bCs/>
          <w:sz w:val="24"/>
          <w:szCs w:val="24"/>
        </w:rPr>
        <w:t xml:space="preserve">10. Ar </w:t>
      </w:r>
      <w:r w:rsidR="00754E46" w:rsidRPr="00185E9D">
        <w:rPr>
          <w:b/>
          <w:bCs/>
          <w:sz w:val="24"/>
          <w:szCs w:val="24"/>
        </w:rPr>
        <w:t>įstatym</w:t>
      </w:r>
      <w:r w:rsidR="00510A7D">
        <w:rPr>
          <w:b/>
          <w:bCs/>
          <w:sz w:val="24"/>
          <w:szCs w:val="24"/>
        </w:rPr>
        <w:t>o</w:t>
      </w:r>
      <w:r w:rsidR="00754E46" w:rsidRPr="00185E9D">
        <w:rPr>
          <w:b/>
          <w:bCs/>
          <w:sz w:val="24"/>
          <w:szCs w:val="24"/>
        </w:rPr>
        <w:t xml:space="preserve"> projekta</w:t>
      </w:r>
      <w:r w:rsidR="00510A7D">
        <w:rPr>
          <w:b/>
          <w:bCs/>
          <w:sz w:val="24"/>
          <w:szCs w:val="24"/>
        </w:rPr>
        <w:t>s</w:t>
      </w:r>
      <w:r w:rsidR="00754E46" w:rsidRPr="00185E9D">
        <w:rPr>
          <w:b/>
          <w:bCs/>
          <w:sz w:val="24"/>
          <w:szCs w:val="24"/>
        </w:rPr>
        <w:t xml:space="preserve"> </w:t>
      </w:r>
      <w:r w:rsidRPr="00185E9D">
        <w:rPr>
          <w:b/>
          <w:bCs/>
          <w:sz w:val="24"/>
          <w:szCs w:val="24"/>
        </w:rPr>
        <w:t>atitinka Žmogaus teisių ir pagrindinių laisvių apsaugos konvencijos nuostatas bei Europos Sąjungos dokumentus</w:t>
      </w:r>
    </w:p>
    <w:p w:rsidR="009E5637" w:rsidRPr="00185E9D" w:rsidRDefault="009E5637" w:rsidP="003F3051">
      <w:pPr>
        <w:tabs>
          <w:tab w:val="left" w:pos="1080"/>
        </w:tabs>
        <w:ind w:firstLine="992"/>
        <w:jc w:val="both"/>
        <w:rPr>
          <w:sz w:val="24"/>
          <w:szCs w:val="24"/>
        </w:rPr>
      </w:pPr>
      <w:r w:rsidRPr="00185E9D">
        <w:rPr>
          <w:sz w:val="24"/>
          <w:szCs w:val="24"/>
        </w:rPr>
        <w:lastRenderedPageBreak/>
        <w:t>Įstatymo projektas neprieštarauja Žmogaus teisių ir pagrindinių laisvių apsaugos konvencijos nuostatoms ar Europos Sąjungos dokumentams.</w:t>
      </w:r>
      <w:r w:rsidR="006269B1" w:rsidRPr="00185E9D">
        <w:rPr>
          <w:sz w:val="24"/>
          <w:szCs w:val="24"/>
        </w:rPr>
        <w:t xml:space="preserve"> </w:t>
      </w:r>
    </w:p>
    <w:p w:rsidR="009E5637" w:rsidRPr="00185E9D" w:rsidRDefault="009E5637" w:rsidP="003F3051">
      <w:pPr>
        <w:ind w:firstLine="992"/>
        <w:jc w:val="both"/>
        <w:rPr>
          <w:sz w:val="24"/>
          <w:szCs w:val="24"/>
        </w:rPr>
      </w:pPr>
    </w:p>
    <w:p w:rsidR="009E5637" w:rsidRPr="00185E9D" w:rsidRDefault="009E5637" w:rsidP="003F3051">
      <w:pPr>
        <w:tabs>
          <w:tab w:val="left" w:pos="1080"/>
        </w:tabs>
        <w:ind w:firstLine="992"/>
        <w:jc w:val="both"/>
        <w:rPr>
          <w:b/>
          <w:bCs/>
          <w:sz w:val="24"/>
          <w:szCs w:val="24"/>
        </w:rPr>
      </w:pPr>
      <w:r w:rsidRPr="00185E9D">
        <w:rPr>
          <w:b/>
          <w:bCs/>
          <w:sz w:val="24"/>
          <w:szCs w:val="24"/>
        </w:rPr>
        <w:t>11. Jeigu įstatym</w:t>
      </w:r>
      <w:r w:rsidR="00510A7D">
        <w:rPr>
          <w:b/>
          <w:bCs/>
          <w:sz w:val="24"/>
          <w:szCs w:val="24"/>
        </w:rPr>
        <w:t>ui</w:t>
      </w:r>
      <w:r w:rsidRPr="00185E9D">
        <w:rPr>
          <w:b/>
          <w:bCs/>
          <w:sz w:val="24"/>
          <w:szCs w:val="24"/>
        </w:rPr>
        <w:t xml:space="preserve"> įgyvendinti reikia įgyvendinamųjų teisės aktų, – kas ir kada juos turėtų priimti</w:t>
      </w:r>
    </w:p>
    <w:p w:rsidR="009475F7" w:rsidRDefault="00F222B6" w:rsidP="003F3051">
      <w:pPr>
        <w:tabs>
          <w:tab w:val="left" w:pos="1080"/>
        </w:tabs>
        <w:ind w:firstLine="992"/>
        <w:jc w:val="both"/>
        <w:rPr>
          <w:bCs/>
          <w:sz w:val="24"/>
          <w:szCs w:val="24"/>
        </w:rPr>
      </w:pPr>
      <w:r>
        <w:rPr>
          <w:bCs/>
          <w:sz w:val="24"/>
          <w:szCs w:val="24"/>
        </w:rPr>
        <w:t>Atsižvelgiant į Įstatymo projektu siūlomus pakeitimus, iki įstatymo</w:t>
      </w:r>
      <w:r w:rsidR="007F2869">
        <w:rPr>
          <w:bCs/>
          <w:sz w:val="24"/>
          <w:szCs w:val="24"/>
        </w:rPr>
        <w:t xml:space="preserve"> įsigaliojimo Lietuvos Respublikos Vyriausybė turės pakeisti </w:t>
      </w:r>
      <w:r w:rsidR="007F2869" w:rsidRPr="007F2869">
        <w:rPr>
          <w:bCs/>
          <w:sz w:val="24"/>
          <w:szCs w:val="24"/>
        </w:rPr>
        <w:t>Dalinio darbo išmokų nuostatus</w:t>
      </w:r>
      <w:r w:rsidR="007F2869">
        <w:rPr>
          <w:bCs/>
          <w:sz w:val="24"/>
          <w:szCs w:val="24"/>
        </w:rPr>
        <w:t xml:space="preserve">, patvirtintus Lietuvos Respublikos Vyriausybės </w:t>
      </w:r>
      <w:r w:rsidR="007F2869" w:rsidRPr="007F2869">
        <w:rPr>
          <w:bCs/>
          <w:sz w:val="24"/>
          <w:szCs w:val="24"/>
        </w:rPr>
        <w:t xml:space="preserve">2004 m. gruodžio 24 d. </w:t>
      </w:r>
      <w:r w:rsidR="007F2869">
        <w:rPr>
          <w:bCs/>
          <w:sz w:val="24"/>
          <w:szCs w:val="24"/>
        </w:rPr>
        <w:t xml:space="preserve">nutarimu </w:t>
      </w:r>
      <w:r w:rsidR="007F2869" w:rsidRPr="007F2869">
        <w:rPr>
          <w:bCs/>
          <w:sz w:val="24"/>
          <w:szCs w:val="24"/>
        </w:rPr>
        <w:t>Nr. 1656</w:t>
      </w:r>
      <w:r w:rsidR="007F2869">
        <w:rPr>
          <w:bCs/>
          <w:sz w:val="24"/>
          <w:szCs w:val="24"/>
        </w:rPr>
        <w:t xml:space="preserve"> „</w:t>
      </w:r>
      <w:r w:rsidR="007F2869" w:rsidRPr="007F2869">
        <w:rPr>
          <w:bCs/>
          <w:sz w:val="24"/>
          <w:szCs w:val="24"/>
        </w:rPr>
        <w:t>Dėl Nedarbo socialinio draudimo išmokų nuostatų patvirtinimo</w:t>
      </w:r>
      <w:r w:rsidR="007F2869">
        <w:rPr>
          <w:bCs/>
          <w:sz w:val="24"/>
          <w:szCs w:val="24"/>
        </w:rPr>
        <w:t>“.</w:t>
      </w:r>
    </w:p>
    <w:p w:rsidR="00F222B6" w:rsidRDefault="00F222B6" w:rsidP="003F3051">
      <w:pPr>
        <w:tabs>
          <w:tab w:val="left" w:pos="1080"/>
        </w:tabs>
        <w:ind w:firstLine="992"/>
        <w:jc w:val="both"/>
        <w:rPr>
          <w:bCs/>
          <w:sz w:val="24"/>
          <w:szCs w:val="24"/>
        </w:rPr>
      </w:pPr>
      <w:r>
        <w:rPr>
          <w:bCs/>
          <w:sz w:val="24"/>
          <w:szCs w:val="24"/>
        </w:rPr>
        <w:t>CSĮ projekto įgyvendinamųjų teisės aktų rengti nereikės.</w:t>
      </w:r>
    </w:p>
    <w:p w:rsidR="009475F7" w:rsidRDefault="009475F7" w:rsidP="003F3051">
      <w:pPr>
        <w:tabs>
          <w:tab w:val="left" w:pos="1080"/>
        </w:tabs>
        <w:ind w:firstLine="992"/>
        <w:jc w:val="both"/>
        <w:rPr>
          <w:bCs/>
          <w:sz w:val="24"/>
          <w:szCs w:val="24"/>
        </w:rPr>
      </w:pPr>
    </w:p>
    <w:p w:rsidR="00F02063" w:rsidRPr="00185E9D" w:rsidRDefault="00F02063" w:rsidP="00F02063">
      <w:pPr>
        <w:ind w:firstLine="992"/>
        <w:jc w:val="both"/>
        <w:rPr>
          <w:b/>
          <w:bCs/>
          <w:sz w:val="24"/>
          <w:szCs w:val="24"/>
        </w:rPr>
      </w:pPr>
      <w:r w:rsidRPr="00185E9D">
        <w:rPr>
          <w:b/>
          <w:bCs/>
          <w:sz w:val="24"/>
          <w:szCs w:val="24"/>
        </w:rPr>
        <w:t>12. Kiek biudžeto lėšų pareikalaus ar leis sutaupyti įstatymų įgyvendinimas</w:t>
      </w:r>
    </w:p>
    <w:p w:rsidR="001C4752" w:rsidRDefault="001C4752" w:rsidP="003F3051">
      <w:pPr>
        <w:tabs>
          <w:tab w:val="left" w:pos="1080"/>
        </w:tabs>
        <w:ind w:firstLine="992"/>
        <w:jc w:val="both"/>
        <w:rPr>
          <w:bCs/>
          <w:sz w:val="24"/>
          <w:szCs w:val="24"/>
        </w:rPr>
      </w:pPr>
      <w:r w:rsidRPr="001C4752">
        <w:rPr>
          <w:bCs/>
          <w:sz w:val="24"/>
          <w:szCs w:val="24"/>
        </w:rPr>
        <w:t>Lietuvos Respublikos Valstybinio socialinio draudimo fondo biudžeto 2020 metų</w:t>
      </w:r>
      <w:r>
        <w:rPr>
          <w:bCs/>
          <w:sz w:val="24"/>
          <w:szCs w:val="24"/>
        </w:rPr>
        <w:t xml:space="preserve"> rodiklių patvirtinimo įstatymo 1 priedo 2.4.2 papunktyje nustatyta, kad 2020 metais dalinio darbo išmokoms mokėti suplanuota 6,232 mln. Eur.  Šiuo metu, Valstybinio socialinio draudimo fondo valdybos prie Socialinės apsaugos ir darbo ministerijos duomenimis, dalinio darbo išmoka išmokėta </w:t>
      </w:r>
      <w:r w:rsidR="00E4277C">
        <w:rPr>
          <w:bCs/>
          <w:sz w:val="24"/>
          <w:szCs w:val="24"/>
        </w:rPr>
        <w:t>kol kas nebuvo mokėta</w:t>
      </w:r>
      <w:r>
        <w:rPr>
          <w:bCs/>
          <w:sz w:val="24"/>
          <w:szCs w:val="24"/>
        </w:rPr>
        <w:t>.</w:t>
      </w:r>
    </w:p>
    <w:p w:rsidR="002D700E" w:rsidRDefault="001C4752" w:rsidP="003F3051">
      <w:pPr>
        <w:tabs>
          <w:tab w:val="left" w:pos="1080"/>
        </w:tabs>
        <w:ind w:firstLine="992"/>
        <w:jc w:val="both"/>
        <w:rPr>
          <w:bCs/>
          <w:sz w:val="24"/>
          <w:szCs w:val="24"/>
        </w:rPr>
      </w:pPr>
      <w:r>
        <w:rPr>
          <w:bCs/>
          <w:sz w:val="24"/>
          <w:szCs w:val="24"/>
        </w:rPr>
        <w:t>Atsižvelgiant į tai, kad, pirma, Įstatymo projektu siūloma nustatyti naują atvejį, kai apdraustiesiems būtų mokamos dalinio darbo išmokos, antra, negalima numatyti, kiek darbdavių, kiek darbuotojui ir kokiam darbo laikui nustatytų dalinį darbą dėl paskelbtos valstybinio lygio ekstremaliosios situacijos, nurodyti lėšų poreikio priimtam įstatymui įgyvendinti šiuo metu neįmanoma.</w:t>
      </w:r>
    </w:p>
    <w:p w:rsidR="00BC0FC1" w:rsidRPr="00185E9D" w:rsidRDefault="00BC0FC1" w:rsidP="003F3051">
      <w:pPr>
        <w:ind w:firstLine="992"/>
        <w:jc w:val="both"/>
        <w:rPr>
          <w:sz w:val="24"/>
          <w:szCs w:val="24"/>
        </w:rPr>
      </w:pPr>
    </w:p>
    <w:p w:rsidR="009E5637" w:rsidRPr="00185E9D" w:rsidRDefault="009E5637" w:rsidP="003F3051">
      <w:pPr>
        <w:ind w:firstLine="992"/>
        <w:jc w:val="both"/>
        <w:rPr>
          <w:sz w:val="24"/>
          <w:szCs w:val="24"/>
          <w:lang w:eastAsia="lt-LT"/>
        </w:rPr>
      </w:pPr>
      <w:r w:rsidRPr="00185E9D">
        <w:rPr>
          <w:b/>
          <w:bCs/>
          <w:sz w:val="24"/>
          <w:szCs w:val="24"/>
          <w:lang w:eastAsia="lt-LT"/>
        </w:rPr>
        <w:t xml:space="preserve">13. </w:t>
      </w:r>
      <w:r w:rsidR="00754E46" w:rsidRPr="00185E9D">
        <w:rPr>
          <w:b/>
          <w:bCs/>
          <w:sz w:val="24"/>
          <w:szCs w:val="24"/>
          <w:lang w:eastAsia="lt-LT"/>
        </w:rPr>
        <w:t>Įstatym</w:t>
      </w:r>
      <w:r w:rsidR="009475F7">
        <w:rPr>
          <w:b/>
          <w:bCs/>
          <w:sz w:val="24"/>
          <w:szCs w:val="24"/>
          <w:lang w:eastAsia="lt-LT"/>
        </w:rPr>
        <w:t>o</w:t>
      </w:r>
      <w:r w:rsidR="00754E46" w:rsidRPr="00185E9D">
        <w:rPr>
          <w:b/>
          <w:bCs/>
          <w:sz w:val="24"/>
          <w:szCs w:val="24"/>
          <w:lang w:eastAsia="lt-LT"/>
        </w:rPr>
        <w:t xml:space="preserve"> projekt</w:t>
      </w:r>
      <w:r w:rsidR="009475F7">
        <w:rPr>
          <w:b/>
          <w:bCs/>
          <w:sz w:val="24"/>
          <w:szCs w:val="24"/>
          <w:lang w:eastAsia="lt-LT"/>
        </w:rPr>
        <w:t>o</w:t>
      </w:r>
      <w:r w:rsidR="00754E46" w:rsidRPr="00185E9D">
        <w:rPr>
          <w:b/>
          <w:bCs/>
          <w:sz w:val="24"/>
          <w:szCs w:val="24"/>
          <w:lang w:eastAsia="lt-LT"/>
        </w:rPr>
        <w:t xml:space="preserve"> </w:t>
      </w:r>
      <w:r w:rsidRPr="00185E9D">
        <w:rPr>
          <w:b/>
          <w:bCs/>
          <w:sz w:val="24"/>
          <w:szCs w:val="24"/>
          <w:lang w:eastAsia="lt-LT"/>
        </w:rPr>
        <w:t>rengimo metu gauti specialistų vertinimai ir išvados</w:t>
      </w:r>
    </w:p>
    <w:p w:rsidR="009E5637" w:rsidRPr="00185E9D" w:rsidRDefault="009E5637" w:rsidP="003F3051">
      <w:pPr>
        <w:ind w:firstLine="992"/>
        <w:jc w:val="both"/>
        <w:rPr>
          <w:sz w:val="24"/>
          <w:szCs w:val="24"/>
        </w:rPr>
      </w:pPr>
      <w:r w:rsidRPr="00185E9D">
        <w:rPr>
          <w:sz w:val="24"/>
          <w:szCs w:val="24"/>
        </w:rPr>
        <w:t xml:space="preserve">Rengiant </w:t>
      </w:r>
      <w:r w:rsidR="00754E46" w:rsidRPr="00185E9D">
        <w:rPr>
          <w:sz w:val="24"/>
          <w:szCs w:val="24"/>
        </w:rPr>
        <w:t>Įstatymų projektus</w:t>
      </w:r>
      <w:r w:rsidRPr="00185E9D">
        <w:rPr>
          <w:sz w:val="24"/>
          <w:szCs w:val="24"/>
        </w:rPr>
        <w:t>, specialistų vertinimų nebuvo gauta</w:t>
      </w:r>
      <w:r w:rsidR="00000844" w:rsidRPr="00185E9D">
        <w:rPr>
          <w:sz w:val="24"/>
          <w:szCs w:val="24"/>
        </w:rPr>
        <w:t>, viešosios konsultacijos nevykdytos</w:t>
      </w:r>
      <w:r w:rsidRPr="00185E9D">
        <w:rPr>
          <w:sz w:val="24"/>
          <w:szCs w:val="24"/>
        </w:rPr>
        <w:t>.</w:t>
      </w:r>
    </w:p>
    <w:p w:rsidR="00B13C83" w:rsidRPr="00185E9D" w:rsidRDefault="00B13C83" w:rsidP="003F3051">
      <w:pPr>
        <w:ind w:firstLine="992"/>
        <w:jc w:val="both"/>
        <w:rPr>
          <w:sz w:val="24"/>
          <w:szCs w:val="24"/>
        </w:rPr>
      </w:pPr>
    </w:p>
    <w:p w:rsidR="00505885" w:rsidRPr="00185E9D" w:rsidRDefault="00DB3C01" w:rsidP="003F3051">
      <w:pPr>
        <w:ind w:firstLine="992"/>
        <w:jc w:val="both"/>
        <w:rPr>
          <w:b/>
          <w:bCs/>
          <w:sz w:val="24"/>
          <w:szCs w:val="24"/>
        </w:rPr>
      </w:pPr>
      <w:r w:rsidRPr="00185E9D">
        <w:rPr>
          <w:b/>
          <w:bCs/>
          <w:sz w:val="24"/>
          <w:szCs w:val="24"/>
        </w:rPr>
        <w:t>1</w:t>
      </w:r>
      <w:r w:rsidR="00282E57" w:rsidRPr="00185E9D">
        <w:rPr>
          <w:b/>
          <w:bCs/>
          <w:sz w:val="24"/>
          <w:szCs w:val="24"/>
        </w:rPr>
        <w:t>4</w:t>
      </w:r>
      <w:r w:rsidRPr="00185E9D">
        <w:rPr>
          <w:b/>
          <w:bCs/>
          <w:sz w:val="24"/>
          <w:szCs w:val="24"/>
        </w:rPr>
        <w:t xml:space="preserve">. Reikšminiai žodžiai, kurių reikia </w:t>
      </w:r>
      <w:r w:rsidR="00754E46" w:rsidRPr="00185E9D">
        <w:rPr>
          <w:b/>
          <w:bCs/>
          <w:sz w:val="24"/>
          <w:szCs w:val="24"/>
        </w:rPr>
        <w:t xml:space="preserve">įstatymų projektams </w:t>
      </w:r>
      <w:r w:rsidRPr="00185E9D">
        <w:rPr>
          <w:b/>
          <w:bCs/>
          <w:sz w:val="24"/>
          <w:szCs w:val="24"/>
        </w:rPr>
        <w:t>įtraukti į kompiuterinę paieškos sistemą, įskaitant</w:t>
      </w:r>
      <w:r w:rsidR="000062C9" w:rsidRPr="00185E9D">
        <w:rPr>
          <w:b/>
          <w:bCs/>
          <w:sz w:val="24"/>
          <w:szCs w:val="24"/>
        </w:rPr>
        <w:t xml:space="preserve"> Europos žodyno</w:t>
      </w:r>
      <w:r w:rsidRPr="00185E9D">
        <w:rPr>
          <w:b/>
          <w:bCs/>
          <w:sz w:val="24"/>
          <w:szCs w:val="24"/>
        </w:rPr>
        <w:t xml:space="preserve"> </w:t>
      </w:r>
      <w:r w:rsidR="00211E18" w:rsidRPr="00185E9D">
        <w:rPr>
          <w:b/>
          <w:bCs/>
          <w:sz w:val="24"/>
          <w:szCs w:val="24"/>
        </w:rPr>
        <w:t>,,</w:t>
      </w:r>
      <w:proofErr w:type="spellStart"/>
      <w:r w:rsidRPr="00185E9D">
        <w:rPr>
          <w:b/>
          <w:bCs/>
          <w:sz w:val="24"/>
          <w:szCs w:val="24"/>
        </w:rPr>
        <w:t>Eurovoc</w:t>
      </w:r>
      <w:proofErr w:type="spellEnd"/>
      <w:r w:rsidR="00211E18" w:rsidRPr="00185E9D">
        <w:rPr>
          <w:b/>
          <w:bCs/>
          <w:sz w:val="24"/>
          <w:szCs w:val="24"/>
        </w:rPr>
        <w:t>“</w:t>
      </w:r>
      <w:r w:rsidR="00505885" w:rsidRPr="00185E9D">
        <w:rPr>
          <w:b/>
          <w:bCs/>
          <w:sz w:val="24"/>
          <w:szCs w:val="24"/>
        </w:rPr>
        <w:t xml:space="preserve"> terminus, temas bei sritis</w:t>
      </w:r>
    </w:p>
    <w:p w:rsidR="003C5D4F" w:rsidRPr="00185E9D" w:rsidRDefault="007A6825" w:rsidP="003F3051">
      <w:pPr>
        <w:ind w:firstLine="992"/>
        <w:jc w:val="both"/>
        <w:rPr>
          <w:sz w:val="24"/>
          <w:szCs w:val="24"/>
        </w:rPr>
      </w:pPr>
      <w:r w:rsidRPr="00185E9D">
        <w:rPr>
          <w:sz w:val="24"/>
          <w:szCs w:val="24"/>
        </w:rPr>
        <w:t xml:space="preserve">Reikšminiai </w:t>
      </w:r>
      <w:r w:rsidR="00754E46" w:rsidRPr="00185E9D">
        <w:rPr>
          <w:sz w:val="24"/>
          <w:szCs w:val="24"/>
        </w:rPr>
        <w:t xml:space="preserve">Įstatymų projektų </w:t>
      </w:r>
      <w:r w:rsidRPr="00185E9D">
        <w:rPr>
          <w:sz w:val="24"/>
          <w:szCs w:val="24"/>
        </w:rPr>
        <w:t xml:space="preserve">žodžiai yra </w:t>
      </w:r>
      <w:r w:rsidR="00C570A2" w:rsidRPr="00185E9D">
        <w:rPr>
          <w:sz w:val="24"/>
          <w:szCs w:val="24"/>
        </w:rPr>
        <w:t>„</w:t>
      </w:r>
      <w:r w:rsidR="001C4752">
        <w:rPr>
          <w:sz w:val="24"/>
          <w:szCs w:val="24"/>
        </w:rPr>
        <w:t>dalinis darbas</w:t>
      </w:r>
      <w:r w:rsidR="00C570A2" w:rsidRPr="00185E9D">
        <w:rPr>
          <w:sz w:val="24"/>
          <w:szCs w:val="24"/>
        </w:rPr>
        <w:t>“,</w:t>
      </w:r>
      <w:r w:rsidR="000A0077" w:rsidRPr="00185E9D">
        <w:rPr>
          <w:sz w:val="24"/>
          <w:szCs w:val="24"/>
        </w:rPr>
        <w:t xml:space="preserve"> </w:t>
      </w:r>
      <w:r w:rsidR="003C5D4F" w:rsidRPr="00185E9D">
        <w:rPr>
          <w:sz w:val="24"/>
          <w:szCs w:val="24"/>
        </w:rPr>
        <w:t>„</w:t>
      </w:r>
      <w:r w:rsidR="001C4752">
        <w:rPr>
          <w:sz w:val="24"/>
          <w:szCs w:val="24"/>
        </w:rPr>
        <w:t>dalinio darbo išmoka</w:t>
      </w:r>
      <w:r w:rsidR="003C5D4F" w:rsidRPr="00185E9D">
        <w:rPr>
          <w:sz w:val="24"/>
          <w:szCs w:val="24"/>
        </w:rPr>
        <w:t>“</w:t>
      </w:r>
      <w:r w:rsidR="0061255B" w:rsidRPr="00185E9D">
        <w:rPr>
          <w:sz w:val="24"/>
          <w:szCs w:val="24"/>
        </w:rPr>
        <w:t>, „</w:t>
      </w:r>
      <w:r w:rsidR="001C4752">
        <w:rPr>
          <w:sz w:val="24"/>
          <w:szCs w:val="24"/>
        </w:rPr>
        <w:t>valstybės lygio ekstremalioji situacija</w:t>
      </w:r>
      <w:r w:rsidR="004E559B" w:rsidRPr="00185E9D">
        <w:rPr>
          <w:sz w:val="24"/>
          <w:szCs w:val="24"/>
        </w:rPr>
        <w:t>“</w:t>
      </w:r>
      <w:r w:rsidR="00F66061" w:rsidRPr="00185E9D">
        <w:rPr>
          <w:sz w:val="24"/>
          <w:szCs w:val="24"/>
        </w:rPr>
        <w:t>.</w:t>
      </w:r>
    </w:p>
    <w:p w:rsidR="007E712C" w:rsidRPr="00185E9D" w:rsidRDefault="007E712C" w:rsidP="003F3051">
      <w:pPr>
        <w:ind w:firstLine="992"/>
        <w:jc w:val="both"/>
        <w:rPr>
          <w:sz w:val="24"/>
          <w:szCs w:val="24"/>
        </w:rPr>
      </w:pPr>
    </w:p>
    <w:p w:rsidR="007E712C" w:rsidRPr="00185E9D" w:rsidRDefault="007E712C" w:rsidP="003F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2"/>
        <w:jc w:val="both"/>
        <w:rPr>
          <w:b/>
          <w:bCs/>
          <w:sz w:val="24"/>
          <w:szCs w:val="24"/>
          <w:lang w:eastAsia="lt-LT"/>
        </w:rPr>
      </w:pPr>
      <w:r w:rsidRPr="00185E9D">
        <w:rPr>
          <w:b/>
          <w:bCs/>
          <w:sz w:val="24"/>
          <w:szCs w:val="24"/>
          <w:lang w:eastAsia="lt-LT"/>
        </w:rPr>
        <w:t>15. Kiti, iniciatorių nuomone, reikalingi pagrindimai ir paaiškinimai</w:t>
      </w:r>
    </w:p>
    <w:p w:rsidR="002A1863" w:rsidRPr="00185E9D" w:rsidRDefault="00EB6B84" w:rsidP="003F3051">
      <w:pPr>
        <w:ind w:firstLine="992"/>
        <w:jc w:val="both"/>
        <w:rPr>
          <w:sz w:val="24"/>
          <w:szCs w:val="24"/>
        </w:rPr>
      </w:pPr>
      <w:r w:rsidRPr="00185E9D">
        <w:rPr>
          <w:sz w:val="24"/>
          <w:szCs w:val="24"/>
        </w:rPr>
        <w:t>Nėra.</w:t>
      </w:r>
    </w:p>
    <w:p w:rsidR="002A1863" w:rsidRPr="00185E9D" w:rsidRDefault="002A1863" w:rsidP="003F3051">
      <w:pPr>
        <w:ind w:firstLine="992"/>
        <w:jc w:val="both"/>
        <w:rPr>
          <w:sz w:val="24"/>
          <w:szCs w:val="24"/>
        </w:rPr>
      </w:pPr>
      <w:r w:rsidRPr="00185E9D">
        <w:rPr>
          <w:sz w:val="24"/>
          <w:szCs w:val="24"/>
        </w:rPr>
        <w:tab/>
      </w:r>
      <w:r w:rsidRPr="00185E9D">
        <w:rPr>
          <w:sz w:val="24"/>
          <w:szCs w:val="24"/>
        </w:rPr>
        <w:tab/>
      </w:r>
      <w:r w:rsidRPr="00185E9D">
        <w:rPr>
          <w:sz w:val="24"/>
          <w:szCs w:val="24"/>
        </w:rPr>
        <w:tab/>
      </w:r>
    </w:p>
    <w:sectPr w:rsidR="002A1863" w:rsidRPr="00185E9D" w:rsidSect="00177E47">
      <w:headerReference w:type="even" r:id="rId9"/>
      <w:headerReference w:type="default" r:id="rId10"/>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1E8" w:rsidRDefault="001F61E8">
      <w:r>
        <w:separator/>
      </w:r>
    </w:p>
  </w:endnote>
  <w:endnote w:type="continuationSeparator" w:id="0">
    <w:p w:rsidR="001F61E8" w:rsidRDefault="001F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1E8" w:rsidRDefault="001F61E8">
      <w:r>
        <w:separator/>
      </w:r>
    </w:p>
  </w:footnote>
  <w:footnote w:type="continuationSeparator" w:id="0">
    <w:p w:rsidR="001F61E8" w:rsidRDefault="001F6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89" w:rsidRDefault="00E60989" w:rsidP="00540B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60989" w:rsidRDefault="00E609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89" w:rsidRPr="00177E47" w:rsidRDefault="00E60989">
    <w:pPr>
      <w:pStyle w:val="Antrats"/>
      <w:jc w:val="center"/>
      <w:rPr>
        <w:sz w:val="24"/>
        <w:szCs w:val="24"/>
      </w:rPr>
    </w:pPr>
    <w:r w:rsidRPr="00177E47">
      <w:rPr>
        <w:sz w:val="24"/>
        <w:szCs w:val="24"/>
      </w:rPr>
      <w:fldChar w:fldCharType="begin"/>
    </w:r>
    <w:r w:rsidRPr="00177E47">
      <w:rPr>
        <w:sz w:val="24"/>
        <w:szCs w:val="24"/>
      </w:rPr>
      <w:instrText>PAGE   \* MERGEFORMAT</w:instrText>
    </w:r>
    <w:r w:rsidRPr="00177E47">
      <w:rPr>
        <w:sz w:val="24"/>
        <w:szCs w:val="24"/>
      </w:rPr>
      <w:fldChar w:fldCharType="separate"/>
    </w:r>
    <w:r w:rsidR="00F14602">
      <w:rPr>
        <w:noProof/>
        <w:sz w:val="24"/>
        <w:szCs w:val="24"/>
      </w:rPr>
      <w:t>2</w:t>
    </w:r>
    <w:r w:rsidRPr="00177E47">
      <w:rPr>
        <w:sz w:val="24"/>
        <w:szCs w:val="24"/>
      </w:rPr>
      <w:fldChar w:fldCharType="end"/>
    </w:r>
  </w:p>
  <w:p w:rsidR="00E60989" w:rsidRDefault="00E6098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3397"/>
    <w:multiLevelType w:val="hybridMultilevel"/>
    <w:tmpl w:val="A5B230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182A320A"/>
    <w:multiLevelType w:val="hybridMultilevel"/>
    <w:tmpl w:val="C472D590"/>
    <w:lvl w:ilvl="0" w:tplc="9F3AFF5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35362427"/>
    <w:multiLevelType w:val="hybridMultilevel"/>
    <w:tmpl w:val="50BA59AE"/>
    <w:lvl w:ilvl="0" w:tplc="0427000F">
      <w:start w:val="1"/>
      <w:numFmt w:val="decimal"/>
      <w:lvlText w:val="%1."/>
      <w:lvlJc w:val="left"/>
      <w:pPr>
        <w:tabs>
          <w:tab w:val="num" w:pos="720"/>
        </w:tabs>
        <w:ind w:left="720" w:hanging="360"/>
      </w:pPr>
      <w:rPr>
        <w:rFonts w:cs="Times New Roman" w:hint="default"/>
      </w:rPr>
    </w:lvl>
    <w:lvl w:ilvl="1" w:tplc="BFFE01EE">
      <w:start w:val="1"/>
      <w:numFmt w:val="lowerLetter"/>
      <w:lvlText w:val="%2)"/>
      <w:lvlJc w:val="left"/>
      <w:pPr>
        <w:tabs>
          <w:tab w:val="num" w:pos="1440"/>
        </w:tabs>
        <w:ind w:left="1440" w:hanging="360"/>
      </w:pPr>
      <w:rPr>
        <w:rFonts w:ascii="Times New Roman" w:hAnsi="Times New Roman" w:cs="Times New Roman" w:hint="default"/>
        <w:sz w:val="24"/>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37E51481"/>
    <w:multiLevelType w:val="hybridMultilevel"/>
    <w:tmpl w:val="ABAC8642"/>
    <w:lvl w:ilvl="0" w:tplc="48F8C7B2">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4">
    <w:nsid w:val="38B06440"/>
    <w:multiLevelType w:val="hybridMultilevel"/>
    <w:tmpl w:val="837A502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nsid w:val="4A567A55"/>
    <w:multiLevelType w:val="hybridMultilevel"/>
    <w:tmpl w:val="7CAA0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AE93D84"/>
    <w:multiLevelType w:val="hybridMultilevel"/>
    <w:tmpl w:val="C374D0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01"/>
    <w:rsid w:val="000005FA"/>
    <w:rsid w:val="00000844"/>
    <w:rsid w:val="000037DF"/>
    <w:rsid w:val="00003D3D"/>
    <w:rsid w:val="000044BD"/>
    <w:rsid w:val="00005B13"/>
    <w:rsid w:val="000062C9"/>
    <w:rsid w:val="00007223"/>
    <w:rsid w:val="00007D2E"/>
    <w:rsid w:val="00011A97"/>
    <w:rsid w:val="00011D3B"/>
    <w:rsid w:val="00012DD5"/>
    <w:rsid w:val="0001300A"/>
    <w:rsid w:val="0001330A"/>
    <w:rsid w:val="00013801"/>
    <w:rsid w:val="000139D2"/>
    <w:rsid w:val="00014FDE"/>
    <w:rsid w:val="0001529B"/>
    <w:rsid w:val="00017918"/>
    <w:rsid w:val="00020EB6"/>
    <w:rsid w:val="000216DB"/>
    <w:rsid w:val="00023D06"/>
    <w:rsid w:val="00027813"/>
    <w:rsid w:val="00030168"/>
    <w:rsid w:val="0003127C"/>
    <w:rsid w:val="00034408"/>
    <w:rsid w:val="000352CF"/>
    <w:rsid w:val="00036C59"/>
    <w:rsid w:val="00036E07"/>
    <w:rsid w:val="00040856"/>
    <w:rsid w:val="00043785"/>
    <w:rsid w:val="00043C44"/>
    <w:rsid w:val="00043D45"/>
    <w:rsid w:val="00043D8E"/>
    <w:rsid w:val="000447FB"/>
    <w:rsid w:val="000458B1"/>
    <w:rsid w:val="00046550"/>
    <w:rsid w:val="000469DC"/>
    <w:rsid w:val="000516AC"/>
    <w:rsid w:val="00052210"/>
    <w:rsid w:val="00052866"/>
    <w:rsid w:val="00052F2F"/>
    <w:rsid w:val="00054318"/>
    <w:rsid w:val="00056CAE"/>
    <w:rsid w:val="00056DE4"/>
    <w:rsid w:val="000579B6"/>
    <w:rsid w:val="00060881"/>
    <w:rsid w:val="00060CC9"/>
    <w:rsid w:val="00061700"/>
    <w:rsid w:val="00061B96"/>
    <w:rsid w:val="00065C33"/>
    <w:rsid w:val="00065F30"/>
    <w:rsid w:val="000675DE"/>
    <w:rsid w:val="00070459"/>
    <w:rsid w:val="00070BE4"/>
    <w:rsid w:val="000712F2"/>
    <w:rsid w:val="00072222"/>
    <w:rsid w:val="00073522"/>
    <w:rsid w:val="00073E61"/>
    <w:rsid w:val="00073EA7"/>
    <w:rsid w:val="00075B6C"/>
    <w:rsid w:val="00076B82"/>
    <w:rsid w:val="00080622"/>
    <w:rsid w:val="000808C3"/>
    <w:rsid w:val="0008305A"/>
    <w:rsid w:val="000843C9"/>
    <w:rsid w:val="00084C3A"/>
    <w:rsid w:val="00086557"/>
    <w:rsid w:val="000869B2"/>
    <w:rsid w:val="00090EAE"/>
    <w:rsid w:val="00091651"/>
    <w:rsid w:val="00092833"/>
    <w:rsid w:val="0009334D"/>
    <w:rsid w:val="00093429"/>
    <w:rsid w:val="00094D6A"/>
    <w:rsid w:val="000965E4"/>
    <w:rsid w:val="000A0077"/>
    <w:rsid w:val="000A1200"/>
    <w:rsid w:val="000A201B"/>
    <w:rsid w:val="000A5CB4"/>
    <w:rsid w:val="000A5E2D"/>
    <w:rsid w:val="000A6A70"/>
    <w:rsid w:val="000A6AAE"/>
    <w:rsid w:val="000B37F5"/>
    <w:rsid w:val="000B4834"/>
    <w:rsid w:val="000B5A57"/>
    <w:rsid w:val="000B6494"/>
    <w:rsid w:val="000B68F1"/>
    <w:rsid w:val="000C059D"/>
    <w:rsid w:val="000C090C"/>
    <w:rsid w:val="000C1650"/>
    <w:rsid w:val="000C1FC8"/>
    <w:rsid w:val="000C2444"/>
    <w:rsid w:val="000C47B8"/>
    <w:rsid w:val="000C5BA1"/>
    <w:rsid w:val="000C5F83"/>
    <w:rsid w:val="000C6166"/>
    <w:rsid w:val="000C63F3"/>
    <w:rsid w:val="000C6E44"/>
    <w:rsid w:val="000C764F"/>
    <w:rsid w:val="000D0115"/>
    <w:rsid w:val="000D1892"/>
    <w:rsid w:val="000D2FB8"/>
    <w:rsid w:val="000D5148"/>
    <w:rsid w:val="000D566C"/>
    <w:rsid w:val="000D5A37"/>
    <w:rsid w:val="000D6011"/>
    <w:rsid w:val="000D67C5"/>
    <w:rsid w:val="000E015C"/>
    <w:rsid w:val="000E0347"/>
    <w:rsid w:val="000E2FB3"/>
    <w:rsid w:val="000E6065"/>
    <w:rsid w:val="000E70C8"/>
    <w:rsid w:val="000F02D1"/>
    <w:rsid w:val="000F07C2"/>
    <w:rsid w:val="000F0A84"/>
    <w:rsid w:val="000F1006"/>
    <w:rsid w:val="000F220C"/>
    <w:rsid w:val="000F243F"/>
    <w:rsid w:val="000F3B2A"/>
    <w:rsid w:val="000F3D2E"/>
    <w:rsid w:val="000F3E43"/>
    <w:rsid w:val="000F7908"/>
    <w:rsid w:val="000F7DCD"/>
    <w:rsid w:val="0010028B"/>
    <w:rsid w:val="001017E3"/>
    <w:rsid w:val="001026B7"/>
    <w:rsid w:val="001027E6"/>
    <w:rsid w:val="00102DD7"/>
    <w:rsid w:val="00102E95"/>
    <w:rsid w:val="00102F6C"/>
    <w:rsid w:val="00105002"/>
    <w:rsid w:val="0010585C"/>
    <w:rsid w:val="001070AB"/>
    <w:rsid w:val="00107A9F"/>
    <w:rsid w:val="00110328"/>
    <w:rsid w:val="001115CE"/>
    <w:rsid w:val="00111BCA"/>
    <w:rsid w:val="001121C7"/>
    <w:rsid w:val="00112423"/>
    <w:rsid w:val="00113A0D"/>
    <w:rsid w:val="00113BC3"/>
    <w:rsid w:val="00114662"/>
    <w:rsid w:val="00116EEF"/>
    <w:rsid w:val="00117950"/>
    <w:rsid w:val="001211EC"/>
    <w:rsid w:val="0012284C"/>
    <w:rsid w:val="00124EC5"/>
    <w:rsid w:val="00126FB7"/>
    <w:rsid w:val="00127AE4"/>
    <w:rsid w:val="00127C69"/>
    <w:rsid w:val="001300D9"/>
    <w:rsid w:val="00132157"/>
    <w:rsid w:val="00133888"/>
    <w:rsid w:val="00133F15"/>
    <w:rsid w:val="001345B5"/>
    <w:rsid w:val="00135C1B"/>
    <w:rsid w:val="001366F3"/>
    <w:rsid w:val="00137C93"/>
    <w:rsid w:val="00137D39"/>
    <w:rsid w:val="0014322C"/>
    <w:rsid w:val="001456A0"/>
    <w:rsid w:val="00145B98"/>
    <w:rsid w:val="0014722C"/>
    <w:rsid w:val="00152395"/>
    <w:rsid w:val="00155326"/>
    <w:rsid w:val="00156B59"/>
    <w:rsid w:val="00156EE7"/>
    <w:rsid w:val="001573B6"/>
    <w:rsid w:val="00160965"/>
    <w:rsid w:val="00160AD9"/>
    <w:rsid w:val="00161A10"/>
    <w:rsid w:val="00161F07"/>
    <w:rsid w:val="00164243"/>
    <w:rsid w:val="00165403"/>
    <w:rsid w:val="001706A3"/>
    <w:rsid w:val="001746E0"/>
    <w:rsid w:val="001755EB"/>
    <w:rsid w:val="001758A4"/>
    <w:rsid w:val="001758C3"/>
    <w:rsid w:val="00175D1A"/>
    <w:rsid w:val="00175EE9"/>
    <w:rsid w:val="00177E47"/>
    <w:rsid w:val="0018053F"/>
    <w:rsid w:val="00180719"/>
    <w:rsid w:val="0018086B"/>
    <w:rsid w:val="00181DDF"/>
    <w:rsid w:val="00181FFF"/>
    <w:rsid w:val="001821CB"/>
    <w:rsid w:val="001823DC"/>
    <w:rsid w:val="00182AB5"/>
    <w:rsid w:val="00182C44"/>
    <w:rsid w:val="001839DC"/>
    <w:rsid w:val="0018584E"/>
    <w:rsid w:val="00185E9D"/>
    <w:rsid w:val="00186CB0"/>
    <w:rsid w:val="0019017F"/>
    <w:rsid w:val="00190EFB"/>
    <w:rsid w:val="001913E5"/>
    <w:rsid w:val="001928B7"/>
    <w:rsid w:val="00192C19"/>
    <w:rsid w:val="00192C51"/>
    <w:rsid w:val="0019492F"/>
    <w:rsid w:val="00194E5F"/>
    <w:rsid w:val="00196B83"/>
    <w:rsid w:val="001973E6"/>
    <w:rsid w:val="0019759F"/>
    <w:rsid w:val="001A0CE9"/>
    <w:rsid w:val="001A1D7B"/>
    <w:rsid w:val="001A29A2"/>
    <w:rsid w:val="001A2C24"/>
    <w:rsid w:val="001A2D55"/>
    <w:rsid w:val="001A38DE"/>
    <w:rsid w:val="001A3BE1"/>
    <w:rsid w:val="001A464F"/>
    <w:rsid w:val="001A674D"/>
    <w:rsid w:val="001A7146"/>
    <w:rsid w:val="001A7A06"/>
    <w:rsid w:val="001A7D7A"/>
    <w:rsid w:val="001A7FC3"/>
    <w:rsid w:val="001B355D"/>
    <w:rsid w:val="001B4BAF"/>
    <w:rsid w:val="001B4C59"/>
    <w:rsid w:val="001B5E47"/>
    <w:rsid w:val="001B667C"/>
    <w:rsid w:val="001B69EA"/>
    <w:rsid w:val="001B7237"/>
    <w:rsid w:val="001C02AD"/>
    <w:rsid w:val="001C03E3"/>
    <w:rsid w:val="001C0556"/>
    <w:rsid w:val="001C277B"/>
    <w:rsid w:val="001C27DF"/>
    <w:rsid w:val="001C3FB6"/>
    <w:rsid w:val="001C40D7"/>
    <w:rsid w:val="001C4752"/>
    <w:rsid w:val="001D08A2"/>
    <w:rsid w:val="001D3D64"/>
    <w:rsid w:val="001D450A"/>
    <w:rsid w:val="001D7C58"/>
    <w:rsid w:val="001E1034"/>
    <w:rsid w:val="001E257C"/>
    <w:rsid w:val="001E2711"/>
    <w:rsid w:val="001E2C68"/>
    <w:rsid w:val="001E37A8"/>
    <w:rsid w:val="001E3F41"/>
    <w:rsid w:val="001E7FC6"/>
    <w:rsid w:val="001F004D"/>
    <w:rsid w:val="001F08A8"/>
    <w:rsid w:val="001F1FE7"/>
    <w:rsid w:val="001F204B"/>
    <w:rsid w:val="001F243B"/>
    <w:rsid w:val="001F31BD"/>
    <w:rsid w:val="001F44CB"/>
    <w:rsid w:val="001F4899"/>
    <w:rsid w:val="001F5E61"/>
    <w:rsid w:val="001F61E8"/>
    <w:rsid w:val="00200EFD"/>
    <w:rsid w:val="0020168F"/>
    <w:rsid w:val="0020271C"/>
    <w:rsid w:val="002028A7"/>
    <w:rsid w:val="00204098"/>
    <w:rsid w:val="00210758"/>
    <w:rsid w:val="0021095D"/>
    <w:rsid w:val="00211E18"/>
    <w:rsid w:val="00213EE6"/>
    <w:rsid w:val="00214369"/>
    <w:rsid w:val="00214573"/>
    <w:rsid w:val="002148B0"/>
    <w:rsid w:val="0021622B"/>
    <w:rsid w:val="002164D6"/>
    <w:rsid w:val="00216A15"/>
    <w:rsid w:val="00216A41"/>
    <w:rsid w:val="002176E5"/>
    <w:rsid w:val="0021773F"/>
    <w:rsid w:val="0022102C"/>
    <w:rsid w:val="00221A56"/>
    <w:rsid w:val="00221A9D"/>
    <w:rsid w:val="00221D60"/>
    <w:rsid w:val="0022202D"/>
    <w:rsid w:val="00222CAC"/>
    <w:rsid w:val="00223745"/>
    <w:rsid w:val="0022528D"/>
    <w:rsid w:val="002252B9"/>
    <w:rsid w:val="0022566B"/>
    <w:rsid w:val="00226F63"/>
    <w:rsid w:val="00230AEB"/>
    <w:rsid w:val="002322ED"/>
    <w:rsid w:val="00232E2B"/>
    <w:rsid w:val="0023473B"/>
    <w:rsid w:val="00234BCA"/>
    <w:rsid w:val="002367E7"/>
    <w:rsid w:val="002407F3"/>
    <w:rsid w:val="00240A60"/>
    <w:rsid w:val="00241ADE"/>
    <w:rsid w:val="002428E0"/>
    <w:rsid w:val="00243425"/>
    <w:rsid w:val="00243BC2"/>
    <w:rsid w:val="00244143"/>
    <w:rsid w:val="00245C57"/>
    <w:rsid w:val="00246953"/>
    <w:rsid w:val="00251E4D"/>
    <w:rsid w:val="00252D1C"/>
    <w:rsid w:val="002543DC"/>
    <w:rsid w:val="0025638C"/>
    <w:rsid w:val="002571DD"/>
    <w:rsid w:val="00260A9F"/>
    <w:rsid w:val="002617FB"/>
    <w:rsid w:val="00263903"/>
    <w:rsid w:val="002660C9"/>
    <w:rsid w:val="00267252"/>
    <w:rsid w:val="002703C8"/>
    <w:rsid w:val="002705F2"/>
    <w:rsid w:val="00270ACE"/>
    <w:rsid w:val="00272841"/>
    <w:rsid w:val="00272B38"/>
    <w:rsid w:val="00272E1E"/>
    <w:rsid w:val="002730AD"/>
    <w:rsid w:val="002739BD"/>
    <w:rsid w:val="00273C8D"/>
    <w:rsid w:val="0027427D"/>
    <w:rsid w:val="00274A23"/>
    <w:rsid w:val="00275523"/>
    <w:rsid w:val="00276820"/>
    <w:rsid w:val="00276BCE"/>
    <w:rsid w:val="00277050"/>
    <w:rsid w:val="00277D6E"/>
    <w:rsid w:val="00280000"/>
    <w:rsid w:val="0028118F"/>
    <w:rsid w:val="0028265E"/>
    <w:rsid w:val="00282E57"/>
    <w:rsid w:val="00285B96"/>
    <w:rsid w:val="00286397"/>
    <w:rsid w:val="0029007D"/>
    <w:rsid w:val="0029084D"/>
    <w:rsid w:val="00290EED"/>
    <w:rsid w:val="00291741"/>
    <w:rsid w:val="002919AE"/>
    <w:rsid w:val="002939BB"/>
    <w:rsid w:val="00293E36"/>
    <w:rsid w:val="00295141"/>
    <w:rsid w:val="00295D6B"/>
    <w:rsid w:val="00297748"/>
    <w:rsid w:val="002A0368"/>
    <w:rsid w:val="002A1863"/>
    <w:rsid w:val="002A23F9"/>
    <w:rsid w:val="002A352C"/>
    <w:rsid w:val="002A4AAE"/>
    <w:rsid w:val="002A64A4"/>
    <w:rsid w:val="002B3857"/>
    <w:rsid w:val="002B6F41"/>
    <w:rsid w:val="002B7510"/>
    <w:rsid w:val="002C02EC"/>
    <w:rsid w:val="002C0454"/>
    <w:rsid w:val="002C172E"/>
    <w:rsid w:val="002C22F1"/>
    <w:rsid w:val="002C2491"/>
    <w:rsid w:val="002C34B5"/>
    <w:rsid w:val="002C376C"/>
    <w:rsid w:val="002C56D9"/>
    <w:rsid w:val="002C5A08"/>
    <w:rsid w:val="002C6F8D"/>
    <w:rsid w:val="002D1A44"/>
    <w:rsid w:val="002D246C"/>
    <w:rsid w:val="002D24A0"/>
    <w:rsid w:val="002D2ABD"/>
    <w:rsid w:val="002D336A"/>
    <w:rsid w:val="002D3954"/>
    <w:rsid w:val="002D43A2"/>
    <w:rsid w:val="002D499C"/>
    <w:rsid w:val="002D59FE"/>
    <w:rsid w:val="002D6E17"/>
    <w:rsid w:val="002D6FA7"/>
    <w:rsid w:val="002D700E"/>
    <w:rsid w:val="002D761C"/>
    <w:rsid w:val="002D7699"/>
    <w:rsid w:val="002E0123"/>
    <w:rsid w:val="002E01CD"/>
    <w:rsid w:val="002E075E"/>
    <w:rsid w:val="002E2883"/>
    <w:rsid w:val="002E314C"/>
    <w:rsid w:val="002E3F94"/>
    <w:rsid w:val="002E46B7"/>
    <w:rsid w:val="002E4F6C"/>
    <w:rsid w:val="002E5C49"/>
    <w:rsid w:val="002E660C"/>
    <w:rsid w:val="002E7645"/>
    <w:rsid w:val="002F0920"/>
    <w:rsid w:val="002F2141"/>
    <w:rsid w:val="002F2521"/>
    <w:rsid w:val="002F2C83"/>
    <w:rsid w:val="002F38CD"/>
    <w:rsid w:val="002F4E1D"/>
    <w:rsid w:val="002F6AA8"/>
    <w:rsid w:val="002F6D2F"/>
    <w:rsid w:val="002F71BB"/>
    <w:rsid w:val="00300F8C"/>
    <w:rsid w:val="003011D6"/>
    <w:rsid w:val="00302A1F"/>
    <w:rsid w:val="0030416B"/>
    <w:rsid w:val="0030620E"/>
    <w:rsid w:val="00311760"/>
    <w:rsid w:val="00311832"/>
    <w:rsid w:val="00312C2B"/>
    <w:rsid w:val="00315145"/>
    <w:rsid w:val="00317DC1"/>
    <w:rsid w:val="00317E47"/>
    <w:rsid w:val="00320BDE"/>
    <w:rsid w:val="00320D34"/>
    <w:rsid w:val="00322033"/>
    <w:rsid w:val="003236F5"/>
    <w:rsid w:val="00324343"/>
    <w:rsid w:val="00324F76"/>
    <w:rsid w:val="00327A83"/>
    <w:rsid w:val="00327D80"/>
    <w:rsid w:val="00327EF5"/>
    <w:rsid w:val="00327F22"/>
    <w:rsid w:val="00330B90"/>
    <w:rsid w:val="00331A94"/>
    <w:rsid w:val="003324F1"/>
    <w:rsid w:val="003341B9"/>
    <w:rsid w:val="00334522"/>
    <w:rsid w:val="00340C66"/>
    <w:rsid w:val="00341D13"/>
    <w:rsid w:val="0034243C"/>
    <w:rsid w:val="0034256C"/>
    <w:rsid w:val="003429E2"/>
    <w:rsid w:val="00342D24"/>
    <w:rsid w:val="00345BF5"/>
    <w:rsid w:val="003479F7"/>
    <w:rsid w:val="00350680"/>
    <w:rsid w:val="00352217"/>
    <w:rsid w:val="00352709"/>
    <w:rsid w:val="00353838"/>
    <w:rsid w:val="00354985"/>
    <w:rsid w:val="00356001"/>
    <w:rsid w:val="00357038"/>
    <w:rsid w:val="00361CD0"/>
    <w:rsid w:val="00362085"/>
    <w:rsid w:val="003642A5"/>
    <w:rsid w:val="00364384"/>
    <w:rsid w:val="003668A8"/>
    <w:rsid w:val="00367162"/>
    <w:rsid w:val="00367475"/>
    <w:rsid w:val="003707F1"/>
    <w:rsid w:val="00370EE5"/>
    <w:rsid w:val="003718F5"/>
    <w:rsid w:val="003725E7"/>
    <w:rsid w:val="003727FC"/>
    <w:rsid w:val="00373E2B"/>
    <w:rsid w:val="00374095"/>
    <w:rsid w:val="003751A8"/>
    <w:rsid w:val="0037530B"/>
    <w:rsid w:val="00376AC7"/>
    <w:rsid w:val="00376C67"/>
    <w:rsid w:val="003804C9"/>
    <w:rsid w:val="003805C4"/>
    <w:rsid w:val="0038451D"/>
    <w:rsid w:val="0038491C"/>
    <w:rsid w:val="00385BEB"/>
    <w:rsid w:val="003869EB"/>
    <w:rsid w:val="00387484"/>
    <w:rsid w:val="003907AD"/>
    <w:rsid w:val="00391641"/>
    <w:rsid w:val="003942C4"/>
    <w:rsid w:val="00395ADD"/>
    <w:rsid w:val="00395C37"/>
    <w:rsid w:val="00396DEB"/>
    <w:rsid w:val="00397445"/>
    <w:rsid w:val="003A1504"/>
    <w:rsid w:val="003A26DA"/>
    <w:rsid w:val="003A3543"/>
    <w:rsid w:val="003A3FB5"/>
    <w:rsid w:val="003A44A9"/>
    <w:rsid w:val="003A59E9"/>
    <w:rsid w:val="003A5A78"/>
    <w:rsid w:val="003B2401"/>
    <w:rsid w:val="003B4D07"/>
    <w:rsid w:val="003B5984"/>
    <w:rsid w:val="003B5D27"/>
    <w:rsid w:val="003B7438"/>
    <w:rsid w:val="003B7560"/>
    <w:rsid w:val="003B7DD1"/>
    <w:rsid w:val="003B7DF3"/>
    <w:rsid w:val="003B7FB6"/>
    <w:rsid w:val="003C0B6C"/>
    <w:rsid w:val="003C2936"/>
    <w:rsid w:val="003C4189"/>
    <w:rsid w:val="003C508F"/>
    <w:rsid w:val="003C577B"/>
    <w:rsid w:val="003C5B39"/>
    <w:rsid w:val="003C5BEE"/>
    <w:rsid w:val="003C5D4F"/>
    <w:rsid w:val="003C7A89"/>
    <w:rsid w:val="003D0FFB"/>
    <w:rsid w:val="003D19FC"/>
    <w:rsid w:val="003D1EA8"/>
    <w:rsid w:val="003D2436"/>
    <w:rsid w:val="003D2671"/>
    <w:rsid w:val="003D2E14"/>
    <w:rsid w:val="003D43D0"/>
    <w:rsid w:val="003D51CA"/>
    <w:rsid w:val="003D5A31"/>
    <w:rsid w:val="003D5D79"/>
    <w:rsid w:val="003D6487"/>
    <w:rsid w:val="003D67A2"/>
    <w:rsid w:val="003D695A"/>
    <w:rsid w:val="003E0586"/>
    <w:rsid w:val="003E14CE"/>
    <w:rsid w:val="003E16CA"/>
    <w:rsid w:val="003E3D7B"/>
    <w:rsid w:val="003E48A5"/>
    <w:rsid w:val="003E4FEF"/>
    <w:rsid w:val="003E62CA"/>
    <w:rsid w:val="003E6FC8"/>
    <w:rsid w:val="003F1DBA"/>
    <w:rsid w:val="003F1EF2"/>
    <w:rsid w:val="003F2EC9"/>
    <w:rsid w:val="003F3051"/>
    <w:rsid w:val="003F336C"/>
    <w:rsid w:val="003F3A1E"/>
    <w:rsid w:val="003F3AA0"/>
    <w:rsid w:val="003F4A4E"/>
    <w:rsid w:val="003F5097"/>
    <w:rsid w:val="003F6F63"/>
    <w:rsid w:val="003F7126"/>
    <w:rsid w:val="003F7346"/>
    <w:rsid w:val="003F782E"/>
    <w:rsid w:val="00401EF4"/>
    <w:rsid w:val="004022C7"/>
    <w:rsid w:val="0040350A"/>
    <w:rsid w:val="00404C18"/>
    <w:rsid w:val="004054B1"/>
    <w:rsid w:val="00407A4D"/>
    <w:rsid w:val="0041054B"/>
    <w:rsid w:val="004112B6"/>
    <w:rsid w:val="00412971"/>
    <w:rsid w:val="00412F96"/>
    <w:rsid w:val="00414014"/>
    <w:rsid w:val="00416D94"/>
    <w:rsid w:val="00417A58"/>
    <w:rsid w:val="00420FCC"/>
    <w:rsid w:val="004228DA"/>
    <w:rsid w:val="0042330A"/>
    <w:rsid w:val="00424A4B"/>
    <w:rsid w:val="00426D1C"/>
    <w:rsid w:val="00426E0F"/>
    <w:rsid w:val="0043087E"/>
    <w:rsid w:val="00430EA5"/>
    <w:rsid w:val="00431CF4"/>
    <w:rsid w:val="00432096"/>
    <w:rsid w:val="004336FE"/>
    <w:rsid w:val="00440E02"/>
    <w:rsid w:val="0044457A"/>
    <w:rsid w:val="0044504A"/>
    <w:rsid w:val="0044597E"/>
    <w:rsid w:val="00446E85"/>
    <w:rsid w:val="00450210"/>
    <w:rsid w:val="0045031A"/>
    <w:rsid w:val="004506DB"/>
    <w:rsid w:val="00450D80"/>
    <w:rsid w:val="0045125D"/>
    <w:rsid w:val="00452259"/>
    <w:rsid w:val="00453A79"/>
    <w:rsid w:val="00454006"/>
    <w:rsid w:val="00454B47"/>
    <w:rsid w:val="00455276"/>
    <w:rsid w:val="00456ECF"/>
    <w:rsid w:val="004574FA"/>
    <w:rsid w:val="00461D2F"/>
    <w:rsid w:val="004627AC"/>
    <w:rsid w:val="00462A82"/>
    <w:rsid w:val="0046451A"/>
    <w:rsid w:val="00464563"/>
    <w:rsid w:val="004652CA"/>
    <w:rsid w:val="004669D5"/>
    <w:rsid w:val="00467564"/>
    <w:rsid w:val="00467E55"/>
    <w:rsid w:val="004711B4"/>
    <w:rsid w:val="00474089"/>
    <w:rsid w:val="0047489E"/>
    <w:rsid w:val="00474AD6"/>
    <w:rsid w:val="0047580A"/>
    <w:rsid w:val="00477194"/>
    <w:rsid w:val="004772D8"/>
    <w:rsid w:val="00480834"/>
    <w:rsid w:val="004814E1"/>
    <w:rsid w:val="0048176F"/>
    <w:rsid w:val="00481E1F"/>
    <w:rsid w:val="00481F36"/>
    <w:rsid w:val="0048343D"/>
    <w:rsid w:val="0048564E"/>
    <w:rsid w:val="004867BC"/>
    <w:rsid w:val="004949F3"/>
    <w:rsid w:val="00495000"/>
    <w:rsid w:val="00495717"/>
    <w:rsid w:val="00495AA4"/>
    <w:rsid w:val="004972EA"/>
    <w:rsid w:val="00497C87"/>
    <w:rsid w:val="004A05E2"/>
    <w:rsid w:val="004A0C2B"/>
    <w:rsid w:val="004A18FD"/>
    <w:rsid w:val="004A221E"/>
    <w:rsid w:val="004A22E3"/>
    <w:rsid w:val="004A250C"/>
    <w:rsid w:val="004A2F25"/>
    <w:rsid w:val="004A40CC"/>
    <w:rsid w:val="004A4950"/>
    <w:rsid w:val="004A5AFD"/>
    <w:rsid w:val="004A79F0"/>
    <w:rsid w:val="004B2B37"/>
    <w:rsid w:val="004B5B6A"/>
    <w:rsid w:val="004B627B"/>
    <w:rsid w:val="004B6B3D"/>
    <w:rsid w:val="004B7035"/>
    <w:rsid w:val="004B707C"/>
    <w:rsid w:val="004B707F"/>
    <w:rsid w:val="004C3C96"/>
    <w:rsid w:val="004C4414"/>
    <w:rsid w:val="004C696F"/>
    <w:rsid w:val="004D0F1B"/>
    <w:rsid w:val="004D153F"/>
    <w:rsid w:val="004D261B"/>
    <w:rsid w:val="004D551F"/>
    <w:rsid w:val="004D57EE"/>
    <w:rsid w:val="004D70EA"/>
    <w:rsid w:val="004E05E5"/>
    <w:rsid w:val="004E107D"/>
    <w:rsid w:val="004E2123"/>
    <w:rsid w:val="004E2B2C"/>
    <w:rsid w:val="004E3436"/>
    <w:rsid w:val="004E3461"/>
    <w:rsid w:val="004E559B"/>
    <w:rsid w:val="004E59F5"/>
    <w:rsid w:val="004E6108"/>
    <w:rsid w:val="004E6949"/>
    <w:rsid w:val="004E76C2"/>
    <w:rsid w:val="004E7CF4"/>
    <w:rsid w:val="004F31F1"/>
    <w:rsid w:val="004F50EE"/>
    <w:rsid w:val="004F75D0"/>
    <w:rsid w:val="0050472E"/>
    <w:rsid w:val="005052BF"/>
    <w:rsid w:val="00505885"/>
    <w:rsid w:val="00510A7D"/>
    <w:rsid w:val="00510CFC"/>
    <w:rsid w:val="00512C65"/>
    <w:rsid w:val="00514C0D"/>
    <w:rsid w:val="005161CF"/>
    <w:rsid w:val="00516C2D"/>
    <w:rsid w:val="00517B85"/>
    <w:rsid w:val="00521CB4"/>
    <w:rsid w:val="00521D5B"/>
    <w:rsid w:val="005234B8"/>
    <w:rsid w:val="00524D8F"/>
    <w:rsid w:val="00526C5A"/>
    <w:rsid w:val="00527690"/>
    <w:rsid w:val="005277E0"/>
    <w:rsid w:val="005279FA"/>
    <w:rsid w:val="0053002C"/>
    <w:rsid w:val="0053105B"/>
    <w:rsid w:val="00531198"/>
    <w:rsid w:val="00531C20"/>
    <w:rsid w:val="005335C6"/>
    <w:rsid w:val="00535484"/>
    <w:rsid w:val="00536F0C"/>
    <w:rsid w:val="0054086D"/>
    <w:rsid w:val="005409BF"/>
    <w:rsid w:val="00540BED"/>
    <w:rsid w:val="00541228"/>
    <w:rsid w:val="0054317D"/>
    <w:rsid w:val="00544861"/>
    <w:rsid w:val="005448DC"/>
    <w:rsid w:val="00545428"/>
    <w:rsid w:val="00545E4E"/>
    <w:rsid w:val="00546C1C"/>
    <w:rsid w:val="00546C44"/>
    <w:rsid w:val="00546EDC"/>
    <w:rsid w:val="005475FE"/>
    <w:rsid w:val="00547762"/>
    <w:rsid w:val="0055145B"/>
    <w:rsid w:val="005517E8"/>
    <w:rsid w:val="005536D8"/>
    <w:rsid w:val="00553A07"/>
    <w:rsid w:val="0055474D"/>
    <w:rsid w:val="0055560F"/>
    <w:rsid w:val="00555EDD"/>
    <w:rsid w:val="005561C4"/>
    <w:rsid w:val="0055789D"/>
    <w:rsid w:val="0056021D"/>
    <w:rsid w:val="00561624"/>
    <w:rsid w:val="0056172A"/>
    <w:rsid w:val="00562205"/>
    <w:rsid w:val="00562915"/>
    <w:rsid w:val="0056414C"/>
    <w:rsid w:val="0056440F"/>
    <w:rsid w:val="0056517B"/>
    <w:rsid w:val="00565A30"/>
    <w:rsid w:val="0056703F"/>
    <w:rsid w:val="00571684"/>
    <w:rsid w:val="00571F89"/>
    <w:rsid w:val="005751F6"/>
    <w:rsid w:val="00581159"/>
    <w:rsid w:val="00581718"/>
    <w:rsid w:val="0058193F"/>
    <w:rsid w:val="005842E5"/>
    <w:rsid w:val="0058471A"/>
    <w:rsid w:val="005847AE"/>
    <w:rsid w:val="00584CED"/>
    <w:rsid w:val="005873E2"/>
    <w:rsid w:val="00587D8F"/>
    <w:rsid w:val="00591386"/>
    <w:rsid w:val="00592DC4"/>
    <w:rsid w:val="00594FA7"/>
    <w:rsid w:val="00595F68"/>
    <w:rsid w:val="00595FB1"/>
    <w:rsid w:val="00596721"/>
    <w:rsid w:val="00596878"/>
    <w:rsid w:val="00596EA7"/>
    <w:rsid w:val="005979F1"/>
    <w:rsid w:val="005A0B67"/>
    <w:rsid w:val="005A0BF7"/>
    <w:rsid w:val="005A32DA"/>
    <w:rsid w:val="005A5B69"/>
    <w:rsid w:val="005B082D"/>
    <w:rsid w:val="005B0E2C"/>
    <w:rsid w:val="005B0E3A"/>
    <w:rsid w:val="005B1D6F"/>
    <w:rsid w:val="005B30F8"/>
    <w:rsid w:val="005B41CE"/>
    <w:rsid w:val="005B61E1"/>
    <w:rsid w:val="005B6CA2"/>
    <w:rsid w:val="005B73A6"/>
    <w:rsid w:val="005C15EF"/>
    <w:rsid w:val="005C1C14"/>
    <w:rsid w:val="005C656D"/>
    <w:rsid w:val="005C6886"/>
    <w:rsid w:val="005C6E34"/>
    <w:rsid w:val="005D221E"/>
    <w:rsid w:val="005D2766"/>
    <w:rsid w:val="005D3147"/>
    <w:rsid w:val="005D3874"/>
    <w:rsid w:val="005D39DC"/>
    <w:rsid w:val="005D4F10"/>
    <w:rsid w:val="005D52D3"/>
    <w:rsid w:val="005D5C97"/>
    <w:rsid w:val="005D6FE7"/>
    <w:rsid w:val="005D7D01"/>
    <w:rsid w:val="005D7E7F"/>
    <w:rsid w:val="005E368A"/>
    <w:rsid w:val="005F078A"/>
    <w:rsid w:val="005F0983"/>
    <w:rsid w:val="005F150F"/>
    <w:rsid w:val="005F2702"/>
    <w:rsid w:val="005F3837"/>
    <w:rsid w:val="005F6C1C"/>
    <w:rsid w:val="005F7DAF"/>
    <w:rsid w:val="006003D9"/>
    <w:rsid w:val="00600B96"/>
    <w:rsid w:val="006014A2"/>
    <w:rsid w:val="00601541"/>
    <w:rsid w:val="0060177C"/>
    <w:rsid w:val="006036B0"/>
    <w:rsid w:val="00604EF2"/>
    <w:rsid w:val="00611282"/>
    <w:rsid w:val="00611425"/>
    <w:rsid w:val="006115D5"/>
    <w:rsid w:val="0061255B"/>
    <w:rsid w:val="00613684"/>
    <w:rsid w:val="00613759"/>
    <w:rsid w:val="00616D80"/>
    <w:rsid w:val="00617413"/>
    <w:rsid w:val="00620400"/>
    <w:rsid w:val="00621A2B"/>
    <w:rsid w:val="00622572"/>
    <w:rsid w:val="00622F0A"/>
    <w:rsid w:val="006239E4"/>
    <w:rsid w:val="006258C1"/>
    <w:rsid w:val="00625EDA"/>
    <w:rsid w:val="00626144"/>
    <w:rsid w:val="006269B1"/>
    <w:rsid w:val="00630611"/>
    <w:rsid w:val="006309E6"/>
    <w:rsid w:val="006311D8"/>
    <w:rsid w:val="006340B5"/>
    <w:rsid w:val="006350EF"/>
    <w:rsid w:val="0063592F"/>
    <w:rsid w:val="0064120F"/>
    <w:rsid w:val="00641266"/>
    <w:rsid w:val="00641340"/>
    <w:rsid w:val="006432A4"/>
    <w:rsid w:val="006434F4"/>
    <w:rsid w:val="00643D04"/>
    <w:rsid w:val="00645B39"/>
    <w:rsid w:val="00646D1B"/>
    <w:rsid w:val="006476B9"/>
    <w:rsid w:val="006509F7"/>
    <w:rsid w:val="00650D08"/>
    <w:rsid w:val="00654F48"/>
    <w:rsid w:val="00655900"/>
    <w:rsid w:val="006561C9"/>
    <w:rsid w:val="00657315"/>
    <w:rsid w:val="0066005B"/>
    <w:rsid w:val="00660B74"/>
    <w:rsid w:val="00661684"/>
    <w:rsid w:val="00661C98"/>
    <w:rsid w:val="00662AD6"/>
    <w:rsid w:val="00664B20"/>
    <w:rsid w:val="00666567"/>
    <w:rsid w:val="00667149"/>
    <w:rsid w:val="006722ED"/>
    <w:rsid w:val="006733B6"/>
    <w:rsid w:val="00673476"/>
    <w:rsid w:val="00673798"/>
    <w:rsid w:val="00674FC0"/>
    <w:rsid w:val="006750DB"/>
    <w:rsid w:val="00675433"/>
    <w:rsid w:val="00675708"/>
    <w:rsid w:val="00675ECB"/>
    <w:rsid w:val="00677668"/>
    <w:rsid w:val="00677ED6"/>
    <w:rsid w:val="00681FF9"/>
    <w:rsid w:val="006827FF"/>
    <w:rsid w:val="00683DFD"/>
    <w:rsid w:val="00684DA8"/>
    <w:rsid w:val="00685F63"/>
    <w:rsid w:val="00686F60"/>
    <w:rsid w:val="006909D2"/>
    <w:rsid w:val="00690B45"/>
    <w:rsid w:val="006912BD"/>
    <w:rsid w:val="00695B7D"/>
    <w:rsid w:val="00697392"/>
    <w:rsid w:val="006A0A0F"/>
    <w:rsid w:val="006A3408"/>
    <w:rsid w:val="006A3527"/>
    <w:rsid w:val="006A4646"/>
    <w:rsid w:val="006A4865"/>
    <w:rsid w:val="006A4A33"/>
    <w:rsid w:val="006A7D1D"/>
    <w:rsid w:val="006B0AD0"/>
    <w:rsid w:val="006B17BE"/>
    <w:rsid w:val="006B21D7"/>
    <w:rsid w:val="006B2AC8"/>
    <w:rsid w:val="006B4805"/>
    <w:rsid w:val="006B4874"/>
    <w:rsid w:val="006B65AA"/>
    <w:rsid w:val="006B7716"/>
    <w:rsid w:val="006B7C38"/>
    <w:rsid w:val="006B7FAF"/>
    <w:rsid w:val="006C0EF4"/>
    <w:rsid w:val="006C2638"/>
    <w:rsid w:val="006C31DC"/>
    <w:rsid w:val="006C46D4"/>
    <w:rsid w:val="006C56FA"/>
    <w:rsid w:val="006C600F"/>
    <w:rsid w:val="006C6314"/>
    <w:rsid w:val="006C7548"/>
    <w:rsid w:val="006D006F"/>
    <w:rsid w:val="006D055C"/>
    <w:rsid w:val="006D05F4"/>
    <w:rsid w:val="006D0A1F"/>
    <w:rsid w:val="006D0C9A"/>
    <w:rsid w:val="006D3206"/>
    <w:rsid w:val="006D33BB"/>
    <w:rsid w:val="006D371F"/>
    <w:rsid w:val="006D4AFF"/>
    <w:rsid w:val="006D71F2"/>
    <w:rsid w:val="006D7DD6"/>
    <w:rsid w:val="006E06EF"/>
    <w:rsid w:val="006E18F3"/>
    <w:rsid w:val="006E3350"/>
    <w:rsid w:val="006E43BD"/>
    <w:rsid w:val="006E4CE3"/>
    <w:rsid w:val="006E5FF4"/>
    <w:rsid w:val="006E6FEC"/>
    <w:rsid w:val="006E7CEF"/>
    <w:rsid w:val="006F1EAE"/>
    <w:rsid w:val="006F27CB"/>
    <w:rsid w:val="006F2A5A"/>
    <w:rsid w:val="006F2CD8"/>
    <w:rsid w:val="006F2DBC"/>
    <w:rsid w:val="006F3067"/>
    <w:rsid w:val="006F5A25"/>
    <w:rsid w:val="006F5D40"/>
    <w:rsid w:val="006F65F4"/>
    <w:rsid w:val="006F683F"/>
    <w:rsid w:val="00701E49"/>
    <w:rsid w:val="007023B8"/>
    <w:rsid w:val="007049E9"/>
    <w:rsid w:val="00705DD9"/>
    <w:rsid w:val="00710D30"/>
    <w:rsid w:val="00710F2E"/>
    <w:rsid w:val="007119E9"/>
    <w:rsid w:val="007146D1"/>
    <w:rsid w:val="00715B35"/>
    <w:rsid w:val="00716D95"/>
    <w:rsid w:val="00717760"/>
    <w:rsid w:val="00717FFC"/>
    <w:rsid w:val="00720872"/>
    <w:rsid w:val="00720A1A"/>
    <w:rsid w:val="0072278A"/>
    <w:rsid w:val="007234BE"/>
    <w:rsid w:val="00723691"/>
    <w:rsid w:val="00724BE0"/>
    <w:rsid w:val="0072719F"/>
    <w:rsid w:val="0073007E"/>
    <w:rsid w:val="00731F4C"/>
    <w:rsid w:val="00735272"/>
    <w:rsid w:val="00737581"/>
    <w:rsid w:val="00740E3A"/>
    <w:rsid w:val="00741646"/>
    <w:rsid w:val="00741F2D"/>
    <w:rsid w:val="00742031"/>
    <w:rsid w:val="00744C90"/>
    <w:rsid w:val="00744DA0"/>
    <w:rsid w:val="00745189"/>
    <w:rsid w:val="00745C5C"/>
    <w:rsid w:val="007461CD"/>
    <w:rsid w:val="00747917"/>
    <w:rsid w:val="00747C3E"/>
    <w:rsid w:val="00747CB1"/>
    <w:rsid w:val="0075066C"/>
    <w:rsid w:val="00753BC9"/>
    <w:rsid w:val="00753BDA"/>
    <w:rsid w:val="00754E46"/>
    <w:rsid w:val="00755C03"/>
    <w:rsid w:val="0075625D"/>
    <w:rsid w:val="007563BD"/>
    <w:rsid w:val="00756403"/>
    <w:rsid w:val="007564B9"/>
    <w:rsid w:val="0075749C"/>
    <w:rsid w:val="00760791"/>
    <w:rsid w:val="00760FED"/>
    <w:rsid w:val="00761068"/>
    <w:rsid w:val="00763882"/>
    <w:rsid w:val="007642CF"/>
    <w:rsid w:val="007707C3"/>
    <w:rsid w:val="00770BBF"/>
    <w:rsid w:val="00771577"/>
    <w:rsid w:val="00771743"/>
    <w:rsid w:val="00771D4A"/>
    <w:rsid w:val="007720F2"/>
    <w:rsid w:val="007725E2"/>
    <w:rsid w:val="007730D8"/>
    <w:rsid w:val="007732BC"/>
    <w:rsid w:val="00774087"/>
    <w:rsid w:val="007745BF"/>
    <w:rsid w:val="00776A9B"/>
    <w:rsid w:val="007806DB"/>
    <w:rsid w:val="0078140E"/>
    <w:rsid w:val="007816C7"/>
    <w:rsid w:val="0078176F"/>
    <w:rsid w:val="007832FD"/>
    <w:rsid w:val="007834A5"/>
    <w:rsid w:val="007854DF"/>
    <w:rsid w:val="0078552C"/>
    <w:rsid w:val="00786618"/>
    <w:rsid w:val="0078712A"/>
    <w:rsid w:val="00787CC8"/>
    <w:rsid w:val="007909F8"/>
    <w:rsid w:val="00792192"/>
    <w:rsid w:val="007931AF"/>
    <w:rsid w:val="00795340"/>
    <w:rsid w:val="00795870"/>
    <w:rsid w:val="00795B98"/>
    <w:rsid w:val="00795C02"/>
    <w:rsid w:val="00796804"/>
    <w:rsid w:val="00797B7C"/>
    <w:rsid w:val="007A07C3"/>
    <w:rsid w:val="007A0FC6"/>
    <w:rsid w:val="007A0FDE"/>
    <w:rsid w:val="007A1338"/>
    <w:rsid w:val="007A239A"/>
    <w:rsid w:val="007A30FF"/>
    <w:rsid w:val="007A3E7A"/>
    <w:rsid w:val="007A48A4"/>
    <w:rsid w:val="007A5BE2"/>
    <w:rsid w:val="007A6825"/>
    <w:rsid w:val="007B0081"/>
    <w:rsid w:val="007B13DE"/>
    <w:rsid w:val="007B146A"/>
    <w:rsid w:val="007B21D1"/>
    <w:rsid w:val="007B2A49"/>
    <w:rsid w:val="007B44C9"/>
    <w:rsid w:val="007B5AC4"/>
    <w:rsid w:val="007B5BF0"/>
    <w:rsid w:val="007B6125"/>
    <w:rsid w:val="007B64D6"/>
    <w:rsid w:val="007B7473"/>
    <w:rsid w:val="007C3511"/>
    <w:rsid w:val="007C4267"/>
    <w:rsid w:val="007C4ECD"/>
    <w:rsid w:val="007C524B"/>
    <w:rsid w:val="007C619C"/>
    <w:rsid w:val="007C6232"/>
    <w:rsid w:val="007C681E"/>
    <w:rsid w:val="007C6954"/>
    <w:rsid w:val="007C72D6"/>
    <w:rsid w:val="007C77E3"/>
    <w:rsid w:val="007D3BBE"/>
    <w:rsid w:val="007D5497"/>
    <w:rsid w:val="007D6FDC"/>
    <w:rsid w:val="007E120B"/>
    <w:rsid w:val="007E712C"/>
    <w:rsid w:val="007E71B2"/>
    <w:rsid w:val="007E71DE"/>
    <w:rsid w:val="007E7477"/>
    <w:rsid w:val="007F0D41"/>
    <w:rsid w:val="007F1FAE"/>
    <w:rsid w:val="007F2869"/>
    <w:rsid w:val="007F2C01"/>
    <w:rsid w:val="007F4C27"/>
    <w:rsid w:val="007F6DF9"/>
    <w:rsid w:val="007F7315"/>
    <w:rsid w:val="00801072"/>
    <w:rsid w:val="00803BEC"/>
    <w:rsid w:val="00805D52"/>
    <w:rsid w:val="008101DA"/>
    <w:rsid w:val="00810291"/>
    <w:rsid w:val="0081042A"/>
    <w:rsid w:val="008114B8"/>
    <w:rsid w:val="00813D3B"/>
    <w:rsid w:val="00817782"/>
    <w:rsid w:val="00817F0C"/>
    <w:rsid w:val="0082140C"/>
    <w:rsid w:val="00821453"/>
    <w:rsid w:val="0082219E"/>
    <w:rsid w:val="00822A40"/>
    <w:rsid w:val="00823AF8"/>
    <w:rsid w:val="00830C2F"/>
    <w:rsid w:val="008315D9"/>
    <w:rsid w:val="008319B1"/>
    <w:rsid w:val="00832DE7"/>
    <w:rsid w:val="00835B26"/>
    <w:rsid w:val="00835B9D"/>
    <w:rsid w:val="00836CFA"/>
    <w:rsid w:val="0083739E"/>
    <w:rsid w:val="00837F62"/>
    <w:rsid w:val="0084090D"/>
    <w:rsid w:val="00841644"/>
    <w:rsid w:val="0084198E"/>
    <w:rsid w:val="00841DCB"/>
    <w:rsid w:val="008421C5"/>
    <w:rsid w:val="00843304"/>
    <w:rsid w:val="00843632"/>
    <w:rsid w:val="008437B0"/>
    <w:rsid w:val="00843B39"/>
    <w:rsid w:val="00843BBA"/>
    <w:rsid w:val="00844B84"/>
    <w:rsid w:val="00845333"/>
    <w:rsid w:val="00846B20"/>
    <w:rsid w:val="00850CF2"/>
    <w:rsid w:val="00852182"/>
    <w:rsid w:val="0085476F"/>
    <w:rsid w:val="00857689"/>
    <w:rsid w:val="008616F2"/>
    <w:rsid w:val="008625C0"/>
    <w:rsid w:val="00862687"/>
    <w:rsid w:val="008626F7"/>
    <w:rsid w:val="00862C5A"/>
    <w:rsid w:val="00862F18"/>
    <w:rsid w:val="008672F5"/>
    <w:rsid w:val="00871921"/>
    <w:rsid w:val="00871B7E"/>
    <w:rsid w:val="00872622"/>
    <w:rsid w:val="00872745"/>
    <w:rsid w:val="00872AA9"/>
    <w:rsid w:val="00873035"/>
    <w:rsid w:val="00873499"/>
    <w:rsid w:val="00875343"/>
    <w:rsid w:val="00875DB9"/>
    <w:rsid w:val="008768B5"/>
    <w:rsid w:val="00880DED"/>
    <w:rsid w:val="00881091"/>
    <w:rsid w:val="00881100"/>
    <w:rsid w:val="00881B12"/>
    <w:rsid w:val="00882284"/>
    <w:rsid w:val="00883071"/>
    <w:rsid w:val="00883219"/>
    <w:rsid w:val="00883C67"/>
    <w:rsid w:val="00887351"/>
    <w:rsid w:val="0088776A"/>
    <w:rsid w:val="008910B9"/>
    <w:rsid w:val="008920F7"/>
    <w:rsid w:val="008952C0"/>
    <w:rsid w:val="008966CB"/>
    <w:rsid w:val="00897519"/>
    <w:rsid w:val="008A05CC"/>
    <w:rsid w:val="008A2BCB"/>
    <w:rsid w:val="008A334D"/>
    <w:rsid w:val="008A43F2"/>
    <w:rsid w:val="008A4597"/>
    <w:rsid w:val="008A56B3"/>
    <w:rsid w:val="008A62A3"/>
    <w:rsid w:val="008A6A9E"/>
    <w:rsid w:val="008B086C"/>
    <w:rsid w:val="008B0E90"/>
    <w:rsid w:val="008B101A"/>
    <w:rsid w:val="008B2F39"/>
    <w:rsid w:val="008B48D0"/>
    <w:rsid w:val="008B60FA"/>
    <w:rsid w:val="008B6115"/>
    <w:rsid w:val="008B6BCF"/>
    <w:rsid w:val="008B7596"/>
    <w:rsid w:val="008C054F"/>
    <w:rsid w:val="008C161A"/>
    <w:rsid w:val="008C21A2"/>
    <w:rsid w:val="008C2810"/>
    <w:rsid w:val="008C4B83"/>
    <w:rsid w:val="008C5B31"/>
    <w:rsid w:val="008C63E7"/>
    <w:rsid w:val="008D0893"/>
    <w:rsid w:val="008D3761"/>
    <w:rsid w:val="008D4028"/>
    <w:rsid w:val="008D4632"/>
    <w:rsid w:val="008D4AB9"/>
    <w:rsid w:val="008D4ED6"/>
    <w:rsid w:val="008D725A"/>
    <w:rsid w:val="008D7C49"/>
    <w:rsid w:val="008D7C5A"/>
    <w:rsid w:val="008E04BD"/>
    <w:rsid w:val="008E17DC"/>
    <w:rsid w:val="008E2357"/>
    <w:rsid w:val="008E2C25"/>
    <w:rsid w:val="008E2D73"/>
    <w:rsid w:val="008E2DBD"/>
    <w:rsid w:val="008E316A"/>
    <w:rsid w:val="008E3ACF"/>
    <w:rsid w:val="008E46BE"/>
    <w:rsid w:val="008E579D"/>
    <w:rsid w:val="008E6E84"/>
    <w:rsid w:val="008E75A4"/>
    <w:rsid w:val="008F00E7"/>
    <w:rsid w:val="008F158F"/>
    <w:rsid w:val="008F1E72"/>
    <w:rsid w:val="008F3A9C"/>
    <w:rsid w:val="008F512E"/>
    <w:rsid w:val="008F5B58"/>
    <w:rsid w:val="008F5D14"/>
    <w:rsid w:val="008F7E04"/>
    <w:rsid w:val="009009AE"/>
    <w:rsid w:val="00901707"/>
    <w:rsid w:val="00903CFC"/>
    <w:rsid w:val="0090428E"/>
    <w:rsid w:val="00904B8A"/>
    <w:rsid w:val="0090514D"/>
    <w:rsid w:val="00905FDA"/>
    <w:rsid w:val="00906C2F"/>
    <w:rsid w:val="00910251"/>
    <w:rsid w:val="00912617"/>
    <w:rsid w:val="00912FD7"/>
    <w:rsid w:val="00914F76"/>
    <w:rsid w:val="00915582"/>
    <w:rsid w:val="00915AAF"/>
    <w:rsid w:val="00916997"/>
    <w:rsid w:val="00916F2F"/>
    <w:rsid w:val="00917031"/>
    <w:rsid w:val="009177F3"/>
    <w:rsid w:val="00920A87"/>
    <w:rsid w:val="009215F5"/>
    <w:rsid w:val="00922028"/>
    <w:rsid w:val="00925717"/>
    <w:rsid w:val="00925B2F"/>
    <w:rsid w:val="00930B47"/>
    <w:rsid w:val="00930D5C"/>
    <w:rsid w:val="00933E6E"/>
    <w:rsid w:val="009341F8"/>
    <w:rsid w:val="009343C3"/>
    <w:rsid w:val="009346B0"/>
    <w:rsid w:val="00934A52"/>
    <w:rsid w:val="00934CCC"/>
    <w:rsid w:val="00936226"/>
    <w:rsid w:val="00936855"/>
    <w:rsid w:val="00936F9D"/>
    <w:rsid w:val="00942B9A"/>
    <w:rsid w:val="009431BD"/>
    <w:rsid w:val="00943705"/>
    <w:rsid w:val="00943B19"/>
    <w:rsid w:val="009475F7"/>
    <w:rsid w:val="00950C45"/>
    <w:rsid w:val="009553EE"/>
    <w:rsid w:val="009565F3"/>
    <w:rsid w:val="00957354"/>
    <w:rsid w:val="00957E45"/>
    <w:rsid w:val="00961ABE"/>
    <w:rsid w:val="00962261"/>
    <w:rsid w:val="00963C79"/>
    <w:rsid w:val="0096492F"/>
    <w:rsid w:val="00964958"/>
    <w:rsid w:val="009650C2"/>
    <w:rsid w:val="0096678E"/>
    <w:rsid w:val="00966996"/>
    <w:rsid w:val="009673CB"/>
    <w:rsid w:val="00971C0D"/>
    <w:rsid w:val="00972C9C"/>
    <w:rsid w:val="009734FE"/>
    <w:rsid w:val="00973A8F"/>
    <w:rsid w:val="00973EDA"/>
    <w:rsid w:val="0097525E"/>
    <w:rsid w:val="0098050C"/>
    <w:rsid w:val="0098165B"/>
    <w:rsid w:val="00982F2A"/>
    <w:rsid w:val="0098377D"/>
    <w:rsid w:val="00983EEE"/>
    <w:rsid w:val="00983F2B"/>
    <w:rsid w:val="00984EC4"/>
    <w:rsid w:val="0098539B"/>
    <w:rsid w:val="009857D3"/>
    <w:rsid w:val="009878ED"/>
    <w:rsid w:val="00987EF9"/>
    <w:rsid w:val="00990052"/>
    <w:rsid w:val="00992ACC"/>
    <w:rsid w:val="00992E42"/>
    <w:rsid w:val="00993708"/>
    <w:rsid w:val="00993A57"/>
    <w:rsid w:val="00993FEB"/>
    <w:rsid w:val="00994369"/>
    <w:rsid w:val="00994C79"/>
    <w:rsid w:val="00995429"/>
    <w:rsid w:val="009957BC"/>
    <w:rsid w:val="009960CB"/>
    <w:rsid w:val="0099630C"/>
    <w:rsid w:val="00996CA7"/>
    <w:rsid w:val="00997DF3"/>
    <w:rsid w:val="009A0603"/>
    <w:rsid w:val="009A1212"/>
    <w:rsid w:val="009A1634"/>
    <w:rsid w:val="009A1E39"/>
    <w:rsid w:val="009A462E"/>
    <w:rsid w:val="009A4876"/>
    <w:rsid w:val="009A5631"/>
    <w:rsid w:val="009A5916"/>
    <w:rsid w:val="009A7D2F"/>
    <w:rsid w:val="009B003D"/>
    <w:rsid w:val="009B07E0"/>
    <w:rsid w:val="009B155F"/>
    <w:rsid w:val="009B1CCC"/>
    <w:rsid w:val="009B337F"/>
    <w:rsid w:val="009B587E"/>
    <w:rsid w:val="009B69D3"/>
    <w:rsid w:val="009B73EA"/>
    <w:rsid w:val="009C17F7"/>
    <w:rsid w:val="009C19AF"/>
    <w:rsid w:val="009C1A94"/>
    <w:rsid w:val="009C1ABA"/>
    <w:rsid w:val="009C242D"/>
    <w:rsid w:val="009C25A4"/>
    <w:rsid w:val="009D0002"/>
    <w:rsid w:val="009D044A"/>
    <w:rsid w:val="009D0A08"/>
    <w:rsid w:val="009D1000"/>
    <w:rsid w:val="009D285B"/>
    <w:rsid w:val="009D5B4E"/>
    <w:rsid w:val="009D5FD6"/>
    <w:rsid w:val="009E0EFE"/>
    <w:rsid w:val="009E0F95"/>
    <w:rsid w:val="009E2457"/>
    <w:rsid w:val="009E4618"/>
    <w:rsid w:val="009E4A1A"/>
    <w:rsid w:val="009E5637"/>
    <w:rsid w:val="009E601E"/>
    <w:rsid w:val="009E6521"/>
    <w:rsid w:val="009F1D20"/>
    <w:rsid w:val="009F1F19"/>
    <w:rsid w:val="009F23D9"/>
    <w:rsid w:val="009F3476"/>
    <w:rsid w:val="009F3F22"/>
    <w:rsid w:val="009F4054"/>
    <w:rsid w:val="009F4431"/>
    <w:rsid w:val="009F4672"/>
    <w:rsid w:val="009F4AFC"/>
    <w:rsid w:val="009F4B46"/>
    <w:rsid w:val="009F4F99"/>
    <w:rsid w:val="009F564E"/>
    <w:rsid w:val="00A01FD9"/>
    <w:rsid w:val="00A03000"/>
    <w:rsid w:val="00A0447C"/>
    <w:rsid w:val="00A049D7"/>
    <w:rsid w:val="00A12017"/>
    <w:rsid w:val="00A1228B"/>
    <w:rsid w:val="00A136AA"/>
    <w:rsid w:val="00A13B01"/>
    <w:rsid w:val="00A15F4A"/>
    <w:rsid w:val="00A16243"/>
    <w:rsid w:val="00A17C7A"/>
    <w:rsid w:val="00A204F4"/>
    <w:rsid w:val="00A207AE"/>
    <w:rsid w:val="00A20C55"/>
    <w:rsid w:val="00A21ED3"/>
    <w:rsid w:val="00A221DE"/>
    <w:rsid w:val="00A22303"/>
    <w:rsid w:val="00A23707"/>
    <w:rsid w:val="00A23CED"/>
    <w:rsid w:val="00A242F8"/>
    <w:rsid w:val="00A24E61"/>
    <w:rsid w:val="00A25901"/>
    <w:rsid w:val="00A27037"/>
    <w:rsid w:val="00A3034D"/>
    <w:rsid w:val="00A30B1E"/>
    <w:rsid w:val="00A30D65"/>
    <w:rsid w:val="00A313B8"/>
    <w:rsid w:val="00A320D0"/>
    <w:rsid w:val="00A332C9"/>
    <w:rsid w:val="00A34711"/>
    <w:rsid w:val="00A34822"/>
    <w:rsid w:val="00A35231"/>
    <w:rsid w:val="00A37414"/>
    <w:rsid w:val="00A403A4"/>
    <w:rsid w:val="00A4143C"/>
    <w:rsid w:val="00A41FE5"/>
    <w:rsid w:val="00A428D1"/>
    <w:rsid w:val="00A42B87"/>
    <w:rsid w:val="00A43A20"/>
    <w:rsid w:val="00A45D54"/>
    <w:rsid w:val="00A46120"/>
    <w:rsid w:val="00A47445"/>
    <w:rsid w:val="00A5345E"/>
    <w:rsid w:val="00A53A93"/>
    <w:rsid w:val="00A54443"/>
    <w:rsid w:val="00A548EC"/>
    <w:rsid w:val="00A55286"/>
    <w:rsid w:val="00A55445"/>
    <w:rsid w:val="00A5616A"/>
    <w:rsid w:val="00A569DC"/>
    <w:rsid w:val="00A5771E"/>
    <w:rsid w:val="00A603B3"/>
    <w:rsid w:val="00A60660"/>
    <w:rsid w:val="00A61308"/>
    <w:rsid w:val="00A61980"/>
    <w:rsid w:val="00A62369"/>
    <w:rsid w:val="00A636BD"/>
    <w:rsid w:val="00A65C8F"/>
    <w:rsid w:val="00A70D9A"/>
    <w:rsid w:val="00A70E9C"/>
    <w:rsid w:val="00A721EB"/>
    <w:rsid w:val="00A73406"/>
    <w:rsid w:val="00A73846"/>
    <w:rsid w:val="00A73C72"/>
    <w:rsid w:val="00A73EB4"/>
    <w:rsid w:val="00A74006"/>
    <w:rsid w:val="00A740DC"/>
    <w:rsid w:val="00A74BE2"/>
    <w:rsid w:val="00A75170"/>
    <w:rsid w:val="00A75207"/>
    <w:rsid w:val="00A75B33"/>
    <w:rsid w:val="00A75DF9"/>
    <w:rsid w:val="00A771D6"/>
    <w:rsid w:val="00A77C61"/>
    <w:rsid w:val="00A80C95"/>
    <w:rsid w:val="00A83095"/>
    <w:rsid w:val="00A844F2"/>
    <w:rsid w:val="00A85479"/>
    <w:rsid w:val="00A8620F"/>
    <w:rsid w:val="00A8729D"/>
    <w:rsid w:val="00A90C07"/>
    <w:rsid w:val="00A911C2"/>
    <w:rsid w:val="00A92347"/>
    <w:rsid w:val="00A92445"/>
    <w:rsid w:val="00A9272C"/>
    <w:rsid w:val="00A935C4"/>
    <w:rsid w:val="00A939BB"/>
    <w:rsid w:val="00A9439A"/>
    <w:rsid w:val="00A95DEC"/>
    <w:rsid w:val="00AA095F"/>
    <w:rsid w:val="00AA0BE0"/>
    <w:rsid w:val="00AA4A7F"/>
    <w:rsid w:val="00AA5457"/>
    <w:rsid w:val="00AA62CB"/>
    <w:rsid w:val="00AA706F"/>
    <w:rsid w:val="00AA7B50"/>
    <w:rsid w:val="00AB1197"/>
    <w:rsid w:val="00AB12F2"/>
    <w:rsid w:val="00AB3407"/>
    <w:rsid w:val="00AB6890"/>
    <w:rsid w:val="00AC1C79"/>
    <w:rsid w:val="00AC294F"/>
    <w:rsid w:val="00AC2CF7"/>
    <w:rsid w:val="00AC30CF"/>
    <w:rsid w:val="00AC34BD"/>
    <w:rsid w:val="00AC3964"/>
    <w:rsid w:val="00AC406C"/>
    <w:rsid w:val="00AC5373"/>
    <w:rsid w:val="00AC706D"/>
    <w:rsid w:val="00AC743D"/>
    <w:rsid w:val="00AD0950"/>
    <w:rsid w:val="00AD2CB2"/>
    <w:rsid w:val="00AD4837"/>
    <w:rsid w:val="00AD736D"/>
    <w:rsid w:val="00AD73E3"/>
    <w:rsid w:val="00AD7BB5"/>
    <w:rsid w:val="00AD7F3C"/>
    <w:rsid w:val="00AE19F6"/>
    <w:rsid w:val="00AE2E8F"/>
    <w:rsid w:val="00AE52E8"/>
    <w:rsid w:val="00AE547C"/>
    <w:rsid w:val="00AE5D92"/>
    <w:rsid w:val="00AE75B6"/>
    <w:rsid w:val="00AE7B71"/>
    <w:rsid w:val="00AF1583"/>
    <w:rsid w:val="00AF55DC"/>
    <w:rsid w:val="00AF5A97"/>
    <w:rsid w:val="00AF67CE"/>
    <w:rsid w:val="00AF6B59"/>
    <w:rsid w:val="00AF6F42"/>
    <w:rsid w:val="00AF771B"/>
    <w:rsid w:val="00AF7FD1"/>
    <w:rsid w:val="00B0130D"/>
    <w:rsid w:val="00B01EDD"/>
    <w:rsid w:val="00B04220"/>
    <w:rsid w:val="00B04F34"/>
    <w:rsid w:val="00B10997"/>
    <w:rsid w:val="00B122F6"/>
    <w:rsid w:val="00B13112"/>
    <w:rsid w:val="00B13944"/>
    <w:rsid w:val="00B13C83"/>
    <w:rsid w:val="00B13F43"/>
    <w:rsid w:val="00B1443B"/>
    <w:rsid w:val="00B20B41"/>
    <w:rsid w:val="00B21932"/>
    <w:rsid w:val="00B2211C"/>
    <w:rsid w:val="00B23C99"/>
    <w:rsid w:val="00B24873"/>
    <w:rsid w:val="00B25093"/>
    <w:rsid w:val="00B25097"/>
    <w:rsid w:val="00B25A7F"/>
    <w:rsid w:val="00B27E64"/>
    <w:rsid w:val="00B305E6"/>
    <w:rsid w:val="00B31635"/>
    <w:rsid w:val="00B34FEB"/>
    <w:rsid w:val="00B35853"/>
    <w:rsid w:val="00B35E2D"/>
    <w:rsid w:val="00B36FAB"/>
    <w:rsid w:val="00B373EE"/>
    <w:rsid w:val="00B40235"/>
    <w:rsid w:val="00B412C9"/>
    <w:rsid w:val="00B464B5"/>
    <w:rsid w:val="00B46E80"/>
    <w:rsid w:val="00B473E7"/>
    <w:rsid w:val="00B5186A"/>
    <w:rsid w:val="00B51EAE"/>
    <w:rsid w:val="00B51F59"/>
    <w:rsid w:val="00B53903"/>
    <w:rsid w:val="00B53FCD"/>
    <w:rsid w:val="00B5521A"/>
    <w:rsid w:val="00B55A01"/>
    <w:rsid w:val="00B56480"/>
    <w:rsid w:val="00B631EB"/>
    <w:rsid w:val="00B6388A"/>
    <w:rsid w:val="00B63C5B"/>
    <w:rsid w:val="00B6451A"/>
    <w:rsid w:val="00B6515A"/>
    <w:rsid w:val="00B655D0"/>
    <w:rsid w:val="00B66C79"/>
    <w:rsid w:val="00B67B6C"/>
    <w:rsid w:val="00B72A8E"/>
    <w:rsid w:val="00B75476"/>
    <w:rsid w:val="00B757E0"/>
    <w:rsid w:val="00B7590B"/>
    <w:rsid w:val="00B7595C"/>
    <w:rsid w:val="00B75C2C"/>
    <w:rsid w:val="00B76490"/>
    <w:rsid w:val="00B801A8"/>
    <w:rsid w:val="00B81D9F"/>
    <w:rsid w:val="00B81EAB"/>
    <w:rsid w:val="00B83C42"/>
    <w:rsid w:val="00B848E5"/>
    <w:rsid w:val="00B8531D"/>
    <w:rsid w:val="00B85AC3"/>
    <w:rsid w:val="00B85BA2"/>
    <w:rsid w:val="00B867F6"/>
    <w:rsid w:val="00B8701E"/>
    <w:rsid w:val="00B87694"/>
    <w:rsid w:val="00B90A77"/>
    <w:rsid w:val="00B91BBB"/>
    <w:rsid w:val="00B92093"/>
    <w:rsid w:val="00B92CDD"/>
    <w:rsid w:val="00B94659"/>
    <w:rsid w:val="00B94DA1"/>
    <w:rsid w:val="00BA1CD5"/>
    <w:rsid w:val="00BA3762"/>
    <w:rsid w:val="00BA4F16"/>
    <w:rsid w:val="00BA5812"/>
    <w:rsid w:val="00BA7D74"/>
    <w:rsid w:val="00BB12AB"/>
    <w:rsid w:val="00BB170B"/>
    <w:rsid w:val="00BB197B"/>
    <w:rsid w:val="00BB48A1"/>
    <w:rsid w:val="00BB4EDB"/>
    <w:rsid w:val="00BB61D9"/>
    <w:rsid w:val="00BB69CB"/>
    <w:rsid w:val="00BB6D95"/>
    <w:rsid w:val="00BC06A4"/>
    <w:rsid w:val="00BC0FC1"/>
    <w:rsid w:val="00BC15F6"/>
    <w:rsid w:val="00BC30DC"/>
    <w:rsid w:val="00BC3C54"/>
    <w:rsid w:val="00BC3C95"/>
    <w:rsid w:val="00BC3D49"/>
    <w:rsid w:val="00BC3DC1"/>
    <w:rsid w:val="00BC4CDB"/>
    <w:rsid w:val="00BC6D44"/>
    <w:rsid w:val="00BC7E1D"/>
    <w:rsid w:val="00BD0E2D"/>
    <w:rsid w:val="00BD131C"/>
    <w:rsid w:val="00BD1E3C"/>
    <w:rsid w:val="00BD213B"/>
    <w:rsid w:val="00BD2312"/>
    <w:rsid w:val="00BD247D"/>
    <w:rsid w:val="00BD2F37"/>
    <w:rsid w:val="00BD388F"/>
    <w:rsid w:val="00BD3E59"/>
    <w:rsid w:val="00BD4B0F"/>
    <w:rsid w:val="00BD543A"/>
    <w:rsid w:val="00BD7971"/>
    <w:rsid w:val="00BE1E4C"/>
    <w:rsid w:val="00BE28D5"/>
    <w:rsid w:val="00BE4D03"/>
    <w:rsid w:val="00BE6AC3"/>
    <w:rsid w:val="00BE6D59"/>
    <w:rsid w:val="00BE7086"/>
    <w:rsid w:val="00BE71BC"/>
    <w:rsid w:val="00BE77B7"/>
    <w:rsid w:val="00BE7E4B"/>
    <w:rsid w:val="00BE7FCB"/>
    <w:rsid w:val="00BE7FEC"/>
    <w:rsid w:val="00BF0685"/>
    <w:rsid w:val="00BF2CCA"/>
    <w:rsid w:val="00BF3AB8"/>
    <w:rsid w:val="00BF3D11"/>
    <w:rsid w:val="00BF40EF"/>
    <w:rsid w:val="00BF4635"/>
    <w:rsid w:val="00BF4A0E"/>
    <w:rsid w:val="00BF503D"/>
    <w:rsid w:val="00BF53AD"/>
    <w:rsid w:val="00BF60BA"/>
    <w:rsid w:val="00BF6DDF"/>
    <w:rsid w:val="00BF6E88"/>
    <w:rsid w:val="00C00826"/>
    <w:rsid w:val="00C01970"/>
    <w:rsid w:val="00C03708"/>
    <w:rsid w:val="00C040FB"/>
    <w:rsid w:val="00C048A2"/>
    <w:rsid w:val="00C068F3"/>
    <w:rsid w:val="00C102D0"/>
    <w:rsid w:val="00C1131F"/>
    <w:rsid w:val="00C11BCF"/>
    <w:rsid w:val="00C12212"/>
    <w:rsid w:val="00C125F0"/>
    <w:rsid w:val="00C139FD"/>
    <w:rsid w:val="00C13CE8"/>
    <w:rsid w:val="00C14950"/>
    <w:rsid w:val="00C21B54"/>
    <w:rsid w:val="00C22E8E"/>
    <w:rsid w:val="00C250C9"/>
    <w:rsid w:val="00C25A99"/>
    <w:rsid w:val="00C30A29"/>
    <w:rsid w:val="00C341C9"/>
    <w:rsid w:val="00C371CD"/>
    <w:rsid w:val="00C37865"/>
    <w:rsid w:val="00C37A17"/>
    <w:rsid w:val="00C41F19"/>
    <w:rsid w:val="00C4249F"/>
    <w:rsid w:val="00C438D2"/>
    <w:rsid w:val="00C4701E"/>
    <w:rsid w:val="00C47B64"/>
    <w:rsid w:val="00C5098B"/>
    <w:rsid w:val="00C51248"/>
    <w:rsid w:val="00C51A9A"/>
    <w:rsid w:val="00C5271A"/>
    <w:rsid w:val="00C531E3"/>
    <w:rsid w:val="00C54379"/>
    <w:rsid w:val="00C543FD"/>
    <w:rsid w:val="00C546B9"/>
    <w:rsid w:val="00C54B94"/>
    <w:rsid w:val="00C54BA6"/>
    <w:rsid w:val="00C564A5"/>
    <w:rsid w:val="00C56F84"/>
    <w:rsid w:val="00C570A2"/>
    <w:rsid w:val="00C60900"/>
    <w:rsid w:val="00C61A80"/>
    <w:rsid w:val="00C62137"/>
    <w:rsid w:val="00C63ED1"/>
    <w:rsid w:val="00C65076"/>
    <w:rsid w:val="00C650E5"/>
    <w:rsid w:val="00C66078"/>
    <w:rsid w:val="00C67A09"/>
    <w:rsid w:val="00C67C05"/>
    <w:rsid w:val="00C7093E"/>
    <w:rsid w:val="00C71003"/>
    <w:rsid w:val="00C71042"/>
    <w:rsid w:val="00C712FB"/>
    <w:rsid w:val="00C71A94"/>
    <w:rsid w:val="00C71C7A"/>
    <w:rsid w:val="00C744C5"/>
    <w:rsid w:val="00C7478E"/>
    <w:rsid w:val="00C76153"/>
    <w:rsid w:val="00C80A56"/>
    <w:rsid w:val="00C81BFE"/>
    <w:rsid w:val="00C81F60"/>
    <w:rsid w:val="00C829DB"/>
    <w:rsid w:val="00C82EB6"/>
    <w:rsid w:val="00C846BC"/>
    <w:rsid w:val="00C86319"/>
    <w:rsid w:val="00C87481"/>
    <w:rsid w:val="00C90086"/>
    <w:rsid w:val="00C912C8"/>
    <w:rsid w:val="00C921E4"/>
    <w:rsid w:val="00C92A9D"/>
    <w:rsid w:val="00C96315"/>
    <w:rsid w:val="00C965EC"/>
    <w:rsid w:val="00CA0319"/>
    <w:rsid w:val="00CA09A9"/>
    <w:rsid w:val="00CA1287"/>
    <w:rsid w:val="00CA1794"/>
    <w:rsid w:val="00CA2538"/>
    <w:rsid w:val="00CA4706"/>
    <w:rsid w:val="00CA4FA1"/>
    <w:rsid w:val="00CA687E"/>
    <w:rsid w:val="00CB165E"/>
    <w:rsid w:val="00CB239E"/>
    <w:rsid w:val="00CB328B"/>
    <w:rsid w:val="00CB3697"/>
    <w:rsid w:val="00CB56A7"/>
    <w:rsid w:val="00CB5AB2"/>
    <w:rsid w:val="00CC0C76"/>
    <w:rsid w:val="00CC10BB"/>
    <w:rsid w:val="00CC15C7"/>
    <w:rsid w:val="00CC36B5"/>
    <w:rsid w:val="00CC39F1"/>
    <w:rsid w:val="00CC3FCF"/>
    <w:rsid w:val="00CC4044"/>
    <w:rsid w:val="00CC4B3A"/>
    <w:rsid w:val="00CC5A14"/>
    <w:rsid w:val="00CC635F"/>
    <w:rsid w:val="00CC7118"/>
    <w:rsid w:val="00CD0D27"/>
    <w:rsid w:val="00CD2202"/>
    <w:rsid w:val="00CD3A63"/>
    <w:rsid w:val="00CD3AB5"/>
    <w:rsid w:val="00CD413A"/>
    <w:rsid w:val="00CD4404"/>
    <w:rsid w:val="00CD4EBF"/>
    <w:rsid w:val="00CD5B43"/>
    <w:rsid w:val="00CD5CB2"/>
    <w:rsid w:val="00CD695A"/>
    <w:rsid w:val="00CD69A3"/>
    <w:rsid w:val="00CD70C9"/>
    <w:rsid w:val="00CD7197"/>
    <w:rsid w:val="00CD7C16"/>
    <w:rsid w:val="00CE0690"/>
    <w:rsid w:val="00CE1E5C"/>
    <w:rsid w:val="00CE2103"/>
    <w:rsid w:val="00CE2516"/>
    <w:rsid w:val="00CE5F50"/>
    <w:rsid w:val="00CE6601"/>
    <w:rsid w:val="00CF0790"/>
    <w:rsid w:val="00CF0A2D"/>
    <w:rsid w:val="00CF0D8D"/>
    <w:rsid w:val="00CF2640"/>
    <w:rsid w:val="00CF43CB"/>
    <w:rsid w:val="00CF6869"/>
    <w:rsid w:val="00D0192C"/>
    <w:rsid w:val="00D03704"/>
    <w:rsid w:val="00D03CC3"/>
    <w:rsid w:val="00D07C9D"/>
    <w:rsid w:val="00D10CEA"/>
    <w:rsid w:val="00D111FA"/>
    <w:rsid w:val="00D1225C"/>
    <w:rsid w:val="00D126A9"/>
    <w:rsid w:val="00D12BF1"/>
    <w:rsid w:val="00D12C9D"/>
    <w:rsid w:val="00D12DD3"/>
    <w:rsid w:val="00D13F1E"/>
    <w:rsid w:val="00D1456A"/>
    <w:rsid w:val="00D1614D"/>
    <w:rsid w:val="00D2040A"/>
    <w:rsid w:val="00D20547"/>
    <w:rsid w:val="00D233E9"/>
    <w:rsid w:val="00D24D44"/>
    <w:rsid w:val="00D24FE5"/>
    <w:rsid w:val="00D25224"/>
    <w:rsid w:val="00D26F07"/>
    <w:rsid w:val="00D27C88"/>
    <w:rsid w:val="00D3017D"/>
    <w:rsid w:val="00D30745"/>
    <w:rsid w:val="00D30873"/>
    <w:rsid w:val="00D308C1"/>
    <w:rsid w:val="00D30F0C"/>
    <w:rsid w:val="00D31963"/>
    <w:rsid w:val="00D31E51"/>
    <w:rsid w:val="00D32D04"/>
    <w:rsid w:val="00D34086"/>
    <w:rsid w:val="00D340DA"/>
    <w:rsid w:val="00D36F60"/>
    <w:rsid w:val="00D371CA"/>
    <w:rsid w:val="00D42B37"/>
    <w:rsid w:val="00D45C49"/>
    <w:rsid w:val="00D47C13"/>
    <w:rsid w:val="00D513AF"/>
    <w:rsid w:val="00D5254C"/>
    <w:rsid w:val="00D52588"/>
    <w:rsid w:val="00D5266B"/>
    <w:rsid w:val="00D52685"/>
    <w:rsid w:val="00D5360F"/>
    <w:rsid w:val="00D53CF1"/>
    <w:rsid w:val="00D558F1"/>
    <w:rsid w:val="00D5669E"/>
    <w:rsid w:val="00D56A37"/>
    <w:rsid w:val="00D57B17"/>
    <w:rsid w:val="00D61475"/>
    <w:rsid w:val="00D61B12"/>
    <w:rsid w:val="00D624B7"/>
    <w:rsid w:val="00D63088"/>
    <w:rsid w:val="00D66FB3"/>
    <w:rsid w:val="00D6784F"/>
    <w:rsid w:val="00D679D8"/>
    <w:rsid w:val="00D702B4"/>
    <w:rsid w:val="00D7065C"/>
    <w:rsid w:val="00D721ED"/>
    <w:rsid w:val="00D7297E"/>
    <w:rsid w:val="00D730D1"/>
    <w:rsid w:val="00D7385D"/>
    <w:rsid w:val="00D77DC2"/>
    <w:rsid w:val="00D80DFE"/>
    <w:rsid w:val="00D81842"/>
    <w:rsid w:val="00D81BED"/>
    <w:rsid w:val="00D820F5"/>
    <w:rsid w:val="00D866B8"/>
    <w:rsid w:val="00D87553"/>
    <w:rsid w:val="00D90A18"/>
    <w:rsid w:val="00D93567"/>
    <w:rsid w:val="00D93D80"/>
    <w:rsid w:val="00D94EAD"/>
    <w:rsid w:val="00D94F0D"/>
    <w:rsid w:val="00D96AD8"/>
    <w:rsid w:val="00D97C0B"/>
    <w:rsid w:val="00DA317A"/>
    <w:rsid w:val="00DA38D9"/>
    <w:rsid w:val="00DA3FAD"/>
    <w:rsid w:val="00DA457A"/>
    <w:rsid w:val="00DA46AA"/>
    <w:rsid w:val="00DA4E66"/>
    <w:rsid w:val="00DA5E96"/>
    <w:rsid w:val="00DA6DBE"/>
    <w:rsid w:val="00DB1AFB"/>
    <w:rsid w:val="00DB36A4"/>
    <w:rsid w:val="00DB3C01"/>
    <w:rsid w:val="00DB63E0"/>
    <w:rsid w:val="00DB75CE"/>
    <w:rsid w:val="00DC1FDC"/>
    <w:rsid w:val="00DC220A"/>
    <w:rsid w:val="00DC6650"/>
    <w:rsid w:val="00DC74CC"/>
    <w:rsid w:val="00DD1B38"/>
    <w:rsid w:val="00DD228E"/>
    <w:rsid w:val="00DD23E2"/>
    <w:rsid w:val="00DD30CA"/>
    <w:rsid w:val="00DD5C95"/>
    <w:rsid w:val="00DD7526"/>
    <w:rsid w:val="00DD7F1A"/>
    <w:rsid w:val="00DE018F"/>
    <w:rsid w:val="00DE02B5"/>
    <w:rsid w:val="00DE3852"/>
    <w:rsid w:val="00DE4556"/>
    <w:rsid w:val="00DE66DD"/>
    <w:rsid w:val="00DF068B"/>
    <w:rsid w:val="00DF20CF"/>
    <w:rsid w:val="00DF21A9"/>
    <w:rsid w:val="00DF440B"/>
    <w:rsid w:val="00DF4C9F"/>
    <w:rsid w:val="00DF4E77"/>
    <w:rsid w:val="00DF557C"/>
    <w:rsid w:val="00DF5E48"/>
    <w:rsid w:val="00DF7675"/>
    <w:rsid w:val="00E009B5"/>
    <w:rsid w:val="00E009FF"/>
    <w:rsid w:val="00E01245"/>
    <w:rsid w:val="00E01301"/>
    <w:rsid w:val="00E0197F"/>
    <w:rsid w:val="00E03FA5"/>
    <w:rsid w:val="00E04DB7"/>
    <w:rsid w:val="00E055D8"/>
    <w:rsid w:val="00E05605"/>
    <w:rsid w:val="00E0671E"/>
    <w:rsid w:val="00E068E2"/>
    <w:rsid w:val="00E07511"/>
    <w:rsid w:val="00E07887"/>
    <w:rsid w:val="00E078DC"/>
    <w:rsid w:val="00E10AA7"/>
    <w:rsid w:val="00E10E9E"/>
    <w:rsid w:val="00E127F7"/>
    <w:rsid w:val="00E12D07"/>
    <w:rsid w:val="00E12F42"/>
    <w:rsid w:val="00E13186"/>
    <w:rsid w:val="00E13196"/>
    <w:rsid w:val="00E13C70"/>
    <w:rsid w:val="00E1439B"/>
    <w:rsid w:val="00E15F70"/>
    <w:rsid w:val="00E160E2"/>
    <w:rsid w:val="00E169D8"/>
    <w:rsid w:val="00E217EE"/>
    <w:rsid w:val="00E23D2E"/>
    <w:rsid w:val="00E26357"/>
    <w:rsid w:val="00E26494"/>
    <w:rsid w:val="00E2691E"/>
    <w:rsid w:val="00E27222"/>
    <w:rsid w:val="00E27892"/>
    <w:rsid w:val="00E3056E"/>
    <w:rsid w:val="00E32B4E"/>
    <w:rsid w:val="00E3331F"/>
    <w:rsid w:val="00E34382"/>
    <w:rsid w:val="00E34464"/>
    <w:rsid w:val="00E35453"/>
    <w:rsid w:val="00E35FB3"/>
    <w:rsid w:val="00E35FC2"/>
    <w:rsid w:val="00E3639A"/>
    <w:rsid w:val="00E41841"/>
    <w:rsid w:val="00E4277C"/>
    <w:rsid w:val="00E43930"/>
    <w:rsid w:val="00E44C9C"/>
    <w:rsid w:val="00E44E01"/>
    <w:rsid w:val="00E464CF"/>
    <w:rsid w:val="00E50DB7"/>
    <w:rsid w:val="00E50E45"/>
    <w:rsid w:val="00E538F8"/>
    <w:rsid w:val="00E53E50"/>
    <w:rsid w:val="00E53F01"/>
    <w:rsid w:val="00E55A6E"/>
    <w:rsid w:val="00E55C84"/>
    <w:rsid w:val="00E56D33"/>
    <w:rsid w:val="00E605E2"/>
    <w:rsid w:val="00E60989"/>
    <w:rsid w:val="00E61741"/>
    <w:rsid w:val="00E6333D"/>
    <w:rsid w:val="00E634EB"/>
    <w:rsid w:val="00E65E28"/>
    <w:rsid w:val="00E66B01"/>
    <w:rsid w:val="00E70253"/>
    <w:rsid w:val="00E707DB"/>
    <w:rsid w:val="00E71343"/>
    <w:rsid w:val="00E71516"/>
    <w:rsid w:val="00E71754"/>
    <w:rsid w:val="00E72D04"/>
    <w:rsid w:val="00E72D2D"/>
    <w:rsid w:val="00E74464"/>
    <w:rsid w:val="00E74FC1"/>
    <w:rsid w:val="00E74FEC"/>
    <w:rsid w:val="00E75637"/>
    <w:rsid w:val="00E75F4C"/>
    <w:rsid w:val="00E777D7"/>
    <w:rsid w:val="00E805C2"/>
    <w:rsid w:val="00E81389"/>
    <w:rsid w:val="00E818D1"/>
    <w:rsid w:val="00E82B0C"/>
    <w:rsid w:val="00E838DF"/>
    <w:rsid w:val="00E84CF0"/>
    <w:rsid w:val="00E8776A"/>
    <w:rsid w:val="00E87D37"/>
    <w:rsid w:val="00E902FA"/>
    <w:rsid w:val="00E94E09"/>
    <w:rsid w:val="00E95DDC"/>
    <w:rsid w:val="00E96B46"/>
    <w:rsid w:val="00EA07FD"/>
    <w:rsid w:val="00EA282C"/>
    <w:rsid w:val="00EA48EC"/>
    <w:rsid w:val="00EA5BC3"/>
    <w:rsid w:val="00EA6A74"/>
    <w:rsid w:val="00EA6E07"/>
    <w:rsid w:val="00EB03F4"/>
    <w:rsid w:val="00EB210B"/>
    <w:rsid w:val="00EB2857"/>
    <w:rsid w:val="00EB6B84"/>
    <w:rsid w:val="00EB6D92"/>
    <w:rsid w:val="00EC02BF"/>
    <w:rsid w:val="00EC0760"/>
    <w:rsid w:val="00EC1A78"/>
    <w:rsid w:val="00EC278C"/>
    <w:rsid w:val="00EC38CA"/>
    <w:rsid w:val="00EC399A"/>
    <w:rsid w:val="00EC45F6"/>
    <w:rsid w:val="00EC49EA"/>
    <w:rsid w:val="00EC4E6C"/>
    <w:rsid w:val="00EC5429"/>
    <w:rsid w:val="00EC6210"/>
    <w:rsid w:val="00EC7FE9"/>
    <w:rsid w:val="00ED077F"/>
    <w:rsid w:val="00ED0C23"/>
    <w:rsid w:val="00ED14A5"/>
    <w:rsid w:val="00ED1967"/>
    <w:rsid w:val="00ED1B37"/>
    <w:rsid w:val="00ED1FAE"/>
    <w:rsid w:val="00ED2D17"/>
    <w:rsid w:val="00ED322D"/>
    <w:rsid w:val="00ED3DB6"/>
    <w:rsid w:val="00ED581B"/>
    <w:rsid w:val="00ED5B64"/>
    <w:rsid w:val="00ED7301"/>
    <w:rsid w:val="00EE0541"/>
    <w:rsid w:val="00EE20ED"/>
    <w:rsid w:val="00EE2157"/>
    <w:rsid w:val="00EE3770"/>
    <w:rsid w:val="00EE4754"/>
    <w:rsid w:val="00EE5CB2"/>
    <w:rsid w:val="00EE766B"/>
    <w:rsid w:val="00EF1480"/>
    <w:rsid w:val="00EF285C"/>
    <w:rsid w:val="00EF41BF"/>
    <w:rsid w:val="00EF4D32"/>
    <w:rsid w:val="00EF54C7"/>
    <w:rsid w:val="00EF689F"/>
    <w:rsid w:val="00EF69D2"/>
    <w:rsid w:val="00EF713A"/>
    <w:rsid w:val="00F00E9E"/>
    <w:rsid w:val="00F02063"/>
    <w:rsid w:val="00F03184"/>
    <w:rsid w:val="00F04CB8"/>
    <w:rsid w:val="00F053F9"/>
    <w:rsid w:val="00F06318"/>
    <w:rsid w:val="00F07A1B"/>
    <w:rsid w:val="00F07DAE"/>
    <w:rsid w:val="00F14602"/>
    <w:rsid w:val="00F161B1"/>
    <w:rsid w:val="00F1635A"/>
    <w:rsid w:val="00F2091F"/>
    <w:rsid w:val="00F21BFB"/>
    <w:rsid w:val="00F222B6"/>
    <w:rsid w:val="00F2248E"/>
    <w:rsid w:val="00F22FBD"/>
    <w:rsid w:val="00F239FA"/>
    <w:rsid w:val="00F246B3"/>
    <w:rsid w:val="00F25C4E"/>
    <w:rsid w:val="00F26D5D"/>
    <w:rsid w:val="00F31D15"/>
    <w:rsid w:val="00F3246F"/>
    <w:rsid w:val="00F32903"/>
    <w:rsid w:val="00F334AC"/>
    <w:rsid w:val="00F367E2"/>
    <w:rsid w:val="00F4156C"/>
    <w:rsid w:val="00F42BD7"/>
    <w:rsid w:val="00F431E1"/>
    <w:rsid w:val="00F50134"/>
    <w:rsid w:val="00F50C8F"/>
    <w:rsid w:val="00F519FC"/>
    <w:rsid w:val="00F552D1"/>
    <w:rsid w:val="00F55CA6"/>
    <w:rsid w:val="00F56548"/>
    <w:rsid w:val="00F5714D"/>
    <w:rsid w:val="00F571C9"/>
    <w:rsid w:val="00F57AEB"/>
    <w:rsid w:val="00F603B4"/>
    <w:rsid w:val="00F606A3"/>
    <w:rsid w:val="00F62461"/>
    <w:rsid w:val="00F62A5D"/>
    <w:rsid w:val="00F66061"/>
    <w:rsid w:val="00F66185"/>
    <w:rsid w:val="00F66BB9"/>
    <w:rsid w:val="00F67030"/>
    <w:rsid w:val="00F67830"/>
    <w:rsid w:val="00F70C8D"/>
    <w:rsid w:val="00F72709"/>
    <w:rsid w:val="00F75154"/>
    <w:rsid w:val="00F76BA1"/>
    <w:rsid w:val="00F80857"/>
    <w:rsid w:val="00F84243"/>
    <w:rsid w:val="00F85567"/>
    <w:rsid w:val="00F859CE"/>
    <w:rsid w:val="00F86065"/>
    <w:rsid w:val="00F866E2"/>
    <w:rsid w:val="00F86ED2"/>
    <w:rsid w:val="00F87156"/>
    <w:rsid w:val="00F877E7"/>
    <w:rsid w:val="00F9052B"/>
    <w:rsid w:val="00F908CA"/>
    <w:rsid w:val="00F91A77"/>
    <w:rsid w:val="00F91D1B"/>
    <w:rsid w:val="00F9398E"/>
    <w:rsid w:val="00F94428"/>
    <w:rsid w:val="00F94FA8"/>
    <w:rsid w:val="00F9503D"/>
    <w:rsid w:val="00F970DF"/>
    <w:rsid w:val="00FA16C8"/>
    <w:rsid w:val="00FA1F75"/>
    <w:rsid w:val="00FA2BC2"/>
    <w:rsid w:val="00FA2D4C"/>
    <w:rsid w:val="00FA3A59"/>
    <w:rsid w:val="00FA45EC"/>
    <w:rsid w:val="00FA706E"/>
    <w:rsid w:val="00FB1BF0"/>
    <w:rsid w:val="00FB2F26"/>
    <w:rsid w:val="00FB3FCD"/>
    <w:rsid w:val="00FB43C4"/>
    <w:rsid w:val="00FB7BC3"/>
    <w:rsid w:val="00FC1C12"/>
    <w:rsid w:val="00FC36F7"/>
    <w:rsid w:val="00FC4545"/>
    <w:rsid w:val="00FC47EB"/>
    <w:rsid w:val="00FC4A91"/>
    <w:rsid w:val="00FC5E5F"/>
    <w:rsid w:val="00FC61CB"/>
    <w:rsid w:val="00FC638D"/>
    <w:rsid w:val="00FC7609"/>
    <w:rsid w:val="00FD01D8"/>
    <w:rsid w:val="00FD14AD"/>
    <w:rsid w:val="00FD238C"/>
    <w:rsid w:val="00FD29B7"/>
    <w:rsid w:val="00FD2D27"/>
    <w:rsid w:val="00FD53F2"/>
    <w:rsid w:val="00FD56C6"/>
    <w:rsid w:val="00FD5C62"/>
    <w:rsid w:val="00FD63EF"/>
    <w:rsid w:val="00FD7952"/>
    <w:rsid w:val="00FE0073"/>
    <w:rsid w:val="00FE03BE"/>
    <w:rsid w:val="00FE24E4"/>
    <w:rsid w:val="00FE4A17"/>
    <w:rsid w:val="00FE55CB"/>
    <w:rsid w:val="00FE6137"/>
    <w:rsid w:val="00FE65FD"/>
    <w:rsid w:val="00FE664B"/>
    <w:rsid w:val="00FE748B"/>
    <w:rsid w:val="00FF14D3"/>
    <w:rsid w:val="00FF165F"/>
    <w:rsid w:val="00FF1DC0"/>
    <w:rsid w:val="00FF24AF"/>
    <w:rsid w:val="00FF33EE"/>
    <w:rsid w:val="00FF4279"/>
    <w:rsid w:val="00FF457E"/>
    <w:rsid w:val="00FF4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3C01"/>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uiPriority w:val="99"/>
    <w:rsid w:val="00DB3C01"/>
    <w:rPr>
      <w:rFonts w:ascii="Courier New" w:hAnsi="Courier New" w:cs="Courier New"/>
      <w:lang w:val="x-none" w:eastAsia="en-US" w:bidi="ar-SA"/>
    </w:rPr>
  </w:style>
  <w:style w:type="paragraph" w:styleId="HTMLiankstoformatuotas">
    <w:name w:val="HTML Preformatted"/>
    <w:basedOn w:val="prastasis"/>
    <w:link w:val="HTMLiankstoformatuotasDiagrama"/>
    <w:uiPriority w:val="99"/>
    <w:rsid w:val="00DB3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character" w:customStyle="1" w:styleId="PavadinimasDiagrama">
    <w:name w:val="Pavadinimas Diagrama"/>
    <w:link w:val="Pavadinimas"/>
    <w:rsid w:val="00DB3C01"/>
    <w:rPr>
      <w:rFonts w:ascii="Cambria" w:hAnsi="Cambria" w:cs="Cambria"/>
      <w:b/>
      <w:bCs/>
      <w:kern w:val="28"/>
      <w:sz w:val="32"/>
      <w:szCs w:val="32"/>
      <w:lang w:val="x-none" w:eastAsia="en-US" w:bidi="ar-SA"/>
    </w:rPr>
  </w:style>
  <w:style w:type="paragraph" w:styleId="Pavadinimas">
    <w:name w:val="Title"/>
    <w:basedOn w:val="prastasis"/>
    <w:link w:val="PavadinimasDiagrama"/>
    <w:qFormat/>
    <w:rsid w:val="00DB3C01"/>
    <w:pPr>
      <w:ind w:right="-716"/>
      <w:jc w:val="center"/>
    </w:pPr>
    <w:rPr>
      <w:rFonts w:ascii="Cambria" w:hAnsi="Cambria" w:cs="Cambria"/>
      <w:b/>
      <w:bCs/>
      <w:kern w:val="28"/>
      <w:sz w:val="32"/>
      <w:szCs w:val="32"/>
      <w:lang w:val="x-none"/>
    </w:rPr>
  </w:style>
  <w:style w:type="character" w:customStyle="1" w:styleId="PagrindinistekstasDiagrama">
    <w:name w:val="Pagrindinis tekstas Diagrama"/>
    <w:link w:val="Pagrindinistekstas"/>
    <w:semiHidden/>
    <w:rsid w:val="00DB3C01"/>
    <w:rPr>
      <w:lang w:val="x-none" w:eastAsia="en-US" w:bidi="ar-SA"/>
    </w:rPr>
  </w:style>
  <w:style w:type="paragraph" w:styleId="Pagrindinistekstas">
    <w:name w:val="Body Text"/>
    <w:basedOn w:val="prastasis"/>
    <w:link w:val="PagrindinistekstasDiagrama"/>
    <w:rsid w:val="00DB3C01"/>
    <w:pPr>
      <w:spacing w:after="120"/>
    </w:pPr>
    <w:rPr>
      <w:lang w:val="x-none"/>
    </w:rPr>
  </w:style>
  <w:style w:type="character" w:customStyle="1" w:styleId="Pagrindiniotekstotrauka2Diagrama">
    <w:name w:val="Pagrindinio teksto įtrauka 2 Diagrama"/>
    <w:link w:val="Pagrindiniotekstotrauka2"/>
    <w:semiHidden/>
    <w:rsid w:val="00DB3C01"/>
    <w:rPr>
      <w:lang w:val="x-none" w:eastAsia="en-US" w:bidi="ar-SA"/>
    </w:rPr>
  </w:style>
  <w:style w:type="paragraph" w:styleId="Pagrindiniotekstotrauka2">
    <w:name w:val="Body Text Indent 2"/>
    <w:basedOn w:val="prastasis"/>
    <w:link w:val="Pagrindiniotekstotrauka2Diagrama"/>
    <w:rsid w:val="00DB3C01"/>
    <w:pPr>
      <w:spacing w:after="120" w:line="480" w:lineRule="auto"/>
      <w:ind w:left="283"/>
    </w:pPr>
    <w:rPr>
      <w:lang w:val="x-none"/>
    </w:rPr>
  </w:style>
  <w:style w:type="character" w:customStyle="1" w:styleId="BodyTextIndentChar">
    <w:name w:val="Body Text Indent Char"/>
    <w:link w:val="BodyTextIndent2"/>
    <w:rsid w:val="00DB3C01"/>
    <w:rPr>
      <w:sz w:val="24"/>
      <w:szCs w:val="24"/>
      <w:lang w:val="lt-LT" w:eastAsia="lt-LT" w:bidi="ar-SA"/>
    </w:rPr>
  </w:style>
  <w:style w:type="paragraph" w:customStyle="1" w:styleId="BodyTextIndent2">
    <w:name w:val="Body Text Indent2"/>
    <w:basedOn w:val="prastasis"/>
    <w:link w:val="BodyTextIndentChar"/>
    <w:rsid w:val="00DB3C01"/>
    <w:pPr>
      <w:ind w:firstLine="720"/>
      <w:jc w:val="both"/>
    </w:pPr>
    <w:rPr>
      <w:sz w:val="24"/>
      <w:szCs w:val="24"/>
      <w:lang w:eastAsia="lt-LT"/>
    </w:rPr>
  </w:style>
  <w:style w:type="character" w:customStyle="1" w:styleId="apple-converted-space">
    <w:name w:val="apple-converted-space"/>
    <w:rsid w:val="00DB3C01"/>
    <w:rPr>
      <w:rFonts w:ascii="Times New Roman" w:hAnsi="Times New Roman" w:cs="Times New Roman" w:hint="default"/>
    </w:rPr>
  </w:style>
  <w:style w:type="character" w:customStyle="1" w:styleId="datametai">
    <w:name w:val="datametai"/>
    <w:rsid w:val="00DB3C01"/>
    <w:rPr>
      <w:rFonts w:ascii="Times New Roman" w:hAnsi="Times New Roman" w:cs="Times New Roman" w:hint="default"/>
    </w:rPr>
  </w:style>
  <w:style w:type="character" w:customStyle="1" w:styleId="datamnuo">
    <w:name w:val="datamnuo"/>
    <w:rsid w:val="00DB3C01"/>
    <w:rPr>
      <w:rFonts w:ascii="Times New Roman" w:hAnsi="Times New Roman" w:cs="Times New Roman" w:hint="default"/>
    </w:rPr>
  </w:style>
  <w:style w:type="character" w:customStyle="1" w:styleId="datadiena">
    <w:name w:val="datadiena"/>
    <w:rsid w:val="00DB3C01"/>
    <w:rPr>
      <w:rFonts w:ascii="Times New Roman" w:hAnsi="Times New Roman" w:cs="Times New Roman" w:hint="default"/>
    </w:rPr>
  </w:style>
  <w:style w:type="paragraph" w:styleId="Antrats">
    <w:name w:val="header"/>
    <w:basedOn w:val="prastasis"/>
    <w:link w:val="AntratsDiagrama"/>
    <w:uiPriority w:val="99"/>
    <w:rsid w:val="00540BED"/>
    <w:pPr>
      <w:tabs>
        <w:tab w:val="center" w:pos="4819"/>
        <w:tab w:val="right" w:pos="9638"/>
      </w:tabs>
    </w:pPr>
  </w:style>
  <w:style w:type="character" w:styleId="Puslapionumeris">
    <w:name w:val="page number"/>
    <w:basedOn w:val="Numatytasispastraiposriftas"/>
    <w:rsid w:val="00540BED"/>
  </w:style>
  <w:style w:type="character" w:styleId="Komentaronuoroda">
    <w:name w:val="annotation reference"/>
    <w:unhideWhenUsed/>
    <w:rsid w:val="006F65F4"/>
    <w:rPr>
      <w:sz w:val="16"/>
      <w:szCs w:val="16"/>
    </w:rPr>
  </w:style>
  <w:style w:type="paragraph" w:styleId="Komentarotekstas">
    <w:name w:val="annotation text"/>
    <w:basedOn w:val="prastasis"/>
    <w:link w:val="KomentarotekstasDiagrama"/>
    <w:unhideWhenUsed/>
    <w:rsid w:val="006F65F4"/>
    <w:rPr>
      <w:lang w:val="x-none"/>
    </w:rPr>
  </w:style>
  <w:style w:type="character" w:customStyle="1" w:styleId="KomentarotekstasDiagrama">
    <w:name w:val="Komentaro tekstas Diagrama"/>
    <w:link w:val="Komentarotekstas"/>
    <w:rsid w:val="006F65F4"/>
    <w:rPr>
      <w:lang w:eastAsia="en-US"/>
    </w:rPr>
  </w:style>
  <w:style w:type="paragraph" w:styleId="Komentarotema">
    <w:name w:val="annotation subject"/>
    <w:basedOn w:val="Komentarotekstas"/>
    <w:next w:val="Komentarotekstas"/>
    <w:link w:val="KomentarotemaDiagrama"/>
    <w:uiPriority w:val="99"/>
    <w:semiHidden/>
    <w:unhideWhenUsed/>
    <w:rsid w:val="006F65F4"/>
    <w:rPr>
      <w:b/>
      <w:bCs/>
    </w:rPr>
  </w:style>
  <w:style w:type="character" w:customStyle="1" w:styleId="KomentarotemaDiagrama">
    <w:name w:val="Komentaro tema Diagrama"/>
    <w:link w:val="Komentarotema"/>
    <w:uiPriority w:val="99"/>
    <w:semiHidden/>
    <w:rsid w:val="006F65F4"/>
    <w:rPr>
      <w:b/>
      <w:bCs/>
      <w:lang w:eastAsia="en-US"/>
    </w:rPr>
  </w:style>
  <w:style w:type="paragraph" w:styleId="Debesliotekstas">
    <w:name w:val="Balloon Text"/>
    <w:basedOn w:val="prastasis"/>
    <w:link w:val="DebesliotekstasDiagrama"/>
    <w:uiPriority w:val="99"/>
    <w:semiHidden/>
    <w:unhideWhenUsed/>
    <w:rsid w:val="006F65F4"/>
    <w:rPr>
      <w:rFonts w:ascii="Tahoma" w:hAnsi="Tahoma"/>
      <w:sz w:val="16"/>
      <w:szCs w:val="16"/>
      <w:lang w:val="x-none"/>
    </w:rPr>
  </w:style>
  <w:style w:type="character" w:customStyle="1" w:styleId="DebesliotekstasDiagrama">
    <w:name w:val="Debesėlio tekstas Diagrama"/>
    <w:link w:val="Debesliotekstas"/>
    <w:uiPriority w:val="99"/>
    <w:semiHidden/>
    <w:rsid w:val="006F65F4"/>
    <w:rPr>
      <w:rFonts w:ascii="Tahoma" w:hAnsi="Tahoma" w:cs="Tahoma"/>
      <w:sz w:val="16"/>
      <w:szCs w:val="16"/>
      <w:lang w:eastAsia="en-US"/>
    </w:rPr>
  </w:style>
  <w:style w:type="paragraph" w:customStyle="1" w:styleId="CharCharChar1DiagramaCharDiagramaCharChar">
    <w:name w:val="Char Char Char1 Diagrama Char Diagrama Char Char"/>
    <w:aliases w:val=" Char Char Char1 Diagrama Diagrama Char Char Char, Char Char Char1 Diagrama Diagrama Char Char Char Diagrama Char, Char Char Char1 Diagrama Diagrama Char Char Char Diagrama Char Diagrama Char"/>
    <w:basedOn w:val="prastasis"/>
    <w:rsid w:val="00152395"/>
    <w:pPr>
      <w:spacing w:after="160" w:line="240" w:lineRule="exact"/>
    </w:pPr>
    <w:rPr>
      <w:rFonts w:ascii="Tahoma" w:hAnsi="Tahoma"/>
      <w:lang w:val="en-US"/>
    </w:rPr>
  </w:style>
  <w:style w:type="character" w:styleId="Hipersaitas">
    <w:name w:val="Hyperlink"/>
    <w:rsid w:val="00D624B7"/>
    <w:rPr>
      <w:color w:val="0000FF"/>
      <w:u w:val="single"/>
    </w:rPr>
  </w:style>
  <w:style w:type="paragraph" w:customStyle="1" w:styleId="DiagramaCharCharCharDiagramaCharDiagramaCharChar">
    <w:name w:val="Diagrama Char Char Char Diagrama Char Diagrama Char Char"/>
    <w:basedOn w:val="prastasis"/>
    <w:rsid w:val="00A8620F"/>
    <w:pPr>
      <w:spacing w:after="160" w:line="240" w:lineRule="exact"/>
    </w:pPr>
    <w:rPr>
      <w:rFonts w:ascii="Tahoma" w:hAnsi="Tahoma"/>
      <w:lang w:val="en-US"/>
    </w:rPr>
  </w:style>
  <w:style w:type="paragraph" w:customStyle="1" w:styleId="Char">
    <w:name w:val="Char"/>
    <w:basedOn w:val="prastasis"/>
    <w:rsid w:val="00E464CF"/>
    <w:pPr>
      <w:spacing w:after="160" w:line="240" w:lineRule="exact"/>
    </w:pPr>
    <w:rPr>
      <w:rFonts w:ascii="Tahoma" w:hAnsi="Tahoma"/>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rsid w:val="00710D30"/>
    <w:pPr>
      <w:spacing w:after="160" w:line="240" w:lineRule="exact"/>
    </w:pPr>
    <w:rPr>
      <w:rFonts w:ascii="Tahoma" w:hAnsi="Tahoma"/>
      <w:lang w:val="en-US"/>
    </w:rPr>
  </w:style>
  <w:style w:type="paragraph" w:customStyle="1" w:styleId="BodyTextIndent1">
    <w:name w:val="Body Text Indent1"/>
    <w:basedOn w:val="prastasis"/>
    <w:rsid w:val="00AC5373"/>
    <w:pPr>
      <w:ind w:firstLine="720"/>
      <w:jc w:val="both"/>
    </w:pPr>
    <w:rPr>
      <w:sz w:val="24"/>
      <w:szCs w:val="24"/>
      <w:lang w:eastAsia="lt-LT"/>
    </w:rPr>
  </w:style>
  <w:style w:type="character" w:styleId="Emfaz">
    <w:name w:val="Emphasis"/>
    <w:uiPriority w:val="20"/>
    <w:qFormat/>
    <w:rsid w:val="00036E07"/>
    <w:rPr>
      <w:i/>
      <w:iCs/>
    </w:rPr>
  </w:style>
  <w:style w:type="character" w:styleId="Grietas">
    <w:name w:val="Strong"/>
    <w:uiPriority w:val="22"/>
    <w:qFormat/>
    <w:rsid w:val="00AE52E8"/>
    <w:rPr>
      <w:b/>
      <w:bCs/>
    </w:rPr>
  </w:style>
  <w:style w:type="paragraph" w:customStyle="1" w:styleId="statymopavad">
    <w:name w:val="Įstatymo pavad."/>
    <w:basedOn w:val="prastasis"/>
    <w:rsid w:val="00A569DC"/>
    <w:pPr>
      <w:spacing w:line="360" w:lineRule="auto"/>
      <w:ind w:firstLine="720"/>
      <w:jc w:val="center"/>
    </w:pPr>
    <w:rPr>
      <w:rFonts w:ascii="TimesLT" w:hAnsi="TimesLT"/>
      <w:caps/>
      <w:sz w:val="24"/>
    </w:rPr>
  </w:style>
  <w:style w:type="paragraph" w:customStyle="1" w:styleId="statymopavad0">
    <w:name w:val="statymopavad"/>
    <w:basedOn w:val="prastasis"/>
    <w:rsid w:val="0022202D"/>
    <w:pPr>
      <w:spacing w:before="100" w:beforeAutospacing="1" w:after="100" w:afterAutospacing="1"/>
    </w:pPr>
    <w:rPr>
      <w:rFonts w:eastAsia="Calibri"/>
      <w:sz w:val="24"/>
      <w:szCs w:val="24"/>
      <w:lang w:eastAsia="lt-LT"/>
    </w:rPr>
  </w:style>
  <w:style w:type="paragraph" w:styleId="Porat">
    <w:name w:val="footer"/>
    <w:basedOn w:val="prastasis"/>
    <w:link w:val="PoratDiagrama"/>
    <w:uiPriority w:val="99"/>
    <w:unhideWhenUsed/>
    <w:rsid w:val="00156B59"/>
    <w:pPr>
      <w:tabs>
        <w:tab w:val="center" w:pos="4819"/>
        <w:tab w:val="right" w:pos="9638"/>
      </w:tabs>
    </w:pPr>
    <w:rPr>
      <w:lang w:val="x-none"/>
    </w:rPr>
  </w:style>
  <w:style w:type="character" w:customStyle="1" w:styleId="PoratDiagrama">
    <w:name w:val="Poraštė Diagrama"/>
    <w:link w:val="Porat"/>
    <w:uiPriority w:val="99"/>
    <w:rsid w:val="00156B59"/>
    <w:rPr>
      <w:lang w:eastAsia="en-US"/>
    </w:rPr>
  </w:style>
  <w:style w:type="paragraph" w:styleId="Pagrindiniotekstotrauka">
    <w:name w:val="Body Text Indent"/>
    <w:basedOn w:val="prastasis"/>
    <w:link w:val="PagrindiniotekstotraukaDiagrama"/>
    <w:uiPriority w:val="99"/>
    <w:semiHidden/>
    <w:unhideWhenUsed/>
    <w:rsid w:val="0034256C"/>
    <w:pPr>
      <w:spacing w:after="120"/>
      <w:ind w:left="283"/>
    </w:pPr>
  </w:style>
  <w:style w:type="character" w:customStyle="1" w:styleId="PagrindiniotekstotraukaDiagrama">
    <w:name w:val="Pagrindinio teksto įtrauka Diagrama"/>
    <w:link w:val="Pagrindiniotekstotrauka"/>
    <w:uiPriority w:val="99"/>
    <w:semiHidden/>
    <w:rsid w:val="0034256C"/>
    <w:rPr>
      <w:lang w:eastAsia="en-US"/>
    </w:rPr>
  </w:style>
  <w:style w:type="paragraph" w:styleId="Pataisymai">
    <w:name w:val="Revision"/>
    <w:hidden/>
    <w:uiPriority w:val="99"/>
    <w:semiHidden/>
    <w:rsid w:val="00311760"/>
    <w:rPr>
      <w:lang w:eastAsia="en-US"/>
    </w:rPr>
  </w:style>
  <w:style w:type="table" w:styleId="Lentelstinklelis">
    <w:name w:val="Table Grid"/>
    <w:basedOn w:val="prastojilentel"/>
    <w:uiPriority w:val="59"/>
    <w:rsid w:val="00872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7A1338"/>
    <w:rPr>
      <w:lang w:eastAsia="en-US"/>
    </w:rPr>
  </w:style>
  <w:style w:type="paragraph" w:customStyle="1" w:styleId="Standard">
    <w:name w:val="Standard"/>
    <w:rsid w:val="00FB3FCD"/>
    <w:pPr>
      <w:suppressAutoHyphens/>
      <w:autoSpaceDN w:val="0"/>
      <w:spacing w:after="200" w:line="276" w:lineRule="auto"/>
      <w:textAlignment w:val="baseline"/>
    </w:pPr>
    <w:rPr>
      <w:rFonts w:ascii="Calibri" w:eastAsia="Calibri" w:hAnsi="Calibri"/>
      <w:sz w:val="22"/>
      <w:szCs w:val="22"/>
      <w:lang w:eastAsia="en-US"/>
    </w:rPr>
  </w:style>
  <w:style w:type="paragraph" w:customStyle="1" w:styleId="Default">
    <w:name w:val="Default"/>
    <w:rsid w:val="00A75DF9"/>
    <w:pPr>
      <w:suppressAutoHyphens/>
      <w:autoSpaceDN w:val="0"/>
      <w:textAlignment w:val="baseline"/>
    </w:pPr>
    <w:rPr>
      <w:rFonts w:eastAsia="Calibri"/>
      <w:color w:val="000000"/>
      <w:sz w:val="24"/>
      <w:szCs w:val="24"/>
    </w:rPr>
  </w:style>
  <w:style w:type="character" w:styleId="Perirtashipersaitas">
    <w:name w:val="FollowedHyperlink"/>
    <w:uiPriority w:val="99"/>
    <w:semiHidden/>
    <w:unhideWhenUsed/>
    <w:rsid w:val="00F07A1B"/>
    <w:rPr>
      <w:color w:val="800080"/>
      <w:u w:val="single"/>
    </w:rPr>
  </w:style>
  <w:style w:type="paragraph" w:styleId="Pagrindiniotekstotrauka3">
    <w:name w:val="Body Text Indent 3"/>
    <w:basedOn w:val="prastasis"/>
    <w:link w:val="Pagrindiniotekstotrauka3Diagrama"/>
    <w:uiPriority w:val="99"/>
    <w:semiHidden/>
    <w:unhideWhenUsed/>
    <w:rsid w:val="00495AA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495AA4"/>
    <w:rPr>
      <w:sz w:val="16"/>
      <w:szCs w:val="16"/>
      <w:lang w:eastAsia="en-US"/>
    </w:rPr>
  </w:style>
  <w:style w:type="paragraph" w:styleId="Sraopastraipa">
    <w:name w:val="List Paragraph"/>
    <w:basedOn w:val="prastasis"/>
    <w:uiPriority w:val="34"/>
    <w:qFormat/>
    <w:rsid w:val="00E609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3C01"/>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uiPriority w:val="99"/>
    <w:rsid w:val="00DB3C01"/>
    <w:rPr>
      <w:rFonts w:ascii="Courier New" w:hAnsi="Courier New" w:cs="Courier New"/>
      <w:lang w:val="x-none" w:eastAsia="en-US" w:bidi="ar-SA"/>
    </w:rPr>
  </w:style>
  <w:style w:type="paragraph" w:styleId="HTMLiankstoformatuotas">
    <w:name w:val="HTML Preformatted"/>
    <w:basedOn w:val="prastasis"/>
    <w:link w:val="HTMLiankstoformatuotasDiagrama"/>
    <w:uiPriority w:val="99"/>
    <w:rsid w:val="00DB3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character" w:customStyle="1" w:styleId="PavadinimasDiagrama">
    <w:name w:val="Pavadinimas Diagrama"/>
    <w:link w:val="Pavadinimas"/>
    <w:rsid w:val="00DB3C01"/>
    <w:rPr>
      <w:rFonts w:ascii="Cambria" w:hAnsi="Cambria" w:cs="Cambria"/>
      <w:b/>
      <w:bCs/>
      <w:kern w:val="28"/>
      <w:sz w:val="32"/>
      <w:szCs w:val="32"/>
      <w:lang w:val="x-none" w:eastAsia="en-US" w:bidi="ar-SA"/>
    </w:rPr>
  </w:style>
  <w:style w:type="paragraph" w:styleId="Pavadinimas">
    <w:name w:val="Title"/>
    <w:basedOn w:val="prastasis"/>
    <w:link w:val="PavadinimasDiagrama"/>
    <w:qFormat/>
    <w:rsid w:val="00DB3C01"/>
    <w:pPr>
      <w:ind w:right="-716"/>
      <w:jc w:val="center"/>
    </w:pPr>
    <w:rPr>
      <w:rFonts w:ascii="Cambria" w:hAnsi="Cambria" w:cs="Cambria"/>
      <w:b/>
      <w:bCs/>
      <w:kern w:val="28"/>
      <w:sz w:val="32"/>
      <w:szCs w:val="32"/>
      <w:lang w:val="x-none"/>
    </w:rPr>
  </w:style>
  <w:style w:type="character" w:customStyle="1" w:styleId="PagrindinistekstasDiagrama">
    <w:name w:val="Pagrindinis tekstas Diagrama"/>
    <w:link w:val="Pagrindinistekstas"/>
    <w:semiHidden/>
    <w:rsid w:val="00DB3C01"/>
    <w:rPr>
      <w:lang w:val="x-none" w:eastAsia="en-US" w:bidi="ar-SA"/>
    </w:rPr>
  </w:style>
  <w:style w:type="paragraph" w:styleId="Pagrindinistekstas">
    <w:name w:val="Body Text"/>
    <w:basedOn w:val="prastasis"/>
    <w:link w:val="PagrindinistekstasDiagrama"/>
    <w:rsid w:val="00DB3C01"/>
    <w:pPr>
      <w:spacing w:after="120"/>
    </w:pPr>
    <w:rPr>
      <w:lang w:val="x-none"/>
    </w:rPr>
  </w:style>
  <w:style w:type="character" w:customStyle="1" w:styleId="Pagrindiniotekstotrauka2Diagrama">
    <w:name w:val="Pagrindinio teksto įtrauka 2 Diagrama"/>
    <w:link w:val="Pagrindiniotekstotrauka2"/>
    <w:semiHidden/>
    <w:rsid w:val="00DB3C01"/>
    <w:rPr>
      <w:lang w:val="x-none" w:eastAsia="en-US" w:bidi="ar-SA"/>
    </w:rPr>
  </w:style>
  <w:style w:type="paragraph" w:styleId="Pagrindiniotekstotrauka2">
    <w:name w:val="Body Text Indent 2"/>
    <w:basedOn w:val="prastasis"/>
    <w:link w:val="Pagrindiniotekstotrauka2Diagrama"/>
    <w:rsid w:val="00DB3C01"/>
    <w:pPr>
      <w:spacing w:after="120" w:line="480" w:lineRule="auto"/>
      <w:ind w:left="283"/>
    </w:pPr>
    <w:rPr>
      <w:lang w:val="x-none"/>
    </w:rPr>
  </w:style>
  <w:style w:type="character" w:customStyle="1" w:styleId="BodyTextIndentChar">
    <w:name w:val="Body Text Indent Char"/>
    <w:link w:val="BodyTextIndent2"/>
    <w:rsid w:val="00DB3C01"/>
    <w:rPr>
      <w:sz w:val="24"/>
      <w:szCs w:val="24"/>
      <w:lang w:val="lt-LT" w:eastAsia="lt-LT" w:bidi="ar-SA"/>
    </w:rPr>
  </w:style>
  <w:style w:type="paragraph" w:customStyle="1" w:styleId="BodyTextIndent2">
    <w:name w:val="Body Text Indent2"/>
    <w:basedOn w:val="prastasis"/>
    <w:link w:val="BodyTextIndentChar"/>
    <w:rsid w:val="00DB3C01"/>
    <w:pPr>
      <w:ind w:firstLine="720"/>
      <w:jc w:val="both"/>
    </w:pPr>
    <w:rPr>
      <w:sz w:val="24"/>
      <w:szCs w:val="24"/>
      <w:lang w:eastAsia="lt-LT"/>
    </w:rPr>
  </w:style>
  <w:style w:type="character" w:customStyle="1" w:styleId="apple-converted-space">
    <w:name w:val="apple-converted-space"/>
    <w:rsid w:val="00DB3C01"/>
    <w:rPr>
      <w:rFonts w:ascii="Times New Roman" w:hAnsi="Times New Roman" w:cs="Times New Roman" w:hint="default"/>
    </w:rPr>
  </w:style>
  <w:style w:type="character" w:customStyle="1" w:styleId="datametai">
    <w:name w:val="datametai"/>
    <w:rsid w:val="00DB3C01"/>
    <w:rPr>
      <w:rFonts w:ascii="Times New Roman" w:hAnsi="Times New Roman" w:cs="Times New Roman" w:hint="default"/>
    </w:rPr>
  </w:style>
  <w:style w:type="character" w:customStyle="1" w:styleId="datamnuo">
    <w:name w:val="datamnuo"/>
    <w:rsid w:val="00DB3C01"/>
    <w:rPr>
      <w:rFonts w:ascii="Times New Roman" w:hAnsi="Times New Roman" w:cs="Times New Roman" w:hint="default"/>
    </w:rPr>
  </w:style>
  <w:style w:type="character" w:customStyle="1" w:styleId="datadiena">
    <w:name w:val="datadiena"/>
    <w:rsid w:val="00DB3C01"/>
    <w:rPr>
      <w:rFonts w:ascii="Times New Roman" w:hAnsi="Times New Roman" w:cs="Times New Roman" w:hint="default"/>
    </w:rPr>
  </w:style>
  <w:style w:type="paragraph" w:styleId="Antrats">
    <w:name w:val="header"/>
    <w:basedOn w:val="prastasis"/>
    <w:link w:val="AntratsDiagrama"/>
    <w:uiPriority w:val="99"/>
    <w:rsid w:val="00540BED"/>
    <w:pPr>
      <w:tabs>
        <w:tab w:val="center" w:pos="4819"/>
        <w:tab w:val="right" w:pos="9638"/>
      </w:tabs>
    </w:pPr>
  </w:style>
  <w:style w:type="character" w:styleId="Puslapionumeris">
    <w:name w:val="page number"/>
    <w:basedOn w:val="Numatytasispastraiposriftas"/>
    <w:rsid w:val="00540BED"/>
  </w:style>
  <w:style w:type="character" w:styleId="Komentaronuoroda">
    <w:name w:val="annotation reference"/>
    <w:unhideWhenUsed/>
    <w:rsid w:val="006F65F4"/>
    <w:rPr>
      <w:sz w:val="16"/>
      <w:szCs w:val="16"/>
    </w:rPr>
  </w:style>
  <w:style w:type="paragraph" w:styleId="Komentarotekstas">
    <w:name w:val="annotation text"/>
    <w:basedOn w:val="prastasis"/>
    <w:link w:val="KomentarotekstasDiagrama"/>
    <w:unhideWhenUsed/>
    <w:rsid w:val="006F65F4"/>
    <w:rPr>
      <w:lang w:val="x-none"/>
    </w:rPr>
  </w:style>
  <w:style w:type="character" w:customStyle="1" w:styleId="KomentarotekstasDiagrama">
    <w:name w:val="Komentaro tekstas Diagrama"/>
    <w:link w:val="Komentarotekstas"/>
    <w:rsid w:val="006F65F4"/>
    <w:rPr>
      <w:lang w:eastAsia="en-US"/>
    </w:rPr>
  </w:style>
  <w:style w:type="paragraph" w:styleId="Komentarotema">
    <w:name w:val="annotation subject"/>
    <w:basedOn w:val="Komentarotekstas"/>
    <w:next w:val="Komentarotekstas"/>
    <w:link w:val="KomentarotemaDiagrama"/>
    <w:uiPriority w:val="99"/>
    <w:semiHidden/>
    <w:unhideWhenUsed/>
    <w:rsid w:val="006F65F4"/>
    <w:rPr>
      <w:b/>
      <w:bCs/>
    </w:rPr>
  </w:style>
  <w:style w:type="character" w:customStyle="1" w:styleId="KomentarotemaDiagrama">
    <w:name w:val="Komentaro tema Diagrama"/>
    <w:link w:val="Komentarotema"/>
    <w:uiPriority w:val="99"/>
    <w:semiHidden/>
    <w:rsid w:val="006F65F4"/>
    <w:rPr>
      <w:b/>
      <w:bCs/>
      <w:lang w:eastAsia="en-US"/>
    </w:rPr>
  </w:style>
  <w:style w:type="paragraph" w:styleId="Debesliotekstas">
    <w:name w:val="Balloon Text"/>
    <w:basedOn w:val="prastasis"/>
    <w:link w:val="DebesliotekstasDiagrama"/>
    <w:uiPriority w:val="99"/>
    <w:semiHidden/>
    <w:unhideWhenUsed/>
    <w:rsid w:val="006F65F4"/>
    <w:rPr>
      <w:rFonts w:ascii="Tahoma" w:hAnsi="Tahoma"/>
      <w:sz w:val="16"/>
      <w:szCs w:val="16"/>
      <w:lang w:val="x-none"/>
    </w:rPr>
  </w:style>
  <w:style w:type="character" w:customStyle="1" w:styleId="DebesliotekstasDiagrama">
    <w:name w:val="Debesėlio tekstas Diagrama"/>
    <w:link w:val="Debesliotekstas"/>
    <w:uiPriority w:val="99"/>
    <w:semiHidden/>
    <w:rsid w:val="006F65F4"/>
    <w:rPr>
      <w:rFonts w:ascii="Tahoma" w:hAnsi="Tahoma" w:cs="Tahoma"/>
      <w:sz w:val="16"/>
      <w:szCs w:val="16"/>
      <w:lang w:eastAsia="en-US"/>
    </w:rPr>
  </w:style>
  <w:style w:type="paragraph" w:customStyle="1" w:styleId="CharCharChar1DiagramaCharDiagramaCharChar">
    <w:name w:val="Char Char Char1 Diagrama Char Diagrama Char Char"/>
    <w:aliases w:val=" Char Char Char1 Diagrama Diagrama Char Char Char, Char Char Char1 Diagrama Diagrama Char Char Char Diagrama Char, Char Char Char1 Diagrama Diagrama Char Char Char Diagrama Char Diagrama Char"/>
    <w:basedOn w:val="prastasis"/>
    <w:rsid w:val="00152395"/>
    <w:pPr>
      <w:spacing w:after="160" w:line="240" w:lineRule="exact"/>
    </w:pPr>
    <w:rPr>
      <w:rFonts w:ascii="Tahoma" w:hAnsi="Tahoma"/>
      <w:lang w:val="en-US"/>
    </w:rPr>
  </w:style>
  <w:style w:type="character" w:styleId="Hipersaitas">
    <w:name w:val="Hyperlink"/>
    <w:rsid w:val="00D624B7"/>
    <w:rPr>
      <w:color w:val="0000FF"/>
      <w:u w:val="single"/>
    </w:rPr>
  </w:style>
  <w:style w:type="paragraph" w:customStyle="1" w:styleId="DiagramaCharCharCharDiagramaCharDiagramaCharChar">
    <w:name w:val="Diagrama Char Char Char Diagrama Char Diagrama Char Char"/>
    <w:basedOn w:val="prastasis"/>
    <w:rsid w:val="00A8620F"/>
    <w:pPr>
      <w:spacing w:after="160" w:line="240" w:lineRule="exact"/>
    </w:pPr>
    <w:rPr>
      <w:rFonts w:ascii="Tahoma" w:hAnsi="Tahoma"/>
      <w:lang w:val="en-US"/>
    </w:rPr>
  </w:style>
  <w:style w:type="paragraph" w:customStyle="1" w:styleId="Char">
    <w:name w:val="Char"/>
    <w:basedOn w:val="prastasis"/>
    <w:rsid w:val="00E464CF"/>
    <w:pPr>
      <w:spacing w:after="160" w:line="240" w:lineRule="exact"/>
    </w:pPr>
    <w:rPr>
      <w:rFonts w:ascii="Tahoma" w:hAnsi="Tahoma"/>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rsid w:val="00710D30"/>
    <w:pPr>
      <w:spacing w:after="160" w:line="240" w:lineRule="exact"/>
    </w:pPr>
    <w:rPr>
      <w:rFonts w:ascii="Tahoma" w:hAnsi="Tahoma"/>
      <w:lang w:val="en-US"/>
    </w:rPr>
  </w:style>
  <w:style w:type="paragraph" w:customStyle="1" w:styleId="BodyTextIndent1">
    <w:name w:val="Body Text Indent1"/>
    <w:basedOn w:val="prastasis"/>
    <w:rsid w:val="00AC5373"/>
    <w:pPr>
      <w:ind w:firstLine="720"/>
      <w:jc w:val="both"/>
    </w:pPr>
    <w:rPr>
      <w:sz w:val="24"/>
      <w:szCs w:val="24"/>
      <w:lang w:eastAsia="lt-LT"/>
    </w:rPr>
  </w:style>
  <w:style w:type="character" w:styleId="Emfaz">
    <w:name w:val="Emphasis"/>
    <w:uiPriority w:val="20"/>
    <w:qFormat/>
    <w:rsid w:val="00036E07"/>
    <w:rPr>
      <w:i/>
      <w:iCs/>
    </w:rPr>
  </w:style>
  <w:style w:type="character" w:styleId="Grietas">
    <w:name w:val="Strong"/>
    <w:uiPriority w:val="22"/>
    <w:qFormat/>
    <w:rsid w:val="00AE52E8"/>
    <w:rPr>
      <w:b/>
      <w:bCs/>
    </w:rPr>
  </w:style>
  <w:style w:type="paragraph" w:customStyle="1" w:styleId="statymopavad">
    <w:name w:val="Įstatymo pavad."/>
    <w:basedOn w:val="prastasis"/>
    <w:rsid w:val="00A569DC"/>
    <w:pPr>
      <w:spacing w:line="360" w:lineRule="auto"/>
      <w:ind w:firstLine="720"/>
      <w:jc w:val="center"/>
    </w:pPr>
    <w:rPr>
      <w:rFonts w:ascii="TimesLT" w:hAnsi="TimesLT"/>
      <w:caps/>
      <w:sz w:val="24"/>
    </w:rPr>
  </w:style>
  <w:style w:type="paragraph" w:customStyle="1" w:styleId="statymopavad0">
    <w:name w:val="statymopavad"/>
    <w:basedOn w:val="prastasis"/>
    <w:rsid w:val="0022202D"/>
    <w:pPr>
      <w:spacing w:before="100" w:beforeAutospacing="1" w:after="100" w:afterAutospacing="1"/>
    </w:pPr>
    <w:rPr>
      <w:rFonts w:eastAsia="Calibri"/>
      <w:sz w:val="24"/>
      <w:szCs w:val="24"/>
      <w:lang w:eastAsia="lt-LT"/>
    </w:rPr>
  </w:style>
  <w:style w:type="paragraph" w:styleId="Porat">
    <w:name w:val="footer"/>
    <w:basedOn w:val="prastasis"/>
    <w:link w:val="PoratDiagrama"/>
    <w:uiPriority w:val="99"/>
    <w:unhideWhenUsed/>
    <w:rsid w:val="00156B59"/>
    <w:pPr>
      <w:tabs>
        <w:tab w:val="center" w:pos="4819"/>
        <w:tab w:val="right" w:pos="9638"/>
      </w:tabs>
    </w:pPr>
    <w:rPr>
      <w:lang w:val="x-none"/>
    </w:rPr>
  </w:style>
  <w:style w:type="character" w:customStyle="1" w:styleId="PoratDiagrama">
    <w:name w:val="Poraštė Diagrama"/>
    <w:link w:val="Porat"/>
    <w:uiPriority w:val="99"/>
    <w:rsid w:val="00156B59"/>
    <w:rPr>
      <w:lang w:eastAsia="en-US"/>
    </w:rPr>
  </w:style>
  <w:style w:type="paragraph" w:styleId="Pagrindiniotekstotrauka">
    <w:name w:val="Body Text Indent"/>
    <w:basedOn w:val="prastasis"/>
    <w:link w:val="PagrindiniotekstotraukaDiagrama"/>
    <w:uiPriority w:val="99"/>
    <w:semiHidden/>
    <w:unhideWhenUsed/>
    <w:rsid w:val="0034256C"/>
    <w:pPr>
      <w:spacing w:after="120"/>
      <w:ind w:left="283"/>
    </w:pPr>
  </w:style>
  <w:style w:type="character" w:customStyle="1" w:styleId="PagrindiniotekstotraukaDiagrama">
    <w:name w:val="Pagrindinio teksto įtrauka Diagrama"/>
    <w:link w:val="Pagrindiniotekstotrauka"/>
    <w:uiPriority w:val="99"/>
    <w:semiHidden/>
    <w:rsid w:val="0034256C"/>
    <w:rPr>
      <w:lang w:eastAsia="en-US"/>
    </w:rPr>
  </w:style>
  <w:style w:type="paragraph" w:styleId="Pataisymai">
    <w:name w:val="Revision"/>
    <w:hidden/>
    <w:uiPriority w:val="99"/>
    <w:semiHidden/>
    <w:rsid w:val="00311760"/>
    <w:rPr>
      <w:lang w:eastAsia="en-US"/>
    </w:rPr>
  </w:style>
  <w:style w:type="table" w:styleId="Lentelstinklelis">
    <w:name w:val="Table Grid"/>
    <w:basedOn w:val="prastojilentel"/>
    <w:uiPriority w:val="59"/>
    <w:rsid w:val="00872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7A1338"/>
    <w:rPr>
      <w:lang w:eastAsia="en-US"/>
    </w:rPr>
  </w:style>
  <w:style w:type="paragraph" w:customStyle="1" w:styleId="Standard">
    <w:name w:val="Standard"/>
    <w:rsid w:val="00FB3FCD"/>
    <w:pPr>
      <w:suppressAutoHyphens/>
      <w:autoSpaceDN w:val="0"/>
      <w:spacing w:after="200" w:line="276" w:lineRule="auto"/>
      <w:textAlignment w:val="baseline"/>
    </w:pPr>
    <w:rPr>
      <w:rFonts w:ascii="Calibri" w:eastAsia="Calibri" w:hAnsi="Calibri"/>
      <w:sz w:val="22"/>
      <w:szCs w:val="22"/>
      <w:lang w:eastAsia="en-US"/>
    </w:rPr>
  </w:style>
  <w:style w:type="paragraph" w:customStyle="1" w:styleId="Default">
    <w:name w:val="Default"/>
    <w:rsid w:val="00A75DF9"/>
    <w:pPr>
      <w:suppressAutoHyphens/>
      <w:autoSpaceDN w:val="0"/>
      <w:textAlignment w:val="baseline"/>
    </w:pPr>
    <w:rPr>
      <w:rFonts w:eastAsia="Calibri"/>
      <w:color w:val="000000"/>
      <w:sz w:val="24"/>
      <w:szCs w:val="24"/>
    </w:rPr>
  </w:style>
  <w:style w:type="character" w:styleId="Perirtashipersaitas">
    <w:name w:val="FollowedHyperlink"/>
    <w:uiPriority w:val="99"/>
    <w:semiHidden/>
    <w:unhideWhenUsed/>
    <w:rsid w:val="00F07A1B"/>
    <w:rPr>
      <w:color w:val="800080"/>
      <w:u w:val="single"/>
    </w:rPr>
  </w:style>
  <w:style w:type="paragraph" w:styleId="Pagrindiniotekstotrauka3">
    <w:name w:val="Body Text Indent 3"/>
    <w:basedOn w:val="prastasis"/>
    <w:link w:val="Pagrindiniotekstotrauka3Diagrama"/>
    <w:uiPriority w:val="99"/>
    <w:semiHidden/>
    <w:unhideWhenUsed/>
    <w:rsid w:val="00495AA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495AA4"/>
    <w:rPr>
      <w:sz w:val="16"/>
      <w:szCs w:val="16"/>
      <w:lang w:eastAsia="en-US"/>
    </w:rPr>
  </w:style>
  <w:style w:type="paragraph" w:styleId="Sraopastraipa">
    <w:name w:val="List Paragraph"/>
    <w:basedOn w:val="prastasis"/>
    <w:uiPriority w:val="34"/>
    <w:qFormat/>
    <w:rsid w:val="00E60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3093">
      <w:bodyDiv w:val="1"/>
      <w:marLeft w:val="0"/>
      <w:marRight w:val="0"/>
      <w:marTop w:val="0"/>
      <w:marBottom w:val="0"/>
      <w:divBdr>
        <w:top w:val="none" w:sz="0" w:space="0" w:color="auto"/>
        <w:left w:val="none" w:sz="0" w:space="0" w:color="auto"/>
        <w:bottom w:val="none" w:sz="0" w:space="0" w:color="auto"/>
        <w:right w:val="none" w:sz="0" w:space="0" w:color="auto"/>
      </w:divBdr>
    </w:div>
    <w:div w:id="193927759">
      <w:bodyDiv w:val="1"/>
      <w:marLeft w:val="0"/>
      <w:marRight w:val="0"/>
      <w:marTop w:val="0"/>
      <w:marBottom w:val="0"/>
      <w:divBdr>
        <w:top w:val="none" w:sz="0" w:space="0" w:color="auto"/>
        <w:left w:val="none" w:sz="0" w:space="0" w:color="auto"/>
        <w:bottom w:val="none" w:sz="0" w:space="0" w:color="auto"/>
        <w:right w:val="none" w:sz="0" w:space="0" w:color="auto"/>
      </w:divBdr>
    </w:div>
    <w:div w:id="290791947">
      <w:bodyDiv w:val="1"/>
      <w:marLeft w:val="0"/>
      <w:marRight w:val="0"/>
      <w:marTop w:val="0"/>
      <w:marBottom w:val="0"/>
      <w:divBdr>
        <w:top w:val="none" w:sz="0" w:space="0" w:color="auto"/>
        <w:left w:val="none" w:sz="0" w:space="0" w:color="auto"/>
        <w:bottom w:val="none" w:sz="0" w:space="0" w:color="auto"/>
        <w:right w:val="none" w:sz="0" w:space="0" w:color="auto"/>
      </w:divBdr>
    </w:div>
    <w:div w:id="331490552">
      <w:bodyDiv w:val="1"/>
      <w:marLeft w:val="0"/>
      <w:marRight w:val="0"/>
      <w:marTop w:val="0"/>
      <w:marBottom w:val="0"/>
      <w:divBdr>
        <w:top w:val="none" w:sz="0" w:space="0" w:color="auto"/>
        <w:left w:val="none" w:sz="0" w:space="0" w:color="auto"/>
        <w:bottom w:val="none" w:sz="0" w:space="0" w:color="auto"/>
        <w:right w:val="none" w:sz="0" w:space="0" w:color="auto"/>
      </w:divBdr>
    </w:div>
    <w:div w:id="352850031">
      <w:bodyDiv w:val="1"/>
      <w:marLeft w:val="0"/>
      <w:marRight w:val="0"/>
      <w:marTop w:val="0"/>
      <w:marBottom w:val="0"/>
      <w:divBdr>
        <w:top w:val="none" w:sz="0" w:space="0" w:color="auto"/>
        <w:left w:val="none" w:sz="0" w:space="0" w:color="auto"/>
        <w:bottom w:val="none" w:sz="0" w:space="0" w:color="auto"/>
        <w:right w:val="none" w:sz="0" w:space="0" w:color="auto"/>
      </w:divBdr>
    </w:div>
    <w:div w:id="585918388">
      <w:bodyDiv w:val="1"/>
      <w:marLeft w:val="0"/>
      <w:marRight w:val="0"/>
      <w:marTop w:val="0"/>
      <w:marBottom w:val="0"/>
      <w:divBdr>
        <w:top w:val="none" w:sz="0" w:space="0" w:color="auto"/>
        <w:left w:val="none" w:sz="0" w:space="0" w:color="auto"/>
        <w:bottom w:val="none" w:sz="0" w:space="0" w:color="auto"/>
        <w:right w:val="none" w:sz="0" w:space="0" w:color="auto"/>
      </w:divBdr>
    </w:div>
    <w:div w:id="641346246">
      <w:bodyDiv w:val="1"/>
      <w:marLeft w:val="0"/>
      <w:marRight w:val="0"/>
      <w:marTop w:val="0"/>
      <w:marBottom w:val="0"/>
      <w:divBdr>
        <w:top w:val="none" w:sz="0" w:space="0" w:color="auto"/>
        <w:left w:val="none" w:sz="0" w:space="0" w:color="auto"/>
        <w:bottom w:val="none" w:sz="0" w:space="0" w:color="auto"/>
        <w:right w:val="none" w:sz="0" w:space="0" w:color="auto"/>
      </w:divBdr>
    </w:div>
    <w:div w:id="740637170">
      <w:bodyDiv w:val="1"/>
      <w:marLeft w:val="0"/>
      <w:marRight w:val="0"/>
      <w:marTop w:val="0"/>
      <w:marBottom w:val="0"/>
      <w:divBdr>
        <w:top w:val="none" w:sz="0" w:space="0" w:color="auto"/>
        <w:left w:val="none" w:sz="0" w:space="0" w:color="auto"/>
        <w:bottom w:val="none" w:sz="0" w:space="0" w:color="auto"/>
        <w:right w:val="none" w:sz="0" w:space="0" w:color="auto"/>
      </w:divBdr>
      <w:divsChild>
        <w:div w:id="259457579">
          <w:marLeft w:val="0"/>
          <w:marRight w:val="0"/>
          <w:marTop w:val="0"/>
          <w:marBottom w:val="0"/>
          <w:divBdr>
            <w:top w:val="none" w:sz="0" w:space="0" w:color="auto"/>
            <w:left w:val="none" w:sz="0" w:space="0" w:color="auto"/>
            <w:bottom w:val="none" w:sz="0" w:space="0" w:color="auto"/>
            <w:right w:val="none" w:sz="0" w:space="0" w:color="auto"/>
          </w:divBdr>
          <w:divsChild>
            <w:div w:id="1538279499">
              <w:marLeft w:val="0"/>
              <w:marRight w:val="0"/>
              <w:marTop w:val="0"/>
              <w:marBottom w:val="0"/>
              <w:divBdr>
                <w:top w:val="none" w:sz="0" w:space="0" w:color="auto"/>
                <w:left w:val="none" w:sz="0" w:space="0" w:color="auto"/>
                <w:bottom w:val="none" w:sz="0" w:space="0" w:color="auto"/>
                <w:right w:val="none" w:sz="0" w:space="0" w:color="auto"/>
              </w:divBdr>
              <w:divsChild>
                <w:div w:id="1079131069">
                  <w:marLeft w:val="0"/>
                  <w:marRight w:val="0"/>
                  <w:marTop w:val="0"/>
                  <w:marBottom w:val="0"/>
                  <w:divBdr>
                    <w:top w:val="none" w:sz="0" w:space="0" w:color="auto"/>
                    <w:left w:val="none" w:sz="0" w:space="0" w:color="auto"/>
                    <w:bottom w:val="none" w:sz="0" w:space="0" w:color="auto"/>
                    <w:right w:val="none" w:sz="0" w:space="0" w:color="auto"/>
                  </w:divBdr>
                </w:div>
                <w:div w:id="16332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5371">
      <w:bodyDiv w:val="1"/>
      <w:marLeft w:val="0"/>
      <w:marRight w:val="0"/>
      <w:marTop w:val="0"/>
      <w:marBottom w:val="0"/>
      <w:divBdr>
        <w:top w:val="none" w:sz="0" w:space="0" w:color="auto"/>
        <w:left w:val="none" w:sz="0" w:space="0" w:color="auto"/>
        <w:bottom w:val="none" w:sz="0" w:space="0" w:color="auto"/>
        <w:right w:val="none" w:sz="0" w:space="0" w:color="auto"/>
      </w:divBdr>
    </w:div>
    <w:div w:id="1046219889">
      <w:bodyDiv w:val="1"/>
      <w:marLeft w:val="0"/>
      <w:marRight w:val="0"/>
      <w:marTop w:val="0"/>
      <w:marBottom w:val="0"/>
      <w:divBdr>
        <w:top w:val="none" w:sz="0" w:space="0" w:color="auto"/>
        <w:left w:val="none" w:sz="0" w:space="0" w:color="auto"/>
        <w:bottom w:val="none" w:sz="0" w:space="0" w:color="auto"/>
        <w:right w:val="none" w:sz="0" w:space="0" w:color="auto"/>
      </w:divBdr>
    </w:div>
    <w:div w:id="1289776464">
      <w:bodyDiv w:val="1"/>
      <w:marLeft w:val="0"/>
      <w:marRight w:val="0"/>
      <w:marTop w:val="0"/>
      <w:marBottom w:val="0"/>
      <w:divBdr>
        <w:top w:val="none" w:sz="0" w:space="0" w:color="auto"/>
        <w:left w:val="none" w:sz="0" w:space="0" w:color="auto"/>
        <w:bottom w:val="none" w:sz="0" w:space="0" w:color="auto"/>
        <w:right w:val="none" w:sz="0" w:space="0" w:color="auto"/>
      </w:divBdr>
    </w:div>
    <w:div w:id="1544515383">
      <w:bodyDiv w:val="1"/>
      <w:marLeft w:val="0"/>
      <w:marRight w:val="0"/>
      <w:marTop w:val="0"/>
      <w:marBottom w:val="0"/>
      <w:divBdr>
        <w:top w:val="none" w:sz="0" w:space="0" w:color="auto"/>
        <w:left w:val="none" w:sz="0" w:space="0" w:color="auto"/>
        <w:bottom w:val="none" w:sz="0" w:space="0" w:color="auto"/>
        <w:right w:val="none" w:sz="0" w:space="0" w:color="auto"/>
      </w:divBdr>
    </w:div>
    <w:div w:id="1608195659">
      <w:bodyDiv w:val="1"/>
      <w:marLeft w:val="0"/>
      <w:marRight w:val="0"/>
      <w:marTop w:val="0"/>
      <w:marBottom w:val="0"/>
      <w:divBdr>
        <w:top w:val="none" w:sz="0" w:space="0" w:color="auto"/>
        <w:left w:val="none" w:sz="0" w:space="0" w:color="auto"/>
        <w:bottom w:val="none" w:sz="0" w:space="0" w:color="auto"/>
        <w:right w:val="none" w:sz="0" w:space="0" w:color="auto"/>
      </w:divBdr>
    </w:div>
    <w:div w:id="1615284116">
      <w:bodyDiv w:val="1"/>
      <w:marLeft w:val="0"/>
      <w:marRight w:val="0"/>
      <w:marTop w:val="0"/>
      <w:marBottom w:val="0"/>
      <w:divBdr>
        <w:top w:val="none" w:sz="0" w:space="0" w:color="auto"/>
        <w:left w:val="none" w:sz="0" w:space="0" w:color="auto"/>
        <w:bottom w:val="none" w:sz="0" w:space="0" w:color="auto"/>
        <w:right w:val="none" w:sz="0" w:space="0" w:color="auto"/>
      </w:divBdr>
    </w:div>
    <w:div w:id="1726559743">
      <w:bodyDiv w:val="1"/>
      <w:marLeft w:val="0"/>
      <w:marRight w:val="0"/>
      <w:marTop w:val="0"/>
      <w:marBottom w:val="0"/>
      <w:divBdr>
        <w:top w:val="none" w:sz="0" w:space="0" w:color="auto"/>
        <w:left w:val="none" w:sz="0" w:space="0" w:color="auto"/>
        <w:bottom w:val="none" w:sz="0" w:space="0" w:color="auto"/>
        <w:right w:val="none" w:sz="0" w:space="0" w:color="auto"/>
      </w:divBdr>
    </w:div>
    <w:div w:id="1747024253">
      <w:bodyDiv w:val="1"/>
      <w:marLeft w:val="0"/>
      <w:marRight w:val="0"/>
      <w:marTop w:val="0"/>
      <w:marBottom w:val="0"/>
      <w:divBdr>
        <w:top w:val="none" w:sz="0" w:space="0" w:color="auto"/>
        <w:left w:val="none" w:sz="0" w:space="0" w:color="auto"/>
        <w:bottom w:val="none" w:sz="0" w:space="0" w:color="auto"/>
        <w:right w:val="none" w:sz="0" w:space="0" w:color="auto"/>
      </w:divBdr>
    </w:div>
    <w:div w:id="1826621999">
      <w:bodyDiv w:val="1"/>
      <w:marLeft w:val="0"/>
      <w:marRight w:val="0"/>
      <w:marTop w:val="0"/>
      <w:marBottom w:val="0"/>
      <w:divBdr>
        <w:top w:val="none" w:sz="0" w:space="0" w:color="auto"/>
        <w:left w:val="none" w:sz="0" w:space="0" w:color="auto"/>
        <w:bottom w:val="none" w:sz="0" w:space="0" w:color="auto"/>
        <w:right w:val="none" w:sz="0" w:space="0" w:color="auto"/>
      </w:divBdr>
    </w:div>
    <w:div w:id="1836802938">
      <w:bodyDiv w:val="1"/>
      <w:marLeft w:val="0"/>
      <w:marRight w:val="0"/>
      <w:marTop w:val="0"/>
      <w:marBottom w:val="0"/>
      <w:divBdr>
        <w:top w:val="none" w:sz="0" w:space="0" w:color="auto"/>
        <w:left w:val="none" w:sz="0" w:space="0" w:color="auto"/>
        <w:bottom w:val="none" w:sz="0" w:space="0" w:color="auto"/>
        <w:right w:val="none" w:sz="0" w:space="0" w:color="auto"/>
      </w:divBdr>
    </w:div>
    <w:div w:id="1864633639">
      <w:bodyDiv w:val="1"/>
      <w:marLeft w:val="0"/>
      <w:marRight w:val="0"/>
      <w:marTop w:val="0"/>
      <w:marBottom w:val="0"/>
      <w:divBdr>
        <w:top w:val="none" w:sz="0" w:space="0" w:color="auto"/>
        <w:left w:val="none" w:sz="0" w:space="0" w:color="auto"/>
        <w:bottom w:val="none" w:sz="0" w:space="0" w:color="auto"/>
        <w:right w:val="none" w:sz="0" w:space="0" w:color="auto"/>
      </w:divBdr>
    </w:div>
    <w:div w:id="1940791511">
      <w:bodyDiv w:val="1"/>
      <w:marLeft w:val="0"/>
      <w:marRight w:val="0"/>
      <w:marTop w:val="0"/>
      <w:marBottom w:val="0"/>
      <w:divBdr>
        <w:top w:val="none" w:sz="0" w:space="0" w:color="auto"/>
        <w:left w:val="none" w:sz="0" w:space="0" w:color="auto"/>
        <w:bottom w:val="none" w:sz="0" w:space="0" w:color="auto"/>
        <w:right w:val="none" w:sz="0" w:space="0" w:color="auto"/>
      </w:divBdr>
    </w:div>
    <w:div w:id="1943032162">
      <w:bodyDiv w:val="1"/>
      <w:marLeft w:val="0"/>
      <w:marRight w:val="0"/>
      <w:marTop w:val="0"/>
      <w:marBottom w:val="0"/>
      <w:divBdr>
        <w:top w:val="none" w:sz="0" w:space="0" w:color="auto"/>
        <w:left w:val="none" w:sz="0" w:space="0" w:color="auto"/>
        <w:bottom w:val="none" w:sz="0" w:space="0" w:color="auto"/>
        <w:right w:val="none" w:sz="0" w:space="0" w:color="auto"/>
      </w:divBdr>
    </w:div>
    <w:div w:id="1997033755">
      <w:bodyDiv w:val="1"/>
      <w:marLeft w:val="188"/>
      <w:marRight w:val="188"/>
      <w:marTop w:val="0"/>
      <w:marBottom w:val="0"/>
      <w:divBdr>
        <w:top w:val="none" w:sz="0" w:space="0" w:color="auto"/>
        <w:left w:val="none" w:sz="0" w:space="0" w:color="auto"/>
        <w:bottom w:val="none" w:sz="0" w:space="0" w:color="auto"/>
        <w:right w:val="none" w:sz="0" w:space="0" w:color="auto"/>
      </w:divBdr>
      <w:divsChild>
        <w:div w:id="41449387">
          <w:marLeft w:val="0"/>
          <w:marRight w:val="0"/>
          <w:marTop w:val="0"/>
          <w:marBottom w:val="0"/>
          <w:divBdr>
            <w:top w:val="none" w:sz="0" w:space="0" w:color="auto"/>
            <w:left w:val="none" w:sz="0" w:space="0" w:color="auto"/>
            <w:bottom w:val="none" w:sz="0" w:space="0" w:color="auto"/>
            <w:right w:val="none" w:sz="0" w:space="0" w:color="auto"/>
          </w:divBdr>
        </w:div>
      </w:divsChild>
    </w:div>
    <w:div w:id="2021277311">
      <w:bodyDiv w:val="1"/>
      <w:marLeft w:val="0"/>
      <w:marRight w:val="0"/>
      <w:marTop w:val="0"/>
      <w:marBottom w:val="0"/>
      <w:divBdr>
        <w:top w:val="none" w:sz="0" w:space="0" w:color="auto"/>
        <w:left w:val="none" w:sz="0" w:space="0" w:color="auto"/>
        <w:bottom w:val="none" w:sz="0" w:space="0" w:color="auto"/>
        <w:right w:val="none" w:sz="0" w:space="0" w:color="auto"/>
      </w:divBdr>
    </w:div>
    <w:div w:id="208583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0D467-56AF-4407-8083-D4166B152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5908</Words>
  <Characters>3368</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LR finansų ministerija</Company>
  <LinksUpToDate>false</LinksUpToDate>
  <CharactersWithSpaces>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Rita Karalienė</dc:creator>
  <cp:lastModifiedBy>Milda Bareišaitė</cp:lastModifiedBy>
  <cp:revision>3</cp:revision>
  <cp:lastPrinted>2019-01-10T08:24:00Z</cp:lastPrinted>
  <dcterms:created xsi:type="dcterms:W3CDTF">2020-03-12T08:01:00Z</dcterms:created>
  <dcterms:modified xsi:type="dcterms:W3CDTF">2020-03-12T11:11:00Z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-1571097373</vt:i4>
  </property>
  <property fmtid="{D5CDD505-2E9C-101B-9397-08002B2CF9AE}" pid="3" name="_NewReviewCycle">
    <vt:lpwstr/>
  </property>
  <property fmtid="{D5CDD505-2E9C-101B-9397-08002B2CF9AE}" pid="4" name="_EmailSubject">
    <vt:lpwstr>nedarbo soc draudimo įstatymo pakeitimai dėl dalinio darbo išmokų</vt:lpwstr>
  </property>
  <property fmtid="{D5CDD505-2E9C-101B-9397-08002B2CF9AE}" pid="5" name="_AuthorEmail">
    <vt:lpwstr>Milda.Bareisaite@socmin.lt</vt:lpwstr>
  </property>
  <property fmtid="{D5CDD505-2E9C-101B-9397-08002B2CF9AE}" pid="6" name="_AuthorEmailDisplayName">
    <vt:lpwstr>Milda Bareišaitė</vt:lpwstr>
  </property>
</Properties>
</file>