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9057C7E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B4499C">
        <w:t xml:space="preserve">Rusijos Federacijos </w:t>
      </w:r>
      <w:r w:rsidR="009339FA">
        <w:t xml:space="preserve"> piliet</w:t>
      </w:r>
      <w:r w:rsidR="00274DA8">
        <w:t>ei</w:t>
      </w:r>
      <w:r w:rsidR="00846585">
        <w:t xml:space="preserve"> </w:t>
      </w:r>
      <w:r w:rsidR="00F539A4">
        <w:t>įregistruoti santuok</w:t>
      </w:r>
      <w:r w:rsidR="00274DA8">
        <w:t>ą</w:t>
      </w:r>
      <w:r w:rsidR="00F539A4">
        <w:t xml:space="preserve"> su </w:t>
      </w:r>
      <w:r w:rsidR="00FF77D4">
        <w:t>Lietuvos Respublikos pilieči</w:t>
      </w:r>
      <w:r w:rsidR="00274DA8">
        <w:t>u</w:t>
      </w:r>
      <w:r w:rsidR="00B4499C">
        <w:t xml:space="preserve"> ir Malaizijos piliečiui pripažinti tėvystę ir įregistruoti santuoką su Lietuvos Respublikos piliete.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3DFEA" w14:textId="77777777" w:rsidR="00B32307" w:rsidRDefault="00B32307">
      <w:r>
        <w:separator/>
      </w:r>
    </w:p>
  </w:endnote>
  <w:endnote w:type="continuationSeparator" w:id="0">
    <w:p w14:paraId="66FBDA59" w14:textId="77777777" w:rsidR="00B32307" w:rsidRDefault="00B3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1EE28" w14:textId="77777777" w:rsidR="00B32307" w:rsidRDefault="00B32307">
      <w:r>
        <w:separator/>
      </w:r>
    </w:p>
  </w:footnote>
  <w:footnote w:type="continuationSeparator" w:id="0">
    <w:p w14:paraId="6B404A34" w14:textId="77777777" w:rsidR="00B32307" w:rsidRDefault="00B32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2020-08-31T08:39:00Z</dcterms:created>
  <dc:creator>davi</dc:creator>
  <cp:lastModifiedBy>Asta Godienė</cp:lastModifiedBy>
  <cp:lastPrinted>2020-04-29T09:04:00Z</cp:lastPrinted>
  <dcterms:modified xsi:type="dcterms:W3CDTF">2020-08-31T08:39:00Z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