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3A3" w:rsidRPr="00BD24DE" w:rsidRDefault="00532EA2" w:rsidP="00BE1D3B">
      <w:pPr>
        <w:ind w:right="-2"/>
        <w:jc w:val="center"/>
        <w:rPr>
          <w:b/>
          <w:szCs w:val="24"/>
        </w:rPr>
      </w:pPr>
      <w:bookmarkStart w:id="0" w:name="_GoBack"/>
      <w:bookmarkEnd w:id="0"/>
      <w:r w:rsidRPr="00BD24DE">
        <w:rPr>
          <w:b/>
          <w:caps/>
        </w:rPr>
        <w:t xml:space="preserve">DĖL </w:t>
      </w:r>
      <w:r w:rsidR="00BD6CAE" w:rsidRPr="00BD24DE">
        <w:rPr>
          <w:b/>
          <w:bCs/>
          <w:szCs w:val="24"/>
        </w:rPr>
        <w:t xml:space="preserve">LIETUVOS RESPUBLIKOS </w:t>
      </w:r>
      <w:r w:rsidR="001A6C83" w:rsidRPr="001A6C83">
        <w:rPr>
          <w:b/>
          <w:bCs/>
          <w:szCs w:val="24"/>
        </w:rPr>
        <w:t>UŽIMTUMO ĮSTATYMO NR. XII-2470 PAPILDYMO 5</w:t>
      </w:r>
      <w:r w:rsidR="001A6C83" w:rsidRPr="001A6C83">
        <w:rPr>
          <w:b/>
          <w:bCs/>
          <w:szCs w:val="24"/>
          <w:vertAlign w:val="superscript"/>
        </w:rPr>
        <w:t>2</w:t>
      </w:r>
      <w:r w:rsidR="001A6C83" w:rsidRPr="001A6C83">
        <w:rPr>
          <w:b/>
          <w:bCs/>
          <w:szCs w:val="24"/>
        </w:rPr>
        <w:t xml:space="preserve"> STRAIPSNIU</w:t>
      </w:r>
      <w:r w:rsidR="00F16274">
        <w:rPr>
          <w:b/>
          <w:szCs w:val="24"/>
        </w:rPr>
        <w:t xml:space="preserve"> </w:t>
      </w:r>
      <w:r w:rsidR="00CD4B5E" w:rsidRPr="00BD24DE">
        <w:rPr>
          <w:b/>
          <w:szCs w:val="24"/>
        </w:rPr>
        <w:t>ĮSTATYMO PROJEKTO NR. XIIIP-</w:t>
      </w:r>
      <w:r w:rsidR="001A6C83">
        <w:rPr>
          <w:b/>
          <w:szCs w:val="24"/>
        </w:rPr>
        <w:t>4964</w:t>
      </w:r>
      <w:r w:rsidR="00CD4B5E" w:rsidRPr="00BD24DE">
        <w:rPr>
          <w:b/>
          <w:szCs w:val="24"/>
        </w:rPr>
        <w:t xml:space="preserve"> </w:t>
      </w:r>
    </w:p>
    <w:p w:rsidR="00E75E98" w:rsidRPr="00BD24DE" w:rsidRDefault="00E75E98" w:rsidP="00BE1D3B">
      <w:pPr>
        <w:widowControl w:val="0"/>
        <w:autoSpaceDE w:val="0"/>
        <w:autoSpaceDN w:val="0"/>
        <w:adjustRightInd w:val="0"/>
        <w:ind w:right="-2"/>
        <w:jc w:val="center"/>
        <w:rPr>
          <w:b/>
          <w:caps/>
          <w:szCs w:val="24"/>
        </w:rPr>
      </w:pPr>
    </w:p>
    <w:p w:rsidR="00E75E98" w:rsidRPr="00BD24DE" w:rsidRDefault="00E75E98" w:rsidP="00BE1D3B">
      <w:pPr>
        <w:ind w:right="-2"/>
        <w:jc w:val="center"/>
      </w:pPr>
      <w:r w:rsidRPr="00BD24DE">
        <w:t xml:space="preserve"> Nr. </w:t>
      </w:r>
      <w:sdt>
        <w:sdtPr>
          <w:tag w:val="registravimoNr"/>
          <w:id w:val="2002849812"/>
          <w:placeholder>
            <w:docPart w:val="08A5D0A1E5174848834853118C718243"/>
          </w:placeholder>
          <w:showingPlcHdr/>
        </w:sdtPr>
        <w:sdtEndPr/>
        <w:sdtContent/>
      </w:sdt>
    </w:p>
    <w:p w:rsidR="00E75E98" w:rsidRPr="00BD24DE" w:rsidRDefault="00E75E98" w:rsidP="00BE1D3B">
      <w:pPr>
        <w:ind w:right="-2"/>
        <w:jc w:val="center"/>
      </w:pPr>
      <w:r w:rsidRPr="00BD24DE">
        <w:t>Vilnius</w:t>
      </w:r>
    </w:p>
    <w:p w:rsidR="00E75E98" w:rsidRPr="00BD24DE" w:rsidRDefault="00E75E98" w:rsidP="00BE1D3B">
      <w:pPr>
        <w:ind w:right="-2"/>
        <w:jc w:val="center"/>
      </w:pPr>
    </w:p>
    <w:p w:rsidR="00FB1EE8" w:rsidRPr="005D5ED6" w:rsidRDefault="008667D3" w:rsidP="00FB1EE8">
      <w:pPr>
        <w:tabs>
          <w:tab w:val="left" w:pos="993"/>
          <w:tab w:val="left" w:pos="1276"/>
          <w:tab w:val="left" w:pos="1701"/>
        </w:tabs>
        <w:spacing w:line="360" w:lineRule="atLeast"/>
        <w:ind w:right="-2" w:firstLine="720"/>
        <w:jc w:val="both"/>
        <w:rPr>
          <w:szCs w:val="24"/>
        </w:rPr>
      </w:pPr>
      <w:bookmarkStart w:id="1" w:name="part_fab8015f835a4a4f9c7603d2fa582b66"/>
      <w:bookmarkEnd w:id="1"/>
      <w:r w:rsidRPr="008667D3">
        <w:rPr>
          <w:szCs w:val="24"/>
        </w:rPr>
        <w:t>Vadovaudamasi Lietuvos Respublikos Vyriausybės darbo reglamento, patvirtinto Lietuvos Respublikos Vyriausybės 1994 m. rugpjūčio 11 d. nutarimu Nr. 728 „Dėl Lietuvos Respublikos Vyriausybės darbo reglamento patvirtinimo“, 13 punktu, Lietuvos Respublikos Vyriausybė</w:t>
      </w:r>
      <w:r>
        <w:rPr>
          <w:szCs w:val="24"/>
        </w:rPr>
        <w:t xml:space="preserve"> </w:t>
      </w:r>
      <w:r w:rsidR="00FB1EE8" w:rsidRPr="005D5ED6">
        <w:t>n u </w:t>
      </w:r>
      <w:r w:rsidR="00FB1EE8" w:rsidRPr="005D5ED6">
        <w:rPr>
          <w:szCs w:val="24"/>
        </w:rPr>
        <w:t>t a</w:t>
      </w:r>
      <w:r w:rsidR="00FB1EE8">
        <w:rPr>
          <w:szCs w:val="24"/>
        </w:rPr>
        <w:t> </w:t>
      </w:r>
      <w:r w:rsidR="00FB1EE8" w:rsidRPr="005D5ED6">
        <w:rPr>
          <w:szCs w:val="24"/>
        </w:rPr>
        <w:t>r</w:t>
      </w:r>
      <w:r w:rsidR="00FB1EE8">
        <w:rPr>
          <w:szCs w:val="24"/>
        </w:rPr>
        <w:t> </w:t>
      </w:r>
      <w:r w:rsidR="00FB1EE8" w:rsidRPr="005D5ED6">
        <w:rPr>
          <w:szCs w:val="24"/>
        </w:rPr>
        <w:t>i</w:t>
      </w:r>
      <w:r w:rsidR="00FB1EE8">
        <w:rPr>
          <w:szCs w:val="24"/>
        </w:rPr>
        <w:t> </w:t>
      </w:r>
      <w:r w:rsidR="00FB1EE8" w:rsidRPr="005D5ED6">
        <w:rPr>
          <w:szCs w:val="24"/>
        </w:rPr>
        <w:t>a:</w:t>
      </w:r>
    </w:p>
    <w:p w:rsidR="006C15A1" w:rsidRDefault="005F5B32" w:rsidP="005F5B32">
      <w:pPr>
        <w:spacing w:line="360" w:lineRule="atLeast"/>
        <w:ind w:firstLine="720"/>
        <w:jc w:val="both"/>
        <w:rPr>
          <w:szCs w:val="24"/>
        </w:rPr>
      </w:pPr>
      <w:r w:rsidRPr="005F5B32">
        <w:rPr>
          <w:szCs w:val="24"/>
        </w:rPr>
        <w:t xml:space="preserve">1. </w:t>
      </w:r>
      <w:r w:rsidR="006C15A1">
        <w:rPr>
          <w:szCs w:val="24"/>
        </w:rPr>
        <w:t>P</w:t>
      </w:r>
      <w:r w:rsidRPr="005F5B32">
        <w:rPr>
          <w:szCs w:val="24"/>
        </w:rPr>
        <w:t xml:space="preserve">ritarti Lietuvos Respublikos užimtumo įstatymo </w:t>
      </w:r>
      <w:r>
        <w:rPr>
          <w:szCs w:val="24"/>
        </w:rPr>
        <w:t>Nr. XII-2470 papildymo 5</w:t>
      </w:r>
      <w:r w:rsidRPr="005F5B32">
        <w:rPr>
          <w:szCs w:val="24"/>
          <w:vertAlign w:val="superscript"/>
        </w:rPr>
        <w:t>2</w:t>
      </w:r>
      <w:r>
        <w:rPr>
          <w:szCs w:val="24"/>
          <w:vertAlign w:val="superscript"/>
        </w:rPr>
        <w:t xml:space="preserve"> </w:t>
      </w:r>
      <w:r>
        <w:rPr>
          <w:szCs w:val="24"/>
        </w:rPr>
        <w:t xml:space="preserve">straipsniu </w:t>
      </w:r>
      <w:r w:rsidRPr="005F5B32">
        <w:rPr>
          <w:szCs w:val="24"/>
        </w:rPr>
        <w:t>įstatymo projektui Nr. XI</w:t>
      </w:r>
      <w:r>
        <w:rPr>
          <w:szCs w:val="24"/>
        </w:rPr>
        <w:t>I</w:t>
      </w:r>
      <w:r w:rsidRPr="005F5B32">
        <w:rPr>
          <w:szCs w:val="24"/>
        </w:rPr>
        <w:t>IP-</w:t>
      </w:r>
      <w:r>
        <w:rPr>
          <w:szCs w:val="24"/>
        </w:rPr>
        <w:t>4964</w:t>
      </w:r>
      <w:r w:rsidR="00374E68">
        <w:rPr>
          <w:szCs w:val="24"/>
        </w:rPr>
        <w:t xml:space="preserve"> (toliau – Įstatymo projektas)</w:t>
      </w:r>
      <w:r w:rsidR="006C15A1">
        <w:rPr>
          <w:szCs w:val="24"/>
        </w:rPr>
        <w:t>.</w:t>
      </w:r>
    </w:p>
    <w:p w:rsidR="00D23DE1" w:rsidRDefault="006C15A1" w:rsidP="005F5B32">
      <w:pPr>
        <w:spacing w:line="360" w:lineRule="atLeast"/>
        <w:ind w:firstLine="720"/>
        <w:jc w:val="both"/>
        <w:rPr>
          <w:szCs w:val="24"/>
        </w:rPr>
      </w:pPr>
      <w:r>
        <w:rPr>
          <w:szCs w:val="24"/>
        </w:rPr>
        <w:t xml:space="preserve">2. </w:t>
      </w:r>
      <w:r w:rsidR="00D87DB2">
        <w:rPr>
          <w:szCs w:val="24"/>
        </w:rPr>
        <w:t xml:space="preserve">Preliminariais Lietuvos Respublikos socialinės apsaugos ir darbo ministerijos skaičiavimais, </w:t>
      </w:r>
      <w:r w:rsidR="00D23DE1" w:rsidRPr="00D23DE1">
        <w:rPr>
          <w:szCs w:val="24"/>
        </w:rPr>
        <w:t xml:space="preserve">Įstatymo </w:t>
      </w:r>
      <w:r w:rsidR="00D87DB2" w:rsidRPr="00D23DE1">
        <w:rPr>
          <w:szCs w:val="24"/>
        </w:rPr>
        <w:t>projekt</w:t>
      </w:r>
      <w:r w:rsidR="00D87DB2">
        <w:rPr>
          <w:szCs w:val="24"/>
        </w:rPr>
        <w:t>u</w:t>
      </w:r>
      <w:r>
        <w:rPr>
          <w:szCs w:val="24"/>
        </w:rPr>
        <w:t xml:space="preserve"> siūlomoms teisinio reguliavimo priemonėms</w:t>
      </w:r>
      <w:r w:rsidR="00D87DB2" w:rsidRPr="00D23DE1">
        <w:rPr>
          <w:szCs w:val="24"/>
        </w:rPr>
        <w:t xml:space="preserve"> </w:t>
      </w:r>
      <w:r w:rsidR="00D87DB2">
        <w:rPr>
          <w:szCs w:val="24"/>
        </w:rPr>
        <w:t>įgyvendinti</w:t>
      </w:r>
      <w:r w:rsidR="00D23DE1" w:rsidRPr="00D23DE1">
        <w:rPr>
          <w:szCs w:val="24"/>
        </w:rPr>
        <w:t xml:space="preserve"> </w:t>
      </w:r>
      <w:r>
        <w:rPr>
          <w:szCs w:val="24"/>
        </w:rPr>
        <w:t xml:space="preserve">reikėtų kasmet papildomai skirti </w:t>
      </w:r>
      <w:r w:rsidRPr="00D23DE1">
        <w:rPr>
          <w:szCs w:val="24"/>
        </w:rPr>
        <w:t>25</w:t>
      </w:r>
      <w:r>
        <w:rPr>
          <w:szCs w:val="24"/>
        </w:rPr>
        <w:t>,8</w:t>
      </w:r>
      <w:r w:rsidRPr="00D23DE1">
        <w:rPr>
          <w:szCs w:val="24"/>
        </w:rPr>
        <w:t xml:space="preserve"> mln. Eurų </w:t>
      </w:r>
      <w:r>
        <w:rPr>
          <w:szCs w:val="24"/>
        </w:rPr>
        <w:t xml:space="preserve">Lietuvos Respublikos </w:t>
      </w:r>
      <w:r w:rsidR="00D23DE1" w:rsidRPr="00D23DE1">
        <w:rPr>
          <w:szCs w:val="24"/>
        </w:rPr>
        <w:t>valstybės biudžeto lėšų</w:t>
      </w:r>
      <w:r>
        <w:rPr>
          <w:szCs w:val="24"/>
        </w:rPr>
        <w:t xml:space="preserve">. </w:t>
      </w:r>
      <w:r w:rsidRPr="006C15A1">
        <w:rPr>
          <w:szCs w:val="24"/>
        </w:rPr>
        <w:t>Lietuvos Respublikos Konstitucinis Teismas yra konstatavęs, kad „&lt;...&gt; įstatymų leidėjas negali sukurti tokios teisinės situacijos, kai išleidžiamas įstatymas arba kitas teisės aktas, kuriam įgyvendinti reikia lėšų, bet tokių lėšų neskiriama arba jų skiriama nepakankamai“ (Konstitucinio Teismo 2004 m. gruodžio 13 d. nutarimas „Dėl kai kurių teisės aktų, kuriais reguliuojami valstybės tarnybos ir su ja susiję santykiai, atitikties Lietuvos Respublikos Konstitucijai ir įstatymams“). Be to, Konstitucinis Teismas yra nurodęs, kad „teisės norma, kuria valstybė prisiima atitinkamą įsipareigojimą, &lt;...&gt; turi būti paremta materialiniais ir finansiniais ištekliais“ (Konstitucinio Teismo 1996 m. lapkričio 12 d. nutarimas „Dėl Lietuvos Respublikos įstatymo „Dėl piliečių nuosavybės teisių į išlikusį nekilnojamąjį turtą atstatymo tvarkos ir sąlygų“ 8 straipsnio penktosios dalies ir 19 straipsnio pirmosios dalies normų atitikimo Lietuvos Respublikos Konstitucijai“). Atsižvelgiant į tai, kad Lietuvos Respublikos 2020 metų valstybės biudžeto ir savivaldybių biudžetų finansinių rodiklių patvirtinimo įstatyme nenumatyta skirti papildomų lėšų Įstatymo projekto nuostatoms įgyvendinti,</w:t>
      </w:r>
      <w:r w:rsidR="00191C9D">
        <w:rPr>
          <w:szCs w:val="24"/>
        </w:rPr>
        <w:t xml:space="preserve"> siūlytina </w:t>
      </w:r>
      <w:r w:rsidR="00F16274">
        <w:rPr>
          <w:szCs w:val="24"/>
        </w:rPr>
        <w:t xml:space="preserve">įvertinti poreikį tikslinti nurodytą įstatymą, jame </w:t>
      </w:r>
      <w:r w:rsidR="00374E68">
        <w:rPr>
          <w:szCs w:val="24"/>
        </w:rPr>
        <w:t>numat</w:t>
      </w:r>
      <w:r w:rsidR="00F16274">
        <w:rPr>
          <w:szCs w:val="24"/>
        </w:rPr>
        <w:t>ant lėšas priimtam įstatymui įgyvendinti.</w:t>
      </w:r>
    </w:p>
    <w:p w:rsidR="00D23DE1" w:rsidRDefault="00D23DE1" w:rsidP="005F5B32">
      <w:pPr>
        <w:spacing w:line="360" w:lineRule="atLeast"/>
        <w:ind w:firstLine="720"/>
        <w:jc w:val="both"/>
        <w:rPr>
          <w:szCs w:val="24"/>
        </w:rPr>
      </w:pPr>
    </w:p>
    <w:p w:rsidR="00BE1D3B" w:rsidRPr="00BD24DE" w:rsidRDefault="00BE1D3B" w:rsidP="00CC415D">
      <w:pPr>
        <w:jc w:val="both"/>
        <w:rPr>
          <w:szCs w:val="24"/>
        </w:rPr>
      </w:pPr>
    </w:p>
    <w:p w:rsidR="007113A3" w:rsidRPr="00BD24DE" w:rsidRDefault="007113A3" w:rsidP="00CC415D">
      <w:pPr>
        <w:jc w:val="both"/>
        <w:rPr>
          <w:szCs w:val="24"/>
        </w:rPr>
      </w:pPr>
      <w:r w:rsidRPr="00BD24DE">
        <w:rPr>
          <w:szCs w:val="24"/>
        </w:rPr>
        <w:t>Ministras Pirmininkas</w:t>
      </w:r>
    </w:p>
    <w:p w:rsidR="005979EA" w:rsidRDefault="005979EA" w:rsidP="00CC415D">
      <w:pPr>
        <w:jc w:val="both"/>
        <w:rPr>
          <w:szCs w:val="24"/>
        </w:rPr>
      </w:pPr>
    </w:p>
    <w:p w:rsidR="00BE1D3B" w:rsidRDefault="00BE1D3B" w:rsidP="00CC415D">
      <w:pPr>
        <w:jc w:val="both"/>
        <w:rPr>
          <w:szCs w:val="24"/>
        </w:rPr>
      </w:pPr>
    </w:p>
    <w:p w:rsidR="009E1028" w:rsidRPr="00232598" w:rsidRDefault="007113A3" w:rsidP="00CC415D">
      <w:pPr>
        <w:jc w:val="both"/>
        <w:rPr>
          <w:szCs w:val="24"/>
        </w:rPr>
      </w:pPr>
      <w:r w:rsidRPr="00BD24DE">
        <w:rPr>
          <w:szCs w:val="24"/>
        </w:rPr>
        <w:t>Socialinės apsaugos ir darbo ministras</w:t>
      </w:r>
    </w:p>
    <w:sectPr w:rsidR="009E1028" w:rsidRPr="00232598" w:rsidSect="00BE1D3B">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A2D" w:rsidRDefault="005E2A2D">
      <w:r>
        <w:separator/>
      </w:r>
    </w:p>
  </w:endnote>
  <w:endnote w:type="continuationSeparator" w:id="0">
    <w:p w:rsidR="005E2A2D" w:rsidRDefault="005E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A2D" w:rsidRDefault="005E2A2D">
      <w:r>
        <w:separator/>
      </w:r>
    </w:p>
  </w:footnote>
  <w:footnote w:type="continuationSeparator" w:id="0">
    <w:p w:rsidR="005E2A2D" w:rsidRDefault="005E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65A5">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4F" w:rsidRPr="000C2972" w:rsidRDefault="00223CFA" w:rsidP="00223CFA">
    <w:pPr>
      <w:jc w:val="right"/>
      <w:rPr>
        <w:b/>
      </w:rPr>
    </w:pPr>
    <w:r w:rsidRPr="000C2972">
      <w:rPr>
        <w:b/>
      </w:rPr>
      <w:t>Projektas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9828A8"/>
    <w:multiLevelType w:val="multilevel"/>
    <w:tmpl w:val="574C9794"/>
    <w:lvl w:ilvl="0">
      <w:start w:val="1"/>
      <w:numFmt w:val="decimal"/>
      <w:lvlText w:val="%1."/>
      <w:lvlJc w:val="left"/>
      <w:pPr>
        <w:ind w:left="720" w:hanging="360"/>
      </w:pPr>
    </w:lvl>
    <w:lvl w:ilvl="1">
      <w:start w:val="4"/>
      <w:numFmt w:val="decimal"/>
      <w:isLgl/>
      <w:lvlText w:val="%1.%2."/>
      <w:lvlJc w:val="left"/>
      <w:pPr>
        <w:ind w:left="1557" w:hanging="990"/>
      </w:pPr>
      <w:rPr>
        <w:rFonts w:hint="default"/>
      </w:rPr>
    </w:lvl>
    <w:lvl w:ilvl="2">
      <w:start w:val="1"/>
      <w:numFmt w:val="decimal"/>
      <w:isLgl/>
      <w:lvlText w:val="%1.%2.%3."/>
      <w:lvlJc w:val="left"/>
      <w:pPr>
        <w:ind w:left="1764"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22309A1"/>
    <w:multiLevelType w:val="hybridMultilevel"/>
    <w:tmpl w:val="D4929E16"/>
    <w:lvl w:ilvl="0" w:tplc="10784C76">
      <w:start w:val="1"/>
      <w:numFmt w:val="decimal"/>
      <w:lvlText w:val="%1."/>
      <w:lvlJc w:val="left"/>
      <w:pPr>
        <w:ind w:left="1951" w:hanging="11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5164332C"/>
    <w:multiLevelType w:val="hybridMultilevel"/>
    <w:tmpl w:val="9646A044"/>
    <w:lvl w:ilvl="0" w:tplc="B61E44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9C93820"/>
    <w:multiLevelType w:val="hybridMultilevel"/>
    <w:tmpl w:val="36A483B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7"/>
  </w:num>
  <w:num w:numId="4">
    <w:abstractNumId w:val="15"/>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20C46"/>
    <w:rsid w:val="00021155"/>
    <w:rsid w:val="000213BA"/>
    <w:rsid w:val="0002398C"/>
    <w:rsid w:val="00023F53"/>
    <w:rsid w:val="00025483"/>
    <w:rsid w:val="00027772"/>
    <w:rsid w:val="00030860"/>
    <w:rsid w:val="0003250B"/>
    <w:rsid w:val="0003265E"/>
    <w:rsid w:val="00040D80"/>
    <w:rsid w:val="0004392A"/>
    <w:rsid w:val="00050062"/>
    <w:rsid w:val="00050DAC"/>
    <w:rsid w:val="0005771B"/>
    <w:rsid w:val="0005781B"/>
    <w:rsid w:val="00061346"/>
    <w:rsid w:val="00061715"/>
    <w:rsid w:val="000627F9"/>
    <w:rsid w:val="00071F90"/>
    <w:rsid w:val="00077AD5"/>
    <w:rsid w:val="000826E8"/>
    <w:rsid w:val="0008470F"/>
    <w:rsid w:val="00097EC7"/>
    <w:rsid w:val="000A1734"/>
    <w:rsid w:val="000A5566"/>
    <w:rsid w:val="000A655E"/>
    <w:rsid w:val="000A6572"/>
    <w:rsid w:val="000B4C07"/>
    <w:rsid w:val="000B6A65"/>
    <w:rsid w:val="000C2681"/>
    <w:rsid w:val="000C2972"/>
    <w:rsid w:val="000C3813"/>
    <w:rsid w:val="000C564A"/>
    <w:rsid w:val="000D3129"/>
    <w:rsid w:val="000D47C2"/>
    <w:rsid w:val="000E1B35"/>
    <w:rsid w:val="000E1CAC"/>
    <w:rsid w:val="000E479B"/>
    <w:rsid w:val="000E5567"/>
    <w:rsid w:val="000E5C6C"/>
    <w:rsid w:val="000E6350"/>
    <w:rsid w:val="000F12E8"/>
    <w:rsid w:val="000F272C"/>
    <w:rsid w:val="000F4C8C"/>
    <w:rsid w:val="000F4DAE"/>
    <w:rsid w:val="000F52F1"/>
    <w:rsid w:val="00107B22"/>
    <w:rsid w:val="001130BB"/>
    <w:rsid w:val="0011343E"/>
    <w:rsid w:val="0011712C"/>
    <w:rsid w:val="0012077F"/>
    <w:rsid w:val="00122232"/>
    <w:rsid w:val="0012383A"/>
    <w:rsid w:val="001272CA"/>
    <w:rsid w:val="001279D0"/>
    <w:rsid w:val="00130979"/>
    <w:rsid w:val="0013687E"/>
    <w:rsid w:val="00136AFB"/>
    <w:rsid w:val="00136E81"/>
    <w:rsid w:val="001429F3"/>
    <w:rsid w:val="00142D42"/>
    <w:rsid w:val="00144257"/>
    <w:rsid w:val="00144BD5"/>
    <w:rsid w:val="00151EA6"/>
    <w:rsid w:val="0015253C"/>
    <w:rsid w:val="00153234"/>
    <w:rsid w:val="0015374A"/>
    <w:rsid w:val="0015638C"/>
    <w:rsid w:val="00156AE0"/>
    <w:rsid w:val="001603A3"/>
    <w:rsid w:val="00162228"/>
    <w:rsid w:val="00165413"/>
    <w:rsid w:val="0016663C"/>
    <w:rsid w:val="00170355"/>
    <w:rsid w:val="00171B2A"/>
    <w:rsid w:val="001732DC"/>
    <w:rsid w:val="00173D08"/>
    <w:rsid w:val="00180F00"/>
    <w:rsid w:val="001820BD"/>
    <w:rsid w:val="00183972"/>
    <w:rsid w:val="00183D0A"/>
    <w:rsid w:val="00191961"/>
    <w:rsid w:val="00191C9D"/>
    <w:rsid w:val="00194342"/>
    <w:rsid w:val="001946BD"/>
    <w:rsid w:val="001A0A85"/>
    <w:rsid w:val="001A297A"/>
    <w:rsid w:val="001A3159"/>
    <w:rsid w:val="001A3620"/>
    <w:rsid w:val="001A38D5"/>
    <w:rsid w:val="001A3D33"/>
    <w:rsid w:val="001A45D9"/>
    <w:rsid w:val="001A6C83"/>
    <w:rsid w:val="001A72C3"/>
    <w:rsid w:val="001B1A0A"/>
    <w:rsid w:val="001B6937"/>
    <w:rsid w:val="001B7E03"/>
    <w:rsid w:val="001C15FF"/>
    <w:rsid w:val="001C72CD"/>
    <w:rsid w:val="001C7639"/>
    <w:rsid w:val="001D017A"/>
    <w:rsid w:val="001D0ECF"/>
    <w:rsid w:val="001D257A"/>
    <w:rsid w:val="001D26FD"/>
    <w:rsid w:val="001D77D7"/>
    <w:rsid w:val="001E14F7"/>
    <w:rsid w:val="001F03BA"/>
    <w:rsid w:val="001F4A01"/>
    <w:rsid w:val="001F7101"/>
    <w:rsid w:val="00201AC2"/>
    <w:rsid w:val="00202372"/>
    <w:rsid w:val="002026B8"/>
    <w:rsid w:val="00204BE2"/>
    <w:rsid w:val="00207560"/>
    <w:rsid w:val="00207C40"/>
    <w:rsid w:val="00211D36"/>
    <w:rsid w:val="0022289B"/>
    <w:rsid w:val="00223CFA"/>
    <w:rsid w:val="002241D5"/>
    <w:rsid w:val="00226350"/>
    <w:rsid w:val="00232598"/>
    <w:rsid w:val="002325E5"/>
    <w:rsid w:val="00233FFE"/>
    <w:rsid w:val="00234578"/>
    <w:rsid w:val="002351DA"/>
    <w:rsid w:val="002368EF"/>
    <w:rsid w:val="00240C19"/>
    <w:rsid w:val="00240F62"/>
    <w:rsid w:val="00243E54"/>
    <w:rsid w:val="00244099"/>
    <w:rsid w:val="00245C90"/>
    <w:rsid w:val="00246CCF"/>
    <w:rsid w:val="0024763E"/>
    <w:rsid w:val="002504B1"/>
    <w:rsid w:val="00253A2C"/>
    <w:rsid w:val="0026001E"/>
    <w:rsid w:val="002672B6"/>
    <w:rsid w:val="0027356B"/>
    <w:rsid w:val="00274984"/>
    <w:rsid w:val="00280395"/>
    <w:rsid w:val="00281B13"/>
    <w:rsid w:val="0029473A"/>
    <w:rsid w:val="00297E04"/>
    <w:rsid w:val="002A1B35"/>
    <w:rsid w:val="002A50C6"/>
    <w:rsid w:val="002A698D"/>
    <w:rsid w:val="002B00B8"/>
    <w:rsid w:val="002B2329"/>
    <w:rsid w:val="002B3947"/>
    <w:rsid w:val="002B3A50"/>
    <w:rsid w:val="002C1849"/>
    <w:rsid w:val="002C1DFE"/>
    <w:rsid w:val="002C2FE0"/>
    <w:rsid w:val="002C69E1"/>
    <w:rsid w:val="002C7344"/>
    <w:rsid w:val="002D0CD9"/>
    <w:rsid w:val="002D4B01"/>
    <w:rsid w:val="002E044E"/>
    <w:rsid w:val="002E25EE"/>
    <w:rsid w:val="002E28DF"/>
    <w:rsid w:val="002E3057"/>
    <w:rsid w:val="002E3787"/>
    <w:rsid w:val="002E3918"/>
    <w:rsid w:val="002F1A48"/>
    <w:rsid w:val="002F2AD5"/>
    <w:rsid w:val="002F7955"/>
    <w:rsid w:val="0030023B"/>
    <w:rsid w:val="00315107"/>
    <w:rsid w:val="00317A35"/>
    <w:rsid w:val="00321C73"/>
    <w:rsid w:val="003224B3"/>
    <w:rsid w:val="00325364"/>
    <w:rsid w:val="00330E00"/>
    <w:rsid w:val="00331F88"/>
    <w:rsid w:val="00337AF3"/>
    <w:rsid w:val="00337FE5"/>
    <w:rsid w:val="00341916"/>
    <w:rsid w:val="0034567A"/>
    <w:rsid w:val="003548DA"/>
    <w:rsid w:val="00365C2B"/>
    <w:rsid w:val="003673CF"/>
    <w:rsid w:val="003677B0"/>
    <w:rsid w:val="00374178"/>
    <w:rsid w:val="00374E68"/>
    <w:rsid w:val="003761DC"/>
    <w:rsid w:val="00377AD2"/>
    <w:rsid w:val="00380531"/>
    <w:rsid w:val="003805EA"/>
    <w:rsid w:val="00381B83"/>
    <w:rsid w:val="00382C3D"/>
    <w:rsid w:val="0039584A"/>
    <w:rsid w:val="00396211"/>
    <w:rsid w:val="003A32AD"/>
    <w:rsid w:val="003A4934"/>
    <w:rsid w:val="003A56C0"/>
    <w:rsid w:val="003A6350"/>
    <w:rsid w:val="003B09B2"/>
    <w:rsid w:val="003B15FC"/>
    <w:rsid w:val="003B1B9D"/>
    <w:rsid w:val="003B6302"/>
    <w:rsid w:val="003B6513"/>
    <w:rsid w:val="003C4F25"/>
    <w:rsid w:val="003D1EF4"/>
    <w:rsid w:val="003D2AAA"/>
    <w:rsid w:val="003D6349"/>
    <w:rsid w:val="003D6996"/>
    <w:rsid w:val="003D6BF9"/>
    <w:rsid w:val="003E24DC"/>
    <w:rsid w:val="003E7F7B"/>
    <w:rsid w:val="003F0025"/>
    <w:rsid w:val="003F22B2"/>
    <w:rsid w:val="004024B7"/>
    <w:rsid w:val="00402FAB"/>
    <w:rsid w:val="00404A91"/>
    <w:rsid w:val="0040785D"/>
    <w:rsid w:val="00411A4D"/>
    <w:rsid w:val="004123E3"/>
    <w:rsid w:val="00413EE5"/>
    <w:rsid w:val="00425A1F"/>
    <w:rsid w:val="00425D55"/>
    <w:rsid w:val="00427498"/>
    <w:rsid w:val="004304C2"/>
    <w:rsid w:val="00431F67"/>
    <w:rsid w:val="00440821"/>
    <w:rsid w:val="00441D28"/>
    <w:rsid w:val="00452345"/>
    <w:rsid w:val="00452C2D"/>
    <w:rsid w:val="00455B9B"/>
    <w:rsid w:val="00456EB3"/>
    <w:rsid w:val="004579B7"/>
    <w:rsid w:val="0046127E"/>
    <w:rsid w:val="00461AB9"/>
    <w:rsid w:val="00465D2F"/>
    <w:rsid w:val="00466861"/>
    <w:rsid w:val="00471F48"/>
    <w:rsid w:val="00473EC5"/>
    <w:rsid w:val="004766A1"/>
    <w:rsid w:val="00481D88"/>
    <w:rsid w:val="004822D2"/>
    <w:rsid w:val="00482D5E"/>
    <w:rsid w:val="00486062"/>
    <w:rsid w:val="00494CC0"/>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638"/>
    <w:rsid w:val="004F0BC4"/>
    <w:rsid w:val="004F389D"/>
    <w:rsid w:val="004F4562"/>
    <w:rsid w:val="004F779C"/>
    <w:rsid w:val="005017B9"/>
    <w:rsid w:val="00503306"/>
    <w:rsid w:val="00503330"/>
    <w:rsid w:val="00504151"/>
    <w:rsid w:val="00504D58"/>
    <w:rsid w:val="0051002D"/>
    <w:rsid w:val="00511DE7"/>
    <w:rsid w:val="00514872"/>
    <w:rsid w:val="00523B70"/>
    <w:rsid w:val="005244AA"/>
    <w:rsid w:val="00526EE2"/>
    <w:rsid w:val="0053002B"/>
    <w:rsid w:val="00530414"/>
    <w:rsid w:val="00531412"/>
    <w:rsid w:val="00532EA2"/>
    <w:rsid w:val="00535DB9"/>
    <w:rsid w:val="00537D64"/>
    <w:rsid w:val="005417B1"/>
    <w:rsid w:val="005428FA"/>
    <w:rsid w:val="00542C93"/>
    <w:rsid w:val="00547F08"/>
    <w:rsid w:val="0055005E"/>
    <w:rsid w:val="00550509"/>
    <w:rsid w:val="00551625"/>
    <w:rsid w:val="00553870"/>
    <w:rsid w:val="00566441"/>
    <w:rsid w:val="005709CF"/>
    <w:rsid w:val="0057362D"/>
    <w:rsid w:val="00574F8C"/>
    <w:rsid w:val="0058021D"/>
    <w:rsid w:val="00581771"/>
    <w:rsid w:val="0058430B"/>
    <w:rsid w:val="005868EC"/>
    <w:rsid w:val="00592506"/>
    <w:rsid w:val="005979A2"/>
    <w:rsid w:val="005979EA"/>
    <w:rsid w:val="005A4756"/>
    <w:rsid w:val="005A5535"/>
    <w:rsid w:val="005A733D"/>
    <w:rsid w:val="005B0B0D"/>
    <w:rsid w:val="005B203B"/>
    <w:rsid w:val="005B27CA"/>
    <w:rsid w:val="005B2C9C"/>
    <w:rsid w:val="005B3583"/>
    <w:rsid w:val="005B45E9"/>
    <w:rsid w:val="005B74F3"/>
    <w:rsid w:val="005C1717"/>
    <w:rsid w:val="005C5374"/>
    <w:rsid w:val="005C6A8C"/>
    <w:rsid w:val="005D12A1"/>
    <w:rsid w:val="005D14F8"/>
    <w:rsid w:val="005D598C"/>
    <w:rsid w:val="005D5A33"/>
    <w:rsid w:val="005D63C9"/>
    <w:rsid w:val="005E23ED"/>
    <w:rsid w:val="005E2A2D"/>
    <w:rsid w:val="005E3E9F"/>
    <w:rsid w:val="005E6200"/>
    <w:rsid w:val="005E7780"/>
    <w:rsid w:val="005E7DD4"/>
    <w:rsid w:val="005F2796"/>
    <w:rsid w:val="005F41D9"/>
    <w:rsid w:val="005F5B32"/>
    <w:rsid w:val="005F62C0"/>
    <w:rsid w:val="005F6C65"/>
    <w:rsid w:val="00600A4B"/>
    <w:rsid w:val="00601EBA"/>
    <w:rsid w:val="00606E69"/>
    <w:rsid w:val="00607E6F"/>
    <w:rsid w:val="0061188E"/>
    <w:rsid w:val="006157D4"/>
    <w:rsid w:val="00616BDE"/>
    <w:rsid w:val="0062183E"/>
    <w:rsid w:val="00626F9E"/>
    <w:rsid w:val="006275F2"/>
    <w:rsid w:val="00631A11"/>
    <w:rsid w:val="006338DA"/>
    <w:rsid w:val="00646490"/>
    <w:rsid w:val="006547B6"/>
    <w:rsid w:val="00655171"/>
    <w:rsid w:val="006579C1"/>
    <w:rsid w:val="00665225"/>
    <w:rsid w:val="00665300"/>
    <w:rsid w:val="00666CB1"/>
    <w:rsid w:val="006679B3"/>
    <w:rsid w:val="00670213"/>
    <w:rsid w:val="00672980"/>
    <w:rsid w:val="00672A7F"/>
    <w:rsid w:val="00677A14"/>
    <w:rsid w:val="00680411"/>
    <w:rsid w:val="006817AF"/>
    <w:rsid w:val="006827A5"/>
    <w:rsid w:val="00684C7E"/>
    <w:rsid w:val="00685AA4"/>
    <w:rsid w:val="006871FC"/>
    <w:rsid w:val="00691100"/>
    <w:rsid w:val="00694E9D"/>
    <w:rsid w:val="00695E5D"/>
    <w:rsid w:val="00696DE5"/>
    <w:rsid w:val="006972E2"/>
    <w:rsid w:val="00697FD6"/>
    <w:rsid w:val="006A2A82"/>
    <w:rsid w:val="006A5C72"/>
    <w:rsid w:val="006A5FB7"/>
    <w:rsid w:val="006B023A"/>
    <w:rsid w:val="006B0EEB"/>
    <w:rsid w:val="006B3B15"/>
    <w:rsid w:val="006B7E9D"/>
    <w:rsid w:val="006C15A1"/>
    <w:rsid w:val="006C1B15"/>
    <w:rsid w:val="006D07E2"/>
    <w:rsid w:val="006D5495"/>
    <w:rsid w:val="006D5D3D"/>
    <w:rsid w:val="006D64AE"/>
    <w:rsid w:val="006D7067"/>
    <w:rsid w:val="006D72A5"/>
    <w:rsid w:val="006E1D72"/>
    <w:rsid w:val="006E2CD3"/>
    <w:rsid w:val="006E35A5"/>
    <w:rsid w:val="006E4194"/>
    <w:rsid w:val="006E585F"/>
    <w:rsid w:val="006E65D0"/>
    <w:rsid w:val="006F091C"/>
    <w:rsid w:val="006F10F2"/>
    <w:rsid w:val="006F1890"/>
    <w:rsid w:val="006F2B25"/>
    <w:rsid w:val="006F50C5"/>
    <w:rsid w:val="00701EE2"/>
    <w:rsid w:val="00702DBE"/>
    <w:rsid w:val="00703148"/>
    <w:rsid w:val="00704DB7"/>
    <w:rsid w:val="00705AD0"/>
    <w:rsid w:val="00710CFB"/>
    <w:rsid w:val="00710F22"/>
    <w:rsid w:val="007113A3"/>
    <w:rsid w:val="007142AF"/>
    <w:rsid w:val="00714ABA"/>
    <w:rsid w:val="007163B0"/>
    <w:rsid w:val="00716638"/>
    <w:rsid w:val="0071780B"/>
    <w:rsid w:val="007210B3"/>
    <w:rsid w:val="00722302"/>
    <w:rsid w:val="00722BF7"/>
    <w:rsid w:val="00724140"/>
    <w:rsid w:val="0073183E"/>
    <w:rsid w:val="00731E7D"/>
    <w:rsid w:val="007358EF"/>
    <w:rsid w:val="00742292"/>
    <w:rsid w:val="00746968"/>
    <w:rsid w:val="007469D8"/>
    <w:rsid w:val="00747C08"/>
    <w:rsid w:val="00750A50"/>
    <w:rsid w:val="0075181B"/>
    <w:rsid w:val="00755E95"/>
    <w:rsid w:val="00757DFF"/>
    <w:rsid w:val="00761339"/>
    <w:rsid w:val="007622C8"/>
    <w:rsid w:val="00763063"/>
    <w:rsid w:val="00763C5D"/>
    <w:rsid w:val="00763F3A"/>
    <w:rsid w:val="00765E1F"/>
    <w:rsid w:val="0077348A"/>
    <w:rsid w:val="00774479"/>
    <w:rsid w:val="00776CDF"/>
    <w:rsid w:val="00780BDF"/>
    <w:rsid w:val="007849F4"/>
    <w:rsid w:val="00784E27"/>
    <w:rsid w:val="007932A1"/>
    <w:rsid w:val="007942ED"/>
    <w:rsid w:val="007A2DD5"/>
    <w:rsid w:val="007A39E8"/>
    <w:rsid w:val="007A5B23"/>
    <w:rsid w:val="007A7255"/>
    <w:rsid w:val="007B12D8"/>
    <w:rsid w:val="007B134D"/>
    <w:rsid w:val="007B2E69"/>
    <w:rsid w:val="007B7C73"/>
    <w:rsid w:val="007C0582"/>
    <w:rsid w:val="007C13F1"/>
    <w:rsid w:val="007C1C24"/>
    <w:rsid w:val="007C4A57"/>
    <w:rsid w:val="007C5707"/>
    <w:rsid w:val="007D4DBD"/>
    <w:rsid w:val="007D6E06"/>
    <w:rsid w:val="007D74C0"/>
    <w:rsid w:val="007E46ED"/>
    <w:rsid w:val="007F27AF"/>
    <w:rsid w:val="007F6E07"/>
    <w:rsid w:val="007F78DC"/>
    <w:rsid w:val="00802489"/>
    <w:rsid w:val="0080291C"/>
    <w:rsid w:val="00807CA3"/>
    <w:rsid w:val="00810BEC"/>
    <w:rsid w:val="00814436"/>
    <w:rsid w:val="00814D28"/>
    <w:rsid w:val="00814F82"/>
    <w:rsid w:val="00816615"/>
    <w:rsid w:val="00817FA8"/>
    <w:rsid w:val="00821EC6"/>
    <w:rsid w:val="00824675"/>
    <w:rsid w:val="00825919"/>
    <w:rsid w:val="008264A8"/>
    <w:rsid w:val="00827AF1"/>
    <w:rsid w:val="00833583"/>
    <w:rsid w:val="0083531F"/>
    <w:rsid w:val="0084007A"/>
    <w:rsid w:val="00842182"/>
    <w:rsid w:val="0084220B"/>
    <w:rsid w:val="008431FA"/>
    <w:rsid w:val="008471CD"/>
    <w:rsid w:val="008605BD"/>
    <w:rsid w:val="0086063D"/>
    <w:rsid w:val="00861E2C"/>
    <w:rsid w:val="008667D3"/>
    <w:rsid w:val="00866B2B"/>
    <w:rsid w:val="00872212"/>
    <w:rsid w:val="00872981"/>
    <w:rsid w:val="00874631"/>
    <w:rsid w:val="00874FCA"/>
    <w:rsid w:val="008761E2"/>
    <w:rsid w:val="00876283"/>
    <w:rsid w:val="00877080"/>
    <w:rsid w:val="00877E32"/>
    <w:rsid w:val="00880782"/>
    <w:rsid w:val="00882B6E"/>
    <w:rsid w:val="00882DA3"/>
    <w:rsid w:val="0088401D"/>
    <w:rsid w:val="0088402E"/>
    <w:rsid w:val="00884805"/>
    <w:rsid w:val="0088728B"/>
    <w:rsid w:val="008902CE"/>
    <w:rsid w:val="00892B62"/>
    <w:rsid w:val="00892FB8"/>
    <w:rsid w:val="00893192"/>
    <w:rsid w:val="008942FE"/>
    <w:rsid w:val="00894FEC"/>
    <w:rsid w:val="00897303"/>
    <w:rsid w:val="0089743E"/>
    <w:rsid w:val="008A1290"/>
    <w:rsid w:val="008A2661"/>
    <w:rsid w:val="008A3706"/>
    <w:rsid w:val="008A5E4B"/>
    <w:rsid w:val="008C089B"/>
    <w:rsid w:val="008C095C"/>
    <w:rsid w:val="008C300E"/>
    <w:rsid w:val="008C5C61"/>
    <w:rsid w:val="008C5E17"/>
    <w:rsid w:val="008E465F"/>
    <w:rsid w:val="008E4B20"/>
    <w:rsid w:val="009008BA"/>
    <w:rsid w:val="00901A05"/>
    <w:rsid w:val="00901D43"/>
    <w:rsid w:val="009024D9"/>
    <w:rsid w:val="009029DC"/>
    <w:rsid w:val="00906F89"/>
    <w:rsid w:val="00907FC5"/>
    <w:rsid w:val="0091069D"/>
    <w:rsid w:val="00914213"/>
    <w:rsid w:val="00920FC2"/>
    <w:rsid w:val="009228B8"/>
    <w:rsid w:val="00925B20"/>
    <w:rsid w:val="00925B3F"/>
    <w:rsid w:val="00926066"/>
    <w:rsid w:val="00936075"/>
    <w:rsid w:val="00936ED0"/>
    <w:rsid w:val="00943590"/>
    <w:rsid w:val="0094440D"/>
    <w:rsid w:val="00952031"/>
    <w:rsid w:val="00956722"/>
    <w:rsid w:val="00956874"/>
    <w:rsid w:val="00963FEE"/>
    <w:rsid w:val="009655D2"/>
    <w:rsid w:val="00967488"/>
    <w:rsid w:val="00967551"/>
    <w:rsid w:val="00967EAF"/>
    <w:rsid w:val="00974C53"/>
    <w:rsid w:val="00981A5F"/>
    <w:rsid w:val="00986F4D"/>
    <w:rsid w:val="009873A0"/>
    <w:rsid w:val="009927AF"/>
    <w:rsid w:val="00997F17"/>
    <w:rsid w:val="009A296E"/>
    <w:rsid w:val="009A4204"/>
    <w:rsid w:val="009A612B"/>
    <w:rsid w:val="009A6DE7"/>
    <w:rsid w:val="009A78FD"/>
    <w:rsid w:val="009B2682"/>
    <w:rsid w:val="009B2EDB"/>
    <w:rsid w:val="009C2A3A"/>
    <w:rsid w:val="009C2B8E"/>
    <w:rsid w:val="009C3ED0"/>
    <w:rsid w:val="009C6305"/>
    <w:rsid w:val="009C6CA2"/>
    <w:rsid w:val="009D034D"/>
    <w:rsid w:val="009D0EB2"/>
    <w:rsid w:val="009D22CB"/>
    <w:rsid w:val="009D33B6"/>
    <w:rsid w:val="009E1028"/>
    <w:rsid w:val="009E2BBF"/>
    <w:rsid w:val="009E6DAC"/>
    <w:rsid w:val="009F0123"/>
    <w:rsid w:val="009F22D3"/>
    <w:rsid w:val="009F7EF2"/>
    <w:rsid w:val="00A00A02"/>
    <w:rsid w:val="00A00E8B"/>
    <w:rsid w:val="00A02B08"/>
    <w:rsid w:val="00A02FE2"/>
    <w:rsid w:val="00A044BB"/>
    <w:rsid w:val="00A06E95"/>
    <w:rsid w:val="00A11B59"/>
    <w:rsid w:val="00A14E8E"/>
    <w:rsid w:val="00A21A3C"/>
    <w:rsid w:val="00A21F40"/>
    <w:rsid w:val="00A26AC1"/>
    <w:rsid w:val="00A26C9E"/>
    <w:rsid w:val="00A3153C"/>
    <w:rsid w:val="00A33A83"/>
    <w:rsid w:val="00A33B1C"/>
    <w:rsid w:val="00A3519A"/>
    <w:rsid w:val="00A359DC"/>
    <w:rsid w:val="00A42EF8"/>
    <w:rsid w:val="00A42F07"/>
    <w:rsid w:val="00A508F2"/>
    <w:rsid w:val="00A51051"/>
    <w:rsid w:val="00A54498"/>
    <w:rsid w:val="00A5711B"/>
    <w:rsid w:val="00A63700"/>
    <w:rsid w:val="00A651E0"/>
    <w:rsid w:val="00A7133E"/>
    <w:rsid w:val="00A76D43"/>
    <w:rsid w:val="00A822A5"/>
    <w:rsid w:val="00A831D7"/>
    <w:rsid w:val="00A859ED"/>
    <w:rsid w:val="00A90C10"/>
    <w:rsid w:val="00A93A1B"/>
    <w:rsid w:val="00AA0E1A"/>
    <w:rsid w:val="00AA2395"/>
    <w:rsid w:val="00AA284F"/>
    <w:rsid w:val="00AA7247"/>
    <w:rsid w:val="00AB036A"/>
    <w:rsid w:val="00AB5631"/>
    <w:rsid w:val="00AC026C"/>
    <w:rsid w:val="00AC02DA"/>
    <w:rsid w:val="00AC2116"/>
    <w:rsid w:val="00AC31A7"/>
    <w:rsid w:val="00AC3811"/>
    <w:rsid w:val="00AC3FCD"/>
    <w:rsid w:val="00AC4DA2"/>
    <w:rsid w:val="00AC5431"/>
    <w:rsid w:val="00AC745B"/>
    <w:rsid w:val="00AD29ED"/>
    <w:rsid w:val="00AD3C00"/>
    <w:rsid w:val="00AD7299"/>
    <w:rsid w:val="00AD73FC"/>
    <w:rsid w:val="00AE09F4"/>
    <w:rsid w:val="00AE1E21"/>
    <w:rsid w:val="00AF407A"/>
    <w:rsid w:val="00AF4619"/>
    <w:rsid w:val="00AF771D"/>
    <w:rsid w:val="00AF7D79"/>
    <w:rsid w:val="00B04D1B"/>
    <w:rsid w:val="00B127CD"/>
    <w:rsid w:val="00B1502B"/>
    <w:rsid w:val="00B155A3"/>
    <w:rsid w:val="00B16079"/>
    <w:rsid w:val="00B1730B"/>
    <w:rsid w:val="00B3477E"/>
    <w:rsid w:val="00B34A6A"/>
    <w:rsid w:val="00B429AE"/>
    <w:rsid w:val="00B451AE"/>
    <w:rsid w:val="00B50F75"/>
    <w:rsid w:val="00B5137D"/>
    <w:rsid w:val="00B538BF"/>
    <w:rsid w:val="00B5391D"/>
    <w:rsid w:val="00B60B4B"/>
    <w:rsid w:val="00B66AFD"/>
    <w:rsid w:val="00B71E40"/>
    <w:rsid w:val="00B72613"/>
    <w:rsid w:val="00B75A1A"/>
    <w:rsid w:val="00B75FC6"/>
    <w:rsid w:val="00B76743"/>
    <w:rsid w:val="00B822E3"/>
    <w:rsid w:val="00B905AA"/>
    <w:rsid w:val="00BA12C2"/>
    <w:rsid w:val="00BA4F2E"/>
    <w:rsid w:val="00BA6EFC"/>
    <w:rsid w:val="00BA74FB"/>
    <w:rsid w:val="00BB1C1C"/>
    <w:rsid w:val="00BB2555"/>
    <w:rsid w:val="00BC05C6"/>
    <w:rsid w:val="00BC1892"/>
    <w:rsid w:val="00BC1F64"/>
    <w:rsid w:val="00BC4303"/>
    <w:rsid w:val="00BC59D7"/>
    <w:rsid w:val="00BD24DE"/>
    <w:rsid w:val="00BD6CAE"/>
    <w:rsid w:val="00BD7F3C"/>
    <w:rsid w:val="00BD7F55"/>
    <w:rsid w:val="00BE1A23"/>
    <w:rsid w:val="00BE1D3B"/>
    <w:rsid w:val="00BE659E"/>
    <w:rsid w:val="00BE7224"/>
    <w:rsid w:val="00BF1B5A"/>
    <w:rsid w:val="00C02FFC"/>
    <w:rsid w:val="00C05173"/>
    <w:rsid w:val="00C05313"/>
    <w:rsid w:val="00C130E7"/>
    <w:rsid w:val="00C17C24"/>
    <w:rsid w:val="00C2435E"/>
    <w:rsid w:val="00C25CEF"/>
    <w:rsid w:val="00C30976"/>
    <w:rsid w:val="00C316F0"/>
    <w:rsid w:val="00C32EEB"/>
    <w:rsid w:val="00C36FEB"/>
    <w:rsid w:val="00C409B9"/>
    <w:rsid w:val="00C40D6B"/>
    <w:rsid w:val="00C42E52"/>
    <w:rsid w:val="00C43F6C"/>
    <w:rsid w:val="00C43F9A"/>
    <w:rsid w:val="00C539BD"/>
    <w:rsid w:val="00C53D0C"/>
    <w:rsid w:val="00C555CC"/>
    <w:rsid w:val="00C658E2"/>
    <w:rsid w:val="00C70770"/>
    <w:rsid w:val="00C744E9"/>
    <w:rsid w:val="00C80CD4"/>
    <w:rsid w:val="00C845B7"/>
    <w:rsid w:val="00C872FD"/>
    <w:rsid w:val="00C878B1"/>
    <w:rsid w:val="00C9020E"/>
    <w:rsid w:val="00C905CA"/>
    <w:rsid w:val="00C90CFC"/>
    <w:rsid w:val="00C91009"/>
    <w:rsid w:val="00C94C03"/>
    <w:rsid w:val="00C9637E"/>
    <w:rsid w:val="00CA2571"/>
    <w:rsid w:val="00CB5874"/>
    <w:rsid w:val="00CC0E8B"/>
    <w:rsid w:val="00CC2F87"/>
    <w:rsid w:val="00CC415D"/>
    <w:rsid w:val="00CD1A37"/>
    <w:rsid w:val="00CD1BD5"/>
    <w:rsid w:val="00CD1CDD"/>
    <w:rsid w:val="00CD2DBA"/>
    <w:rsid w:val="00CD4B5E"/>
    <w:rsid w:val="00CD4D2F"/>
    <w:rsid w:val="00CE4BD0"/>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168D0"/>
    <w:rsid w:val="00D20A17"/>
    <w:rsid w:val="00D22470"/>
    <w:rsid w:val="00D22A9D"/>
    <w:rsid w:val="00D22CB4"/>
    <w:rsid w:val="00D23DE1"/>
    <w:rsid w:val="00D26DD4"/>
    <w:rsid w:val="00D33019"/>
    <w:rsid w:val="00D34279"/>
    <w:rsid w:val="00D35316"/>
    <w:rsid w:val="00D42CA5"/>
    <w:rsid w:val="00D46CF6"/>
    <w:rsid w:val="00D4749A"/>
    <w:rsid w:val="00D47507"/>
    <w:rsid w:val="00D47C62"/>
    <w:rsid w:val="00D50DBC"/>
    <w:rsid w:val="00D50F32"/>
    <w:rsid w:val="00D52D83"/>
    <w:rsid w:val="00D553BE"/>
    <w:rsid w:val="00D561C8"/>
    <w:rsid w:val="00D57DCE"/>
    <w:rsid w:val="00D57EC3"/>
    <w:rsid w:val="00D630F4"/>
    <w:rsid w:val="00D64147"/>
    <w:rsid w:val="00D65483"/>
    <w:rsid w:val="00D667C7"/>
    <w:rsid w:val="00D7125E"/>
    <w:rsid w:val="00D729AC"/>
    <w:rsid w:val="00D73FD5"/>
    <w:rsid w:val="00D765A5"/>
    <w:rsid w:val="00D76E58"/>
    <w:rsid w:val="00D80E1C"/>
    <w:rsid w:val="00D87DB2"/>
    <w:rsid w:val="00D927F6"/>
    <w:rsid w:val="00D932D9"/>
    <w:rsid w:val="00DA0E7A"/>
    <w:rsid w:val="00DA1509"/>
    <w:rsid w:val="00DA215C"/>
    <w:rsid w:val="00DA3554"/>
    <w:rsid w:val="00DA38CD"/>
    <w:rsid w:val="00DA7F0F"/>
    <w:rsid w:val="00DB0A26"/>
    <w:rsid w:val="00DB3137"/>
    <w:rsid w:val="00DB4DA1"/>
    <w:rsid w:val="00DB6B9E"/>
    <w:rsid w:val="00DB7786"/>
    <w:rsid w:val="00DB7E42"/>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670"/>
    <w:rsid w:val="00E14DB1"/>
    <w:rsid w:val="00E166A3"/>
    <w:rsid w:val="00E2089E"/>
    <w:rsid w:val="00E209F0"/>
    <w:rsid w:val="00E2157D"/>
    <w:rsid w:val="00E230F0"/>
    <w:rsid w:val="00E26A1F"/>
    <w:rsid w:val="00E3319B"/>
    <w:rsid w:val="00E34514"/>
    <w:rsid w:val="00E34A2D"/>
    <w:rsid w:val="00E401EB"/>
    <w:rsid w:val="00E44E34"/>
    <w:rsid w:val="00E4655B"/>
    <w:rsid w:val="00E46B03"/>
    <w:rsid w:val="00E50D40"/>
    <w:rsid w:val="00E5628E"/>
    <w:rsid w:val="00E5760C"/>
    <w:rsid w:val="00E60E52"/>
    <w:rsid w:val="00E6474F"/>
    <w:rsid w:val="00E65368"/>
    <w:rsid w:val="00E7397F"/>
    <w:rsid w:val="00E74020"/>
    <w:rsid w:val="00E75E98"/>
    <w:rsid w:val="00E85211"/>
    <w:rsid w:val="00E854D8"/>
    <w:rsid w:val="00E91443"/>
    <w:rsid w:val="00E921DE"/>
    <w:rsid w:val="00E92643"/>
    <w:rsid w:val="00E93CF4"/>
    <w:rsid w:val="00E94566"/>
    <w:rsid w:val="00E95FD1"/>
    <w:rsid w:val="00E963E3"/>
    <w:rsid w:val="00EA5325"/>
    <w:rsid w:val="00EA6659"/>
    <w:rsid w:val="00EC57A1"/>
    <w:rsid w:val="00EC739C"/>
    <w:rsid w:val="00ED0125"/>
    <w:rsid w:val="00ED3FC0"/>
    <w:rsid w:val="00EE0D05"/>
    <w:rsid w:val="00EE5D78"/>
    <w:rsid w:val="00EF031D"/>
    <w:rsid w:val="00EF1437"/>
    <w:rsid w:val="00EF1B7D"/>
    <w:rsid w:val="00EF1F20"/>
    <w:rsid w:val="00EF2B9C"/>
    <w:rsid w:val="00EF3123"/>
    <w:rsid w:val="00EF5CF9"/>
    <w:rsid w:val="00EF6526"/>
    <w:rsid w:val="00EF6BE2"/>
    <w:rsid w:val="00F021F7"/>
    <w:rsid w:val="00F03F3A"/>
    <w:rsid w:val="00F05574"/>
    <w:rsid w:val="00F1040E"/>
    <w:rsid w:val="00F10831"/>
    <w:rsid w:val="00F135EF"/>
    <w:rsid w:val="00F16274"/>
    <w:rsid w:val="00F21848"/>
    <w:rsid w:val="00F22291"/>
    <w:rsid w:val="00F22EF5"/>
    <w:rsid w:val="00F251FE"/>
    <w:rsid w:val="00F2796F"/>
    <w:rsid w:val="00F27B36"/>
    <w:rsid w:val="00F3218E"/>
    <w:rsid w:val="00F33B18"/>
    <w:rsid w:val="00F37264"/>
    <w:rsid w:val="00F37A7F"/>
    <w:rsid w:val="00F40B4C"/>
    <w:rsid w:val="00F41AF2"/>
    <w:rsid w:val="00F425E3"/>
    <w:rsid w:val="00F428C7"/>
    <w:rsid w:val="00F45817"/>
    <w:rsid w:val="00F5075A"/>
    <w:rsid w:val="00F50812"/>
    <w:rsid w:val="00F50E8D"/>
    <w:rsid w:val="00F52D86"/>
    <w:rsid w:val="00F54474"/>
    <w:rsid w:val="00F54938"/>
    <w:rsid w:val="00F62541"/>
    <w:rsid w:val="00F63327"/>
    <w:rsid w:val="00F65D0F"/>
    <w:rsid w:val="00F67A37"/>
    <w:rsid w:val="00F67BD6"/>
    <w:rsid w:val="00F71FBB"/>
    <w:rsid w:val="00F72995"/>
    <w:rsid w:val="00F73A4C"/>
    <w:rsid w:val="00F847E4"/>
    <w:rsid w:val="00F86D1B"/>
    <w:rsid w:val="00F879CD"/>
    <w:rsid w:val="00F87A0D"/>
    <w:rsid w:val="00F92B47"/>
    <w:rsid w:val="00F93EB6"/>
    <w:rsid w:val="00F95F10"/>
    <w:rsid w:val="00F96963"/>
    <w:rsid w:val="00FA05E4"/>
    <w:rsid w:val="00FA6C20"/>
    <w:rsid w:val="00FB087A"/>
    <w:rsid w:val="00FB09DB"/>
    <w:rsid w:val="00FB1EE8"/>
    <w:rsid w:val="00FB2DE8"/>
    <w:rsid w:val="00FB39A4"/>
    <w:rsid w:val="00FB6027"/>
    <w:rsid w:val="00FC1F84"/>
    <w:rsid w:val="00FC2C23"/>
    <w:rsid w:val="00FD1DD5"/>
    <w:rsid w:val="00FD6F34"/>
    <w:rsid w:val="00FE1302"/>
    <w:rsid w:val="00FE1404"/>
    <w:rsid w:val="00FE1AB6"/>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08D3168-CF32-489D-B66E-7B1D3252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7113A3"/>
    <w:rPr>
      <w:sz w:val="16"/>
      <w:szCs w:val="16"/>
    </w:rPr>
  </w:style>
  <w:style w:type="paragraph" w:styleId="Komentarotekstas">
    <w:name w:val="annotation text"/>
    <w:basedOn w:val="prastasis"/>
    <w:link w:val="KomentarotekstasDiagrama"/>
    <w:semiHidden/>
    <w:unhideWhenUsed/>
    <w:rsid w:val="007113A3"/>
    <w:pPr>
      <w:spacing w:after="200"/>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semiHidden/>
    <w:rsid w:val="007113A3"/>
    <w:rPr>
      <w:rFonts w:asciiTheme="minorHAnsi" w:eastAsiaTheme="minorHAnsi" w:hAnsiTheme="minorHAnsi" w:cstheme="minorBidi"/>
      <w:sz w:val="20"/>
      <w:szCs w:val="20"/>
      <w:lang w:eastAsia="en-US"/>
    </w:rPr>
  </w:style>
  <w:style w:type="character" w:styleId="Perirtashipersaitas">
    <w:name w:val="FollowedHyperlink"/>
    <w:basedOn w:val="Numatytasispastraiposriftas"/>
    <w:uiPriority w:val="99"/>
    <w:semiHidden/>
    <w:unhideWhenUsed/>
    <w:rsid w:val="006F50C5"/>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4123E3"/>
    <w:pPr>
      <w:spacing w:after="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uiPriority w:val="99"/>
    <w:semiHidden/>
    <w:rsid w:val="004123E3"/>
    <w:rPr>
      <w:rFonts w:asciiTheme="minorHAnsi" w:eastAsiaTheme="minorHAnsi" w:hAnsiTheme="minorHAnsi" w:cstheme="minorBidi"/>
      <w:b/>
      <w:bCs/>
      <w:sz w:val="20"/>
      <w:szCs w:val="20"/>
      <w:lang w:eastAsia="en-US"/>
    </w:rPr>
  </w:style>
  <w:style w:type="paragraph" w:styleId="Pataisymai">
    <w:name w:val="Revision"/>
    <w:hidden/>
    <w:uiPriority w:val="99"/>
    <w:semiHidden/>
    <w:rsid w:val="00F86D1B"/>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90300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9687678">
      <w:bodyDiv w:val="1"/>
      <w:marLeft w:val="0"/>
      <w:marRight w:val="0"/>
      <w:marTop w:val="0"/>
      <w:marBottom w:val="0"/>
      <w:divBdr>
        <w:top w:val="none" w:sz="0" w:space="0" w:color="auto"/>
        <w:left w:val="none" w:sz="0" w:space="0" w:color="auto"/>
        <w:bottom w:val="none" w:sz="0" w:space="0" w:color="auto"/>
        <w:right w:val="none" w:sz="0" w:space="0" w:color="auto"/>
      </w:divBdr>
    </w:div>
    <w:div w:id="1071076666">
      <w:bodyDiv w:val="1"/>
      <w:marLeft w:val="0"/>
      <w:marRight w:val="0"/>
      <w:marTop w:val="0"/>
      <w:marBottom w:val="0"/>
      <w:divBdr>
        <w:top w:val="none" w:sz="0" w:space="0" w:color="auto"/>
        <w:left w:val="none" w:sz="0" w:space="0" w:color="auto"/>
        <w:bottom w:val="none" w:sz="0" w:space="0" w:color="auto"/>
        <w:right w:val="none" w:sz="0" w:space="0" w:color="auto"/>
      </w:divBdr>
      <w:divsChild>
        <w:div w:id="926620899">
          <w:marLeft w:val="0"/>
          <w:marRight w:val="0"/>
          <w:marTop w:val="0"/>
          <w:marBottom w:val="0"/>
          <w:divBdr>
            <w:top w:val="none" w:sz="0" w:space="0" w:color="auto"/>
            <w:left w:val="none" w:sz="0" w:space="0" w:color="auto"/>
            <w:bottom w:val="none" w:sz="0" w:space="0" w:color="auto"/>
            <w:right w:val="none" w:sz="0" w:space="0" w:color="auto"/>
          </w:divBdr>
          <w:divsChild>
            <w:div w:id="915675468">
              <w:marLeft w:val="0"/>
              <w:marRight w:val="0"/>
              <w:marTop w:val="0"/>
              <w:marBottom w:val="0"/>
              <w:divBdr>
                <w:top w:val="none" w:sz="0" w:space="0" w:color="auto"/>
                <w:left w:val="none" w:sz="0" w:space="0" w:color="auto"/>
                <w:bottom w:val="none" w:sz="0" w:space="0" w:color="auto"/>
                <w:right w:val="none" w:sz="0" w:space="0" w:color="auto"/>
              </w:divBdr>
              <w:divsChild>
                <w:div w:id="1277983854">
                  <w:marLeft w:val="0"/>
                  <w:marRight w:val="0"/>
                  <w:marTop w:val="0"/>
                  <w:marBottom w:val="0"/>
                  <w:divBdr>
                    <w:top w:val="none" w:sz="0" w:space="0" w:color="auto"/>
                    <w:left w:val="none" w:sz="0" w:space="0" w:color="auto"/>
                    <w:bottom w:val="none" w:sz="0" w:space="0" w:color="auto"/>
                    <w:right w:val="none" w:sz="0" w:space="0" w:color="auto"/>
                  </w:divBdr>
                  <w:divsChild>
                    <w:div w:id="809513362">
                      <w:marLeft w:val="0"/>
                      <w:marRight w:val="0"/>
                      <w:marTop w:val="0"/>
                      <w:marBottom w:val="0"/>
                      <w:divBdr>
                        <w:top w:val="none" w:sz="0" w:space="0" w:color="auto"/>
                        <w:left w:val="none" w:sz="0" w:space="0" w:color="auto"/>
                        <w:bottom w:val="none" w:sz="0" w:space="0" w:color="auto"/>
                        <w:right w:val="none" w:sz="0" w:space="0" w:color="auto"/>
                      </w:divBdr>
                      <w:divsChild>
                        <w:div w:id="12150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8051">
              <w:marLeft w:val="0"/>
              <w:marRight w:val="0"/>
              <w:marTop w:val="0"/>
              <w:marBottom w:val="0"/>
              <w:divBdr>
                <w:top w:val="none" w:sz="0" w:space="0" w:color="auto"/>
                <w:left w:val="none" w:sz="0" w:space="0" w:color="auto"/>
                <w:bottom w:val="none" w:sz="0" w:space="0" w:color="auto"/>
                <w:right w:val="none" w:sz="0" w:space="0" w:color="auto"/>
              </w:divBdr>
              <w:divsChild>
                <w:div w:id="2047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8484804">
      <w:bodyDiv w:val="1"/>
      <w:marLeft w:val="0"/>
      <w:marRight w:val="0"/>
      <w:marTop w:val="0"/>
      <w:marBottom w:val="0"/>
      <w:divBdr>
        <w:top w:val="none" w:sz="0" w:space="0" w:color="auto"/>
        <w:left w:val="none" w:sz="0" w:space="0" w:color="auto"/>
        <w:bottom w:val="none" w:sz="0" w:space="0" w:color="auto"/>
        <w:right w:val="none" w:sz="0" w:space="0" w:color="auto"/>
      </w:divBdr>
      <w:divsChild>
        <w:div w:id="1604461546">
          <w:marLeft w:val="0"/>
          <w:marRight w:val="0"/>
          <w:marTop w:val="0"/>
          <w:marBottom w:val="0"/>
          <w:divBdr>
            <w:top w:val="none" w:sz="0" w:space="0" w:color="auto"/>
            <w:left w:val="none" w:sz="0" w:space="0" w:color="auto"/>
            <w:bottom w:val="none" w:sz="0" w:space="0" w:color="auto"/>
            <w:right w:val="none" w:sz="0" w:space="0" w:color="auto"/>
          </w:divBdr>
          <w:divsChild>
            <w:div w:id="1001196524">
              <w:marLeft w:val="0"/>
              <w:marRight w:val="0"/>
              <w:marTop w:val="0"/>
              <w:marBottom w:val="0"/>
              <w:divBdr>
                <w:top w:val="none" w:sz="0" w:space="0" w:color="auto"/>
                <w:left w:val="none" w:sz="0" w:space="0" w:color="auto"/>
                <w:bottom w:val="none" w:sz="0" w:space="0" w:color="auto"/>
                <w:right w:val="none" w:sz="0" w:space="0" w:color="auto"/>
              </w:divBdr>
              <w:divsChild>
                <w:div w:id="536358553">
                  <w:marLeft w:val="0"/>
                  <w:marRight w:val="0"/>
                  <w:marTop w:val="0"/>
                  <w:marBottom w:val="0"/>
                  <w:divBdr>
                    <w:top w:val="none" w:sz="0" w:space="0" w:color="auto"/>
                    <w:left w:val="none" w:sz="0" w:space="0" w:color="auto"/>
                    <w:bottom w:val="none" w:sz="0" w:space="0" w:color="auto"/>
                    <w:right w:val="none" w:sz="0" w:space="0" w:color="auto"/>
                  </w:divBdr>
                  <w:divsChild>
                    <w:div w:id="1055080187">
                      <w:marLeft w:val="0"/>
                      <w:marRight w:val="0"/>
                      <w:marTop w:val="0"/>
                      <w:marBottom w:val="0"/>
                      <w:divBdr>
                        <w:top w:val="none" w:sz="0" w:space="0" w:color="auto"/>
                        <w:left w:val="none" w:sz="0" w:space="0" w:color="auto"/>
                        <w:bottom w:val="none" w:sz="0" w:space="0" w:color="auto"/>
                        <w:right w:val="none" w:sz="0" w:space="0" w:color="auto"/>
                      </w:divBdr>
                    </w:div>
                    <w:div w:id="1011296770">
                      <w:marLeft w:val="0"/>
                      <w:marRight w:val="0"/>
                      <w:marTop w:val="0"/>
                      <w:marBottom w:val="0"/>
                      <w:divBdr>
                        <w:top w:val="none" w:sz="0" w:space="0" w:color="auto"/>
                        <w:left w:val="none" w:sz="0" w:space="0" w:color="auto"/>
                        <w:bottom w:val="none" w:sz="0" w:space="0" w:color="auto"/>
                        <w:right w:val="none" w:sz="0" w:space="0" w:color="auto"/>
                      </w:divBdr>
                    </w:div>
                    <w:div w:id="658726455">
                      <w:marLeft w:val="0"/>
                      <w:marRight w:val="0"/>
                      <w:marTop w:val="0"/>
                      <w:marBottom w:val="0"/>
                      <w:divBdr>
                        <w:top w:val="none" w:sz="0" w:space="0" w:color="auto"/>
                        <w:left w:val="none" w:sz="0" w:space="0" w:color="auto"/>
                        <w:bottom w:val="none" w:sz="0" w:space="0" w:color="auto"/>
                        <w:right w:val="none" w:sz="0" w:space="0" w:color="auto"/>
                      </w:divBdr>
                    </w:div>
                    <w:div w:id="165168728">
                      <w:marLeft w:val="0"/>
                      <w:marRight w:val="0"/>
                      <w:marTop w:val="0"/>
                      <w:marBottom w:val="0"/>
                      <w:divBdr>
                        <w:top w:val="none" w:sz="0" w:space="0" w:color="auto"/>
                        <w:left w:val="none" w:sz="0" w:space="0" w:color="auto"/>
                        <w:bottom w:val="none" w:sz="0" w:space="0" w:color="auto"/>
                        <w:right w:val="none" w:sz="0" w:space="0" w:color="auto"/>
                      </w:divBdr>
                    </w:div>
                    <w:div w:id="1089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6507739">
      <w:bodyDiv w:val="1"/>
      <w:marLeft w:val="0"/>
      <w:marRight w:val="0"/>
      <w:marTop w:val="0"/>
      <w:marBottom w:val="0"/>
      <w:divBdr>
        <w:top w:val="none" w:sz="0" w:space="0" w:color="auto"/>
        <w:left w:val="none" w:sz="0" w:space="0" w:color="auto"/>
        <w:bottom w:val="none" w:sz="0" w:space="0" w:color="auto"/>
        <w:right w:val="none" w:sz="0" w:space="0" w:color="auto"/>
      </w:divBdr>
      <w:divsChild>
        <w:div w:id="1149398339">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179073">
      <w:bodyDiv w:val="1"/>
      <w:marLeft w:val="0"/>
      <w:marRight w:val="0"/>
      <w:marTop w:val="0"/>
      <w:marBottom w:val="0"/>
      <w:divBdr>
        <w:top w:val="none" w:sz="0" w:space="0" w:color="auto"/>
        <w:left w:val="none" w:sz="0" w:space="0" w:color="auto"/>
        <w:bottom w:val="none" w:sz="0" w:space="0" w:color="auto"/>
        <w:right w:val="none" w:sz="0" w:space="0" w:color="auto"/>
      </w:divBdr>
    </w:div>
    <w:div w:id="1549873752">
      <w:bodyDiv w:val="1"/>
      <w:marLeft w:val="0"/>
      <w:marRight w:val="0"/>
      <w:marTop w:val="0"/>
      <w:marBottom w:val="0"/>
      <w:divBdr>
        <w:top w:val="none" w:sz="0" w:space="0" w:color="auto"/>
        <w:left w:val="none" w:sz="0" w:space="0" w:color="auto"/>
        <w:bottom w:val="none" w:sz="0" w:space="0" w:color="auto"/>
        <w:right w:val="none" w:sz="0" w:space="0" w:color="auto"/>
      </w:divBdr>
    </w:div>
    <w:div w:id="1593707357">
      <w:bodyDiv w:val="1"/>
      <w:marLeft w:val="0"/>
      <w:marRight w:val="0"/>
      <w:marTop w:val="0"/>
      <w:marBottom w:val="0"/>
      <w:divBdr>
        <w:top w:val="none" w:sz="0" w:space="0" w:color="auto"/>
        <w:left w:val="none" w:sz="0" w:space="0" w:color="auto"/>
        <w:bottom w:val="none" w:sz="0" w:space="0" w:color="auto"/>
        <w:right w:val="none" w:sz="0" w:space="0" w:color="auto"/>
      </w:divBdr>
      <w:divsChild>
        <w:div w:id="594630761">
          <w:marLeft w:val="0"/>
          <w:marRight w:val="0"/>
          <w:marTop w:val="0"/>
          <w:marBottom w:val="0"/>
          <w:divBdr>
            <w:top w:val="none" w:sz="0" w:space="0" w:color="auto"/>
            <w:left w:val="none" w:sz="0" w:space="0" w:color="auto"/>
            <w:bottom w:val="none" w:sz="0" w:space="0" w:color="auto"/>
            <w:right w:val="none" w:sz="0" w:space="0" w:color="auto"/>
          </w:divBdr>
          <w:divsChild>
            <w:div w:id="2103528734">
              <w:marLeft w:val="0"/>
              <w:marRight w:val="0"/>
              <w:marTop w:val="0"/>
              <w:marBottom w:val="0"/>
              <w:divBdr>
                <w:top w:val="none" w:sz="0" w:space="0" w:color="auto"/>
                <w:left w:val="none" w:sz="0" w:space="0" w:color="auto"/>
                <w:bottom w:val="none" w:sz="0" w:space="0" w:color="auto"/>
                <w:right w:val="none" w:sz="0" w:space="0" w:color="auto"/>
              </w:divBdr>
              <w:divsChild>
                <w:div w:id="532572454">
                  <w:marLeft w:val="0"/>
                  <w:marRight w:val="0"/>
                  <w:marTop w:val="0"/>
                  <w:marBottom w:val="0"/>
                  <w:divBdr>
                    <w:top w:val="none" w:sz="0" w:space="0" w:color="auto"/>
                    <w:left w:val="none" w:sz="0" w:space="0" w:color="auto"/>
                    <w:bottom w:val="none" w:sz="0" w:space="0" w:color="auto"/>
                    <w:right w:val="none" w:sz="0" w:space="0" w:color="auto"/>
                  </w:divBdr>
                  <w:divsChild>
                    <w:div w:id="4307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43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341E8A"/>
    <w:rsid w:val="00344B82"/>
    <w:rsid w:val="003A5B3A"/>
    <w:rsid w:val="00402782"/>
    <w:rsid w:val="0060208F"/>
    <w:rsid w:val="0063155C"/>
    <w:rsid w:val="007623F4"/>
    <w:rsid w:val="00897D52"/>
    <w:rsid w:val="008A0B68"/>
    <w:rsid w:val="00960646"/>
    <w:rsid w:val="00976B75"/>
    <w:rsid w:val="00981C66"/>
    <w:rsid w:val="00984A53"/>
    <w:rsid w:val="009C74F9"/>
    <w:rsid w:val="00BE4CBB"/>
    <w:rsid w:val="00D57F42"/>
    <w:rsid w:val="00E06743"/>
    <w:rsid w:val="00E26D61"/>
    <w:rsid w:val="00E60264"/>
    <w:rsid w:val="00EE5B15"/>
    <w:rsid w:val="00F12B82"/>
    <w:rsid w:val="00FE2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93B7-5C18-41E5-9177-EC3A3C01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1391</Words>
  <Characters>793</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Nijolė Makštelienė</cp:lastModifiedBy>
  <cp:revision>2</cp:revision>
  <cp:lastPrinted>2019-05-14T10:22:00Z</cp:lastPrinted>
  <dcterms:created xsi:type="dcterms:W3CDTF">2020-06-19T10:33:00Z</dcterms:created>
  <dcterms:modified xsi:type="dcterms:W3CDTF">2020-06-19T10:33:00Z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-533741030</vt:i4>
  </property>
  <property fmtid="{D5CDD505-2E9C-101B-9397-08002B2CF9AE}" pid="3" name="_NewReviewCycle">
    <vt:lpwstr/>
  </property>
  <property fmtid="{D5CDD505-2E9C-101B-9397-08002B2CF9AE}" pid="4" name="_EmailSubject">
    <vt:lpwstr>ukininkai</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2107403366</vt:i4>
  </property>
  <property fmtid="{D5CDD505-2E9C-101B-9397-08002B2CF9AE}" pid="8" name="_ReviewingToolsShownOnce">
    <vt:lpwstr/>
  </property>
</Properties>
</file>