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DA" w:rsidRPr="00CD248C" w:rsidRDefault="004D225A">
      <w:pPr>
        <w:widowControl w:val="0"/>
        <w:jc w:val="center"/>
      </w:pPr>
      <w:r w:rsidRPr="00CD248C">
        <w:rPr>
          <w:b/>
          <w:sz w:val="24"/>
          <w:szCs w:val="24"/>
        </w:rPr>
        <w:t>LIETUVOS RESPUBLIKOS DARBO KODEKSO 47 STRAIPSNIO PAKEITIMO ĮSTATYMO, LIETUVOS RESPUBLIKOS UŽIMTUMO ĮSTATYMO NR. XII-2470 5</w:t>
      </w:r>
      <w:r w:rsidRPr="00CD248C">
        <w:rPr>
          <w:b/>
          <w:sz w:val="24"/>
          <w:szCs w:val="24"/>
          <w:vertAlign w:val="superscript"/>
        </w:rPr>
        <w:t>1</w:t>
      </w:r>
      <w:r w:rsidRPr="00CD248C">
        <w:rPr>
          <w:b/>
          <w:sz w:val="24"/>
          <w:szCs w:val="24"/>
        </w:rPr>
        <w:t xml:space="preserve">, 13, 24, 35, 37, 41, 42, </w:t>
      </w:r>
      <w:r w:rsidRPr="00CD248C">
        <w:rPr>
          <w:b/>
          <w:sz w:val="24"/>
          <w:szCs w:val="24"/>
          <w:lang w:val="en-US"/>
        </w:rPr>
        <w:t>44</w:t>
      </w:r>
      <w:r w:rsidRPr="00CD248C">
        <w:rPr>
          <w:b/>
          <w:sz w:val="24"/>
          <w:szCs w:val="24"/>
        </w:rPr>
        <w:t xml:space="preserve"> IR 4</w:t>
      </w:r>
      <w:r w:rsidRPr="00CD248C">
        <w:rPr>
          <w:b/>
          <w:sz w:val="24"/>
          <w:szCs w:val="24"/>
          <w:lang w:val="en-US"/>
        </w:rPr>
        <w:t>9</w:t>
      </w:r>
      <w:r w:rsidRPr="00CD248C">
        <w:rPr>
          <w:b/>
          <w:sz w:val="24"/>
          <w:szCs w:val="24"/>
        </w:rPr>
        <w:t xml:space="preserve"> STRAIPSNIŲ PAKEITIMO ĮSTATYMO, LIETUVOS RESPUBLIKOS SOCIALINIŲ ĮMONIŲ ĮSTATYMO NR. IX-2251 13, 23 IR 24 STRAIPSNIŲ PAKEITIMO IR ĮSTATYMO PAPILDYMO 18</w:t>
      </w:r>
      <w:r w:rsidRPr="00CD248C">
        <w:rPr>
          <w:b/>
          <w:sz w:val="24"/>
          <w:szCs w:val="24"/>
          <w:vertAlign w:val="superscript"/>
        </w:rPr>
        <w:t>1</w:t>
      </w:r>
      <w:r w:rsidRPr="00CD248C">
        <w:rPr>
          <w:b/>
          <w:sz w:val="24"/>
          <w:szCs w:val="24"/>
        </w:rPr>
        <w:t xml:space="preserve"> STRAIPSNIU</w:t>
      </w:r>
    </w:p>
    <w:p w:rsidR="008065DA" w:rsidRPr="00CD248C" w:rsidRDefault="004D225A">
      <w:pPr>
        <w:widowControl w:val="0"/>
        <w:jc w:val="center"/>
        <w:rPr>
          <w:b/>
          <w:sz w:val="24"/>
          <w:szCs w:val="24"/>
        </w:rPr>
      </w:pPr>
      <w:r w:rsidRPr="00CD248C">
        <w:rPr>
          <w:b/>
          <w:sz w:val="24"/>
          <w:szCs w:val="24"/>
        </w:rPr>
        <w:t xml:space="preserve">ĮSTATYMO, LIETUVOS RESPUBLIKOS SOCIALINIŲ ĮMONIŲ ĮSTATYMO </w:t>
      </w:r>
      <w:r w:rsidRPr="00CD248C">
        <w:rPr>
          <w:b/>
          <w:sz w:val="24"/>
          <w:szCs w:val="24"/>
        </w:rPr>
        <w:br/>
        <w:t xml:space="preserve">NR. IX-2251 PAKEITIMO ĮSTATYMO NR. XIII-2427 1 STRAIPSNIO </w:t>
      </w:r>
    </w:p>
    <w:p w:rsidR="008065DA" w:rsidRPr="00CD248C" w:rsidRDefault="004D225A">
      <w:pPr>
        <w:widowControl w:val="0"/>
        <w:jc w:val="center"/>
        <w:rPr>
          <w:b/>
          <w:sz w:val="24"/>
          <w:szCs w:val="24"/>
        </w:rPr>
      </w:pPr>
      <w:r w:rsidRPr="00CD248C">
        <w:rPr>
          <w:b/>
          <w:sz w:val="24"/>
          <w:szCs w:val="24"/>
        </w:rPr>
        <w:t xml:space="preserve">PAKEITIMO ĮSTATYMO PROJEKTŲ </w:t>
      </w:r>
    </w:p>
    <w:p w:rsidR="008065DA" w:rsidRPr="00CD248C" w:rsidRDefault="004D225A">
      <w:pPr>
        <w:widowControl w:val="0"/>
        <w:jc w:val="center"/>
        <w:rPr>
          <w:rFonts w:eastAsia="Courier New"/>
          <w:b/>
          <w:bCs/>
          <w:sz w:val="24"/>
          <w:szCs w:val="24"/>
        </w:rPr>
      </w:pPr>
      <w:r w:rsidRPr="00CD248C">
        <w:rPr>
          <w:rFonts w:eastAsia="Courier New"/>
          <w:b/>
          <w:bCs/>
          <w:sz w:val="24"/>
          <w:szCs w:val="24"/>
        </w:rPr>
        <w:t>AIŠKINAMASIS RAŠTAS</w:t>
      </w:r>
    </w:p>
    <w:p w:rsidR="008065DA" w:rsidRPr="00CD248C" w:rsidRDefault="008065DA">
      <w:pPr>
        <w:widowControl w:val="0"/>
        <w:ind w:right="98"/>
        <w:jc w:val="center"/>
        <w:rPr>
          <w:b/>
          <w:bCs/>
          <w:sz w:val="24"/>
          <w:szCs w:val="24"/>
        </w:rPr>
      </w:pPr>
    </w:p>
    <w:p w:rsidR="008065DA" w:rsidRPr="00CD248C" w:rsidRDefault="004D225A">
      <w:pPr>
        <w:widowControl w:val="0"/>
        <w:tabs>
          <w:tab w:val="left" w:pos="993"/>
        </w:tabs>
        <w:ind w:firstLine="992"/>
        <w:jc w:val="both"/>
        <w:rPr>
          <w:b/>
          <w:bCs/>
          <w:sz w:val="24"/>
          <w:szCs w:val="24"/>
        </w:rPr>
      </w:pPr>
      <w:r w:rsidRPr="00CD248C">
        <w:rPr>
          <w:b/>
          <w:bCs/>
          <w:sz w:val="24"/>
          <w:szCs w:val="24"/>
        </w:rPr>
        <w:t>1. Įstatymų projektų rengimą paskatinusios priežastys, parengtų projektų tikslai ir uždaviniai</w:t>
      </w:r>
    </w:p>
    <w:p w:rsidR="008065DA" w:rsidRPr="00CD248C" w:rsidRDefault="004D225A">
      <w:pPr>
        <w:widowControl w:val="0"/>
        <w:ind w:firstLine="992"/>
        <w:jc w:val="both"/>
        <w:rPr>
          <w:bCs/>
          <w:sz w:val="24"/>
          <w:szCs w:val="24"/>
        </w:rPr>
      </w:pPr>
      <w:r w:rsidRPr="00CD248C">
        <w:rPr>
          <w:bCs/>
          <w:sz w:val="24"/>
          <w:szCs w:val="24"/>
        </w:rPr>
        <w:t xml:space="preserve">Lietuvos Respublikos Vyriausybės 2020 m. vasario 26 d. nutarimu Nr. 152 „Dėl valstybės lygio ekstremaliosios situacijos paskelbimo“ paskelbta valstybės lygio ekstremalioji situacija visoje šalyje dėl naujojo </w:t>
      </w:r>
      <w:proofErr w:type="spellStart"/>
      <w:r w:rsidRPr="00CD248C">
        <w:rPr>
          <w:bCs/>
          <w:sz w:val="24"/>
          <w:szCs w:val="24"/>
        </w:rPr>
        <w:t>koronaviruso</w:t>
      </w:r>
      <w:proofErr w:type="spellEnd"/>
      <w:r w:rsidRPr="00CD248C">
        <w:rPr>
          <w:bCs/>
          <w:sz w:val="24"/>
          <w:szCs w:val="24"/>
        </w:rPr>
        <w:t xml:space="preserve"> (COVID-19) plitimo grėsmės.</w:t>
      </w:r>
    </w:p>
    <w:p w:rsidR="008065DA" w:rsidRPr="00CD248C" w:rsidRDefault="004D225A">
      <w:pPr>
        <w:widowControl w:val="0"/>
        <w:ind w:firstLine="992"/>
        <w:jc w:val="both"/>
        <w:rPr>
          <w:bCs/>
          <w:sz w:val="24"/>
          <w:szCs w:val="24"/>
        </w:rPr>
      </w:pPr>
      <w:r w:rsidRPr="00CD248C">
        <w:rPr>
          <w:bCs/>
          <w:sz w:val="24"/>
          <w:szCs w:val="24"/>
        </w:rPr>
        <w:t>Lietuvos Respublikos Vyriausybės 2020 m. kovo 14 d. nutarimu Nr. 207 „Dėl karantino Lietuvos Respublikos teritorijoje paskelbimo“ paskelbtas trečias (visiškos parengties) civilinės saugos sistemos parengties lygis ir karantinas visoje Lietuvos Respublikos teritorijoje.</w:t>
      </w:r>
    </w:p>
    <w:p w:rsidR="008065DA" w:rsidRPr="00CD248C" w:rsidRDefault="004D225A">
      <w:pPr>
        <w:widowControl w:val="0"/>
        <w:ind w:firstLine="992"/>
        <w:jc w:val="both"/>
        <w:rPr>
          <w:bCs/>
          <w:sz w:val="24"/>
          <w:szCs w:val="24"/>
        </w:rPr>
      </w:pPr>
      <w:r w:rsidRPr="00CD248C">
        <w:rPr>
          <w:bCs/>
          <w:sz w:val="24"/>
          <w:szCs w:val="24"/>
        </w:rPr>
        <w:t>Siekiant sumažinti viruso plitimo šalies viduje pasekmes ir Lietuvos Respublikos Vyriausybei dėl susidariusios situacijos paskelbus karantiną, kurio metu galioja tokie apribojimai kaip, pvz., uždrausta prekyba parduotuvėse, išskyrus maisto prekių parduotuves, vaistines, specializuotas veterinarijos vaistines, maisto produktais prekiaujančius turgus, uždraudžiama kavinių, barų veikla, vieši renginiai, draudžiama teikti SPA, reabilitacijos paslaugas, kirpyklų, grožio paslaugas ir panašiai, todėl kyla poreikis kompensuoti darbuotojams jų negautą darbo užmokestį ir darbdaviams sudaryti sąlygas išlaikyti darbo vietas.</w:t>
      </w:r>
    </w:p>
    <w:p w:rsidR="008065DA" w:rsidRPr="00CD248C" w:rsidRDefault="004D225A">
      <w:pPr>
        <w:widowControl w:val="0"/>
        <w:ind w:firstLine="992"/>
        <w:jc w:val="both"/>
        <w:rPr>
          <w:bCs/>
          <w:sz w:val="24"/>
          <w:szCs w:val="24"/>
        </w:rPr>
      </w:pPr>
      <w:r w:rsidRPr="00CD248C">
        <w:rPr>
          <w:bCs/>
          <w:sz w:val="24"/>
          <w:szCs w:val="24"/>
        </w:rPr>
        <w:t xml:space="preserve">Lietuvos Respublikos Seimas 2020 m. kovo 17 d. priėmė įstatymus, skirtus </w:t>
      </w:r>
      <w:r w:rsidRPr="00CD248C">
        <w:rPr>
          <w:sz w:val="24"/>
          <w:szCs w:val="24"/>
        </w:rPr>
        <w:t>sudaryti prielaidas mažinti verslo subjektams dėl ekstremaliosios situacijos ir karantino paskelbimo kilusius (galinčius kilti) neigiamus padarinius, taip pat skatinti darbdavius išlaikyti darbuotojų darbo vietas.</w:t>
      </w:r>
    </w:p>
    <w:p w:rsidR="008065DA" w:rsidRPr="00CD248C" w:rsidRDefault="004D225A">
      <w:pPr>
        <w:widowControl w:val="0"/>
        <w:ind w:firstLine="992"/>
        <w:jc w:val="both"/>
        <w:rPr>
          <w:bCs/>
          <w:sz w:val="24"/>
          <w:szCs w:val="24"/>
        </w:rPr>
      </w:pPr>
      <w:r w:rsidRPr="00CD248C">
        <w:rPr>
          <w:bCs/>
          <w:sz w:val="24"/>
          <w:szCs w:val="24"/>
        </w:rPr>
        <w:t xml:space="preserve">Išanalizavus galiojantį teisinį reguliavimą, siekiant detaliau sureguliuoti priemonių, skirtų Lietuvos Respublikos Vyriausybės dėl naujojo </w:t>
      </w:r>
      <w:proofErr w:type="spellStart"/>
      <w:r w:rsidRPr="00CD248C">
        <w:rPr>
          <w:bCs/>
          <w:sz w:val="24"/>
          <w:szCs w:val="24"/>
        </w:rPr>
        <w:t>koronaviruso</w:t>
      </w:r>
      <w:proofErr w:type="spellEnd"/>
      <w:r w:rsidRPr="00CD248C">
        <w:rPr>
          <w:bCs/>
          <w:sz w:val="24"/>
          <w:szCs w:val="24"/>
        </w:rPr>
        <w:t xml:space="preserve"> (COVID-19) plitimo grėsmės paskelbtos ekstremaliosios situacijos ir karantino sukeltiems padariniams šalinti, įgyvendinimą bei nustatyti papildomas priemones minėtiems padariniams šalinti, parengti šie įstatymų projektai: </w:t>
      </w:r>
    </w:p>
    <w:p w:rsidR="008065DA" w:rsidRPr="00CD248C" w:rsidRDefault="004D225A">
      <w:pPr>
        <w:widowControl w:val="0"/>
        <w:ind w:firstLine="992"/>
        <w:jc w:val="both"/>
        <w:rPr>
          <w:sz w:val="24"/>
          <w:szCs w:val="24"/>
        </w:rPr>
      </w:pPr>
      <w:r w:rsidRPr="00CD248C">
        <w:rPr>
          <w:sz w:val="24"/>
          <w:szCs w:val="24"/>
        </w:rPr>
        <w:t xml:space="preserve">1) Lietuvos Respublikos darbo kodekso 47 straipsnio pakeitimo įstatymo projektas (toliau – Darbo kodekso projektas); </w:t>
      </w:r>
    </w:p>
    <w:p w:rsidR="008065DA" w:rsidRPr="00CD248C" w:rsidRDefault="004D225A">
      <w:pPr>
        <w:widowControl w:val="0"/>
        <w:ind w:firstLine="992"/>
        <w:jc w:val="both"/>
      </w:pPr>
      <w:r w:rsidRPr="00CD248C">
        <w:rPr>
          <w:sz w:val="24"/>
          <w:szCs w:val="24"/>
        </w:rPr>
        <w:t xml:space="preserve">2) Lietuvos Respublikos užimtumo įstatymo Nr. XII-2470 </w:t>
      </w:r>
      <w:r w:rsidRPr="00CD248C">
        <w:rPr>
          <w:bCs/>
          <w:caps/>
          <w:sz w:val="24"/>
          <w:szCs w:val="24"/>
        </w:rPr>
        <w:t>5</w:t>
      </w:r>
      <w:r w:rsidRPr="00CD248C">
        <w:rPr>
          <w:bCs/>
          <w:caps/>
          <w:sz w:val="24"/>
          <w:szCs w:val="24"/>
          <w:vertAlign w:val="superscript"/>
        </w:rPr>
        <w:t>1</w:t>
      </w:r>
      <w:r w:rsidRPr="00CD248C">
        <w:rPr>
          <w:bCs/>
          <w:caps/>
          <w:sz w:val="24"/>
          <w:szCs w:val="24"/>
        </w:rPr>
        <w:t xml:space="preserve">, 13, 24, 35, 37, 41, 42, </w:t>
      </w:r>
      <w:r w:rsidRPr="00CD248C">
        <w:rPr>
          <w:bCs/>
          <w:caps/>
          <w:sz w:val="24"/>
          <w:szCs w:val="24"/>
          <w:lang w:val="en-US"/>
        </w:rPr>
        <w:t>44</w:t>
      </w:r>
      <w:r w:rsidRPr="00CD248C">
        <w:rPr>
          <w:b/>
          <w:bCs/>
          <w:caps/>
          <w:sz w:val="24"/>
          <w:szCs w:val="24"/>
        </w:rPr>
        <w:t xml:space="preserve"> </w:t>
      </w:r>
      <w:r w:rsidRPr="00CD248C">
        <w:rPr>
          <w:sz w:val="24"/>
          <w:szCs w:val="24"/>
        </w:rPr>
        <w:t>ir 4</w:t>
      </w:r>
      <w:r w:rsidRPr="00CD248C">
        <w:rPr>
          <w:sz w:val="24"/>
          <w:szCs w:val="24"/>
          <w:lang w:val="en-US"/>
        </w:rPr>
        <w:t>9</w:t>
      </w:r>
      <w:r w:rsidRPr="00CD248C">
        <w:rPr>
          <w:sz w:val="24"/>
          <w:szCs w:val="24"/>
        </w:rPr>
        <w:t xml:space="preserve"> straipsnių pakeitimo įstatymo projektas (toliau – </w:t>
      </w:r>
      <w:r w:rsidRPr="00CD248C">
        <w:rPr>
          <w:bCs/>
          <w:sz w:val="24"/>
          <w:szCs w:val="24"/>
        </w:rPr>
        <w:t>Užimtumo įstatymo projektas)</w:t>
      </w:r>
      <w:r w:rsidRPr="00CD248C">
        <w:rPr>
          <w:sz w:val="24"/>
          <w:szCs w:val="24"/>
        </w:rPr>
        <w:t>;</w:t>
      </w:r>
    </w:p>
    <w:p w:rsidR="008065DA" w:rsidRPr="00CD248C" w:rsidRDefault="004D225A">
      <w:pPr>
        <w:widowControl w:val="0"/>
        <w:ind w:firstLine="992"/>
        <w:jc w:val="both"/>
        <w:rPr>
          <w:bCs/>
          <w:sz w:val="24"/>
          <w:szCs w:val="24"/>
        </w:rPr>
      </w:pPr>
      <w:r w:rsidRPr="00CD248C">
        <w:rPr>
          <w:sz w:val="24"/>
          <w:szCs w:val="24"/>
        </w:rPr>
        <w:t>3) Lietuvos Respublikos socialinių įmonių įstatymo Nr. IX-2251 13, 23 ir 24 straipsnių pakeitimo ir Įstatymo papildymo 18</w:t>
      </w:r>
      <w:r w:rsidRPr="00CD248C">
        <w:rPr>
          <w:sz w:val="24"/>
          <w:szCs w:val="24"/>
          <w:vertAlign w:val="superscript"/>
        </w:rPr>
        <w:t>1</w:t>
      </w:r>
      <w:r w:rsidRPr="00CD248C">
        <w:rPr>
          <w:sz w:val="24"/>
          <w:szCs w:val="24"/>
        </w:rPr>
        <w:t xml:space="preserve"> straipsniu įstatymo projektas ir Lietuvos Respublikos socialinių įmonių įstatymo Nr. IX-2251 pakeitimo įstatymo Nr. XIII-2427 1 straipsnio pakeitimo įstatymo projektas (toliau – Socialinių įmonių įstatymo projektai; toliau kartu – Įstatymų projektai).</w:t>
      </w:r>
    </w:p>
    <w:p w:rsidR="008065DA" w:rsidRPr="00CD248C" w:rsidRDefault="008065DA">
      <w:pPr>
        <w:widowControl w:val="0"/>
        <w:shd w:val="clear" w:color="auto" w:fill="FFFFFF"/>
        <w:ind w:firstLine="992"/>
        <w:jc w:val="both"/>
        <w:rPr>
          <w:b/>
          <w:bCs/>
          <w:sz w:val="24"/>
          <w:szCs w:val="24"/>
        </w:rPr>
      </w:pPr>
    </w:p>
    <w:p w:rsidR="008065DA" w:rsidRPr="00CD248C" w:rsidRDefault="004D225A">
      <w:pPr>
        <w:widowControl w:val="0"/>
        <w:shd w:val="clear" w:color="auto" w:fill="FFFFFF"/>
        <w:ind w:firstLine="992"/>
        <w:jc w:val="both"/>
        <w:rPr>
          <w:b/>
          <w:sz w:val="24"/>
          <w:szCs w:val="24"/>
        </w:rPr>
      </w:pPr>
      <w:r w:rsidRPr="00CD248C">
        <w:rPr>
          <w:b/>
          <w:bCs/>
          <w:sz w:val="24"/>
          <w:szCs w:val="24"/>
        </w:rPr>
        <w:t xml:space="preserve">2. </w:t>
      </w:r>
      <w:r w:rsidRPr="00CD248C">
        <w:rPr>
          <w:b/>
          <w:sz w:val="24"/>
          <w:szCs w:val="24"/>
        </w:rPr>
        <w:t>Įstatymų projektų iniciatoriai (institucija, asmenys ar piliečių įgalioti atstovai) ir rengėjai</w:t>
      </w:r>
    </w:p>
    <w:p w:rsidR="008065DA" w:rsidRPr="00CD248C" w:rsidRDefault="004D225A">
      <w:pPr>
        <w:widowControl w:val="0"/>
        <w:ind w:firstLine="992"/>
        <w:jc w:val="both"/>
        <w:rPr>
          <w:sz w:val="24"/>
          <w:szCs w:val="24"/>
        </w:rPr>
      </w:pPr>
      <w:r w:rsidRPr="00CD248C">
        <w:rPr>
          <w:bCs/>
          <w:sz w:val="24"/>
          <w:szCs w:val="24"/>
        </w:rPr>
        <w:t>Įstatymo projektus parengė Lietuvos Respublikos socialinės apsaugos ir darbo ministerija.</w:t>
      </w:r>
    </w:p>
    <w:p w:rsidR="008065DA" w:rsidRPr="00CD248C" w:rsidRDefault="008065DA">
      <w:pPr>
        <w:widowControl w:val="0"/>
        <w:ind w:firstLine="992"/>
        <w:jc w:val="both"/>
        <w:rPr>
          <w:b/>
          <w:bCs/>
          <w:sz w:val="24"/>
          <w:szCs w:val="24"/>
        </w:rPr>
      </w:pPr>
    </w:p>
    <w:p w:rsidR="008065DA" w:rsidRPr="00CD248C" w:rsidRDefault="004D225A">
      <w:pPr>
        <w:widowControl w:val="0"/>
        <w:ind w:firstLine="992"/>
        <w:jc w:val="both"/>
        <w:rPr>
          <w:b/>
          <w:sz w:val="24"/>
          <w:szCs w:val="24"/>
        </w:rPr>
      </w:pPr>
      <w:r w:rsidRPr="00CD248C">
        <w:rPr>
          <w:b/>
          <w:bCs/>
          <w:sz w:val="24"/>
          <w:szCs w:val="24"/>
        </w:rPr>
        <w:t>3. K</w:t>
      </w:r>
      <w:r w:rsidRPr="00CD248C">
        <w:rPr>
          <w:b/>
          <w:sz w:val="24"/>
          <w:szCs w:val="24"/>
        </w:rPr>
        <w:t>aip šiuo metu yra reguliuojami įstatymų projektuose aptarti teisiniai santykiai</w:t>
      </w:r>
    </w:p>
    <w:p w:rsidR="008065DA" w:rsidRPr="00CD248C" w:rsidRDefault="004D225A">
      <w:pPr>
        <w:widowControl w:val="0"/>
        <w:ind w:firstLine="992"/>
        <w:jc w:val="both"/>
        <w:rPr>
          <w:i/>
          <w:sz w:val="24"/>
          <w:szCs w:val="24"/>
          <w:u w:val="single"/>
        </w:rPr>
      </w:pPr>
      <w:r w:rsidRPr="00CD248C">
        <w:rPr>
          <w:i/>
          <w:sz w:val="24"/>
          <w:szCs w:val="24"/>
          <w:u w:val="single"/>
        </w:rPr>
        <w:t>Lietuvos Respublikos užimtumo įstatymo:</w:t>
      </w:r>
    </w:p>
    <w:p w:rsidR="008065DA" w:rsidRPr="00CD248C" w:rsidRDefault="004D225A">
      <w:pPr>
        <w:widowControl w:val="0"/>
        <w:ind w:firstLine="992"/>
        <w:jc w:val="both"/>
        <w:rPr>
          <w:sz w:val="24"/>
          <w:szCs w:val="24"/>
        </w:rPr>
      </w:pPr>
      <w:r w:rsidRPr="00CD248C">
        <w:rPr>
          <w:sz w:val="24"/>
          <w:szCs w:val="24"/>
        </w:rPr>
        <w:t>1) 5</w:t>
      </w:r>
      <w:r w:rsidRPr="00CD248C">
        <w:rPr>
          <w:sz w:val="24"/>
          <w:szCs w:val="24"/>
          <w:vertAlign w:val="superscript"/>
        </w:rPr>
        <w:t xml:space="preserve">1 </w:t>
      </w:r>
      <w:r w:rsidRPr="00CD248C">
        <w:rPr>
          <w:sz w:val="24"/>
          <w:szCs w:val="24"/>
        </w:rPr>
        <w:t>straipsnyje nustatyta, kad Lietuvos Respublikos Vyriausybės paskelbtos ekstremaliosios situacijos ar karantino metu savarankiškai dirbantis asmuo gali kreiptis į Užimtumo tarnybą dėl išmokos skyrimo ir mokėjimo. Nustatytas šios išmokos dydis ir sąlygos, kokiais atvejais savarankiškai dirbančiam asmeniui ši išmoka gali būti skiriama ir mokama;</w:t>
      </w:r>
    </w:p>
    <w:p w:rsidR="008065DA" w:rsidRPr="00CD248C" w:rsidRDefault="004D225A">
      <w:pPr>
        <w:widowControl w:val="0"/>
        <w:ind w:firstLine="992"/>
        <w:jc w:val="both"/>
        <w:rPr>
          <w:sz w:val="24"/>
          <w:szCs w:val="24"/>
        </w:rPr>
      </w:pPr>
      <w:r w:rsidRPr="00CD248C">
        <w:rPr>
          <w:sz w:val="24"/>
          <w:szCs w:val="24"/>
        </w:rPr>
        <w:lastRenderedPageBreak/>
        <w:t>2) 35 straipsnio 4 dalyje nustatyta, kokie darbdaviai gali teikti pasiūlymus dėl remiamojo įdarbinimo įgyvendinimo ir dėl Lietuvos Respublikos Vyriausybės paskelbtos ekstremaliosios situacijos ar karantino paskelbtos prastovos metu mokamos subsidijos darbo užmokesčiui, vienas iš jų (Užimtumo įstatymo 35 straipsnio 4 dalies 5 punktas), kad darbdaviai nėra valstybės ar savivaldybės institucija ar įstaiga, profesinė sąjunga, religinė bendruomenė (bendrija) ar asociacija;</w:t>
      </w:r>
    </w:p>
    <w:p w:rsidR="008065DA" w:rsidRPr="00CD248C" w:rsidRDefault="004D225A">
      <w:pPr>
        <w:widowControl w:val="0"/>
        <w:ind w:firstLine="992"/>
        <w:jc w:val="both"/>
      </w:pPr>
      <w:r w:rsidRPr="00CD248C">
        <w:rPr>
          <w:sz w:val="24"/>
          <w:szCs w:val="24"/>
        </w:rPr>
        <w:t>4) 41 straipsnio 2</w:t>
      </w:r>
      <w:r w:rsidRPr="00CD248C">
        <w:rPr>
          <w:sz w:val="24"/>
          <w:szCs w:val="24"/>
          <w:vertAlign w:val="superscript"/>
        </w:rPr>
        <w:t xml:space="preserve">1 </w:t>
      </w:r>
      <w:r w:rsidRPr="00CD248C">
        <w:rPr>
          <w:sz w:val="24"/>
          <w:szCs w:val="24"/>
        </w:rPr>
        <w:t xml:space="preserve">dalyje nustatyta, kad darbdaviams dėl Lietuvos Respublikos Vyriausybės paskelbtos ekstremaliosios situacijos </w:t>
      </w:r>
      <w:proofErr w:type="spellStart"/>
      <w:r w:rsidR="002749EC" w:rsidRPr="00CD248C">
        <w:rPr>
          <w:sz w:val="24"/>
          <w:szCs w:val="24"/>
          <w:lang w:val="en-US"/>
        </w:rPr>
        <w:t>ar</w:t>
      </w:r>
      <w:proofErr w:type="spellEnd"/>
      <w:r w:rsidR="002749EC" w:rsidRPr="00CD248C">
        <w:rPr>
          <w:sz w:val="24"/>
          <w:szCs w:val="24"/>
        </w:rPr>
        <w:t xml:space="preserve"> </w:t>
      </w:r>
      <w:r w:rsidRPr="00CD248C">
        <w:rPr>
          <w:sz w:val="24"/>
          <w:szCs w:val="24"/>
        </w:rPr>
        <w:t xml:space="preserve">karantino paskelbtos prastovos metu išlaikantiems darbo vietas šio įstatymo 25 straipsnio 14 punkte nurodytiems užimtiems asmenims, mokama subsidija darbo užmokesčiui nuo jiems priskaičiuoto darbo užmokesčio;  </w:t>
      </w:r>
    </w:p>
    <w:p w:rsidR="008065DA" w:rsidRPr="00CD248C" w:rsidRDefault="004D225A">
      <w:pPr>
        <w:widowControl w:val="0"/>
        <w:ind w:firstLine="992"/>
        <w:jc w:val="both"/>
        <w:rPr>
          <w:sz w:val="24"/>
          <w:szCs w:val="24"/>
        </w:rPr>
      </w:pPr>
      <w:r w:rsidRPr="00CD248C">
        <w:rPr>
          <w:sz w:val="24"/>
          <w:szCs w:val="24"/>
        </w:rPr>
        <w:t>5) 41 straipsnio 4 dalyje nustatyta sankcija darbdaviams, kad baigus įgyvendinti remiamojo įdarbinimo priemones ir per 6 mėnesius atleidus iš darbo bent vieną darbuotoją, dėl kurio buvo mokėta subsidija darbo užmokesčiui, pakartotinai dalyvauti remiamojo įdarbinimo priemonėse gali ne anksčiau kaip po 12 mėnesių;</w:t>
      </w:r>
    </w:p>
    <w:p w:rsidR="008065DA" w:rsidRPr="00CD248C" w:rsidRDefault="004D225A">
      <w:pPr>
        <w:widowControl w:val="0"/>
        <w:ind w:firstLine="992"/>
        <w:jc w:val="both"/>
        <w:rPr>
          <w:sz w:val="24"/>
          <w:szCs w:val="24"/>
        </w:rPr>
      </w:pPr>
      <w:r w:rsidRPr="00CD248C">
        <w:rPr>
          <w:sz w:val="24"/>
          <w:szCs w:val="24"/>
        </w:rPr>
        <w:t xml:space="preserve">6) 41 straipsnio 5 dalyje nurodomi subsidijos darbo užmokesčiui nutraukimo atvejai; </w:t>
      </w:r>
    </w:p>
    <w:p w:rsidR="008065DA" w:rsidRPr="00CD248C" w:rsidRDefault="004D225A">
      <w:pPr>
        <w:widowControl w:val="0"/>
        <w:ind w:firstLine="992"/>
        <w:jc w:val="both"/>
        <w:rPr>
          <w:sz w:val="24"/>
          <w:szCs w:val="24"/>
        </w:rPr>
      </w:pPr>
      <w:r w:rsidRPr="00CD248C">
        <w:rPr>
          <w:sz w:val="24"/>
          <w:szCs w:val="24"/>
        </w:rPr>
        <w:t xml:space="preserve">7) 44 straipsnio 9 dalyje, nurodyta kaip vienu metu gali būti taikomos paramos darbo vietoms steigti priemonės. Be to, numatyta, kad darbdavys negali į už subsidijos darbo vietoms steigti lėšas įsteigtą (pritaikytą) darbo vietą įdarbinti asmens pagal remiamojo įdarbinimo priemones. </w:t>
      </w:r>
    </w:p>
    <w:p w:rsidR="008065DA" w:rsidRPr="00CD248C" w:rsidRDefault="004D225A">
      <w:pPr>
        <w:widowControl w:val="0"/>
        <w:ind w:firstLine="992"/>
        <w:jc w:val="both"/>
        <w:rPr>
          <w:sz w:val="24"/>
          <w:szCs w:val="24"/>
        </w:rPr>
      </w:pPr>
      <w:r w:rsidRPr="00CD248C">
        <w:rPr>
          <w:sz w:val="24"/>
          <w:szCs w:val="24"/>
        </w:rPr>
        <w:t>Užimtumo įstatyme neapibrėžtos naujų aktyvios darbo rinkos politikos priemonių įgyvendinimo sąlygos Lietuvos Respublikos Vyriausybės paskelbtos ekstremaliosios situacijos ir karantino metu, t. y. nėra aiškiai nustatyta išmokų savarankiškai dirbantiems asmenims skyrimo tvarka, nenustatytos už šių išmokų mokėjimą ir skyrimą atsakingos institucijos ir išmokų mokėjimo nutraukimo pagrindai. Taip pat nebuvo nustatytos aiškios nuostatos, kurie atvejai taikytini, kada darbdaviams subsidija darbo užmokesčiui mokama dėl Lietuvos Respublikos Vyriausybės paskelbtos ekstremaliosios situacijos ir karantino paskelbtos prastovos, aiškiai neįvardyti šios subsidijos mokėjimo nutraukimo pagrindai.</w:t>
      </w:r>
    </w:p>
    <w:p w:rsidR="008065DA" w:rsidRPr="00CD248C" w:rsidRDefault="004D225A">
      <w:pPr>
        <w:widowControl w:val="0"/>
        <w:ind w:firstLine="992"/>
        <w:jc w:val="both"/>
        <w:rPr>
          <w:i/>
          <w:sz w:val="24"/>
          <w:szCs w:val="24"/>
          <w:u w:val="single"/>
        </w:rPr>
      </w:pPr>
      <w:r w:rsidRPr="00CD248C">
        <w:rPr>
          <w:i/>
          <w:sz w:val="24"/>
          <w:szCs w:val="24"/>
          <w:u w:val="single"/>
        </w:rPr>
        <w:t>Lietuvos Respublikos darbo kodekso:</w:t>
      </w:r>
    </w:p>
    <w:p w:rsidR="008065DA" w:rsidRPr="00CD248C" w:rsidRDefault="004D225A">
      <w:pPr>
        <w:widowControl w:val="0"/>
        <w:ind w:firstLine="992"/>
        <w:jc w:val="both"/>
        <w:rPr>
          <w:bCs/>
          <w:sz w:val="24"/>
          <w:szCs w:val="24"/>
        </w:rPr>
      </w:pPr>
      <w:r w:rsidRPr="00CD248C">
        <w:rPr>
          <w:sz w:val="24"/>
          <w:szCs w:val="24"/>
        </w:rPr>
        <w:t>1) 47 straipsnio 1 dalyje nustatyti 2 prastovos skelbimo pagrindai. Vienas iš jų – kai Lietuvos Respublikos Vyriausybė paskelbia ekstremaliąją situaciją ar karanti</w:t>
      </w:r>
      <w:r w:rsidRPr="00CD248C">
        <w:rPr>
          <w:bCs/>
          <w:sz w:val="24"/>
          <w:szCs w:val="24"/>
        </w:rPr>
        <w:t>ną ir darbdavys dėl to negali suteikti darbuotojui darbo sutartyje sulygto darbo. Galiojantis reguliavimas nenumato, kad prastova skelbiama tik tuo atveju, jeigu darbas negali būti dirbamas nuotoliniu būdu ir nėra numatyta, kad prastova neskelbiama darbuotojui, jeigu jis sutinka dirbti kitą darbą;</w:t>
      </w:r>
    </w:p>
    <w:p w:rsidR="008065DA" w:rsidRPr="00CD248C" w:rsidRDefault="004D225A">
      <w:pPr>
        <w:widowControl w:val="0"/>
        <w:ind w:firstLine="992"/>
        <w:jc w:val="both"/>
        <w:rPr>
          <w:bCs/>
          <w:sz w:val="24"/>
          <w:szCs w:val="24"/>
        </w:rPr>
      </w:pPr>
      <w:r w:rsidRPr="00CD248C">
        <w:rPr>
          <w:bCs/>
          <w:sz w:val="24"/>
          <w:szCs w:val="24"/>
        </w:rPr>
        <w:t>2) 47 straipsnio 3 dalyje nustatyta, kad subsidiją daliai darbo užmokesčio už prastovą kompensuoti galės gauti visi darbdaviai, išskyrus valstybės ir savivaldybės institucijas ar įstaigas, profesines sąjungas, religines bendruomenes (bendrijas) ar asociacijas.</w:t>
      </w:r>
    </w:p>
    <w:p w:rsidR="00665ACF" w:rsidRPr="00CD248C" w:rsidRDefault="00665ACF">
      <w:pPr>
        <w:widowControl w:val="0"/>
        <w:ind w:firstLine="992"/>
        <w:jc w:val="both"/>
        <w:rPr>
          <w:sz w:val="24"/>
          <w:szCs w:val="24"/>
        </w:rPr>
      </w:pPr>
      <w:r w:rsidRPr="00CD248C">
        <w:rPr>
          <w:bCs/>
          <w:sz w:val="24"/>
          <w:szCs w:val="24"/>
          <w:lang w:val="en-US"/>
        </w:rPr>
        <w:t xml:space="preserve">3) </w:t>
      </w:r>
      <w:r w:rsidR="002749EC" w:rsidRPr="00CD248C">
        <w:rPr>
          <w:bCs/>
          <w:sz w:val="24"/>
          <w:szCs w:val="24"/>
          <w:lang w:val="en-US"/>
        </w:rPr>
        <w:t xml:space="preserve">47 </w:t>
      </w:r>
      <w:proofErr w:type="spellStart"/>
      <w:r w:rsidR="002749EC" w:rsidRPr="00CD248C">
        <w:rPr>
          <w:bCs/>
          <w:sz w:val="24"/>
          <w:szCs w:val="24"/>
          <w:lang w:val="en-US"/>
        </w:rPr>
        <w:t>straipsnio</w:t>
      </w:r>
      <w:proofErr w:type="spellEnd"/>
      <w:r w:rsidR="002749EC" w:rsidRPr="00CD248C">
        <w:rPr>
          <w:bCs/>
          <w:sz w:val="24"/>
          <w:szCs w:val="24"/>
          <w:lang w:val="en-US"/>
        </w:rPr>
        <w:t xml:space="preserve"> 3 </w:t>
      </w:r>
      <w:proofErr w:type="spellStart"/>
      <w:r w:rsidR="002749EC" w:rsidRPr="00CD248C">
        <w:rPr>
          <w:bCs/>
          <w:sz w:val="24"/>
          <w:szCs w:val="24"/>
          <w:lang w:val="en-US"/>
        </w:rPr>
        <w:t>dalyje</w:t>
      </w:r>
      <w:proofErr w:type="spellEnd"/>
      <w:r w:rsidRPr="00CD248C">
        <w:rPr>
          <w:bCs/>
          <w:sz w:val="24"/>
          <w:szCs w:val="24"/>
        </w:rPr>
        <w:t xml:space="preserve"> nenustatyta, kad apie prastovos paskelbimą darbdavys turi </w:t>
      </w:r>
      <w:r w:rsidR="00900232" w:rsidRPr="00CD248C">
        <w:rPr>
          <w:bCs/>
          <w:sz w:val="24"/>
          <w:szCs w:val="24"/>
        </w:rPr>
        <w:t xml:space="preserve">informuoti </w:t>
      </w:r>
      <w:r w:rsidR="002749EC" w:rsidRPr="00CD248C">
        <w:rPr>
          <w:bCs/>
          <w:sz w:val="24"/>
          <w:szCs w:val="24"/>
        </w:rPr>
        <w:t>koki</w:t>
      </w:r>
      <w:r w:rsidR="00900232" w:rsidRPr="00CD248C">
        <w:rPr>
          <w:bCs/>
          <w:sz w:val="24"/>
          <w:szCs w:val="24"/>
        </w:rPr>
        <w:t>ą</w:t>
      </w:r>
      <w:r w:rsidR="002749EC" w:rsidRPr="00CD248C">
        <w:rPr>
          <w:bCs/>
          <w:sz w:val="24"/>
          <w:szCs w:val="24"/>
        </w:rPr>
        <w:t xml:space="preserve"> nors valstybės institucij</w:t>
      </w:r>
      <w:r w:rsidR="00900232" w:rsidRPr="00CD248C">
        <w:rPr>
          <w:bCs/>
          <w:sz w:val="24"/>
          <w:szCs w:val="24"/>
        </w:rPr>
        <w:t>ą ar įstaigą</w:t>
      </w:r>
      <w:r w:rsidR="002749EC" w:rsidRPr="00CD248C">
        <w:rPr>
          <w:bCs/>
          <w:sz w:val="24"/>
          <w:szCs w:val="24"/>
        </w:rPr>
        <w:t>.</w:t>
      </w:r>
      <w:r w:rsidRPr="00CD248C">
        <w:rPr>
          <w:bCs/>
          <w:sz w:val="24"/>
          <w:szCs w:val="24"/>
        </w:rPr>
        <w:t xml:space="preserve"> </w:t>
      </w:r>
    </w:p>
    <w:p w:rsidR="008065DA" w:rsidRPr="00CD248C" w:rsidRDefault="004D225A">
      <w:pPr>
        <w:widowControl w:val="0"/>
        <w:ind w:firstLine="992"/>
        <w:jc w:val="both"/>
        <w:rPr>
          <w:sz w:val="24"/>
          <w:szCs w:val="24"/>
        </w:rPr>
      </w:pPr>
      <w:r w:rsidRPr="00CD248C">
        <w:rPr>
          <w:i/>
          <w:sz w:val="24"/>
          <w:szCs w:val="24"/>
          <w:u w:val="single"/>
        </w:rPr>
        <w:t>Lietuvos Respublikos socialinių įmonių įstatymo</w:t>
      </w:r>
      <w:r w:rsidRPr="00CD248C">
        <w:rPr>
          <w:sz w:val="24"/>
          <w:szCs w:val="24"/>
        </w:rPr>
        <w:t xml:space="preserve"> 24 straipsnio 1 dalies 2 punkte nustatyta, kad darbo vieta laikoma panaikinta, kai įdarbinto tikslinei grupei priklausančio asmens darbo vietoje prastova ne dėl darbuotojo kaltės ar pravaikšta trunka ilgiau kaip 30 kalendorinių dienų iš eilės arba jam darbo sutartyje nustatytomis sąlygomis ir terminais daugiau kaip 2 mėnesius iš eilės nemokamas visas jam priklausantis darbo užmokestis. Analogiškos nuostatos įtvirtintos ir 2020 m. liepos 1 d. įsigaliosiančioje Socialinių įmonių įstatymo redakcijoje.</w:t>
      </w:r>
    </w:p>
    <w:p w:rsidR="008065DA" w:rsidRPr="00CD248C" w:rsidRDefault="004D225A">
      <w:pPr>
        <w:widowControl w:val="0"/>
        <w:ind w:firstLine="992"/>
        <w:jc w:val="both"/>
        <w:rPr>
          <w:sz w:val="24"/>
          <w:szCs w:val="24"/>
        </w:rPr>
      </w:pPr>
      <w:r w:rsidRPr="00CD248C">
        <w:rPr>
          <w:sz w:val="24"/>
          <w:szCs w:val="24"/>
        </w:rPr>
        <w:t>Socialinių įmonių įstatyme nėra nustatytos subsidijos darbo užmokesčiui tikslinei grupei priklausantiems darbuotojams mokėjimo dėl Lietuvos Respublikos Vyriausybės paskelbtos ekstremaliosios situacijos ir karantino paskelbtos prastovos teisinio reguliavimo nuostatos ir nenumatyta išimtis, kai paskelbus ekstremaliąją situaciją ir karantiną, darbo vieta laikoma panaikinta.</w:t>
      </w:r>
    </w:p>
    <w:p w:rsidR="008065DA" w:rsidRPr="00CD248C" w:rsidRDefault="008065DA">
      <w:pPr>
        <w:widowControl w:val="0"/>
        <w:ind w:firstLine="992"/>
        <w:jc w:val="both"/>
        <w:rPr>
          <w:bCs/>
          <w:sz w:val="24"/>
          <w:szCs w:val="24"/>
        </w:rPr>
      </w:pPr>
    </w:p>
    <w:p w:rsidR="002749EC" w:rsidRPr="00CD248C" w:rsidRDefault="002749EC">
      <w:pPr>
        <w:rPr>
          <w:b/>
          <w:bCs/>
          <w:sz w:val="24"/>
          <w:szCs w:val="24"/>
        </w:rPr>
      </w:pPr>
      <w:r w:rsidRPr="00CD248C">
        <w:rPr>
          <w:b/>
          <w:bCs/>
          <w:sz w:val="24"/>
          <w:szCs w:val="24"/>
        </w:rPr>
        <w:br w:type="page"/>
      </w:r>
    </w:p>
    <w:p w:rsidR="008065DA" w:rsidRPr="00CD248C" w:rsidRDefault="004D225A">
      <w:pPr>
        <w:widowControl w:val="0"/>
        <w:ind w:firstLine="992"/>
        <w:jc w:val="both"/>
        <w:rPr>
          <w:bCs/>
          <w:sz w:val="24"/>
          <w:szCs w:val="24"/>
        </w:rPr>
      </w:pPr>
      <w:r w:rsidRPr="00CD248C">
        <w:rPr>
          <w:b/>
          <w:bCs/>
          <w:sz w:val="24"/>
          <w:szCs w:val="24"/>
        </w:rPr>
        <w:lastRenderedPageBreak/>
        <w:t xml:space="preserve">4. </w:t>
      </w:r>
      <w:r w:rsidRPr="00CD248C">
        <w:rPr>
          <w:b/>
          <w:sz w:val="24"/>
          <w:szCs w:val="24"/>
        </w:rPr>
        <w:t>Kokios siūlomos naujos teisinio reguliavimo nuostatos ir kokių teigiamų rezultatų laukiama</w:t>
      </w:r>
    </w:p>
    <w:p w:rsidR="008065DA" w:rsidRPr="00CD248C" w:rsidRDefault="004D225A">
      <w:pPr>
        <w:widowControl w:val="0"/>
        <w:ind w:firstLine="992"/>
        <w:jc w:val="both"/>
        <w:rPr>
          <w:bCs/>
          <w:i/>
          <w:sz w:val="24"/>
          <w:szCs w:val="24"/>
          <w:u w:val="single"/>
        </w:rPr>
      </w:pPr>
      <w:r w:rsidRPr="00CD248C">
        <w:rPr>
          <w:bCs/>
          <w:i/>
          <w:sz w:val="24"/>
          <w:szCs w:val="24"/>
          <w:u w:val="single"/>
        </w:rPr>
        <w:t>Užimtumo įstatymo projektas</w:t>
      </w:r>
    </w:p>
    <w:p w:rsidR="00900232" w:rsidRPr="00CD248C" w:rsidRDefault="004D225A" w:rsidP="0069148F">
      <w:pPr>
        <w:widowControl w:val="0"/>
        <w:ind w:firstLine="992"/>
        <w:jc w:val="both"/>
        <w:rPr>
          <w:bCs/>
          <w:sz w:val="24"/>
          <w:szCs w:val="24"/>
        </w:rPr>
      </w:pPr>
      <w:r w:rsidRPr="00CD248C">
        <w:rPr>
          <w:bCs/>
          <w:sz w:val="24"/>
          <w:szCs w:val="24"/>
        </w:rPr>
        <w:t>Užimtumo įstatymo projektu siūloma pakeisti Užimtumo įstatymo 5</w:t>
      </w:r>
      <w:r w:rsidRPr="00CD248C">
        <w:rPr>
          <w:bCs/>
          <w:sz w:val="24"/>
          <w:szCs w:val="24"/>
          <w:vertAlign w:val="superscript"/>
        </w:rPr>
        <w:t>1</w:t>
      </w:r>
      <w:r w:rsidRPr="00CD248C">
        <w:rPr>
          <w:bCs/>
          <w:sz w:val="24"/>
          <w:szCs w:val="24"/>
        </w:rPr>
        <w:t>straipsnį</w:t>
      </w:r>
      <w:r w:rsidR="00900232" w:rsidRPr="00CD248C">
        <w:rPr>
          <w:bCs/>
          <w:sz w:val="24"/>
          <w:szCs w:val="24"/>
        </w:rPr>
        <w:t>:</w:t>
      </w:r>
    </w:p>
    <w:p w:rsidR="00900232" w:rsidRPr="00CD248C" w:rsidRDefault="00900232" w:rsidP="0069148F">
      <w:pPr>
        <w:pStyle w:val="Sraopastraipa"/>
        <w:widowControl w:val="0"/>
        <w:numPr>
          <w:ilvl w:val="0"/>
          <w:numId w:val="1"/>
        </w:numPr>
        <w:ind w:left="0" w:firstLine="993"/>
        <w:jc w:val="both"/>
        <w:rPr>
          <w:bCs/>
          <w:sz w:val="24"/>
          <w:szCs w:val="24"/>
        </w:rPr>
      </w:pPr>
      <w:r w:rsidRPr="00CD248C">
        <w:rPr>
          <w:bCs/>
          <w:sz w:val="24"/>
          <w:szCs w:val="24"/>
        </w:rPr>
        <w:t>nustatomi konkretūs reikalavimai savarankiškai dirbančiam asmeniui, norinčiam gauti išmoką</w:t>
      </w:r>
      <w:r w:rsidR="00763F18" w:rsidRPr="00CD248C">
        <w:rPr>
          <w:bCs/>
          <w:sz w:val="24"/>
          <w:szCs w:val="24"/>
        </w:rPr>
        <w:t xml:space="preserve"> savarankiškai dirbančiam asmeniui</w:t>
      </w:r>
      <w:r w:rsidRPr="00CD248C">
        <w:rPr>
          <w:bCs/>
          <w:sz w:val="24"/>
          <w:szCs w:val="24"/>
        </w:rPr>
        <w:t>:</w:t>
      </w:r>
    </w:p>
    <w:p w:rsidR="00900232" w:rsidRPr="00CD248C" w:rsidRDefault="00900232" w:rsidP="0069148F">
      <w:pPr>
        <w:pStyle w:val="prastasistinklapis"/>
        <w:numPr>
          <w:ilvl w:val="1"/>
          <w:numId w:val="1"/>
        </w:numPr>
        <w:spacing w:beforeAutospacing="0" w:afterAutospacing="0"/>
        <w:ind w:left="0" w:firstLine="993"/>
        <w:jc w:val="both"/>
      </w:pPr>
      <w:r w:rsidRPr="00CD248C">
        <w:t>savarankiška veikla buvo registruota ne trumpesnį kaip 3 mėnesių laikotarpį per 12 mėnesių ir nebuvo išregistruota iki Lietuvos Respublikos Vyriausybės paskelbtos ekstremaliosios situacijos ir karantino paskelbimo dienos;</w:t>
      </w:r>
    </w:p>
    <w:p w:rsidR="00900232" w:rsidRPr="00CD248C" w:rsidRDefault="00900232" w:rsidP="0069148F">
      <w:pPr>
        <w:pStyle w:val="prastasistinklapis"/>
        <w:numPr>
          <w:ilvl w:val="1"/>
          <w:numId w:val="1"/>
        </w:numPr>
        <w:spacing w:beforeAutospacing="0" w:afterAutospacing="0"/>
        <w:ind w:left="0" w:firstLine="993"/>
        <w:jc w:val="both"/>
      </w:pPr>
      <w:r w:rsidRPr="00CD248C">
        <w:t>Lietuvos Respublikos Vyriausybės paskelbtos ekstremaliosios situacijos ir karantino metu nedirba pagal darbo sutartį ir neturi darbo santykiams prilygintų teisinių santykių;</w:t>
      </w:r>
    </w:p>
    <w:p w:rsidR="00900232" w:rsidRPr="00CD248C" w:rsidRDefault="00900232" w:rsidP="0069148F">
      <w:pPr>
        <w:pStyle w:val="prastasistinklapis"/>
        <w:numPr>
          <w:ilvl w:val="1"/>
          <w:numId w:val="1"/>
        </w:numPr>
        <w:spacing w:beforeAutospacing="0" w:afterAutospacing="0"/>
        <w:ind w:left="0" w:firstLine="993"/>
        <w:jc w:val="both"/>
      </w:pPr>
      <w:r w:rsidRPr="00CD248C">
        <w:rPr>
          <w:rStyle w:val="Grietas"/>
          <w:b w:val="0"/>
        </w:rPr>
        <w:t>neturi neatidėtų</w:t>
      </w:r>
      <w:r w:rsidRPr="00CD248C">
        <w:rPr>
          <w:rStyle w:val="Grietas"/>
        </w:rPr>
        <w:t xml:space="preserve"> </w:t>
      </w:r>
      <w:r w:rsidRPr="00CD248C">
        <w:t>įsiskolinimų Lietuvos Respublikos valstybės biudžetui ir Valstybinio socialinio draudimo fondo biudžetui;</w:t>
      </w:r>
    </w:p>
    <w:p w:rsidR="00900232" w:rsidRPr="00CD248C" w:rsidRDefault="00900232" w:rsidP="0069148F">
      <w:pPr>
        <w:pStyle w:val="prastasistinklapis"/>
        <w:numPr>
          <w:ilvl w:val="1"/>
          <w:numId w:val="1"/>
        </w:numPr>
        <w:spacing w:beforeAutospacing="0" w:afterAutospacing="0"/>
        <w:ind w:left="0" w:firstLine="993"/>
        <w:jc w:val="both"/>
        <w:rPr>
          <w:rStyle w:val="Grietas"/>
          <w:sz w:val="20"/>
          <w:szCs w:val="20"/>
          <w:lang w:eastAsia="en-US"/>
        </w:rPr>
      </w:pPr>
      <w:r w:rsidRPr="00CD248C">
        <w:t xml:space="preserve"> neturi likviduojamos ar bankrutuojančios įmonės statuso.</w:t>
      </w:r>
    </w:p>
    <w:p w:rsidR="00900232" w:rsidRPr="00CD248C" w:rsidRDefault="00763F18" w:rsidP="0069148F">
      <w:pPr>
        <w:pStyle w:val="Sraopastraipa"/>
        <w:widowControl w:val="0"/>
        <w:numPr>
          <w:ilvl w:val="0"/>
          <w:numId w:val="1"/>
        </w:numPr>
        <w:ind w:left="0" w:firstLine="993"/>
        <w:jc w:val="both"/>
        <w:rPr>
          <w:bCs/>
          <w:sz w:val="24"/>
          <w:szCs w:val="24"/>
        </w:rPr>
      </w:pPr>
      <w:r w:rsidRPr="00CD248C">
        <w:rPr>
          <w:bCs/>
          <w:sz w:val="24"/>
          <w:szCs w:val="24"/>
        </w:rPr>
        <w:t>atsisakoma</w:t>
      </w:r>
      <w:r w:rsidR="00900232" w:rsidRPr="00CD248C">
        <w:rPr>
          <w:bCs/>
          <w:sz w:val="24"/>
          <w:szCs w:val="24"/>
        </w:rPr>
        <w:t xml:space="preserve"> reikalavimo </w:t>
      </w:r>
      <w:r w:rsidR="00900232" w:rsidRPr="00CD248C">
        <w:rPr>
          <w:sz w:val="24"/>
          <w:szCs w:val="24"/>
        </w:rPr>
        <w:t>savarankiškai dirbančiam asmeniu</w:t>
      </w:r>
      <w:r w:rsidRPr="00CD248C">
        <w:rPr>
          <w:sz w:val="24"/>
          <w:szCs w:val="24"/>
        </w:rPr>
        <w:t>i</w:t>
      </w:r>
      <w:r w:rsidR="00900232" w:rsidRPr="00CD248C">
        <w:rPr>
          <w:sz w:val="24"/>
          <w:szCs w:val="24"/>
        </w:rPr>
        <w:t xml:space="preserve"> iki kreipimosi gauti išmoką dienos faktiškai vykdyti savarankišką veiklą;</w:t>
      </w:r>
    </w:p>
    <w:p w:rsidR="00900232" w:rsidRPr="00CD248C" w:rsidRDefault="00900232" w:rsidP="0069148F">
      <w:pPr>
        <w:pStyle w:val="Sraopastraipa"/>
        <w:widowControl w:val="0"/>
        <w:numPr>
          <w:ilvl w:val="0"/>
          <w:numId w:val="1"/>
        </w:numPr>
        <w:ind w:left="0" w:firstLine="993"/>
        <w:jc w:val="both"/>
        <w:rPr>
          <w:bCs/>
          <w:sz w:val="24"/>
          <w:szCs w:val="24"/>
        </w:rPr>
      </w:pPr>
      <w:r w:rsidRPr="00CD248C">
        <w:rPr>
          <w:bCs/>
          <w:sz w:val="24"/>
          <w:szCs w:val="24"/>
        </w:rPr>
        <w:t xml:space="preserve">nurodoma, kad sprendimą dėl išmokos mokėjimo priimtų Užimtumo tarnyba, o ją mokėtų ir išieškotų Valstybinio socialinio draudimo fondo valdyba prie Socialinės apsaugos ir darbo ministerijos </w:t>
      </w:r>
      <w:r w:rsidRPr="00CD248C">
        <w:rPr>
          <w:sz w:val="24"/>
          <w:szCs w:val="24"/>
        </w:rPr>
        <w:t>ar jos paskirta Valstybinio socialinio draudimo fondo administravimo įstaiga</w:t>
      </w:r>
      <w:r w:rsidRPr="00CD248C">
        <w:rPr>
          <w:bCs/>
          <w:sz w:val="24"/>
          <w:szCs w:val="24"/>
        </w:rPr>
        <w:t>;</w:t>
      </w:r>
    </w:p>
    <w:p w:rsidR="00900232" w:rsidRPr="00CD248C" w:rsidRDefault="00900232" w:rsidP="0069148F">
      <w:pPr>
        <w:pStyle w:val="Sraopastraipa"/>
        <w:widowControl w:val="0"/>
        <w:numPr>
          <w:ilvl w:val="0"/>
          <w:numId w:val="1"/>
        </w:numPr>
        <w:ind w:left="0" w:firstLine="993"/>
        <w:jc w:val="both"/>
        <w:rPr>
          <w:bCs/>
          <w:sz w:val="24"/>
          <w:szCs w:val="24"/>
        </w:rPr>
      </w:pPr>
      <w:r w:rsidRPr="00CD248C">
        <w:rPr>
          <w:bCs/>
          <w:sz w:val="24"/>
          <w:szCs w:val="24"/>
        </w:rPr>
        <w:t>išmoka savarankiškai dirbančiam asmeniui būtų mokama kas mėnesį už praėjusį kalendorinį mėnesį, jei Lietuvos Respublikos Vyriausybės paskelbta ekstremalioji situacija ir karantinas truktų trumpiau negu kalendorinis mėnuo, ji būtų proporcingai mažinama;</w:t>
      </w:r>
    </w:p>
    <w:p w:rsidR="00900232" w:rsidRPr="00CD248C" w:rsidRDefault="00900232" w:rsidP="0069148F">
      <w:pPr>
        <w:pStyle w:val="Sraopastraipa"/>
        <w:widowControl w:val="0"/>
        <w:numPr>
          <w:ilvl w:val="0"/>
          <w:numId w:val="1"/>
        </w:numPr>
        <w:ind w:left="0" w:firstLine="993"/>
        <w:jc w:val="both"/>
        <w:rPr>
          <w:bCs/>
          <w:sz w:val="24"/>
          <w:szCs w:val="24"/>
        </w:rPr>
      </w:pPr>
      <w:r w:rsidRPr="00CD248C">
        <w:rPr>
          <w:bCs/>
          <w:sz w:val="24"/>
          <w:szCs w:val="24"/>
        </w:rPr>
        <w:t>sprendimą asmeniui skirti išmoką savarankiškai dirbančiam asmeniui Užimtumo tarnyba turėtų priimti per 3 darbo dienas, o sprendimą nutraukti – per 1 darbo dieną;</w:t>
      </w:r>
    </w:p>
    <w:p w:rsidR="00900232" w:rsidRPr="00CD248C" w:rsidRDefault="00763F18" w:rsidP="0069148F">
      <w:pPr>
        <w:pStyle w:val="Sraopastraipa"/>
        <w:widowControl w:val="0"/>
        <w:numPr>
          <w:ilvl w:val="0"/>
          <w:numId w:val="1"/>
        </w:numPr>
        <w:ind w:left="0" w:firstLine="993"/>
        <w:jc w:val="both"/>
        <w:rPr>
          <w:bCs/>
          <w:sz w:val="24"/>
          <w:szCs w:val="24"/>
        </w:rPr>
      </w:pPr>
      <w:r w:rsidRPr="00CD248C">
        <w:rPr>
          <w:bCs/>
          <w:sz w:val="24"/>
          <w:szCs w:val="24"/>
        </w:rPr>
        <w:t>p</w:t>
      </w:r>
      <w:r w:rsidR="00900232" w:rsidRPr="00CD248C">
        <w:rPr>
          <w:bCs/>
          <w:sz w:val="24"/>
          <w:szCs w:val="24"/>
        </w:rPr>
        <w:t xml:space="preserve">atikslinami išmokos </w:t>
      </w:r>
      <w:r w:rsidRPr="00CD248C">
        <w:rPr>
          <w:bCs/>
          <w:sz w:val="24"/>
          <w:szCs w:val="24"/>
        </w:rPr>
        <w:t xml:space="preserve">savarankiškai dirbančiam asmeniui </w:t>
      </w:r>
      <w:r w:rsidR="00900232" w:rsidRPr="00CD248C">
        <w:rPr>
          <w:bCs/>
          <w:sz w:val="24"/>
          <w:szCs w:val="24"/>
        </w:rPr>
        <w:t xml:space="preserve">mokėjimo nutraukimo </w:t>
      </w:r>
      <w:r w:rsidRPr="00CD248C">
        <w:rPr>
          <w:bCs/>
          <w:sz w:val="24"/>
          <w:szCs w:val="24"/>
        </w:rPr>
        <w:t>pagrindai;</w:t>
      </w:r>
    </w:p>
    <w:p w:rsidR="00900232" w:rsidRPr="00CD248C" w:rsidRDefault="00763F18" w:rsidP="0069148F">
      <w:pPr>
        <w:pStyle w:val="Sraopastraipa"/>
        <w:widowControl w:val="0"/>
        <w:numPr>
          <w:ilvl w:val="0"/>
          <w:numId w:val="1"/>
        </w:numPr>
        <w:ind w:left="0" w:firstLine="993"/>
        <w:jc w:val="both"/>
        <w:rPr>
          <w:bCs/>
          <w:sz w:val="24"/>
          <w:szCs w:val="24"/>
        </w:rPr>
      </w:pPr>
      <w:r w:rsidRPr="00CD248C">
        <w:rPr>
          <w:bCs/>
          <w:sz w:val="24"/>
          <w:szCs w:val="24"/>
        </w:rPr>
        <w:t>n</w:t>
      </w:r>
      <w:r w:rsidR="00900232" w:rsidRPr="00CD248C">
        <w:rPr>
          <w:bCs/>
          <w:sz w:val="24"/>
          <w:szCs w:val="24"/>
        </w:rPr>
        <w:t xml:space="preserve">ustatomas </w:t>
      </w:r>
      <w:r w:rsidRPr="00CD248C">
        <w:rPr>
          <w:bCs/>
          <w:sz w:val="24"/>
          <w:szCs w:val="24"/>
        </w:rPr>
        <w:t xml:space="preserve">Valstybinio socialinio draudimo fondo valdyba prie Socialinės apsaugos ir darbo ministerijos </w:t>
      </w:r>
      <w:r w:rsidR="00900232" w:rsidRPr="00CD248C">
        <w:rPr>
          <w:bCs/>
          <w:sz w:val="24"/>
          <w:szCs w:val="24"/>
        </w:rPr>
        <w:t>patiriamų išlaidų mokant ir išieškant išmokas</w:t>
      </w:r>
      <w:r w:rsidRPr="00CD248C">
        <w:rPr>
          <w:bCs/>
          <w:sz w:val="24"/>
          <w:szCs w:val="24"/>
        </w:rPr>
        <w:t xml:space="preserve"> savarankiškai dirbantiems asmenims</w:t>
      </w:r>
      <w:r w:rsidR="00900232" w:rsidRPr="00CD248C">
        <w:rPr>
          <w:bCs/>
          <w:sz w:val="24"/>
          <w:szCs w:val="24"/>
        </w:rPr>
        <w:t xml:space="preserve"> kompensavimo mechanizmas</w:t>
      </w:r>
      <w:r w:rsidRPr="00CD248C">
        <w:rPr>
          <w:bCs/>
          <w:sz w:val="24"/>
          <w:szCs w:val="24"/>
        </w:rPr>
        <w:t>.</w:t>
      </w:r>
    </w:p>
    <w:p w:rsidR="008065DA" w:rsidRPr="00CD248C" w:rsidRDefault="004D225A">
      <w:pPr>
        <w:widowControl w:val="0"/>
        <w:ind w:firstLine="992"/>
        <w:jc w:val="both"/>
        <w:rPr>
          <w:sz w:val="24"/>
          <w:szCs w:val="24"/>
        </w:rPr>
      </w:pPr>
      <w:r w:rsidRPr="00CD248C">
        <w:rPr>
          <w:bCs/>
          <w:sz w:val="24"/>
          <w:szCs w:val="24"/>
        </w:rPr>
        <w:t xml:space="preserve">Užimtumo įstatymo projektu siūloma nustatyti, kad </w:t>
      </w:r>
      <w:r w:rsidRPr="00CD248C">
        <w:rPr>
          <w:sz w:val="24"/>
          <w:szCs w:val="24"/>
        </w:rPr>
        <w:t>išmoka savarankiškai dirbančiam asmeniui, subsidija darbo užmokesčiui užimtiesiems, kuriems Lietuvos Respublikos darbo kodekso 47 straipsnio 1 dalies 2 punkte nustatytu atveju paskelbta prastova, yra skiriamos ir mokamos, o profesinis mokymas – organizuojamas, Lietuvos Respublikos Vyriausybei paskelbus ekstremaliąją situaciją ir karantiną</w:t>
      </w:r>
      <w:r w:rsidR="00763F18" w:rsidRPr="00CD248C">
        <w:rPr>
          <w:sz w:val="24"/>
          <w:szCs w:val="24"/>
        </w:rPr>
        <w:t xml:space="preserve">, todėl atitinkamai </w:t>
      </w:r>
      <w:r w:rsidR="00763F18" w:rsidRPr="00CD248C">
        <w:rPr>
          <w:bCs/>
          <w:sz w:val="24"/>
          <w:szCs w:val="24"/>
        </w:rPr>
        <w:t>p</w:t>
      </w:r>
      <w:r w:rsidRPr="00CD248C">
        <w:rPr>
          <w:bCs/>
          <w:sz w:val="24"/>
          <w:szCs w:val="24"/>
        </w:rPr>
        <w:t>atikslinam</w:t>
      </w:r>
      <w:r w:rsidR="00763F18" w:rsidRPr="00CD248C">
        <w:rPr>
          <w:bCs/>
          <w:sz w:val="24"/>
          <w:szCs w:val="24"/>
        </w:rPr>
        <w:t>as</w:t>
      </w:r>
      <w:r w:rsidRPr="00CD248C">
        <w:rPr>
          <w:bCs/>
          <w:sz w:val="24"/>
          <w:szCs w:val="24"/>
        </w:rPr>
        <w:t xml:space="preserve"> Užimtumo įstatymo 24 straipsnio 5 dalies 4 punktas, 37 straipsnio 3 ir 7 dalys, 37 straipsnio 16 dalies 1 punktas, 42 straipsnio 3 dalies 4 punktas, 44 straipsnio 5 dalies 2 punktas.</w:t>
      </w:r>
    </w:p>
    <w:p w:rsidR="008065DA" w:rsidRPr="00CD248C" w:rsidRDefault="004D225A">
      <w:pPr>
        <w:widowControl w:val="0"/>
        <w:ind w:firstLine="992"/>
        <w:jc w:val="both"/>
        <w:rPr>
          <w:sz w:val="24"/>
          <w:szCs w:val="24"/>
        </w:rPr>
      </w:pPr>
      <w:r w:rsidRPr="00CD248C">
        <w:rPr>
          <w:bCs/>
          <w:sz w:val="24"/>
          <w:szCs w:val="24"/>
        </w:rPr>
        <w:t>Patikslinamas Užimtumo įstatymo 35 straipsnio 4 dalies 5 punktas, t. y. viena iš sąlygų nustatančių, kokie darbdaviai gali teikti pasiūlymus dėl remiamojo įdarbinimo įgyvendinimo. Nustatoma, kad anksčiau minėtų pasiūlymų negalės teikti biudžetinės įstaigos tuo sudarant teisines prielaidas minėtą subsidiją gauti platesniam subjektų ratui, palyginus su nustatytu galiojančiame teisiniame reguliavime.</w:t>
      </w:r>
    </w:p>
    <w:p w:rsidR="001B3FD8" w:rsidRPr="00CD248C" w:rsidRDefault="004D225A">
      <w:pPr>
        <w:widowControl w:val="0"/>
        <w:ind w:firstLine="992"/>
        <w:jc w:val="both"/>
        <w:rPr>
          <w:sz w:val="24"/>
          <w:szCs w:val="24"/>
          <w:lang w:eastAsia="lt-LT"/>
        </w:rPr>
      </w:pPr>
      <w:r w:rsidRPr="00CD248C">
        <w:rPr>
          <w:bCs/>
          <w:sz w:val="24"/>
          <w:szCs w:val="24"/>
        </w:rPr>
        <w:t>Atsižvelgiant į tai, kad darbdaviams taikoma sąlyga - „išlaikantiems darbo vietas“, laikytina deklaratyvia teisės norma be aiškaus teisinio taikymo, patikslinama Užimtumo įstatymo 41 straipsnio 2</w:t>
      </w:r>
      <w:r w:rsidRPr="00CD248C">
        <w:rPr>
          <w:bCs/>
          <w:sz w:val="24"/>
          <w:szCs w:val="24"/>
          <w:vertAlign w:val="superscript"/>
        </w:rPr>
        <w:t xml:space="preserve">1 </w:t>
      </w:r>
      <w:r w:rsidRPr="00CD248C">
        <w:rPr>
          <w:bCs/>
          <w:sz w:val="24"/>
          <w:szCs w:val="24"/>
        </w:rPr>
        <w:t xml:space="preserve">dalis nustatant, kad subsidija darbo užmokesčiui mokama darbdaviams, </w:t>
      </w:r>
      <w:r w:rsidRPr="00CD248C">
        <w:rPr>
          <w:sz w:val="24"/>
          <w:szCs w:val="24"/>
        </w:rPr>
        <w:t xml:space="preserve">kurie paskelbė prastovą dėl Lietuvos Respublikos Vyriausybės paskelbtos ekstremaliosios situacijos ir karantino bet neatleido darbuotojų </w:t>
      </w:r>
      <w:r w:rsidRPr="00CD248C">
        <w:rPr>
          <w:sz w:val="24"/>
          <w:szCs w:val="24"/>
          <w:lang w:eastAsia="lt-LT"/>
        </w:rPr>
        <w:t xml:space="preserve">pagal Darbo kodeksą darbdavio iniciatyva be darbuotojo kaltės ir (ar) darbdavio valia ir nesuteikė jiems ilgiau negu vieną darbo dieną (pamainą) trunkančių nemokamų atostogų darbuotojo prašymu ir su darbdavio sutikimu Darbo kodekso nustatyta tvarka. </w:t>
      </w:r>
    </w:p>
    <w:p w:rsidR="008065DA" w:rsidRPr="00CD248C" w:rsidRDefault="002749EC">
      <w:pPr>
        <w:widowControl w:val="0"/>
        <w:ind w:firstLine="992"/>
        <w:jc w:val="both"/>
      </w:pPr>
      <w:r w:rsidRPr="00CD248C">
        <w:rPr>
          <w:bCs/>
          <w:sz w:val="24"/>
          <w:szCs w:val="24"/>
        </w:rPr>
        <w:t xml:space="preserve">Užimtumo projekte taip pat siūloma </w:t>
      </w:r>
      <w:r w:rsidR="001B3FD8" w:rsidRPr="00CD248C">
        <w:rPr>
          <w:bCs/>
          <w:sz w:val="24"/>
          <w:szCs w:val="24"/>
        </w:rPr>
        <w:t>patikslinti Užimtumo įstatymo 41 straipsnio 2</w:t>
      </w:r>
      <w:r w:rsidR="001B3FD8" w:rsidRPr="00CD248C">
        <w:rPr>
          <w:bCs/>
          <w:sz w:val="24"/>
          <w:szCs w:val="24"/>
          <w:vertAlign w:val="superscript"/>
        </w:rPr>
        <w:t xml:space="preserve">1 </w:t>
      </w:r>
      <w:r w:rsidR="001B3FD8" w:rsidRPr="00CD248C">
        <w:rPr>
          <w:bCs/>
          <w:sz w:val="24"/>
          <w:szCs w:val="24"/>
        </w:rPr>
        <w:t xml:space="preserve">dalyje įtvirtintos </w:t>
      </w:r>
      <w:r w:rsidR="004D225A" w:rsidRPr="00CD248C">
        <w:rPr>
          <w:bCs/>
          <w:sz w:val="24"/>
          <w:szCs w:val="24"/>
        </w:rPr>
        <w:t>subsidij</w:t>
      </w:r>
      <w:r w:rsidR="001B3FD8" w:rsidRPr="00CD248C">
        <w:rPr>
          <w:bCs/>
          <w:sz w:val="24"/>
          <w:szCs w:val="24"/>
        </w:rPr>
        <w:t>os</w:t>
      </w:r>
      <w:r w:rsidR="004D225A" w:rsidRPr="00CD248C">
        <w:rPr>
          <w:bCs/>
          <w:sz w:val="24"/>
          <w:szCs w:val="24"/>
        </w:rPr>
        <w:t xml:space="preserve"> darbo užmokesčiui, kurios dydis sudaro </w:t>
      </w:r>
      <w:r w:rsidR="004D225A" w:rsidRPr="00CD248C">
        <w:rPr>
          <w:bCs/>
          <w:sz w:val="24"/>
          <w:szCs w:val="24"/>
          <w:lang w:val="en-US"/>
        </w:rPr>
        <w:t xml:space="preserve">90 </w:t>
      </w:r>
      <w:r w:rsidR="004D225A" w:rsidRPr="00CD248C">
        <w:rPr>
          <w:bCs/>
          <w:sz w:val="24"/>
          <w:szCs w:val="24"/>
        </w:rPr>
        <w:t>proc</w:t>
      </w:r>
      <w:r w:rsidRPr="00CD248C">
        <w:rPr>
          <w:bCs/>
          <w:sz w:val="24"/>
          <w:szCs w:val="24"/>
        </w:rPr>
        <w:t>entų darbuotojui</w:t>
      </w:r>
      <w:r w:rsidR="004D225A" w:rsidRPr="00CD248C">
        <w:rPr>
          <w:bCs/>
          <w:sz w:val="24"/>
          <w:szCs w:val="24"/>
        </w:rPr>
        <w:t xml:space="preserve"> priskaičiuoto darbo užmokesčio, </w:t>
      </w:r>
      <w:r w:rsidR="001B3FD8" w:rsidRPr="00CD248C">
        <w:rPr>
          <w:bCs/>
          <w:sz w:val="24"/>
          <w:szCs w:val="24"/>
        </w:rPr>
        <w:t xml:space="preserve">mokėjimo ypatumus nustatant, kad minėta subsidija būtų </w:t>
      </w:r>
      <w:r w:rsidR="004D225A" w:rsidRPr="00CD248C">
        <w:rPr>
          <w:bCs/>
          <w:sz w:val="24"/>
          <w:szCs w:val="24"/>
        </w:rPr>
        <w:t>mokama darbdaviams, kurių vykdom</w:t>
      </w:r>
      <w:r w:rsidR="001B3FD8" w:rsidRPr="00CD248C">
        <w:rPr>
          <w:bCs/>
          <w:sz w:val="24"/>
          <w:szCs w:val="24"/>
        </w:rPr>
        <w:t>os veiklos</w:t>
      </w:r>
      <w:r w:rsidR="004D225A" w:rsidRPr="00CD248C">
        <w:rPr>
          <w:bCs/>
          <w:sz w:val="24"/>
          <w:szCs w:val="24"/>
        </w:rPr>
        <w:t xml:space="preserve"> ekonominės veiklos rūšis nurodyta </w:t>
      </w:r>
      <w:r w:rsidRPr="00CD248C">
        <w:rPr>
          <w:bCs/>
          <w:sz w:val="24"/>
          <w:szCs w:val="24"/>
        </w:rPr>
        <w:t xml:space="preserve">Lietuvos Respublikos Vyriausybės ar </w:t>
      </w:r>
      <w:r w:rsidRPr="00CD248C">
        <w:rPr>
          <w:bCs/>
          <w:sz w:val="24"/>
          <w:szCs w:val="24"/>
        </w:rPr>
        <w:lastRenderedPageBreak/>
        <w:t xml:space="preserve">jos įgaliotos institucijos </w:t>
      </w:r>
      <w:r w:rsidR="004D225A" w:rsidRPr="00CD248C">
        <w:rPr>
          <w:bCs/>
          <w:sz w:val="24"/>
          <w:szCs w:val="24"/>
        </w:rPr>
        <w:t xml:space="preserve">patvirtintame </w:t>
      </w:r>
      <w:r w:rsidRPr="00CD248C">
        <w:rPr>
          <w:bCs/>
          <w:sz w:val="24"/>
          <w:szCs w:val="24"/>
        </w:rPr>
        <w:t xml:space="preserve">dėl Lietuvos Respublikos Vyriausybės </w:t>
      </w:r>
      <w:r w:rsidR="004D225A" w:rsidRPr="00CD248C">
        <w:rPr>
          <w:sz w:val="24"/>
          <w:szCs w:val="24"/>
          <w:lang w:eastAsia="lt-LT"/>
        </w:rPr>
        <w:t>paskelbtos ekstremaliosios situacijos ir karantino ypatingai paveiktų sektorių sąraše</w:t>
      </w:r>
      <w:r w:rsidRPr="00CD248C">
        <w:rPr>
          <w:bCs/>
          <w:sz w:val="24"/>
          <w:szCs w:val="24"/>
        </w:rPr>
        <w:t>.</w:t>
      </w:r>
    </w:p>
    <w:p w:rsidR="008065DA" w:rsidRPr="00CD248C" w:rsidRDefault="004D225A">
      <w:pPr>
        <w:widowControl w:val="0"/>
        <w:ind w:firstLine="992"/>
        <w:jc w:val="both"/>
        <w:rPr>
          <w:sz w:val="24"/>
          <w:szCs w:val="24"/>
        </w:rPr>
      </w:pPr>
      <w:r w:rsidRPr="00CD248C">
        <w:rPr>
          <w:bCs/>
          <w:sz w:val="24"/>
          <w:szCs w:val="24"/>
        </w:rPr>
        <w:t>Užimtumo įstatymo 41 straipsnio 2</w:t>
      </w:r>
      <w:r w:rsidRPr="00CD248C">
        <w:rPr>
          <w:bCs/>
          <w:sz w:val="24"/>
          <w:szCs w:val="24"/>
          <w:vertAlign w:val="superscript"/>
        </w:rPr>
        <w:t>2</w:t>
      </w:r>
      <w:r w:rsidRPr="00CD248C">
        <w:rPr>
          <w:bCs/>
          <w:sz w:val="24"/>
          <w:szCs w:val="24"/>
        </w:rPr>
        <w:t xml:space="preserve"> dalyje nustatoma, kad darbdaviams, kurie iki </w:t>
      </w:r>
      <w:r w:rsidRPr="00CD248C">
        <w:rPr>
          <w:sz w:val="24"/>
          <w:szCs w:val="24"/>
          <w:lang w:eastAsia="lt-LT"/>
        </w:rPr>
        <w:t>Lietuvos Respublikos Vyriausybės paskelbtos ekstremalios situacijos ir karantino paskelbtos prastovos dalyvavo remiamojo įdarbinimo priemonėse, Lietuvos Respublikos Vyriausybės paskelbtos ekstremalios situacijos ir karantino paskelbtos prastovos metu subsidija darbo užmokesčiui bus mokama Užimtumo įstatymo 41 straipsnio 2</w:t>
      </w:r>
      <w:r w:rsidRPr="00CD248C">
        <w:rPr>
          <w:sz w:val="24"/>
          <w:szCs w:val="24"/>
          <w:vertAlign w:val="superscript"/>
          <w:lang w:eastAsia="lt-LT"/>
        </w:rPr>
        <w:t>1</w:t>
      </w:r>
      <w:r w:rsidRPr="00CD248C">
        <w:rPr>
          <w:sz w:val="24"/>
          <w:szCs w:val="24"/>
          <w:lang w:eastAsia="lt-LT"/>
        </w:rPr>
        <w:t>dalyje nurodyta tvarka. Tai sudarys prielaidas išvengti subsidijų dubliavimo.</w:t>
      </w:r>
    </w:p>
    <w:p w:rsidR="008065DA" w:rsidRPr="00CD248C" w:rsidRDefault="004D225A">
      <w:pPr>
        <w:widowControl w:val="0"/>
        <w:ind w:firstLine="992"/>
        <w:jc w:val="both"/>
      </w:pPr>
      <w:r w:rsidRPr="00CD248C">
        <w:rPr>
          <w:bCs/>
          <w:sz w:val="24"/>
          <w:szCs w:val="24"/>
        </w:rPr>
        <w:t>Atsižvelgiant į tai, kad Užimtumo įstatymo 41 straipsnio 4 dalyje yra nustatyta sankcija darbdaviams dėl pakartotinio dalyvavimo remiamojo įdarbinimo priemonėse, Užimtumo įstatymo straipsnio 4</w:t>
      </w:r>
      <w:r w:rsidRPr="00CD248C">
        <w:rPr>
          <w:bCs/>
          <w:sz w:val="24"/>
          <w:szCs w:val="24"/>
          <w:vertAlign w:val="superscript"/>
        </w:rPr>
        <w:t xml:space="preserve">1 </w:t>
      </w:r>
      <w:r w:rsidRPr="00CD248C">
        <w:rPr>
          <w:bCs/>
          <w:sz w:val="24"/>
          <w:szCs w:val="24"/>
        </w:rPr>
        <w:t>dalyje taip pat nustatomos sankcijos darbdaviams, kurių darbuotojams buvo mokama Užimtumo</w:t>
      </w:r>
      <w:r w:rsidRPr="00CD248C">
        <w:rPr>
          <w:sz w:val="24"/>
          <w:szCs w:val="24"/>
        </w:rPr>
        <w:t xml:space="preserve"> įstatymo 41 straipsnio 2</w:t>
      </w:r>
      <w:r w:rsidRPr="00CD248C">
        <w:rPr>
          <w:sz w:val="24"/>
          <w:szCs w:val="24"/>
          <w:vertAlign w:val="superscript"/>
        </w:rPr>
        <w:t xml:space="preserve">1 </w:t>
      </w:r>
      <w:r w:rsidRPr="00CD248C">
        <w:rPr>
          <w:sz w:val="24"/>
          <w:szCs w:val="24"/>
        </w:rPr>
        <w:t xml:space="preserve">punkte nustatyta subsidija darbo užmokesčiui. Darbdaviui per 3 mėnesius atleidus anksčiau minėtą darbuotoją, nustatoma galimybė </w:t>
      </w:r>
      <w:r w:rsidRPr="00CD248C">
        <w:rPr>
          <w:bCs/>
          <w:sz w:val="24"/>
          <w:szCs w:val="24"/>
        </w:rPr>
        <w:t>remiamojo įdarbinimo priemonėse</w:t>
      </w:r>
      <w:r w:rsidRPr="00CD248C">
        <w:rPr>
          <w:sz w:val="24"/>
          <w:szCs w:val="24"/>
        </w:rPr>
        <w:t xml:space="preserve"> dalyvauti ne anksčiau kaip po </w:t>
      </w:r>
      <w:r w:rsidRPr="00CD248C">
        <w:rPr>
          <w:bCs/>
          <w:sz w:val="24"/>
          <w:szCs w:val="24"/>
        </w:rPr>
        <w:t>12 mėnesių.</w:t>
      </w:r>
    </w:p>
    <w:p w:rsidR="008065DA" w:rsidRPr="00CD248C" w:rsidRDefault="00C06E82">
      <w:pPr>
        <w:widowControl w:val="0"/>
        <w:ind w:firstLine="992"/>
        <w:jc w:val="both"/>
      </w:pPr>
      <w:r w:rsidRPr="00CD248C">
        <w:rPr>
          <w:bCs/>
          <w:sz w:val="24"/>
          <w:szCs w:val="24"/>
        </w:rPr>
        <w:t xml:space="preserve">Siekiant užtikrinti darbuotojų, kuriems paskelbta prastova, teises, </w:t>
      </w:r>
      <w:r w:rsidR="004D225A" w:rsidRPr="00CD248C">
        <w:rPr>
          <w:bCs/>
          <w:sz w:val="24"/>
          <w:szCs w:val="24"/>
        </w:rPr>
        <w:t>Užimtumo į</w:t>
      </w:r>
      <w:proofErr w:type="spellStart"/>
      <w:r w:rsidR="004D225A" w:rsidRPr="00CD248C">
        <w:rPr>
          <w:bCs/>
          <w:sz w:val="24"/>
          <w:szCs w:val="24"/>
          <w:lang w:val="en-US"/>
        </w:rPr>
        <w:t>statymo</w:t>
      </w:r>
      <w:proofErr w:type="spellEnd"/>
      <w:r w:rsidR="004D225A" w:rsidRPr="00CD248C">
        <w:rPr>
          <w:bCs/>
          <w:sz w:val="24"/>
          <w:szCs w:val="24"/>
          <w:lang w:val="en-US"/>
        </w:rPr>
        <w:t xml:space="preserve"> </w:t>
      </w:r>
      <w:r w:rsidR="004D225A" w:rsidRPr="00CD248C">
        <w:rPr>
          <w:sz w:val="24"/>
          <w:szCs w:val="24"/>
          <w:lang w:val="en-US"/>
        </w:rPr>
        <w:t xml:space="preserve">41 </w:t>
      </w:r>
      <w:r w:rsidR="004D225A" w:rsidRPr="00CD248C">
        <w:rPr>
          <w:sz w:val="24"/>
          <w:szCs w:val="24"/>
        </w:rPr>
        <w:t xml:space="preserve">straipsnio </w:t>
      </w:r>
      <w:r w:rsidR="004D225A" w:rsidRPr="00CD248C">
        <w:rPr>
          <w:sz w:val="24"/>
          <w:szCs w:val="24"/>
          <w:lang w:val="en-US"/>
        </w:rPr>
        <w:t>4</w:t>
      </w:r>
      <w:r w:rsidR="004D225A" w:rsidRPr="00CD248C">
        <w:rPr>
          <w:sz w:val="24"/>
          <w:szCs w:val="24"/>
          <w:vertAlign w:val="superscript"/>
          <w:lang w:val="en-US"/>
        </w:rPr>
        <w:t>2</w:t>
      </w:r>
      <w:r w:rsidR="004D225A" w:rsidRPr="00CD248C">
        <w:rPr>
          <w:sz w:val="24"/>
          <w:szCs w:val="24"/>
          <w:lang w:val="en-US"/>
        </w:rPr>
        <w:t xml:space="preserve"> </w:t>
      </w:r>
      <w:r w:rsidR="004D225A" w:rsidRPr="00CD248C">
        <w:rPr>
          <w:sz w:val="24"/>
          <w:szCs w:val="24"/>
        </w:rPr>
        <w:t>dalyje</w:t>
      </w:r>
      <w:r w:rsidR="004D225A" w:rsidRPr="00CD248C">
        <w:rPr>
          <w:sz w:val="24"/>
          <w:szCs w:val="24"/>
          <w:lang w:val="en-US"/>
        </w:rPr>
        <w:t xml:space="preserve"> </w:t>
      </w:r>
      <w:r w:rsidR="004D225A" w:rsidRPr="00CD248C">
        <w:rPr>
          <w:sz w:val="24"/>
          <w:szCs w:val="24"/>
        </w:rPr>
        <w:t xml:space="preserve">numatoma sankcija darbdaviams, kuriems subsidija darbo užmokesčiui nutraukiama dėl to, kad šios subsidijos gavimo laikotarpiu </w:t>
      </w:r>
      <w:r w:rsidRPr="00CD248C">
        <w:rPr>
          <w:sz w:val="24"/>
          <w:szCs w:val="24"/>
        </w:rPr>
        <w:t>Lietuvos Respublikos v</w:t>
      </w:r>
      <w:r w:rsidR="004D225A" w:rsidRPr="00CD248C">
        <w:rPr>
          <w:sz w:val="24"/>
          <w:szCs w:val="24"/>
        </w:rPr>
        <w:t>alstybinė darbo inspekcija prie Socialinės apsaugos ir darbo</w:t>
      </w:r>
      <w:r w:rsidR="00E72BD3" w:rsidRPr="00CD248C">
        <w:rPr>
          <w:sz w:val="24"/>
          <w:szCs w:val="24"/>
        </w:rPr>
        <w:t xml:space="preserve"> </w:t>
      </w:r>
      <w:r w:rsidR="004D225A" w:rsidRPr="00CD248C">
        <w:rPr>
          <w:sz w:val="24"/>
          <w:szCs w:val="24"/>
        </w:rPr>
        <w:t>ministerijos</w:t>
      </w:r>
      <w:r w:rsidRPr="00CD248C">
        <w:rPr>
          <w:sz w:val="24"/>
          <w:szCs w:val="24"/>
        </w:rPr>
        <w:t xml:space="preserve"> (toliau – Valstybinė darbo inspekcija)</w:t>
      </w:r>
      <w:r w:rsidR="004D225A" w:rsidRPr="00CD248C">
        <w:rPr>
          <w:sz w:val="24"/>
          <w:szCs w:val="24"/>
        </w:rPr>
        <w:t xml:space="preserve"> nustatė, jog darbuotojas, dėl kurio ji mokama Darbo kodekso 47 straipsnio </w:t>
      </w:r>
      <w:r w:rsidR="004D225A" w:rsidRPr="00CD248C">
        <w:rPr>
          <w:sz w:val="24"/>
          <w:szCs w:val="24"/>
          <w:lang w:val="en-US"/>
        </w:rPr>
        <w:t xml:space="preserve">1 </w:t>
      </w:r>
      <w:r w:rsidR="004D225A" w:rsidRPr="00CD248C">
        <w:rPr>
          <w:sz w:val="24"/>
          <w:szCs w:val="24"/>
        </w:rPr>
        <w:t xml:space="preserve">dalies </w:t>
      </w:r>
      <w:r w:rsidR="004D225A" w:rsidRPr="00CD248C">
        <w:rPr>
          <w:sz w:val="24"/>
          <w:szCs w:val="24"/>
          <w:lang w:val="en-US"/>
        </w:rPr>
        <w:t xml:space="preserve">2 </w:t>
      </w:r>
      <w:r w:rsidR="004D225A" w:rsidRPr="00CD248C">
        <w:rPr>
          <w:sz w:val="24"/>
          <w:szCs w:val="24"/>
        </w:rPr>
        <w:t xml:space="preserve">punkte paskelbtos prastovos metu, dirba, t. y. vykdo pareigas. Darbdavys ne vėliau kaip per </w:t>
      </w:r>
      <w:r w:rsidR="004D225A" w:rsidRPr="00CD248C">
        <w:rPr>
          <w:sz w:val="24"/>
          <w:szCs w:val="24"/>
          <w:lang w:val="en-US"/>
        </w:rPr>
        <w:t xml:space="preserve">2 </w:t>
      </w:r>
      <w:r w:rsidR="004D225A" w:rsidRPr="00CD248C">
        <w:rPr>
          <w:sz w:val="24"/>
          <w:szCs w:val="24"/>
        </w:rPr>
        <w:t xml:space="preserve">mėnesius nuo sprendimo nutraukti subsidijos darbo užmokesčiui mokėjimą priėmimo </w:t>
      </w:r>
      <w:r w:rsidRPr="00CD248C">
        <w:rPr>
          <w:sz w:val="24"/>
          <w:szCs w:val="24"/>
        </w:rPr>
        <w:t xml:space="preserve">privalėtų </w:t>
      </w:r>
      <w:r w:rsidR="004D225A" w:rsidRPr="00CD248C">
        <w:rPr>
          <w:sz w:val="24"/>
          <w:szCs w:val="24"/>
        </w:rPr>
        <w:t>grąžinti visą gautos subsidijos darbo užmokesčiui sumą</w:t>
      </w:r>
      <w:r w:rsidRPr="00CD248C">
        <w:rPr>
          <w:sz w:val="24"/>
          <w:szCs w:val="24"/>
        </w:rPr>
        <w:t>.</w:t>
      </w:r>
    </w:p>
    <w:p w:rsidR="008065DA" w:rsidRPr="00CD248C" w:rsidRDefault="004D225A">
      <w:pPr>
        <w:widowControl w:val="0"/>
        <w:ind w:firstLine="992"/>
        <w:jc w:val="both"/>
        <w:rPr>
          <w:sz w:val="24"/>
          <w:szCs w:val="24"/>
        </w:rPr>
      </w:pPr>
      <w:r w:rsidRPr="00CD248C">
        <w:rPr>
          <w:bCs/>
          <w:sz w:val="24"/>
          <w:szCs w:val="24"/>
        </w:rPr>
        <w:t>Siekiant nustatyti aiškias nuostatas, kurie atvejai taikytini, kada darbdaviams subsidija darbo užmokesčiui mokama dėl Lietuvos Respublikos Vyriausybės paskelbtos ekstremaliosios situacijos ir karantino paskelbtos prastovos, Užimtumo įstatymo 41 straipsnio 5 ir 5</w:t>
      </w:r>
      <w:r w:rsidRPr="00CD248C">
        <w:rPr>
          <w:bCs/>
          <w:sz w:val="24"/>
          <w:szCs w:val="24"/>
          <w:vertAlign w:val="superscript"/>
        </w:rPr>
        <w:t>1</w:t>
      </w:r>
      <w:r w:rsidRPr="00CD248C">
        <w:rPr>
          <w:bCs/>
          <w:sz w:val="24"/>
          <w:szCs w:val="24"/>
        </w:rPr>
        <w:t xml:space="preserve"> dalyse patikslinami ir nustatomi nauji subsidijos darbo užmokesčiui mokėjimo nutraukimo atvejai.</w:t>
      </w:r>
    </w:p>
    <w:p w:rsidR="008065DA" w:rsidRPr="00CD248C" w:rsidRDefault="004D225A">
      <w:pPr>
        <w:widowControl w:val="0"/>
        <w:ind w:firstLine="992"/>
        <w:jc w:val="both"/>
        <w:rPr>
          <w:sz w:val="24"/>
          <w:szCs w:val="24"/>
        </w:rPr>
      </w:pPr>
      <w:r w:rsidRPr="00CD248C">
        <w:rPr>
          <w:bCs/>
          <w:sz w:val="24"/>
          <w:szCs w:val="24"/>
        </w:rPr>
        <w:t xml:space="preserve">Užimtumo įstatymo 44 straipsnio 9 dalyje patikslinama, kiek valstybės paramos būdų gali būti taikoma darbdaviui vienu metu. Nustatoma išimtis, kad darbdavys į už subsidijos darbo vietoms steigti lėšas įsteigtą darbo vietą gali įdarbinti asmenį pagal remiamojo įdarbinimo priemonę, Užimtumo įstatymo </w:t>
      </w:r>
      <w:r w:rsidRPr="00CD248C">
        <w:rPr>
          <w:sz w:val="24"/>
          <w:szCs w:val="24"/>
        </w:rPr>
        <w:t>41 straipsnio 2</w:t>
      </w:r>
      <w:r w:rsidRPr="00CD248C">
        <w:rPr>
          <w:sz w:val="24"/>
          <w:szCs w:val="24"/>
          <w:vertAlign w:val="superscript"/>
        </w:rPr>
        <w:t>1</w:t>
      </w:r>
      <w:r w:rsidRPr="00CD248C">
        <w:rPr>
          <w:sz w:val="24"/>
          <w:szCs w:val="24"/>
        </w:rPr>
        <w:t xml:space="preserve"> dalyje nurodytu atveju, kai darbo vietos yra išlaikomos šio įstatymo 25 straipsnio 14 punkte nurodytiems užimtiems asmenims</w:t>
      </w:r>
      <w:r w:rsidRPr="00CD248C">
        <w:rPr>
          <w:bCs/>
          <w:sz w:val="24"/>
          <w:szCs w:val="24"/>
        </w:rPr>
        <w:t>.</w:t>
      </w:r>
    </w:p>
    <w:p w:rsidR="008065DA" w:rsidRPr="00CD248C" w:rsidRDefault="004D225A">
      <w:pPr>
        <w:widowControl w:val="0"/>
        <w:ind w:firstLine="992"/>
        <w:jc w:val="both"/>
        <w:rPr>
          <w:bCs/>
          <w:sz w:val="24"/>
          <w:szCs w:val="24"/>
        </w:rPr>
      </w:pPr>
      <w:r w:rsidRPr="00CD248C">
        <w:rPr>
          <w:bCs/>
          <w:sz w:val="24"/>
          <w:szCs w:val="24"/>
        </w:rPr>
        <w:t>Priėmus Užimtumo įstatymo pakeitimus bus išvengta ne tik ekstremaliosios situacijos ir karantino paskelbimo sukeltų neigiamų pasekmių, tokių kaip didelis darbuotojų atleidimų ar išleidimo nemokamų atostogų skaičius, jų negalėjimas užtikrinti savo ir šeimos minimaliųjų poreikių dėl darbo pajamų praradimo paskelbus ekstremaliąją situaciją ir karantiną, bet ir aiškiai nustatytas keičiamų Užimtumo įstatymo nuostatų teisinis reguliavimas, numatant sankcijas nesilaikantiems Užimtumo įstatyme nustatytų atitikimo sąlygų ir įpareigojimų.</w:t>
      </w:r>
    </w:p>
    <w:p w:rsidR="008065DA" w:rsidRPr="00CD248C" w:rsidRDefault="004D225A">
      <w:pPr>
        <w:widowControl w:val="0"/>
        <w:tabs>
          <w:tab w:val="left" w:pos="284"/>
        </w:tabs>
        <w:ind w:firstLine="992"/>
        <w:jc w:val="both"/>
        <w:rPr>
          <w:bCs/>
          <w:i/>
          <w:sz w:val="24"/>
          <w:szCs w:val="24"/>
          <w:u w:val="single"/>
        </w:rPr>
      </w:pPr>
      <w:r w:rsidRPr="00CD248C">
        <w:rPr>
          <w:bCs/>
          <w:i/>
          <w:sz w:val="24"/>
          <w:szCs w:val="24"/>
          <w:u w:val="single"/>
        </w:rPr>
        <w:t>Darbo kodekso projektas</w:t>
      </w:r>
    </w:p>
    <w:p w:rsidR="008065DA" w:rsidRPr="00CD248C" w:rsidRDefault="004D225A">
      <w:pPr>
        <w:widowControl w:val="0"/>
        <w:tabs>
          <w:tab w:val="left" w:pos="284"/>
        </w:tabs>
        <w:ind w:firstLine="992"/>
        <w:jc w:val="both"/>
        <w:rPr>
          <w:bCs/>
          <w:sz w:val="24"/>
          <w:szCs w:val="24"/>
        </w:rPr>
      </w:pPr>
      <w:r w:rsidRPr="00CD248C">
        <w:rPr>
          <w:bCs/>
          <w:sz w:val="24"/>
          <w:szCs w:val="24"/>
        </w:rPr>
        <w:t xml:space="preserve">Siekiant teisinio aiškumo, taip pat užtikrinti darbuotojų teises, kai jiems prastova būtų skelbiama išnaudojus visas įmanomas darbo organizavimo formas bei būdus, Darbo kodekso 47 straipsnio 1 dalies 2 punktas patikslinamas, numatant, kad Lietuvos Respublikos Vyriausybei paskelbus ekstremaliąją situaciją ir karantiną, darbdavys skelbia prastovą, jeigu dėl šių priežasčių negali duoti darbuotojui darbo sutartyje sulygto darbo, ir nėra galimybės sulygto darbo dirbti nuotoliniu būdu arba darbuotojas nesutinka dirbti kito pasiūlyto darbo. </w:t>
      </w:r>
    </w:p>
    <w:p w:rsidR="008065DA" w:rsidRPr="00CD248C" w:rsidRDefault="004D225A">
      <w:pPr>
        <w:widowControl w:val="0"/>
        <w:tabs>
          <w:tab w:val="left" w:pos="284"/>
        </w:tabs>
        <w:ind w:firstLine="992"/>
        <w:jc w:val="both"/>
        <w:rPr>
          <w:bCs/>
          <w:sz w:val="24"/>
          <w:szCs w:val="24"/>
        </w:rPr>
      </w:pPr>
      <w:r w:rsidRPr="00CD248C">
        <w:rPr>
          <w:bCs/>
          <w:sz w:val="24"/>
          <w:szCs w:val="24"/>
        </w:rPr>
        <w:t xml:space="preserve">Taip pat Darbo kodekso 47 straipsnio 3 dalyje numatyta, kad subsidiją daliai darbo užmokesčio už prastovą galės gauti visi darbdaviai, išskyrus biudžetines įstaigas, tuo sudarant teisines prielaidas Užimtumo įstatyme nurodytą subsidiją darbo užmokesčiui gauti platesniam subjektų ratui. </w:t>
      </w:r>
    </w:p>
    <w:p w:rsidR="00665ACF" w:rsidRPr="00CD248C" w:rsidRDefault="00665ACF">
      <w:pPr>
        <w:widowControl w:val="0"/>
        <w:tabs>
          <w:tab w:val="left" w:pos="284"/>
        </w:tabs>
        <w:ind w:firstLine="992"/>
        <w:jc w:val="both"/>
        <w:rPr>
          <w:bCs/>
          <w:sz w:val="24"/>
          <w:szCs w:val="24"/>
        </w:rPr>
      </w:pPr>
      <w:r w:rsidRPr="00CD248C">
        <w:rPr>
          <w:bCs/>
          <w:sz w:val="24"/>
          <w:szCs w:val="24"/>
        </w:rPr>
        <w:t xml:space="preserve">Siekiant išvengti piktnaudžiavimo, kuomet darbuotojui paskelbiama prastova, bet jis vis tiek dirba, taip tikintis dalį darbdavio išlaidų padengti gavus </w:t>
      </w:r>
      <w:r w:rsidR="00DD55E0" w:rsidRPr="00CD248C">
        <w:rPr>
          <w:bCs/>
          <w:sz w:val="24"/>
          <w:szCs w:val="24"/>
        </w:rPr>
        <w:t xml:space="preserve">Užimtumo įstatymo 41 straipsnio 21 dalyje nurodytą </w:t>
      </w:r>
      <w:r w:rsidRPr="00CD248C">
        <w:rPr>
          <w:bCs/>
          <w:sz w:val="24"/>
          <w:szCs w:val="24"/>
        </w:rPr>
        <w:t xml:space="preserve">subsidiją </w:t>
      </w:r>
      <w:r w:rsidR="00DD55E0" w:rsidRPr="00CD248C">
        <w:rPr>
          <w:bCs/>
          <w:sz w:val="24"/>
          <w:szCs w:val="24"/>
        </w:rPr>
        <w:t>darbo užmokesčiui</w:t>
      </w:r>
      <w:r w:rsidRPr="00CD248C">
        <w:rPr>
          <w:bCs/>
          <w:sz w:val="24"/>
          <w:szCs w:val="24"/>
        </w:rPr>
        <w:t xml:space="preserve">, </w:t>
      </w:r>
      <w:r w:rsidR="00DD55E0" w:rsidRPr="00CD248C">
        <w:rPr>
          <w:bCs/>
          <w:sz w:val="24"/>
          <w:szCs w:val="24"/>
        </w:rPr>
        <w:t>Darbo kodekso 47 straipsnio 3 dalyje numatomas saugiklis – pareiga</w:t>
      </w:r>
      <w:r w:rsidRPr="00CD248C">
        <w:rPr>
          <w:bCs/>
          <w:sz w:val="24"/>
          <w:szCs w:val="24"/>
        </w:rPr>
        <w:t xml:space="preserve"> </w:t>
      </w:r>
      <w:r w:rsidR="00DD55E0" w:rsidRPr="00CD248C">
        <w:rPr>
          <w:bCs/>
          <w:sz w:val="24"/>
          <w:szCs w:val="24"/>
        </w:rPr>
        <w:t xml:space="preserve">darbdaviui ne vėliau kaip per vieną darbo dieną nuo </w:t>
      </w:r>
      <w:r w:rsidRPr="00CD248C">
        <w:rPr>
          <w:bCs/>
          <w:sz w:val="24"/>
          <w:szCs w:val="24"/>
        </w:rPr>
        <w:t xml:space="preserve">prastovos </w:t>
      </w:r>
      <w:r w:rsidR="00DD55E0" w:rsidRPr="00CD248C">
        <w:rPr>
          <w:bCs/>
          <w:sz w:val="24"/>
          <w:szCs w:val="24"/>
        </w:rPr>
        <w:t xml:space="preserve">paskelbimo apie </w:t>
      </w:r>
      <w:r w:rsidR="00DD55E0" w:rsidRPr="00CD248C">
        <w:rPr>
          <w:bCs/>
          <w:sz w:val="24"/>
          <w:szCs w:val="24"/>
        </w:rPr>
        <w:lastRenderedPageBreak/>
        <w:t>šį faktą informuoti V</w:t>
      </w:r>
      <w:r w:rsidRPr="00CD248C">
        <w:rPr>
          <w:bCs/>
          <w:sz w:val="24"/>
          <w:szCs w:val="24"/>
        </w:rPr>
        <w:t>alstybin</w:t>
      </w:r>
      <w:r w:rsidR="00DD55E0" w:rsidRPr="00CD248C">
        <w:rPr>
          <w:bCs/>
          <w:sz w:val="24"/>
          <w:szCs w:val="24"/>
        </w:rPr>
        <w:t>ę</w:t>
      </w:r>
      <w:r w:rsidRPr="00CD248C">
        <w:rPr>
          <w:bCs/>
          <w:sz w:val="24"/>
          <w:szCs w:val="24"/>
        </w:rPr>
        <w:t xml:space="preserve"> darbo </w:t>
      </w:r>
      <w:r w:rsidR="00DD55E0" w:rsidRPr="00CD248C">
        <w:rPr>
          <w:bCs/>
          <w:sz w:val="24"/>
          <w:szCs w:val="24"/>
        </w:rPr>
        <w:t xml:space="preserve">inspekciją vyriausiojo valstybinio darbo inspektoriaus nustatyta tvarka. Taip pat darbdaviams nustatoma pareiga apie iki įstatymo įsigaliojimo paskelbtą prastovą Valstybinę darbo inspekciją informuoti per vieną darbo dieną nuo įstatymo įsigaliojimo. </w:t>
      </w:r>
      <w:r w:rsidRPr="00CD248C">
        <w:rPr>
          <w:bCs/>
          <w:sz w:val="24"/>
          <w:szCs w:val="24"/>
        </w:rPr>
        <w:t xml:space="preserve"> </w:t>
      </w:r>
    </w:p>
    <w:p w:rsidR="008065DA" w:rsidRPr="00CD248C" w:rsidRDefault="004D225A">
      <w:pPr>
        <w:widowControl w:val="0"/>
        <w:tabs>
          <w:tab w:val="left" w:pos="284"/>
        </w:tabs>
        <w:ind w:firstLine="992"/>
        <w:jc w:val="both"/>
        <w:rPr>
          <w:bCs/>
          <w:i/>
          <w:sz w:val="24"/>
          <w:szCs w:val="24"/>
          <w:u w:val="single"/>
        </w:rPr>
      </w:pPr>
      <w:r w:rsidRPr="00CD248C">
        <w:rPr>
          <w:bCs/>
          <w:i/>
          <w:sz w:val="24"/>
          <w:szCs w:val="24"/>
          <w:u w:val="single"/>
        </w:rPr>
        <w:t>Socialinių įmonių įstatymo projektai</w:t>
      </w:r>
    </w:p>
    <w:p w:rsidR="008065DA" w:rsidRPr="00CD248C" w:rsidRDefault="004D225A">
      <w:pPr>
        <w:widowControl w:val="0"/>
        <w:tabs>
          <w:tab w:val="left" w:pos="284"/>
        </w:tabs>
        <w:ind w:firstLine="992"/>
        <w:jc w:val="both"/>
        <w:rPr>
          <w:bCs/>
          <w:sz w:val="24"/>
          <w:szCs w:val="24"/>
        </w:rPr>
      </w:pPr>
      <w:r w:rsidRPr="00CD248C">
        <w:rPr>
          <w:bCs/>
          <w:sz w:val="24"/>
          <w:szCs w:val="24"/>
        </w:rPr>
        <w:t>Socialinių įmonių įstatyme siūloma nustatyti naują valstybės pagalbos rūšį – subsidiją darbo užmokesčiui dėl Lietuvos Respublikos Vyriausybės paskelbtos ekstremaliosios situacijos ir karantino bei  papildyti Socialinių įmonių įstatymą 15</w:t>
      </w:r>
      <w:r w:rsidRPr="00CD248C">
        <w:rPr>
          <w:bCs/>
          <w:sz w:val="24"/>
          <w:szCs w:val="24"/>
          <w:vertAlign w:val="superscript"/>
        </w:rPr>
        <w:t xml:space="preserve">1 </w:t>
      </w:r>
      <w:r w:rsidRPr="00CD248C">
        <w:rPr>
          <w:bCs/>
          <w:sz w:val="24"/>
          <w:szCs w:val="24"/>
        </w:rPr>
        <w:t xml:space="preserve">straipsniu, kuriame nustatoma, kad Lietuvos Respublikos Vyriausybės paskelbtos ekstremaliosios situacijos ir karantino metu socialinei įmonei tikslinei grupei priklausantiems darbuotojams paskelbus prastovą, skiriama subsidija tikslinei grupei priklausančių darbuotojų darbo užmokesčiui. </w:t>
      </w:r>
    </w:p>
    <w:p w:rsidR="008065DA" w:rsidRPr="00CD248C" w:rsidRDefault="004D225A">
      <w:pPr>
        <w:widowControl w:val="0"/>
        <w:tabs>
          <w:tab w:val="left" w:pos="284"/>
        </w:tabs>
        <w:ind w:firstLine="992"/>
        <w:jc w:val="both"/>
        <w:rPr>
          <w:bCs/>
          <w:sz w:val="24"/>
          <w:szCs w:val="24"/>
        </w:rPr>
      </w:pPr>
      <w:r w:rsidRPr="00CD248C">
        <w:rPr>
          <w:bCs/>
          <w:sz w:val="24"/>
          <w:szCs w:val="24"/>
        </w:rPr>
        <w:t>Neįgaliesiems, turintiems sunkų neįgalumo lygį, arba kuriems nustatytas neviršijantis 25 procentų darbingumo lygis arba didelių specialiųjų poreikių lygis, skiriama  subsidija darbo užmokesčiui sudaro 75 procentus priskaičiuoto darbo užmokesčio. Nuo 2020 m. liepos 1 d. minėto dydžio subsidija būtų skiriama neįgaliesiems, turintiems sunkų neįgalumo lygį, arba neįgaliesiems, kuriems nustatytas neviršijantis 25 procentų darbingumo lygis, registruotiems Užimtumo tarnyboje bedarbiais.</w:t>
      </w:r>
    </w:p>
    <w:p w:rsidR="008065DA" w:rsidRPr="00CD248C" w:rsidRDefault="004D225A">
      <w:pPr>
        <w:widowControl w:val="0"/>
        <w:tabs>
          <w:tab w:val="left" w:pos="284"/>
        </w:tabs>
        <w:ind w:firstLine="992"/>
        <w:jc w:val="both"/>
        <w:rPr>
          <w:bCs/>
          <w:sz w:val="24"/>
          <w:szCs w:val="24"/>
        </w:rPr>
      </w:pPr>
      <w:r w:rsidRPr="00CD248C">
        <w:rPr>
          <w:bCs/>
          <w:sz w:val="24"/>
          <w:szCs w:val="24"/>
        </w:rPr>
        <w:t>Neįgaliesiems, turintiems vidutinį neįgalumo lygį, arba kuriems nustatytas 30-40 procentų darbingumo lygis arba vidutinių specialiųjų poreikių lygis ir neįgaliesiems, turintiems lengvą neįgalumo lygį, arba kuriems nustatytas 45-55 procentų darbingumo lygis arba vidutinių specialiųjų poreikių lygis bei vyresniems kaip 50 metų asmenims ir ilgalaikiams bedarbiams, kurių nedarbo trukmė ilgesnė kaip 2 metai, skiriama  subsidija darbo užmokesčiui sudaro 60 procentų priskaičiuoto darbo užmokesčio. Nuo 2020 m. liepos 1 d. minėto dydžio subsidija būtų skiriama Užimtumo tarnyboje bedarbiais registruotiems neįgaliesiems, turintiems vidutinį neįgalumo lygį, arba neįgaliesiems, kuriems nustatytas 30–40 procentų darbingumo lygis, registruoti, taip pat neįgaliesiems, turintiems lengvą neįgalumo lygį, arba neįgaliesiems, kuriems nustatytas 45–55 procentų darbingumo lygis.</w:t>
      </w:r>
    </w:p>
    <w:p w:rsidR="008065DA" w:rsidRPr="00CD248C" w:rsidRDefault="004D225A">
      <w:pPr>
        <w:widowControl w:val="0"/>
        <w:tabs>
          <w:tab w:val="left" w:pos="284"/>
        </w:tabs>
        <w:ind w:firstLine="992"/>
        <w:jc w:val="both"/>
        <w:rPr>
          <w:bCs/>
          <w:sz w:val="24"/>
          <w:szCs w:val="24"/>
        </w:rPr>
      </w:pPr>
      <w:r w:rsidRPr="00CD248C">
        <w:rPr>
          <w:bCs/>
          <w:sz w:val="24"/>
          <w:szCs w:val="24"/>
        </w:rPr>
        <w:t>Taip pat siūloma Socialinių įmonių įstatymo 24 straipsnio 1 dalies 2 punkte nustatyti, kad darbo vieta nelaikoma panaikinta, jei įdarbinto tikslinei grupei priklausančio asmens darbo vietoje prastova dėl Lietuvos Respublikos Vyriausybės paskelbtos ekstremaliosios situacijos ar karantino tęsiasi ilgiau kaip 30 darbo dienų.</w:t>
      </w:r>
    </w:p>
    <w:p w:rsidR="008065DA" w:rsidRPr="00CD248C" w:rsidRDefault="004D225A">
      <w:pPr>
        <w:widowControl w:val="0"/>
        <w:ind w:firstLine="992"/>
        <w:jc w:val="both"/>
        <w:rPr>
          <w:bCs/>
          <w:sz w:val="24"/>
          <w:szCs w:val="24"/>
        </w:rPr>
      </w:pPr>
      <w:r w:rsidRPr="00CD248C">
        <w:rPr>
          <w:bCs/>
          <w:sz w:val="24"/>
          <w:szCs w:val="24"/>
        </w:rPr>
        <w:t>Užimtumo įstatymo projekte ir Darbo kodekso projekte nurodoma, kad juose nustatytomis teisėmis asmenys turės teisę pasinaudoti Lietuvos Respublikos Vyriausybei paskelbus ekstremaliąją situaciją ir karantiną.</w:t>
      </w:r>
    </w:p>
    <w:p w:rsidR="008065DA" w:rsidRPr="00CD248C" w:rsidRDefault="004D225A">
      <w:pPr>
        <w:widowControl w:val="0"/>
        <w:ind w:firstLine="992"/>
        <w:jc w:val="both"/>
        <w:rPr>
          <w:bCs/>
          <w:sz w:val="24"/>
          <w:szCs w:val="24"/>
        </w:rPr>
      </w:pPr>
      <w:r w:rsidRPr="00CD248C">
        <w:rPr>
          <w:bCs/>
          <w:sz w:val="24"/>
          <w:szCs w:val="24"/>
        </w:rPr>
        <w:t>Atsižvelgiant į tai, kad šiuo metu valstybės mastu paskelbta ekstremalioji situacija ir karantinas, būtina nedelsiant priimti sprendimus, siekiant išvengti minėtos situacijos sukeltų neigiamų padarinių bei sumažinti jau kilusius, įstatymo projekto įsigaliojimo data nenumatoma – jie įsigaliotų iškart nuo jų paskelbimo Teisės aktų registre.</w:t>
      </w:r>
    </w:p>
    <w:p w:rsidR="008065DA" w:rsidRPr="00CD248C" w:rsidRDefault="008065DA">
      <w:pPr>
        <w:widowControl w:val="0"/>
        <w:jc w:val="both"/>
        <w:rPr>
          <w:bCs/>
          <w:sz w:val="24"/>
          <w:szCs w:val="24"/>
        </w:rPr>
      </w:pPr>
    </w:p>
    <w:p w:rsidR="008065DA" w:rsidRPr="00CD248C" w:rsidRDefault="004D225A">
      <w:pPr>
        <w:widowControl w:val="0"/>
        <w:ind w:firstLine="992"/>
        <w:jc w:val="both"/>
        <w:rPr>
          <w:sz w:val="24"/>
          <w:szCs w:val="24"/>
        </w:rPr>
      </w:pPr>
      <w:r w:rsidRPr="00CD248C">
        <w:rPr>
          <w:b/>
          <w:sz w:val="24"/>
          <w:szCs w:val="24"/>
          <w:lang w:eastAsia="lt-LT"/>
        </w:rPr>
        <w:t xml:space="preserve">5. </w:t>
      </w:r>
      <w:r w:rsidRPr="00CD248C">
        <w:rPr>
          <w:b/>
          <w:bCs/>
          <w:sz w:val="24"/>
          <w:szCs w:val="24"/>
          <w:lang w:eastAsia="lt-LT"/>
        </w:rPr>
        <w:t>Galimos neigiamos priimtų įstatymų pasekmės ir kokių priemonių reikėtų imtis, kad tokių pasekmių būtų išvengta</w:t>
      </w:r>
    </w:p>
    <w:p w:rsidR="008065DA" w:rsidRPr="00CD248C" w:rsidRDefault="004D225A">
      <w:pPr>
        <w:widowControl w:val="0"/>
        <w:ind w:firstLine="992"/>
        <w:jc w:val="both"/>
        <w:rPr>
          <w:sz w:val="24"/>
          <w:szCs w:val="24"/>
        </w:rPr>
      </w:pPr>
      <w:r w:rsidRPr="00CD248C">
        <w:rPr>
          <w:sz w:val="24"/>
          <w:szCs w:val="24"/>
          <w:lang w:eastAsia="lt-LT"/>
        </w:rPr>
        <w:t>Priėmus įstatymus, neigiamų pasekmių nenumatoma. Siūlomas teisinis reguliavimas, siekiant teigiamų pasekmių (laukiami rezultatai) aptartas šio aiškinamojo rašto 4 dalyje.</w:t>
      </w:r>
    </w:p>
    <w:p w:rsidR="008065DA" w:rsidRPr="00CD248C" w:rsidRDefault="008065DA">
      <w:pPr>
        <w:widowControl w:val="0"/>
        <w:ind w:firstLine="992"/>
        <w:jc w:val="both"/>
        <w:rPr>
          <w:b/>
          <w:bCs/>
          <w:sz w:val="24"/>
          <w:szCs w:val="24"/>
          <w:lang w:eastAsia="lt-LT"/>
        </w:rPr>
      </w:pPr>
    </w:p>
    <w:p w:rsidR="008065DA" w:rsidRPr="00CD248C" w:rsidRDefault="004D225A">
      <w:pPr>
        <w:widowControl w:val="0"/>
        <w:ind w:firstLine="992"/>
        <w:jc w:val="both"/>
        <w:rPr>
          <w:b/>
          <w:bCs/>
          <w:sz w:val="24"/>
          <w:szCs w:val="24"/>
          <w:lang w:eastAsia="lt-LT"/>
        </w:rPr>
      </w:pPr>
      <w:r w:rsidRPr="00CD248C">
        <w:rPr>
          <w:b/>
          <w:bCs/>
          <w:sz w:val="24"/>
          <w:szCs w:val="24"/>
          <w:lang w:eastAsia="lt-LT"/>
        </w:rPr>
        <w:t>6. Kokią įtaką įstatymai turės kriminogeninei situacijai, korupcijai</w:t>
      </w:r>
    </w:p>
    <w:p w:rsidR="008065DA" w:rsidRPr="00CD248C" w:rsidRDefault="004D225A">
      <w:pPr>
        <w:widowControl w:val="0"/>
        <w:ind w:firstLine="992"/>
        <w:jc w:val="both"/>
        <w:rPr>
          <w:sz w:val="24"/>
          <w:szCs w:val="24"/>
          <w:lang w:eastAsia="lt-LT"/>
        </w:rPr>
      </w:pPr>
      <w:r w:rsidRPr="00CD248C">
        <w:rPr>
          <w:sz w:val="24"/>
          <w:szCs w:val="24"/>
          <w:lang w:eastAsia="lt-LT"/>
        </w:rPr>
        <w:t>Įstatymai neigiamos įtakos kriminogeninei situacijai ir korupcijai neturės.</w:t>
      </w:r>
    </w:p>
    <w:p w:rsidR="008065DA" w:rsidRPr="00CD248C" w:rsidRDefault="008065DA">
      <w:pPr>
        <w:widowControl w:val="0"/>
        <w:ind w:firstLine="992"/>
        <w:jc w:val="both"/>
        <w:rPr>
          <w:strike/>
          <w:sz w:val="24"/>
          <w:szCs w:val="24"/>
        </w:rPr>
      </w:pPr>
    </w:p>
    <w:p w:rsidR="008065DA" w:rsidRPr="00CD248C" w:rsidRDefault="004D225A">
      <w:pPr>
        <w:widowControl w:val="0"/>
        <w:ind w:firstLine="992"/>
        <w:jc w:val="both"/>
        <w:rPr>
          <w:b/>
          <w:bCs/>
          <w:sz w:val="24"/>
          <w:szCs w:val="24"/>
          <w:lang w:eastAsia="lt-LT"/>
        </w:rPr>
      </w:pPr>
      <w:r w:rsidRPr="00CD248C">
        <w:rPr>
          <w:b/>
          <w:bCs/>
          <w:sz w:val="24"/>
          <w:szCs w:val="24"/>
          <w:lang w:eastAsia="lt-LT"/>
        </w:rPr>
        <w:t>7. Kaip įstatymų įgyvendinimas atsilieps verslo sąlygoms ir jo plėtrai</w:t>
      </w:r>
    </w:p>
    <w:p w:rsidR="008065DA" w:rsidRPr="00CD248C" w:rsidRDefault="004D225A">
      <w:pPr>
        <w:widowControl w:val="0"/>
        <w:ind w:firstLine="992"/>
        <w:jc w:val="both"/>
        <w:rPr>
          <w:bCs/>
          <w:sz w:val="24"/>
          <w:szCs w:val="24"/>
        </w:rPr>
      </w:pPr>
      <w:r w:rsidRPr="00CD248C">
        <w:rPr>
          <w:color w:val="000000" w:themeColor="text1"/>
          <w:sz w:val="24"/>
          <w:szCs w:val="24"/>
          <w:lang w:eastAsia="lt-LT"/>
        </w:rPr>
        <w:t>Priėmus įstatymus,</w:t>
      </w:r>
      <w:r w:rsidRPr="00CD248C">
        <w:rPr>
          <w:sz w:val="24"/>
          <w:szCs w:val="24"/>
          <w:lang w:eastAsia="lt-LT"/>
        </w:rPr>
        <w:t xml:space="preserve"> būtų sudarytos teisinės prielaidos dėl Lietuvos Respublikos Vyriausybės paskelbtos ekstremaliosios situacijos ir karantino sumažinti darbdaviams, taip pat ir socialinėms įmonėms, galinčius kilti neigiamus padarinius, tokius kaip neturėjimas pajamų pragyvenimui savarankišką veiklą vykdantiems asmenims, negalėjimas išmokėti darbuotojams darbo užmokesčio, </w:t>
      </w:r>
      <w:r w:rsidRPr="00CD248C">
        <w:rPr>
          <w:bCs/>
          <w:sz w:val="24"/>
          <w:szCs w:val="24"/>
        </w:rPr>
        <w:t>darbuotojų praradimas.</w:t>
      </w:r>
    </w:p>
    <w:p w:rsidR="008065DA" w:rsidRPr="00CD248C" w:rsidRDefault="008065DA">
      <w:pPr>
        <w:widowControl w:val="0"/>
        <w:ind w:firstLine="992"/>
        <w:jc w:val="both"/>
        <w:rPr>
          <w:sz w:val="24"/>
          <w:szCs w:val="24"/>
        </w:rPr>
      </w:pPr>
    </w:p>
    <w:p w:rsidR="008065DA" w:rsidRPr="00CD248C" w:rsidRDefault="004D225A">
      <w:pPr>
        <w:widowControl w:val="0"/>
        <w:ind w:firstLine="992"/>
        <w:jc w:val="both"/>
        <w:rPr>
          <w:sz w:val="24"/>
          <w:szCs w:val="24"/>
        </w:rPr>
      </w:pPr>
      <w:r w:rsidRPr="00CD248C">
        <w:rPr>
          <w:b/>
          <w:sz w:val="24"/>
          <w:szCs w:val="24"/>
          <w:lang w:eastAsia="lt-LT"/>
        </w:rPr>
        <w:t>8. Įstatymų inkorporavimas į teisinę sistemą, kokius teisės aktus būtina priimti, kokius galiojančius teisės aktus reikia pakeisti ar pripažinti netekusiais galios</w:t>
      </w:r>
    </w:p>
    <w:p w:rsidR="008065DA" w:rsidRPr="00CD248C" w:rsidRDefault="004D225A">
      <w:pPr>
        <w:widowControl w:val="0"/>
        <w:ind w:firstLine="992"/>
        <w:jc w:val="both"/>
        <w:rPr>
          <w:sz w:val="24"/>
          <w:szCs w:val="24"/>
        </w:rPr>
      </w:pPr>
      <w:r w:rsidRPr="00CD248C">
        <w:rPr>
          <w:sz w:val="24"/>
          <w:szCs w:val="24"/>
        </w:rPr>
        <w:t xml:space="preserve">Priimtiems įstatymams įgyvendinti kitų įstatymų parengti, pakeisti ar pripažinti netekusiais galios nereikės. </w:t>
      </w:r>
    </w:p>
    <w:p w:rsidR="008065DA" w:rsidRPr="00CD248C" w:rsidRDefault="008065DA">
      <w:pPr>
        <w:widowControl w:val="0"/>
        <w:tabs>
          <w:tab w:val="left" w:pos="1080"/>
        </w:tabs>
        <w:ind w:firstLine="992"/>
        <w:jc w:val="both"/>
        <w:rPr>
          <w:b/>
          <w:bCs/>
          <w:sz w:val="24"/>
          <w:szCs w:val="24"/>
        </w:rPr>
      </w:pPr>
    </w:p>
    <w:p w:rsidR="008065DA" w:rsidRPr="00CD248C" w:rsidRDefault="004D225A">
      <w:pPr>
        <w:widowControl w:val="0"/>
        <w:tabs>
          <w:tab w:val="left" w:pos="1080"/>
        </w:tabs>
        <w:ind w:firstLine="992"/>
        <w:jc w:val="both"/>
        <w:rPr>
          <w:b/>
          <w:bCs/>
          <w:sz w:val="24"/>
          <w:szCs w:val="24"/>
        </w:rPr>
      </w:pPr>
      <w:r w:rsidRPr="00CD248C">
        <w:rPr>
          <w:b/>
          <w:bCs/>
          <w:sz w:val="24"/>
          <w:szCs w:val="24"/>
        </w:rPr>
        <w:t xml:space="preserve">9. Ar įstatymų projektai parengtai laikantis </w:t>
      </w:r>
      <w:r w:rsidRPr="00CD248C">
        <w:rPr>
          <w:b/>
          <w:sz w:val="24"/>
          <w:szCs w:val="24"/>
          <w:lang w:eastAsia="lt-LT"/>
        </w:rPr>
        <w:t>Lietuvos Respublikos</w:t>
      </w:r>
      <w:r w:rsidRPr="00CD248C">
        <w:rPr>
          <w:b/>
          <w:bCs/>
          <w:sz w:val="24"/>
          <w:szCs w:val="24"/>
        </w:rPr>
        <w:t xml:space="preserve"> valstybinės kalbos, Teisėkūros pagrindų įstatymų reikalavimų, o įstatymo projekte sąvokos ir jas įvardijantys terminai įvertinti Terminų banko įstatymo ir jo įgyvendinamųjų teisės aktų nustatyta tvarka</w:t>
      </w:r>
    </w:p>
    <w:p w:rsidR="008065DA" w:rsidRPr="00CD248C" w:rsidRDefault="004D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CD248C">
        <w:rPr>
          <w:sz w:val="24"/>
          <w:szCs w:val="24"/>
        </w:rPr>
        <w:t>Įstatymų projektai parengti laikantis Lietuvos Respublikos valstybinės kalbos, Lietuvos Respublikos t</w:t>
      </w:r>
      <w:r w:rsidRPr="00CD248C">
        <w:rPr>
          <w:bCs/>
          <w:sz w:val="24"/>
          <w:szCs w:val="24"/>
        </w:rPr>
        <w:t>eisėkūros pagrindų įstatymų reikalavimų,</w:t>
      </w:r>
      <w:r w:rsidRPr="00CD248C">
        <w:rPr>
          <w:sz w:val="24"/>
          <w:szCs w:val="24"/>
        </w:rPr>
        <w:t xml:space="preserve"> atitinka bendrinės lietuvių kalbos normas. Naujų sąvokų nepateikiama.</w:t>
      </w:r>
    </w:p>
    <w:p w:rsidR="008065DA" w:rsidRPr="00CD248C" w:rsidRDefault="008065DA">
      <w:pPr>
        <w:widowControl w:val="0"/>
        <w:ind w:firstLine="992"/>
        <w:jc w:val="both"/>
        <w:rPr>
          <w:sz w:val="24"/>
          <w:szCs w:val="24"/>
        </w:rPr>
      </w:pPr>
    </w:p>
    <w:p w:rsidR="008065DA" w:rsidRPr="00CD248C" w:rsidRDefault="004D225A">
      <w:pPr>
        <w:widowControl w:val="0"/>
        <w:tabs>
          <w:tab w:val="left" w:pos="1080"/>
        </w:tabs>
        <w:ind w:firstLine="992"/>
        <w:jc w:val="both"/>
        <w:rPr>
          <w:b/>
          <w:bCs/>
          <w:sz w:val="24"/>
          <w:szCs w:val="24"/>
        </w:rPr>
      </w:pPr>
      <w:r w:rsidRPr="00CD248C">
        <w:rPr>
          <w:b/>
          <w:bCs/>
          <w:sz w:val="24"/>
          <w:szCs w:val="24"/>
        </w:rPr>
        <w:t>10. Ar įstatymų projektai atitinka Žmogaus teisių ir pagrindinių laisvių apsaugos konvencijos nuostatas bei Europos Sąjungos dokumentus</w:t>
      </w:r>
    </w:p>
    <w:p w:rsidR="008065DA" w:rsidRPr="00CD248C" w:rsidRDefault="004D225A">
      <w:pPr>
        <w:widowControl w:val="0"/>
        <w:tabs>
          <w:tab w:val="left" w:pos="1080"/>
        </w:tabs>
        <w:ind w:firstLine="992"/>
        <w:jc w:val="both"/>
        <w:rPr>
          <w:sz w:val="24"/>
          <w:szCs w:val="24"/>
        </w:rPr>
      </w:pPr>
      <w:r w:rsidRPr="00CD248C">
        <w:rPr>
          <w:sz w:val="24"/>
          <w:szCs w:val="24"/>
        </w:rPr>
        <w:t>Įstatymų projektai neprieštarauja Žmogaus teisių ir pagrindinių laisvių apsaugos konvencijos nuostatoms ar Europos Sąjungos dokumentams.</w:t>
      </w:r>
    </w:p>
    <w:p w:rsidR="008065DA" w:rsidRPr="00CD248C" w:rsidRDefault="008065DA">
      <w:pPr>
        <w:widowControl w:val="0"/>
        <w:tabs>
          <w:tab w:val="left" w:pos="1080"/>
        </w:tabs>
        <w:ind w:firstLine="992"/>
        <w:jc w:val="both"/>
        <w:rPr>
          <w:b/>
          <w:bCs/>
          <w:sz w:val="24"/>
          <w:szCs w:val="24"/>
        </w:rPr>
      </w:pPr>
    </w:p>
    <w:p w:rsidR="008065DA" w:rsidRPr="00CD248C" w:rsidRDefault="004D225A">
      <w:pPr>
        <w:widowControl w:val="0"/>
        <w:tabs>
          <w:tab w:val="left" w:pos="1080"/>
        </w:tabs>
        <w:ind w:firstLine="992"/>
        <w:jc w:val="both"/>
        <w:rPr>
          <w:sz w:val="24"/>
          <w:szCs w:val="24"/>
        </w:rPr>
      </w:pPr>
      <w:r w:rsidRPr="00CD248C">
        <w:rPr>
          <w:b/>
          <w:bCs/>
          <w:sz w:val="24"/>
          <w:szCs w:val="24"/>
        </w:rPr>
        <w:t>11. Jeigu įstatymams įgyvendinti reikia įgyvendinamųjų teisės aktų, – kas ir kada juos turėtų priimti</w:t>
      </w:r>
    </w:p>
    <w:p w:rsidR="008065DA" w:rsidRPr="00CD248C" w:rsidRDefault="004D225A">
      <w:pPr>
        <w:widowControl w:val="0"/>
        <w:tabs>
          <w:tab w:val="left" w:pos="1080"/>
        </w:tabs>
        <w:ind w:firstLine="992"/>
        <w:jc w:val="both"/>
        <w:rPr>
          <w:bCs/>
          <w:sz w:val="24"/>
          <w:szCs w:val="24"/>
        </w:rPr>
      </w:pPr>
      <w:r w:rsidRPr="00CD248C">
        <w:rPr>
          <w:bCs/>
          <w:sz w:val="24"/>
          <w:szCs w:val="24"/>
        </w:rPr>
        <w:t>Atsižvelgiant į Užimtumo įstatymo projektu siūlomus pakeitimus:</w:t>
      </w:r>
    </w:p>
    <w:p w:rsidR="008065DA" w:rsidRPr="00CD248C" w:rsidRDefault="004D225A">
      <w:pPr>
        <w:widowControl w:val="0"/>
        <w:tabs>
          <w:tab w:val="left" w:pos="1080"/>
        </w:tabs>
        <w:ind w:firstLine="992"/>
        <w:jc w:val="both"/>
        <w:rPr>
          <w:bCs/>
          <w:sz w:val="24"/>
          <w:szCs w:val="24"/>
        </w:rPr>
      </w:pPr>
      <w:r w:rsidRPr="00CD248C">
        <w:rPr>
          <w:bCs/>
          <w:sz w:val="24"/>
          <w:szCs w:val="24"/>
        </w:rPr>
        <w:t>1) Socialinės apsaugos ir darbo ministerija turės parengti ir socialinės apsaugos ir darbo ministras priimti Užimtumo rėmimo priemonių įgyvendinimo sąlygų ir tvarkos aprašo, patvirtinto Lietuvos Respublikos socialinės apsaugos ir darbo ministro 2017 m. birželio 30 d. įsakymu Nr. A1-348 „Dėl Užimtumo rėmimo priemonių įgyvendinimo sąlygų ir tvarkos aprašo patvirtinimo“, pakeitimą;</w:t>
      </w:r>
    </w:p>
    <w:p w:rsidR="008065DA" w:rsidRPr="00CD248C" w:rsidRDefault="004D225A">
      <w:pPr>
        <w:widowControl w:val="0"/>
        <w:tabs>
          <w:tab w:val="left" w:pos="1080"/>
        </w:tabs>
        <w:ind w:firstLine="992"/>
        <w:jc w:val="both"/>
        <w:rPr>
          <w:bCs/>
          <w:sz w:val="24"/>
          <w:szCs w:val="24"/>
        </w:rPr>
      </w:pPr>
      <w:r w:rsidRPr="00CD248C">
        <w:rPr>
          <w:bCs/>
          <w:sz w:val="24"/>
          <w:szCs w:val="24"/>
        </w:rPr>
        <w:t>2) Užimtumo tarnyba turės parengti ir, suderinus su  Valstybinio socialinio draudimo fondo valdyba prie Socialinės apsaugos ir darbo ministerijos, Užimtumo tarnybos direktorius turės patvirtinti Išmokų savarankiškai dirbantiems asmenims nuostatus.</w:t>
      </w:r>
    </w:p>
    <w:p w:rsidR="008065DA" w:rsidRPr="00CD248C" w:rsidRDefault="004D225A">
      <w:pPr>
        <w:widowControl w:val="0"/>
        <w:tabs>
          <w:tab w:val="left" w:pos="1080"/>
        </w:tabs>
        <w:ind w:firstLine="992"/>
        <w:jc w:val="both"/>
        <w:rPr>
          <w:bCs/>
          <w:sz w:val="24"/>
          <w:szCs w:val="24"/>
        </w:rPr>
      </w:pPr>
      <w:r w:rsidRPr="00CD248C">
        <w:rPr>
          <w:bCs/>
          <w:sz w:val="24"/>
          <w:szCs w:val="24"/>
        </w:rPr>
        <w:t>Atsižvelgiant į Socialinių įmonių įstatymo projektais siūlomus pakeitimus, Socialinės apsaugos ir darbo ministerija turės parengti ir socialinės apsaugos ir darbo ministras priimti Valstybės pagalbos teikimo socialinėms įmonėms tvarkos aprašo, patvirtinto Lietuvos Respublikos socialinės apsaugos ir darbo ministro 2012 m. kovo 9 d. įsakymu Nr. A1-135 „Dėl Valstybės pagalbos teikimo socialinėms įmonėms tvarkos aprašo patvirtinimo“, pakeitimą.</w:t>
      </w:r>
    </w:p>
    <w:p w:rsidR="00665ACF" w:rsidRPr="00CD248C" w:rsidRDefault="00665ACF" w:rsidP="00665ACF">
      <w:pPr>
        <w:widowControl w:val="0"/>
        <w:tabs>
          <w:tab w:val="left" w:pos="1080"/>
        </w:tabs>
        <w:jc w:val="both"/>
        <w:rPr>
          <w:bCs/>
          <w:sz w:val="24"/>
          <w:szCs w:val="24"/>
        </w:rPr>
      </w:pPr>
      <w:r w:rsidRPr="00CD248C">
        <w:rPr>
          <w:bCs/>
          <w:sz w:val="24"/>
          <w:szCs w:val="24"/>
        </w:rPr>
        <w:tab/>
      </w:r>
      <w:r w:rsidR="00DD55E0" w:rsidRPr="00CD248C">
        <w:rPr>
          <w:bCs/>
          <w:sz w:val="24"/>
          <w:szCs w:val="24"/>
        </w:rPr>
        <w:t xml:space="preserve">Atsižvelgiant į </w:t>
      </w:r>
      <w:r w:rsidRPr="00CD248C">
        <w:rPr>
          <w:bCs/>
          <w:sz w:val="24"/>
          <w:szCs w:val="24"/>
        </w:rPr>
        <w:t xml:space="preserve">Darbo kodekso </w:t>
      </w:r>
      <w:r w:rsidR="00DD55E0" w:rsidRPr="00CD248C">
        <w:rPr>
          <w:bCs/>
          <w:sz w:val="24"/>
          <w:szCs w:val="24"/>
        </w:rPr>
        <w:t xml:space="preserve">projektu siūlomus pakeitimus, </w:t>
      </w:r>
      <w:r w:rsidRPr="00CD248C">
        <w:rPr>
          <w:bCs/>
          <w:sz w:val="24"/>
          <w:szCs w:val="24"/>
        </w:rPr>
        <w:t>Valstybin</w:t>
      </w:r>
      <w:r w:rsidR="00DD55E0" w:rsidRPr="00CD248C">
        <w:rPr>
          <w:bCs/>
          <w:sz w:val="24"/>
          <w:szCs w:val="24"/>
        </w:rPr>
        <w:t>ė</w:t>
      </w:r>
      <w:r w:rsidR="007626AC">
        <w:rPr>
          <w:bCs/>
          <w:sz w:val="24"/>
          <w:szCs w:val="24"/>
        </w:rPr>
        <w:t xml:space="preserve"> darbo inspekcija</w:t>
      </w:r>
      <w:r w:rsidRPr="00CD248C">
        <w:rPr>
          <w:bCs/>
          <w:sz w:val="24"/>
          <w:szCs w:val="24"/>
        </w:rPr>
        <w:t xml:space="preserve"> </w:t>
      </w:r>
      <w:r w:rsidR="00DD55E0" w:rsidRPr="00CD248C">
        <w:rPr>
          <w:bCs/>
          <w:sz w:val="24"/>
          <w:szCs w:val="24"/>
        </w:rPr>
        <w:t xml:space="preserve">turės </w:t>
      </w:r>
      <w:r w:rsidRPr="00CD248C">
        <w:rPr>
          <w:bCs/>
          <w:sz w:val="24"/>
          <w:szCs w:val="24"/>
        </w:rPr>
        <w:t xml:space="preserve">parengti </w:t>
      </w:r>
      <w:r w:rsidR="00DD55E0" w:rsidRPr="00CD248C">
        <w:rPr>
          <w:bCs/>
          <w:sz w:val="24"/>
          <w:szCs w:val="24"/>
        </w:rPr>
        <w:t>ir vyriausiasis darbo inspektorius patvirtinti Valstybinė</w:t>
      </w:r>
      <w:r w:rsidR="00B32259">
        <w:rPr>
          <w:bCs/>
          <w:sz w:val="24"/>
          <w:szCs w:val="24"/>
        </w:rPr>
        <w:t>s</w:t>
      </w:r>
      <w:bookmarkStart w:id="0" w:name="_GoBack"/>
      <w:bookmarkEnd w:id="0"/>
      <w:r w:rsidR="00DD55E0" w:rsidRPr="00CD248C">
        <w:rPr>
          <w:bCs/>
          <w:sz w:val="24"/>
          <w:szCs w:val="24"/>
        </w:rPr>
        <w:t xml:space="preserve"> darbo inspekcijos informavimo </w:t>
      </w:r>
      <w:r w:rsidRPr="00CD248C">
        <w:rPr>
          <w:bCs/>
          <w:sz w:val="24"/>
          <w:szCs w:val="24"/>
        </w:rPr>
        <w:t xml:space="preserve">apie </w:t>
      </w:r>
      <w:r w:rsidR="00DD55E0" w:rsidRPr="00CD248C">
        <w:rPr>
          <w:bCs/>
          <w:sz w:val="24"/>
          <w:szCs w:val="24"/>
        </w:rPr>
        <w:t xml:space="preserve">paskelbtą </w:t>
      </w:r>
      <w:r w:rsidRPr="00CD248C">
        <w:rPr>
          <w:bCs/>
          <w:sz w:val="24"/>
          <w:szCs w:val="24"/>
        </w:rPr>
        <w:t xml:space="preserve">prastovą tvarką. </w:t>
      </w:r>
    </w:p>
    <w:p w:rsidR="008065DA" w:rsidRPr="00CD248C" w:rsidRDefault="008065DA">
      <w:pPr>
        <w:widowControl w:val="0"/>
        <w:tabs>
          <w:tab w:val="left" w:pos="1080"/>
        </w:tabs>
        <w:jc w:val="both"/>
        <w:rPr>
          <w:bCs/>
          <w:sz w:val="24"/>
          <w:szCs w:val="24"/>
        </w:rPr>
      </w:pPr>
    </w:p>
    <w:p w:rsidR="008065DA" w:rsidRPr="00CD248C" w:rsidRDefault="004D225A">
      <w:pPr>
        <w:widowControl w:val="0"/>
        <w:ind w:firstLine="992"/>
        <w:jc w:val="both"/>
        <w:rPr>
          <w:sz w:val="24"/>
          <w:szCs w:val="24"/>
        </w:rPr>
      </w:pPr>
      <w:r w:rsidRPr="00CD248C">
        <w:rPr>
          <w:b/>
          <w:bCs/>
          <w:sz w:val="24"/>
          <w:szCs w:val="24"/>
        </w:rPr>
        <w:t>12. Kiek biudžeto lėšų pareikalaus ar leis sutaupyti įstatymų įgyvendinimas</w:t>
      </w:r>
    </w:p>
    <w:p w:rsidR="008065DA" w:rsidRPr="00CD248C" w:rsidRDefault="004D225A">
      <w:pPr>
        <w:widowControl w:val="0"/>
        <w:ind w:firstLine="992"/>
        <w:jc w:val="both"/>
        <w:rPr>
          <w:bCs/>
          <w:sz w:val="24"/>
          <w:szCs w:val="24"/>
        </w:rPr>
      </w:pPr>
      <w:r w:rsidRPr="00CD248C">
        <w:rPr>
          <w:bCs/>
          <w:sz w:val="24"/>
          <w:szCs w:val="24"/>
        </w:rPr>
        <w:t>Preliminariais Socialinės apsaugos ir darbo ministerijos skaičiavimais, Užimtumo įstatymo siūlomiems pakeitimams įgyvendinti reikėtų:</w:t>
      </w:r>
    </w:p>
    <w:p w:rsidR="008065DA" w:rsidRPr="00CD248C" w:rsidRDefault="004D225A">
      <w:pPr>
        <w:widowControl w:val="0"/>
        <w:ind w:firstLine="992"/>
        <w:jc w:val="both"/>
        <w:rPr>
          <w:bCs/>
          <w:sz w:val="24"/>
          <w:szCs w:val="24"/>
        </w:rPr>
      </w:pPr>
      <w:r w:rsidRPr="00CD248C">
        <w:rPr>
          <w:bCs/>
          <w:sz w:val="24"/>
          <w:szCs w:val="24"/>
        </w:rPr>
        <w:t xml:space="preserve">1) apie 1,236 mln. Eur valstybės biudžeto lėšų (maksimaliam 3 mėnesių laikotarpiui) </w:t>
      </w:r>
      <w:r w:rsidRPr="00CD248C">
        <w:rPr>
          <w:sz w:val="24"/>
          <w:szCs w:val="24"/>
        </w:rPr>
        <w:t xml:space="preserve">mokymo stipendijoms </w:t>
      </w:r>
      <w:r w:rsidRPr="00CD248C">
        <w:rPr>
          <w:bCs/>
          <w:sz w:val="24"/>
          <w:szCs w:val="24"/>
        </w:rPr>
        <w:t>mokėti;</w:t>
      </w:r>
    </w:p>
    <w:p w:rsidR="008065DA" w:rsidRPr="00CD248C" w:rsidRDefault="004D225A">
      <w:pPr>
        <w:widowControl w:val="0"/>
        <w:ind w:firstLine="992"/>
        <w:jc w:val="both"/>
        <w:rPr>
          <w:bCs/>
          <w:sz w:val="24"/>
          <w:szCs w:val="24"/>
        </w:rPr>
      </w:pPr>
      <w:r w:rsidRPr="00CD248C">
        <w:rPr>
          <w:bCs/>
          <w:sz w:val="24"/>
          <w:szCs w:val="24"/>
        </w:rPr>
        <w:t>2)</w:t>
      </w:r>
      <w:r w:rsidRPr="00CD248C">
        <w:rPr>
          <w:sz w:val="24"/>
          <w:szCs w:val="24"/>
        </w:rPr>
        <w:t xml:space="preserve"> apie </w:t>
      </w:r>
      <w:r w:rsidRPr="00CD248C">
        <w:rPr>
          <w:bCs/>
          <w:sz w:val="24"/>
          <w:szCs w:val="24"/>
        </w:rPr>
        <w:t>370 mln. Eur valstybės biudžeto lėšų (maksimaliam 3 mėnesių laikotarpiui) subsidijai</w:t>
      </w:r>
      <w:r w:rsidRPr="00CD248C">
        <w:rPr>
          <w:sz w:val="24"/>
          <w:szCs w:val="24"/>
        </w:rPr>
        <w:t xml:space="preserve"> darbo </w:t>
      </w:r>
      <w:r w:rsidRPr="00CD248C">
        <w:rPr>
          <w:bCs/>
          <w:sz w:val="24"/>
          <w:szCs w:val="24"/>
        </w:rPr>
        <w:t xml:space="preserve">užmokesčiui mokėti </w:t>
      </w:r>
      <w:r w:rsidRPr="00CD248C">
        <w:rPr>
          <w:sz w:val="24"/>
          <w:szCs w:val="24"/>
        </w:rPr>
        <w:t xml:space="preserve">(skaičiuojant, kad 0,2 </w:t>
      </w:r>
      <w:r w:rsidRPr="00CD248C">
        <w:rPr>
          <w:bCs/>
          <w:sz w:val="24"/>
          <w:szCs w:val="24"/>
        </w:rPr>
        <w:t>mln.</w:t>
      </w:r>
      <w:r w:rsidRPr="00CD248C">
        <w:rPr>
          <w:sz w:val="24"/>
          <w:szCs w:val="24"/>
        </w:rPr>
        <w:t xml:space="preserve"> gyventojų būtų mokama maksimali subsidija darbo užmokesčiui (1 </w:t>
      </w:r>
      <w:r w:rsidRPr="00CD248C">
        <w:rPr>
          <w:bCs/>
          <w:sz w:val="24"/>
          <w:szCs w:val="24"/>
        </w:rPr>
        <w:t>MMA).</w:t>
      </w:r>
    </w:p>
    <w:p w:rsidR="008065DA" w:rsidRPr="00CD248C" w:rsidRDefault="004D225A">
      <w:pPr>
        <w:widowControl w:val="0"/>
        <w:ind w:firstLine="992"/>
        <w:jc w:val="both"/>
        <w:rPr>
          <w:sz w:val="24"/>
          <w:szCs w:val="24"/>
        </w:rPr>
      </w:pPr>
      <w:r w:rsidRPr="00CD248C">
        <w:rPr>
          <w:sz w:val="24"/>
          <w:szCs w:val="24"/>
        </w:rPr>
        <w:t xml:space="preserve">3) apie 36 mln. Eur </w:t>
      </w:r>
      <w:r w:rsidRPr="00CD248C">
        <w:rPr>
          <w:bCs/>
          <w:sz w:val="24"/>
          <w:szCs w:val="24"/>
        </w:rPr>
        <w:t>valstybės biudžeto lėšų</w:t>
      </w:r>
      <w:r w:rsidRPr="00CD248C">
        <w:rPr>
          <w:sz w:val="24"/>
          <w:szCs w:val="24"/>
        </w:rPr>
        <w:t xml:space="preserve"> kas mėnesį išmokoms savarankiškai dirbantiems asmenims mokėti (skaičiuojant, kad apie 140 tūkst. savarankiškai dirbančių asmenų įgis teisę gauti išmokas).</w:t>
      </w:r>
    </w:p>
    <w:p w:rsidR="008065DA" w:rsidRPr="00CD248C" w:rsidRDefault="004D225A">
      <w:pPr>
        <w:widowControl w:val="0"/>
        <w:ind w:firstLine="992"/>
        <w:jc w:val="both"/>
        <w:rPr>
          <w:sz w:val="24"/>
          <w:szCs w:val="24"/>
        </w:rPr>
      </w:pPr>
      <w:r w:rsidRPr="00CD248C">
        <w:rPr>
          <w:sz w:val="24"/>
          <w:szCs w:val="24"/>
        </w:rPr>
        <w:t xml:space="preserve">Socialinių įmonių įstatymų projektais siūlomiems pakeitimams įgyvendinti reikalingo lėšų poreikio šiuo metu neįmanoma apskaičiuoti, nes neįmanoma įvertinti, kurios socialinės įmonės </w:t>
      </w:r>
      <w:r w:rsidRPr="00CD248C">
        <w:rPr>
          <w:sz w:val="24"/>
          <w:szCs w:val="24"/>
        </w:rPr>
        <w:lastRenderedPageBreak/>
        <w:t>paskelbs prastovą.</w:t>
      </w:r>
    </w:p>
    <w:p w:rsidR="008065DA" w:rsidRPr="00CD248C" w:rsidRDefault="004D225A">
      <w:pPr>
        <w:widowControl w:val="0"/>
        <w:ind w:firstLine="992"/>
        <w:jc w:val="both"/>
        <w:rPr>
          <w:sz w:val="24"/>
          <w:szCs w:val="24"/>
        </w:rPr>
      </w:pPr>
      <w:r w:rsidRPr="00CD248C">
        <w:rPr>
          <w:sz w:val="24"/>
          <w:szCs w:val="24"/>
        </w:rPr>
        <w:t>Darbo kodekso projektu siūlomiems pakeitimams įgyvendinti lėšų neprireiks.</w:t>
      </w:r>
    </w:p>
    <w:p w:rsidR="008065DA" w:rsidRPr="00CD248C" w:rsidRDefault="008065DA">
      <w:pPr>
        <w:widowControl w:val="0"/>
        <w:jc w:val="both"/>
        <w:rPr>
          <w:bCs/>
          <w:sz w:val="24"/>
          <w:szCs w:val="24"/>
          <w:lang w:eastAsia="lt-LT"/>
        </w:rPr>
      </w:pPr>
    </w:p>
    <w:p w:rsidR="008065DA" w:rsidRPr="00CD248C" w:rsidRDefault="004D225A">
      <w:pPr>
        <w:widowControl w:val="0"/>
        <w:ind w:firstLine="992"/>
        <w:jc w:val="both"/>
        <w:rPr>
          <w:sz w:val="24"/>
          <w:szCs w:val="24"/>
        </w:rPr>
      </w:pPr>
      <w:r w:rsidRPr="00CD248C">
        <w:rPr>
          <w:b/>
          <w:bCs/>
          <w:sz w:val="24"/>
          <w:szCs w:val="24"/>
          <w:lang w:eastAsia="lt-LT"/>
        </w:rPr>
        <w:t>13. Įstatymų projektų rengimo metu gauti specialistų vertinimai ir išvados</w:t>
      </w:r>
    </w:p>
    <w:p w:rsidR="008065DA" w:rsidRPr="00CD248C" w:rsidRDefault="004D225A">
      <w:pPr>
        <w:widowControl w:val="0"/>
        <w:ind w:firstLine="992"/>
        <w:jc w:val="both"/>
        <w:rPr>
          <w:sz w:val="24"/>
          <w:szCs w:val="24"/>
        </w:rPr>
      </w:pPr>
      <w:r w:rsidRPr="00CD248C">
        <w:rPr>
          <w:sz w:val="24"/>
          <w:szCs w:val="24"/>
        </w:rPr>
        <w:t>Rengiant Įstatymų projektus, specialistų vertinimų nebuvo gauta, viešosios konsultacijos nevykdytos.</w:t>
      </w:r>
    </w:p>
    <w:p w:rsidR="008065DA" w:rsidRPr="00CD248C" w:rsidRDefault="008065DA">
      <w:pPr>
        <w:widowControl w:val="0"/>
        <w:ind w:firstLine="992"/>
        <w:jc w:val="both"/>
        <w:rPr>
          <w:b/>
          <w:bCs/>
          <w:strike/>
          <w:sz w:val="24"/>
          <w:szCs w:val="24"/>
        </w:rPr>
      </w:pPr>
    </w:p>
    <w:p w:rsidR="008065DA" w:rsidRPr="00CD248C" w:rsidRDefault="004D225A">
      <w:pPr>
        <w:widowControl w:val="0"/>
        <w:ind w:firstLine="992"/>
        <w:jc w:val="both"/>
        <w:rPr>
          <w:b/>
          <w:bCs/>
          <w:sz w:val="24"/>
          <w:szCs w:val="24"/>
        </w:rPr>
      </w:pPr>
      <w:r w:rsidRPr="00CD248C">
        <w:rPr>
          <w:b/>
          <w:bCs/>
          <w:sz w:val="24"/>
          <w:szCs w:val="24"/>
        </w:rPr>
        <w:t>14. Reikšminiai žodžiai, kurių reikia įstatymų projektams įtraukti į kompiuterinę paieškos sistemą, įskaitant Europos žodyno ,,</w:t>
      </w:r>
      <w:proofErr w:type="spellStart"/>
      <w:r w:rsidRPr="00CD248C">
        <w:rPr>
          <w:b/>
          <w:bCs/>
          <w:sz w:val="24"/>
          <w:szCs w:val="24"/>
        </w:rPr>
        <w:t>Eurovoc</w:t>
      </w:r>
      <w:proofErr w:type="spellEnd"/>
      <w:r w:rsidRPr="00CD248C">
        <w:rPr>
          <w:b/>
          <w:bCs/>
          <w:sz w:val="24"/>
          <w:szCs w:val="24"/>
        </w:rPr>
        <w:t>“ terminus, temas bei sritis</w:t>
      </w:r>
    </w:p>
    <w:p w:rsidR="008065DA" w:rsidRPr="00CD248C" w:rsidRDefault="004D225A">
      <w:pPr>
        <w:widowControl w:val="0"/>
        <w:ind w:firstLine="992"/>
        <w:jc w:val="both"/>
        <w:rPr>
          <w:sz w:val="24"/>
          <w:szCs w:val="24"/>
        </w:rPr>
      </w:pPr>
      <w:r w:rsidRPr="00CD248C">
        <w:rPr>
          <w:sz w:val="24"/>
          <w:szCs w:val="24"/>
        </w:rPr>
        <w:t>Reikšminiai Įstatymų projektų žodžiai yra „</w:t>
      </w:r>
      <w:r w:rsidRPr="00CD248C">
        <w:rPr>
          <w:bCs/>
          <w:sz w:val="24"/>
          <w:szCs w:val="24"/>
        </w:rPr>
        <w:t xml:space="preserve">išmoka savarankiškai dirbančiam asmeniui“, </w:t>
      </w:r>
      <w:r w:rsidRPr="00CD248C">
        <w:rPr>
          <w:sz w:val="24"/>
          <w:szCs w:val="24"/>
        </w:rPr>
        <w:t>„subsidija darbo užmokesčiui“, „ekstremalioji situacija“, „karantinas“, „prastova“.</w:t>
      </w:r>
    </w:p>
    <w:p w:rsidR="008065DA" w:rsidRPr="00CD248C" w:rsidRDefault="008065DA">
      <w:pPr>
        <w:widowControl w:val="0"/>
        <w:ind w:firstLine="992"/>
        <w:jc w:val="both"/>
        <w:rPr>
          <w:strike/>
          <w:sz w:val="24"/>
          <w:szCs w:val="24"/>
        </w:rPr>
      </w:pPr>
    </w:p>
    <w:p w:rsidR="008065DA" w:rsidRPr="00CD248C" w:rsidRDefault="004D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b/>
          <w:bCs/>
          <w:sz w:val="24"/>
          <w:szCs w:val="24"/>
          <w:lang w:eastAsia="lt-LT"/>
        </w:rPr>
      </w:pPr>
      <w:r w:rsidRPr="00CD248C">
        <w:rPr>
          <w:b/>
          <w:bCs/>
          <w:sz w:val="24"/>
          <w:szCs w:val="24"/>
          <w:lang w:eastAsia="lt-LT"/>
        </w:rPr>
        <w:t>15. Kiti, iniciatorių nuomone, reikalingi pagrindimai ir paaiškinimai</w:t>
      </w:r>
    </w:p>
    <w:p w:rsidR="008065DA" w:rsidRDefault="004D225A">
      <w:pPr>
        <w:widowControl w:val="0"/>
        <w:ind w:firstLine="992"/>
        <w:jc w:val="both"/>
      </w:pPr>
      <w:r w:rsidRPr="00CD248C">
        <w:rPr>
          <w:sz w:val="24"/>
          <w:szCs w:val="24"/>
        </w:rPr>
        <w:t>Nėra.</w:t>
      </w:r>
    </w:p>
    <w:sectPr w:rsidR="008065DA">
      <w:headerReference w:type="default" r:id="rId9"/>
      <w:pgSz w:w="11906" w:h="16838"/>
      <w:pgMar w:top="1134" w:right="567" w:bottom="1134" w:left="1701" w:header="709" w:footer="0" w:gutter="0"/>
      <w:cols w:space="1296"/>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9F7" w:rsidRDefault="002109F7">
      <w:r>
        <w:separator/>
      </w:r>
    </w:p>
  </w:endnote>
  <w:endnote w:type="continuationSeparator" w:id="0">
    <w:p w:rsidR="002109F7" w:rsidRDefault="002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20002A87" w:usb1="00000000" w:usb2="00000000" w:usb3="00000000" w:csb0="000001FF"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9F7" w:rsidRDefault="002109F7">
      <w:r>
        <w:separator/>
      </w:r>
    </w:p>
  </w:footnote>
  <w:footnote w:type="continuationSeparator" w:id="0">
    <w:p w:rsidR="002109F7" w:rsidRDefault="002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DA" w:rsidRDefault="004D225A">
    <w:pPr>
      <w:pStyle w:val="Antrats"/>
      <w:jc w:val="center"/>
    </w:pPr>
    <w:r>
      <w:fldChar w:fldCharType="begin"/>
    </w:r>
    <w:r>
      <w:instrText>PAGE</w:instrText>
    </w:r>
    <w:r>
      <w:fldChar w:fldCharType="separate"/>
    </w:r>
    <w:r w:rsidR="00B32259">
      <w:rPr>
        <w:noProof/>
      </w:rPr>
      <w:t>6</w:t>
    </w:r>
    <w:r>
      <w:fldChar w:fldCharType="end"/>
    </w:r>
  </w:p>
  <w:p w:rsidR="008065DA" w:rsidRDefault="008065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C3D39"/>
    <w:multiLevelType w:val="hybridMultilevel"/>
    <w:tmpl w:val="0FBCE264"/>
    <w:lvl w:ilvl="0" w:tplc="37AC4A4A">
      <w:start w:val="1"/>
      <w:numFmt w:val="decimal"/>
      <w:lvlText w:val="%1)"/>
      <w:lvlJc w:val="left"/>
      <w:pPr>
        <w:ind w:left="1352" w:hanging="360"/>
      </w:pPr>
      <w:rPr>
        <w:rFonts w:hint="default"/>
        <w:b w:val="0"/>
      </w:rPr>
    </w:lvl>
    <w:lvl w:ilvl="1" w:tplc="AA364358">
      <w:start w:val="1"/>
      <w:numFmt w:val="lowerLetter"/>
      <w:lvlText w:val="%2."/>
      <w:lvlJc w:val="left"/>
      <w:pPr>
        <w:ind w:left="2072" w:hanging="360"/>
      </w:pPr>
      <w:rPr>
        <w:b w:val="0"/>
      </w:rPr>
    </w:lvl>
    <w:lvl w:ilvl="2" w:tplc="663C8DB2">
      <w:start w:val="1"/>
      <w:numFmt w:val="lowerRoman"/>
      <w:lvlText w:val="%3."/>
      <w:lvlJc w:val="right"/>
      <w:pPr>
        <w:ind w:left="2792" w:hanging="180"/>
      </w:pPr>
      <w:rPr>
        <w:b w:val="0"/>
      </w:r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DA"/>
    <w:rsid w:val="000375DF"/>
    <w:rsid w:val="001B3FD8"/>
    <w:rsid w:val="002109F7"/>
    <w:rsid w:val="00255AAE"/>
    <w:rsid w:val="002749EC"/>
    <w:rsid w:val="004D225A"/>
    <w:rsid w:val="00544C42"/>
    <w:rsid w:val="005739D8"/>
    <w:rsid w:val="00665ACF"/>
    <w:rsid w:val="0069148F"/>
    <w:rsid w:val="00691F17"/>
    <w:rsid w:val="007626AC"/>
    <w:rsid w:val="00763F18"/>
    <w:rsid w:val="008065DA"/>
    <w:rsid w:val="00900232"/>
    <w:rsid w:val="00B32259"/>
    <w:rsid w:val="00C06E82"/>
    <w:rsid w:val="00CD248C"/>
    <w:rsid w:val="00DD55E0"/>
    <w:rsid w:val="00E72BD3"/>
    <w:rsid w:val="00E91B5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color w:val="00000A"/>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qFormat/>
    <w:rsid w:val="00DB3C01"/>
    <w:rPr>
      <w:rFonts w:ascii="Courier New" w:hAnsi="Courier New" w:cs="Courier New"/>
      <w:lang w:eastAsia="en-US" w:bidi="ar-SA"/>
    </w:rPr>
  </w:style>
  <w:style w:type="character" w:customStyle="1" w:styleId="PavadinimasDiagrama">
    <w:name w:val="Pavadinimas Diagrama"/>
    <w:link w:val="Pavadinimas"/>
    <w:qFormat/>
    <w:rsid w:val="00DB3C01"/>
    <w:rPr>
      <w:rFonts w:ascii="Cambria" w:hAnsi="Cambria" w:cs="Cambria"/>
      <w:b/>
      <w:bCs/>
      <w:sz w:val="32"/>
      <w:szCs w:val="32"/>
      <w:lang w:eastAsia="en-US" w:bidi="ar-SA"/>
    </w:rPr>
  </w:style>
  <w:style w:type="character" w:customStyle="1" w:styleId="PagrindinistekstasDiagrama">
    <w:name w:val="Pagrindinis tekstas Diagrama"/>
    <w:link w:val="Pagrindinistekstas"/>
    <w:semiHidden/>
    <w:qFormat/>
    <w:rsid w:val="00DB3C01"/>
    <w:rPr>
      <w:lang w:eastAsia="en-US" w:bidi="ar-SA"/>
    </w:rPr>
  </w:style>
  <w:style w:type="character" w:customStyle="1" w:styleId="Pagrindiniotekstotrauka2Diagrama">
    <w:name w:val="Pagrindinio teksto įtrauka 2 Diagrama"/>
    <w:semiHidden/>
    <w:qFormat/>
    <w:rsid w:val="00DB3C01"/>
    <w:rPr>
      <w:lang w:eastAsia="en-US" w:bidi="ar-SA"/>
    </w:rPr>
  </w:style>
  <w:style w:type="character" w:customStyle="1" w:styleId="Pagrindiniotekstotrauka2Diagrama1">
    <w:name w:val="Pagrindinio teksto įtrauka 2 Diagrama1"/>
    <w:link w:val="Pagrindiniotekstotrauka2"/>
    <w:qFormat/>
    <w:rsid w:val="00DB3C01"/>
    <w:rPr>
      <w:sz w:val="24"/>
      <w:szCs w:val="24"/>
      <w:lang w:val="lt-LT" w:eastAsia="lt-LT" w:bidi="ar-SA"/>
    </w:rPr>
  </w:style>
  <w:style w:type="character" w:customStyle="1" w:styleId="apple-converted-space">
    <w:name w:val="apple-converted-space"/>
    <w:qFormat/>
    <w:rsid w:val="00DB3C01"/>
    <w:rPr>
      <w:rFonts w:ascii="Times New Roman" w:hAnsi="Times New Roman" w:cs="Times New Roman"/>
    </w:rPr>
  </w:style>
  <w:style w:type="character" w:customStyle="1" w:styleId="datametai">
    <w:name w:val="datametai"/>
    <w:qFormat/>
    <w:rsid w:val="00DB3C01"/>
    <w:rPr>
      <w:rFonts w:ascii="Times New Roman" w:hAnsi="Times New Roman" w:cs="Times New Roman"/>
    </w:rPr>
  </w:style>
  <w:style w:type="character" w:customStyle="1" w:styleId="datamnuo">
    <w:name w:val="datamnuo"/>
    <w:qFormat/>
    <w:rsid w:val="00DB3C01"/>
    <w:rPr>
      <w:rFonts w:ascii="Times New Roman" w:hAnsi="Times New Roman" w:cs="Times New Roman"/>
    </w:rPr>
  </w:style>
  <w:style w:type="character" w:customStyle="1" w:styleId="datadiena">
    <w:name w:val="datadiena"/>
    <w:qFormat/>
    <w:rsid w:val="00DB3C01"/>
    <w:rPr>
      <w:rFonts w:ascii="Times New Roman" w:hAnsi="Times New Roman" w:cs="Times New Roman"/>
    </w:rPr>
  </w:style>
  <w:style w:type="character" w:styleId="Puslapionumeris">
    <w:name w:val="page number"/>
    <w:basedOn w:val="Numatytasispastraiposriftas"/>
    <w:qFormat/>
    <w:rsid w:val="00540BED"/>
  </w:style>
  <w:style w:type="character" w:styleId="Komentaronuoroda">
    <w:name w:val="annotation reference"/>
    <w:unhideWhenUsed/>
    <w:qFormat/>
    <w:rsid w:val="006F65F4"/>
    <w:rPr>
      <w:sz w:val="16"/>
      <w:szCs w:val="16"/>
    </w:rPr>
  </w:style>
  <w:style w:type="character" w:customStyle="1" w:styleId="KomentarotekstasDiagrama">
    <w:name w:val="Komentaro tekstas Diagrama"/>
    <w:link w:val="Komentarotekstas"/>
    <w:qFormat/>
    <w:rsid w:val="006F65F4"/>
    <w:rPr>
      <w:lang w:eastAsia="en-US"/>
    </w:rPr>
  </w:style>
  <w:style w:type="character" w:customStyle="1" w:styleId="KomentarotemaDiagrama">
    <w:name w:val="Komentaro tema Diagrama"/>
    <w:link w:val="Komentarotema"/>
    <w:uiPriority w:val="99"/>
    <w:semiHidden/>
    <w:qFormat/>
    <w:rsid w:val="006F65F4"/>
    <w:rPr>
      <w:b/>
      <w:bCs/>
      <w:lang w:eastAsia="en-US"/>
    </w:rPr>
  </w:style>
  <w:style w:type="character" w:customStyle="1" w:styleId="DebesliotekstasDiagrama">
    <w:name w:val="Debesėlio tekstas Diagrama"/>
    <w:link w:val="Debesliotekstas"/>
    <w:uiPriority w:val="99"/>
    <w:semiHidden/>
    <w:qFormat/>
    <w:rsid w:val="006F65F4"/>
    <w:rPr>
      <w:rFonts w:ascii="Tahoma" w:hAnsi="Tahoma" w:cs="Tahoma"/>
      <w:sz w:val="16"/>
      <w:szCs w:val="16"/>
      <w:lang w:eastAsia="en-US"/>
    </w:rPr>
  </w:style>
  <w:style w:type="character" w:customStyle="1" w:styleId="InternetLink">
    <w:name w:val="Internet Link"/>
    <w:rsid w:val="00D624B7"/>
    <w:rPr>
      <w:color w:val="0000FF"/>
      <w:u w:val="single"/>
    </w:rPr>
  </w:style>
  <w:style w:type="character" w:styleId="Emfaz">
    <w:name w:val="Emphasis"/>
    <w:uiPriority w:val="20"/>
    <w:qFormat/>
    <w:rsid w:val="00036E07"/>
    <w:rPr>
      <w:i/>
      <w:iCs/>
    </w:rPr>
  </w:style>
  <w:style w:type="character" w:styleId="Grietas">
    <w:name w:val="Strong"/>
    <w:uiPriority w:val="22"/>
    <w:qFormat/>
    <w:rsid w:val="00AE52E8"/>
    <w:rPr>
      <w:b/>
      <w:bCs/>
    </w:rPr>
  </w:style>
  <w:style w:type="character" w:customStyle="1" w:styleId="PoratDiagrama">
    <w:name w:val="Poraštė Diagrama"/>
    <w:link w:val="Porat"/>
    <w:uiPriority w:val="99"/>
    <w:qFormat/>
    <w:rsid w:val="00156B59"/>
    <w:rPr>
      <w:lang w:eastAsia="en-US"/>
    </w:rPr>
  </w:style>
  <w:style w:type="character" w:customStyle="1" w:styleId="PagrindiniotekstotraukaDiagrama">
    <w:name w:val="Pagrindinio teksto įtrauka Diagrama"/>
    <w:link w:val="Pagrindiniotekstotrauka"/>
    <w:uiPriority w:val="99"/>
    <w:semiHidden/>
    <w:qFormat/>
    <w:rsid w:val="0034256C"/>
    <w:rPr>
      <w:lang w:eastAsia="en-US"/>
    </w:rPr>
  </w:style>
  <w:style w:type="character" w:customStyle="1" w:styleId="AntratsDiagrama">
    <w:name w:val="Antraštės Diagrama"/>
    <w:link w:val="Antrats"/>
    <w:uiPriority w:val="99"/>
    <w:qFormat/>
    <w:rsid w:val="007A1338"/>
    <w:rPr>
      <w:lang w:eastAsia="en-US"/>
    </w:rPr>
  </w:style>
  <w:style w:type="character" w:styleId="Perirtashipersaitas">
    <w:name w:val="FollowedHyperlink"/>
    <w:uiPriority w:val="99"/>
    <w:semiHidden/>
    <w:unhideWhenUsed/>
    <w:qFormat/>
    <w:rsid w:val="00F07A1B"/>
    <w:rPr>
      <w:color w:val="800080"/>
      <w:u w:val="single"/>
    </w:rPr>
  </w:style>
  <w:style w:type="character" w:customStyle="1" w:styleId="Pagrindiniotekstotrauka3Diagrama">
    <w:name w:val="Pagrindinio teksto įtrauka 3 Diagrama"/>
    <w:link w:val="Pagrindiniotekstotrauka3"/>
    <w:uiPriority w:val="99"/>
    <w:semiHidden/>
    <w:qFormat/>
    <w:rsid w:val="00495AA4"/>
    <w:rPr>
      <w:sz w:val="16"/>
      <w:szCs w:val="16"/>
      <w:lang w:eastAsia="en-US"/>
    </w:rPr>
  </w:style>
  <w:style w:type="character" w:customStyle="1" w:styleId="ListLabel1">
    <w:name w:val="ListLabel 1"/>
    <w:qFormat/>
    <w:rsid w:val="00623CDC"/>
    <w:rPr>
      <w:rFonts w:cs="Times New Roman"/>
    </w:rPr>
  </w:style>
  <w:style w:type="character" w:customStyle="1" w:styleId="ListLabel2">
    <w:name w:val="ListLabel 2"/>
    <w:qFormat/>
    <w:rsid w:val="00623CDC"/>
    <w:rPr>
      <w:rFonts w:cs="Times New Roman"/>
      <w:sz w:val="24"/>
    </w:rPr>
  </w:style>
  <w:style w:type="character" w:customStyle="1" w:styleId="ListLabel3">
    <w:name w:val="ListLabel 3"/>
    <w:qFormat/>
    <w:rsid w:val="00623CDC"/>
    <w:rPr>
      <w:rFonts w:cs="Times New Roman"/>
    </w:rPr>
  </w:style>
  <w:style w:type="character" w:customStyle="1" w:styleId="ListLabel4">
    <w:name w:val="ListLabel 4"/>
    <w:qFormat/>
    <w:rsid w:val="00623CDC"/>
    <w:rPr>
      <w:rFonts w:cs="Times New Roman"/>
    </w:rPr>
  </w:style>
  <w:style w:type="character" w:customStyle="1" w:styleId="ListLabel5">
    <w:name w:val="ListLabel 5"/>
    <w:qFormat/>
    <w:rsid w:val="00623CDC"/>
    <w:rPr>
      <w:rFonts w:cs="Times New Roman"/>
    </w:rPr>
  </w:style>
  <w:style w:type="character" w:customStyle="1" w:styleId="ListLabel6">
    <w:name w:val="ListLabel 6"/>
    <w:qFormat/>
    <w:rsid w:val="00623CDC"/>
    <w:rPr>
      <w:rFonts w:cs="Times New Roman"/>
    </w:rPr>
  </w:style>
  <w:style w:type="character" w:customStyle="1" w:styleId="ListLabel7">
    <w:name w:val="ListLabel 7"/>
    <w:qFormat/>
    <w:rsid w:val="00623CDC"/>
    <w:rPr>
      <w:rFonts w:cs="Times New Roman"/>
    </w:rPr>
  </w:style>
  <w:style w:type="character" w:customStyle="1" w:styleId="ListLabel8">
    <w:name w:val="ListLabel 8"/>
    <w:qFormat/>
    <w:rsid w:val="00623CDC"/>
    <w:rPr>
      <w:rFonts w:cs="Times New Roman"/>
    </w:rPr>
  </w:style>
  <w:style w:type="character" w:customStyle="1" w:styleId="ListLabel9">
    <w:name w:val="ListLabel 9"/>
    <w:qFormat/>
    <w:rsid w:val="00623CDC"/>
    <w:rPr>
      <w:rFonts w:cs="Times New Roman"/>
    </w:rPr>
  </w:style>
  <w:style w:type="character" w:customStyle="1" w:styleId="ListLabel10">
    <w:name w:val="ListLabel 10"/>
    <w:qFormat/>
    <w:rsid w:val="00623CDC"/>
    <w:rPr>
      <w:rFonts w:cs="Courier New"/>
    </w:rPr>
  </w:style>
  <w:style w:type="character" w:customStyle="1" w:styleId="ListLabel11">
    <w:name w:val="ListLabel 11"/>
    <w:qFormat/>
    <w:rsid w:val="00623CDC"/>
    <w:rPr>
      <w:rFonts w:cs="Courier New"/>
    </w:rPr>
  </w:style>
  <w:style w:type="character" w:customStyle="1" w:styleId="ListLabel12">
    <w:name w:val="ListLabel 12"/>
    <w:qFormat/>
    <w:rsid w:val="00623CDC"/>
    <w:rPr>
      <w:rFonts w:cs="Courier New"/>
    </w:rPr>
  </w:style>
  <w:style w:type="character" w:customStyle="1" w:styleId="ListLabel13">
    <w:name w:val="ListLabel 13"/>
    <w:qFormat/>
    <w:rsid w:val="00623CDC"/>
    <w:rPr>
      <w:rFonts w:cs="Times New Roman"/>
    </w:rPr>
  </w:style>
  <w:style w:type="paragraph" w:customStyle="1" w:styleId="Heading">
    <w:name w:val="Heading"/>
    <w:basedOn w:val="prastasis"/>
    <w:next w:val="Pagrindinistekstas"/>
    <w:qFormat/>
    <w:rsid w:val="00623CDC"/>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B3C01"/>
    <w:pPr>
      <w:spacing w:after="120"/>
    </w:pPr>
  </w:style>
  <w:style w:type="paragraph" w:styleId="Sraas">
    <w:name w:val="List"/>
    <w:basedOn w:val="Pagrindinistekstas"/>
    <w:rsid w:val="00623CDC"/>
    <w:rPr>
      <w:rFonts w:cs="Arial"/>
    </w:rPr>
  </w:style>
  <w:style w:type="paragraph" w:styleId="Antrat">
    <w:name w:val="caption"/>
    <w:basedOn w:val="prastasis"/>
    <w:qFormat/>
    <w:rsid w:val="00623CDC"/>
    <w:pPr>
      <w:suppressLineNumbers/>
      <w:spacing w:before="120" w:after="120"/>
    </w:pPr>
    <w:rPr>
      <w:rFonts w:cs="Arial"/>
      <w:i/>
      <w:iCs/>
      <w:sz w:val="24"/>
      <w:szCs w:val="24"/>
    </w:rPr>
  </w:style>
  <w:style w:type="paragraph" w:customStyle="1" w:styleId="Index">
    <w:name w:val="Index"/>
    <w:basedOn w:val="prastasis"/>
    <w:qFormat/>
    <w:rsid w:val="00623CDC"/>
    <w:pPr>
      <w:suppressLineNumbers/>
    </w:pPr>
    <w:rPr>
      <w:rFonts w:cs="Arial"/>
    </w:rPr>
  </w:style>
  <w:style w:type="paragraph" w:styleId="HTMLiankstoformatuotas">
    <w:name w:val="HTML Preformatted"/>
    <w:basedOn w:val="prastasis"/>
    <w:link w:val="HTMLiankstoformatuotasDiagrama"/>
    <w:uiPriority w:val="99"/>
    <w:qFormat/>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vadinimas">
    <w:name w:val="Title"/>
    <w:basedOn w:val="prastasis"/>
    <w:link w:val="PavadinimasDiagrama"/>
    <w:qFormat/>
    <w:rsid w:val="00DB3C01"/>
    <w:pPr>
      <w:ind w:right="-716"/>
      <w:jc w:val="center"/>
    </w:pPr>
    <w:rPr>
      <w:rFonts w:ascii="Cambria" w:hAnsi="Cambria" w:cs="Cambria"/>
      <w:b/>
      <w:bCs/>
      <w:sz w:val="32"/>
      <w:szCs w:val="32"/>
    </w:rPr>
  </w:style>
  <w:style w:type="paragraph" w:styleId="Pagrindiniotekstotrauka2">
    <w:name w:val="Body Text Indent 2"/>
    <w:basedOn w:val="prastasis"/>
    <w:link w:val="Pagrindiniotekstotrauka2Diagrama1"/>
    <w:qFormat/>
    <w:rsid w:val="00DB3C01"/>
    <w:pPr>
      <w:spacing w:after="120" w:line="480" w:lineRule="auto"/>
      <w:ind w:left="283"/>
    </w:pPr>
  </w:style>
  <w:style w:type="paragraph" w:customStyle="1" w:styleId="BodyTextIndent2">
    <w:name w:val="Body Text Indent2"/>
    <w:basedOn w:val="prastasis"/>
    <w:qFormat/>
    <w:rsid w:val="00DB3C01"/>
    <w:pPr>
      <w:ind w:firstLine="720"/>
      <w:jc w:val="both"/>
    </w:pPr>
    <w:rPr>
      <w:sz w:val="24"/>
      <w:szCs w:val="24"/>
      <w:lang w:eastAsia="lt-LT"/>
    </w:rPr>
  </w:style>
  <w:style w:type="paragraph" w:styleId="Antrats">
    <w:name w:val="header"/>
    <w:basedOn w:val="prastasis"/>
    <w:link w:val="AntratsDiagrama"/>
    <w:uiPriority w:val="99"/>
    <w:rsid w:val="00540BED"/>
    <w:pPr>
      <w:tabs>
        <w:tab w:val="center" w:pos="4819"/>
        <w:tab w:val="right" w:pos="9638"/>
      </w:tabs>
    </w:pPr>
  </w:style>
  <w:style w:type="paragraph" w:styleId="Komentarotekstas">
    <w:name w:val="annotation text"/>
    <w:basedOn w:val="prastasis"/>
    <w:link w:val="KomentarotekstasDiagrama"/>
    <w:unhideWhenUsed/>
    <w:qFormat/>
    <w:rsid w:val="006F65F4"/>
  </w:style>
  <w:style w:type="paragraph" w:styleId="Komentarotema">
    <w:name w:val="annotation subject"/>
    <w:basedOn w:val="Komentarotekstas"/>
    <w:link w:val="KomentarotemaDiagrama"/>
    <w:uiPriority w:val="99"/>
    <w:semiHidden/>
    <w:unhideWhenUsed/>
    <w:qFormat/>
    <w:rsid w:val="006F65F4"/>
    <w:rPr>
      <w:b/>
      <w:bCs/>
    </w:rPr>
  </w:style>
  <w:style w:type="paragraph" w:styleId="Debesliotekstas">
    <w:name w:val="Balloon Text"/>
    <w:basedOn w:val="prastasis"/>
    <w:link w:val="DebesliotekstasDiagrama"/>
    <w:uiPriority w:val="99"/>
    <w:semiHidden/>
    <w:unhideWhenUsed/>
    <w:qFormat/>
    <w:rsid w:val="006F65F4"/>
    <w:rPr>
      <w:rFonts w:ascii="Tahoma" w:hAnsi="Tahoma"/>
      <w:sz w:val="16"/>
      <w:szCs w:val="16"/>
    </w:rPr>
  </w:style>
  <w:style w:type="paragraph" w:customStyle="1" w:styleId="CharCharChar1DiagramaCharDiagramaCharChar">
    <w:name w:val="Char Char Char1 Diagrama Char Diagrama Char Char"/>
    <w:basedOn w:val="prastasis"/>
    <w:qFormat/>
    <w:rsid w:val="00152395"/>
    <w:pPr>
      <w:spacing w:after="160" w:line="240" w:lineRule="exact"/>
    </w:pPr>
    <w:rPr>
      <w:rFonts w:ascii="Tahoma" w:hAnsi="Tahoma"/>
      <w:lang w:val="en-US"/>
    </w:rPr>
  </w:style>
  <w:style w:type="paragraph" w:customStyle="1" w:styleId="DiagramaCharCharCharDiagramaCharDiagramaCharChar">
    <w:name w:val="Diagrama Char Char Char Diagrama Char Diagrama Char Char"/>
    <w:basedOn w:val="prastasis"/>
    <w:qFormat/>
    <w:rsid w:val="00A8620F"/>
    <w:pPr>
      <w:spacing w:after="160" w:line="240" w:lineRule="exact"/>
    </w:pPr>
    <w:rPr>
      <w:rFonts w:ascii="Tahoma" w:hAnsi="Tahoma"/>
      <w:lang w:val="en-US"/>
    </w:rPr>
  </w:style>
  <w:style w:type="paragraph" w:customStyle="1" w:styleId="Char">
    <w:name w:val="Char"/>
    <w:basedOn w:val="prastasis"/>
    <w:qFormat/>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qFormat/>
    <w:rsid w:val="00710D30"/>
    <w:pPr>
      <w:spacing w:after="160" w:line="240" w:lineRule="exact"/>
    </w:pPr>
    <w:rPr>
      <w:rFonts w:ascii="Tahoma" w:hAnsi="Tahoma"/>
      <w:lang w:val="en-US"/>
    </w:rPr>
  </w:style>
  <w:style w:type="paragraph" w:customStyle="1" w:styleId="BodyTextIndent1">
    <w:name w:val="Body Text Indent1"/>
    <w:basedOn w:val="prastasis"/>
    <w:qFormat/>
    <w:rsid w:val="00AC5373"/>
    <w:pPr>
      <w:ind w:firstLine="720"/>
      <w:jc w:val="both"/>
    </w:pPr>
    <w:rPr>
      <w:sz w:val="24"/>
      <w:szCs w:val="24"/>
      <w:lang w:eastAsia="lt-LT"/>
    </w:rPr>
  </w:style>
  <w:style w:type="paragraph" w:customStyle="1" w:styleId="statymopavad">
    <w:name w:val="Įstatymo pavad."/>
    <w:basedOn w:val="prastasis"/>
    <w:qFormat/>
    <w:rsid w:val="00A569DC"/>
    <w:pPr>
      <w:spacing w:line="360" w:lineRule="auto"/>
      <w:ind w:firstLine="720"/>
      <w:jc w:val="center"/>
    </w:pPr>
    <w:rPr>
      <w:rFonts w:ascii="TimesLT" w:hAnsi="TimesLT"/>
      <w:caps/>
      <w:sz w:val="24"/>
    </w:rPr>
  </w:style>
  <w:style w:type="paragraph" w:customStyle="1" w:styleId="statymopavad0">
    <w:name w:val="statymopavad"/>
    <w:basedOn w:val="prastasis"/>
    <w:qFormat/>
    <w:rsid w:val="0022202D"/>
    <w:pPr>
      <w:spacing w:beforeAutospacing="1"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paragraph" w:styleId="Pataisymai">
    <w:name w:val="Revision"/>
    <w:uiPriority w:val="99"/>
    <w:semiHidden/>
    <w:qFormat/>
    <w:rsid w:val="00311760"/>
    <w:rPr>
      <w:color w:val="00000A"/>
      <w:lang w:eastAsia="en-US"/>
    </w:rPr>
  </w:style>
  <w:style w:type="paragraph" w:customStyle="1" w:styleId="Standard">
    <w:name w:val="Standard"/>
    <w:qFormat/>
    <w:rsid w:val="00FB3FCD"/>
    <w:pPr>
      <w:suppressAutoHyphens/>
      <w:spacing w:after="200" w:line="276" w:lineRule="auto"/>
      <w:textAlignment w:val="baseline"/>
    </w:pPr>
    <w:rPr>
      <w:rFonts w:ascii="Calibri" w:eastAsia="Calibri" w:hAnsi="Calibri"/>
      <w:color w:val="00000A"/>
      <w:sz w:val="22"/>
      <w:szCs w:val="22"/>
      <w:lang w:eastAsia="en-US"/>
    </w:rPr>
  </w:style>
  <w:style w:type="paragraph" w:customStyle="1" w:styleId="Default">
    <w:name w:val="Default"/>
    <w:qFormat/>
    <w:rsid w:val="00A75DF9"/>
    <w:pPr>
      <w:suppressAutoHyphens/>
      <w:textAlignment w:val="baseline"/>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qFormat/>
    <w:rsid w:val="00495AA4"/>
    <w:pPr>
      <w:spacing w:after="120"/>
      <w:ind w:left="283"/>
    </w:pPr>
    <w:rPr>
      <w:sz w:val="16"/>
      <w:szCs w:val="16"/>
    </w:rPr>
  </w:style>
  <w:style w:type="paragraph" w:styleId="Sraopastraipa">
    <w:name w:val="List Paragraph"/>
    <w:basedOn w:val="prastasis"/>
    <w:uiPriority w:val="34"/>
    <w:qFormat/>
    <w:rsid w:val="00E60989"/>
    <w:pPr>
      <w:ind w:left="720"/>
      <w:contextualSpacing/>
    </w:pPr>
  </w:style>
  <w:style w:type="paragraph" w:styleId="prastasistinklapis">
    <w:name w:val="Normal (Web)"/>
    <w:basedOn w:val="prastasis"/>
    <w:uiPriority w:val="99"/>
    <w:unhideWhenUsed/>
    <w:qFormat/>
    <w:rsid w:val="00C17873"/>
    <w:pPr>
      <w:spacing w:beforeAutospacing="1" w:afterAutospacing="1"/>
    </w:pPr>
    <w:rPr>
      <w:sz w:val="24"/>
      <w:szCs w:val="24"/>
      <w:lang w:eastAsia="lt-LT"/>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color w:val="00000A"/>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qFormat/>
    <w:rsid w:val="00DB3C01"/>
    <w:rPr>
      <w:rFonts w:ascii="Courier New" w:hAnsi="Courier New" w:cs="Courier New"/>
      <w:lang w:eastAsia="en-US" w:bidi="ar-SA"/>
    </w:rPr>
  </w:style>
  <w:style w:type="character" w:customStyle="1" w:styleId="PavadinimasDiagrama">
    <w:name w:val="Pavadinimas Diagrama"/>
    <w:link w:val="Pavadinimas"/>
    <w:qFormat/>
    <w:rsid w:val="00DB3C01"/>
    <w:rPr>
      <w:rFonts w:ascii="Cambria" w:hAnsi="Cambria" w:cs="Cambria"/>
      <w:b/>
      <w:bCs/>
      <w:sz w:val="32"/>
      <w:szCs w:val="32"/>
      <w:lang w:eastAsia="en-US" w:bidi="ar-SA"/>
    </w:rPr>
  </w:style>
  <w:style w:type="character" w:customStyle="1" w:styleId="PagrindinistekstasDiagrama">
    <w:name w:val="Pagrindinis tekstas Diagrama"/>
    <w:link w:val="Pagrindinistekstas"/>
    <w:semiHidden/>
    <w:qFormat/>
    <w:rsid w:val="00DB3C01"/>
    <w:rPr>
      <w:lang w:eastAsia="en-US" w:bidi="ar-SA"/>
    </w:rPr>
  </w:style>
  <w:style w:type="character" w:customStyle="1" w:styleId="Pagrindiniotekstotrauka2Diagrama">
    <w:name w:val="Pagrindinio teksto įtrauka 2 Diagrama"/>
    <w:semiHidden/>
    <w:qFormat/>
    <w:rsid w:val="00DB3C01"/>
    <w:rPr>
      <w:lang w:eastAsia="en-US" w:bidi="ar-SA"/>
    </w:rPr>
  </w:style>
  <w:style w:type="character" w:customStyle="1" w:styleId="Pagrindiniotekstotrauka2Diagrama1">
    <w:name w:val="Pagrindinio teksto įtrauka 2 Diagrama1"/>
    <w:link w:val="Pagrindiniotekstotrauka2"/>
    <w:qFormat/>
    <w:rsid w:val="00DB3C01"/>
    <w:rPr>
      <w:sz w:val="24"/>
      <w:szCs w:val="24"/>
      <w:lang w:val="lt-LT" w:eastAsia="lt-LT" w:bidi="ar-SA"/>
    </w:rPr>
  </w:style>
  <w:style w:type="character" w:customStyle="1" w:styleId="apple-converted-space">
    <w:name w:val="apple-converted-space"/>
    <w:qFormat/>
    <w:rsid w:val="00DB3C01"/>
    <w:rPr>
      <w:rFonts w:ascii="Times New Roman" w:hAnsi="Times New Roman" w:cs="Times New Roman"/>
    </w:rPr>
  </w:style>
  <w:style w:type="character" w:customStyle="1" w:styleId="datametai">
    <w:name w:val="datametai"/>
    <w:qFormat/>
    <w:rsid w:val="00DB3C01"/>
    <w:rPr>
      <w:rFonts w:ascii="Times New Roman" w:hAnsi="Times New Roman" w:cs="Times New Roman"/>
    </w:rPr>
  </w:style>
  <w:style w:type="character" w:customStyle="1" w:styleId="datamnuo">
    <w:name w:val="datamnuo"/>
    <w:qFormat/>
    <w:rsid w:val="00DB3C01"/>
    <w:rPr>
      <w:rFonts w:ascii="Times New Roman" w:hAnsi="Times New Roman" w:cs="Times New Roman"/>
    </w:rPr>
  </w:style>
  <w:style w:type="character" w:customStyle="1" w:styleId="datadiena">
    <w:name w:val="datadiena"/>
    <w:qFormat/>
    <w:rsid w:val="00DB3C01"/>
    <w:rPr>
      <w:rFonts w:ascii="Times New Roman" w:hAnsi="Times New Roman" w:cs="Times New Roman"/>
    </w:rPr>
  </w:style>
  <w:style w:type="character" w:styleId="Puslapionumeris">
    <w:name w:val="page number"/>
    <w:basedOn w:val="Numatytasispastraiposriftas"/>
    <w:qFormat/>
    <w:rsid w:val="00540BED"/>
  </w:style>
  <w:style w:type="character" w:styleId="Komentaronuoroda">
    <w:name w:val="annotation reference"/>
    <w:unhideWhenUsed/>
    <w:qFormat/>
    <w:rsid w:val="006F65F4"/>
    <w:rPr>
      <w:sz w:val="16"/>
      <w:szCs w:val="16"/>
    </w:rPr>
  </w:style>
  <w:style w:type="character" w:customStyle="1" w:styleId="KomentarotekstasDiagrama">
    <w:name w:val="Komentaro tekstas Diagrama"/>
    <w:link w:val="Komentarotekstas"/>
    <w:qFormat/>
    <w:rsid w:val="006F65F4"/>
    <w:rPr>
      <w:lang w:eastAsia="en-US"/>
    </w:rPr>
  </w:style>
  <w:style w:type="character" w:customStyle="1" w:styleId="KomentarotemaDiagrama">
    <w:name w:val="Komentaro tema Diagrama"/>
    <w:link w:val="Komentarotema"/>
    <w:uiPriority w:val="99"/>
    <w:semiHidden/>
    <w:qFormat/>
    <w:rsid w:val="006F65F4"/>
    <w:rPr>
      <w:b/>
      <w:bCs/>
      <w:lang w:eastAsia="en-US"/>
    </w:rPr>
  </w:style>
  <w:style w:type="character" w:customStyle="1" w:styleId="DebesliotekstasDiagrama">
    <w:name w:val="Debesėlio tekstas Diagrama"/>
    <w:link w:val="Debesliotekstas"/>
    <w:uiPriority w:val="99"/>
    <w:semiHidden/>
    <w:qFormat/>
    <w:rsid w:val="006F65F4"/>
    <w:rPr>
      <w:rFonts w:ascii="Tahoma" w:hAnsi="Tahoma" w:cs="Tahoma"/>
      <w:sz w:val="16"/>
      <w:szCs w:val="16"/>
      <w:lang w:eastAsia="en-US"/>
    </w:rPr>
  </w:style>
  <w:style w:type="character" w:customStyle="1" w:styleId="InternetLink">
    <w:name w:val="Internet Link"/>
    <w:rsid w:val="00D624B7"/>
    <w:rPr>
      <w:color w:val="0000FF"/>
      <w:u w:val="single"/>
    </w:rPr>
  </w:style>
  <w:style w:type="character" w:styleId="Emfaz">
    <w:name w:val="Emphasis"/>
    <w:uiPriority w:val="20"/>
    <w:qFormat/>
    <w:rsid w:val="00036E07"/>
    <w:rPr>
      <w:i/>
      <w:iCs/>
    </w:rPr>
  </w:style>
  <w:style w:type="character" w:styleId="Grietas">
    <w:name w:val="Strong"/>
    <w:uiPriority w:val="22"/>
    <w:qFormat/>
    <w:rsid w:val="00AE52E8"/>
    <w:rPr>
      <w:b/>
      <w:bCs/>
    </w:rPr>
  </w:style>
  <w:style w:type="character" w:customStyle="1" w:styleId="PoratDiagrama">
    <w:name w:val="Poraštė Diagrama"/>
    <w:link w:val="Porat"/>
    <w:uiPriority w:val="99"/>
    <w:qFormat/>
    <w:rsid w:val="00156B59"/>
    <w:rPr>
      <w:lang w:eastAsia="en-US"/>
    </w:rPr>
  </w:style>
  <w:style w:type="character" w:customStyle="1" w:styleId="PagrindiniotekstotraukaDiagrama">
    <w:name w:val="Pagrindinio teksto įtrauka Diagrama"/>
    <w:link w:val="Pagrindiniotekstotrauka"/>
    <w:uiPriority w:val="99"/>
    <w:semiHidden/>
    <w:qFormat/>
    <w:rsid w:val="0034256C"/>
    <w:rPr>
      <w:lang w:eastAsia="en-US"/>
    </w:rPr>
  </w:style>
  <w:style w:type="character" w:customStyle="1" w:styleId="AntratsDiagrama">
    <w:name w:val="Antraštės Diagrama"/>
    <w:link w:val="Antrats"/>
    <w:uiPriority w:val="99"/>
    <w:qFormat/>
    <w:rsid w:val="007A1338"/>
    <w:rPr>
      <w:lang w:eastAsia="en-US"/>
    </w:rPr>
  </w:style>
  <w:style w:type="character" w:styleId="Perirtashipersaitas">
    <w:name w:val="FollowedHyperlink"/>
    <w:uiPriority w:val="99"/>
    <w:semiHidden/>
    <w:unhideWhenUsed/>
    <w:qFormat/>
    <w:rsid w:val="00F07A1B"/>
    <w:rPr>
      <w:color w:val="800080"/>
      <w:u w:val="single"/>
    </w:rPr>
  </w:style>
  <w:style w:type="character" w:customStyle="1" w:styleId="Pagrindiniotekstotrauka3Diagrama">
    <w:name w:val="Pagrindinio teksto įtrauka 3 Diagrama"/>
    <w:link w:val="Pagrindiniotekstotrauka3"/>
    <w:uiPriority w:val="99"/>
    <w:semiHidden/>
    <w:qFormat/>
    <w:rsid w:val="00495AA4"/>
    <w:rPr>
      <w:sz w:val="16"/>
      <w:szCs w:val="16"/>
      <w:lang w:eastAsia="en-US"/>
    </w:rPr>
  </w:style>
  <w:style w:type="character" w:customStyle="1" w:styleId="ListLabel1">
    <w:name w:val="ListLabel 1"/>
    <w:qFormat/>
    <w:rsid w:val="00623CDC"/>
    <w:rPr>
      <w:rFonts w:cs="Times New Roman"/>
    </w:rPr>
  </w:style>
  <w:style w:type="character" w:customStyle="1" w:styleId="ListLabel2">
    <w:name w:val="ListLabel 2"/>
    <w:qFormat/>
    <w:rsid w:val="00623CDC"/>
    <w:rPr>
      <w:rFonts w:cs="Times New Roman"/>
      <w:sz w:val="24"/>
    </w:rPr>
  </w:style>
  <w:style w:type="character" w:customStyle="1" w:styleId="ListLabel3">
    <w:name w:val="ListLabel 3"/>
    <w:qFormat/>
    <w:rsid w:val="00623CDC"/>
    <w:rPr>
      <w:rFonts w:cs="Times New Roman"/>
    </w:rPr>
  </w:style>
  <w:style w:type="character" w:customStyle="1" w:styleId="ListLabel4">
    <w:name w:val="ListLabel 4"/>
    <w:qFormat/>
    <w:rsid w:val="00623CDC"/>
    <w:rPr>
      <w:rFonts w:cs="Times New Roman"/>
    </w:rPr>
  </w:style>
  <w:style w:type="character" w:customStyle="1" w:styleId="ListLabel5">
    <w:name w:val="ListLabel 5"/>
    <w:qFormat/>
    <w:rsid w:val="00623CDC"/>
    <w:rPr>
      <w:rFonts w:cs="Times New Roman"/>
    </w:rPr>
  </w:style>
  <w:style w:type="character" w:customStyle="1" w:styleId="ListLabel6">
    <w:name w:val="ListLabel 6"/>
    <w:qFormat/>
    <w:rsid w:val="00623CDC"/>
    <w:rPr>
      <w:rFonts w:cs="Times New Roman"/>
    </w:rPr>
  </w:style>
  <w:style w:type="character" w:customStyle="1" w:styleId="ListLabel7">
    <w:name w:val="ListLabel 7"/>
    <w:qFormat/>
    <w:rsid w:val="00623CDC"/>
    <w:rPr>
      <w:rFonts w:cs="Times New Roman"/>
    </w:rPr>
  </w:style>
  <w:style w:type="character" w:customStyle="1" w:styleId="ListLabel8">
    <w:name w:val="ListLabel 8"/>
    <w:qFormat/>
    <w:rsid w:val="00623CDC"/>
    <w:rPr>
      <w:rFonts w:cs="Times New Roman"/>
    </w:rPr>
  </w:style>
  <w:style w:type="character" w:customStyle="1" w:styleId="ListLabel9">
    <w:name w:val="ListLabel 9"/>
    <w:qFormat/>
    <w:rsid w:val="00623CDC"/>
    <w:rPr>
      <w:rFonts w:cs="Times New Roman"/>
    </w:rPr>
  </w:style>
  <w:style w:type="character" w:customStyle="1" w:styleId="ListLabel10">
    <w:name w:val="ListLabel 10"/>
    <w:qFormat/>
    <w:rsid w:val="00623CDC"/>
    <w:rPr>
      <w:rFonts w:cs="Courier New"/>
    </w:rPr>
  </w:style>
  <w:style w:type="character" w:customStyle="1" w:styleId="ListLabel11">
    <w:name w:val="ListLabel 11"/>
    <w:qFormat/>
    <w:rsid w:val="00623CDC"/>
    <w:rPr>
      <w:rFonts w:cs="Courier New"/>
    </w:rPr>
  </w:style>
  <w:style w:type="character" w:customStyle="1" w:styleId="ListLabel12">
    <w:name w:val="ListLabel 12"/>
    <w:qFormat/>
    <w:rsid w:val="00623CDC"/>
    <w:rPr>
      <w:rFonts w:cs="Courier New"/>
    </w:rPr>
  </w:style>
  <w:style w:type="character" w:customStyle="1" w:styleId="ListLabel13">
    <w:name w:val="ListLabel 13"/>
    <w:qFormat/>
    <w:rsid w:val="00623CDC"/>
    <w:rPr>
      <w:rFonts w:cs="Times New Roman"/>
    </w:rPr>
  </w:style>
  <w:style w:type="paragraph" w:customStyle="1" w:styleId="Heading">
    <w:name w:val="Heading"/>
    <w:basedOn w:val="prastasis"/>
    <w:next w:val="Pagrindinistekstas"/>
    <w:qFormat/>
    <w:rsid w:val="00623CDC"/>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B3C01"/>
    <w:pPr>
      <w:spacing w:after="120"/>
    </w:pPr>
  </w:style>
  <w:style w:type="paragraph" w:styleId="Sraas">
    <w:name w:val="List"/>
    <w:basedOn w:val="Pagrindinistekstas"/>
    <w:rsid w:val="00623CDC"/>
    <w:rPr>
      <w:rFonts w:cs="Arial"/>
    </w:rPr>
  </w:style>
  <w:style w:type="paragraph" w:styleId="Antrat">
    <w:name w:val="caption"/>
    <w:basedOn w:val="prastasis"/>
    <w:qFormat/>
    <w:rsid w:val="00623CDC"/>
    <w:pPr>
      <w:suppressLineNumbers/>
      <w:spacing w:before="120" w:after="120"/>
    </w:pPr>
    <w:rPr>
      <w:rFonts w:cs="Arial"/>
      <w:i/>
      <w:iCs/>
      <w:sz w:val="24"/>
      <w:szCs w:val="24"/>
    </w:rPr>
  </w:style>
  <w:style w:type="paragraph" w:customStyle="1" w:styleId="Index">
    <w:name w:val="Index"/>
    <w:basedOn w:val="prastasis"/>
    <w:qFormat/>
    <w:rsid w:val="00623CDC"/>
    <w:pPr>
      <w:suppressLineNumbers/>
    </w:pPr>
    <w:rPr>
      <w:rFonts w:cs="Arial"/>
    </w:rPr>
  </w:style>
  <w:style w:type="paragraph" w:styleId="HTMLiankstoformatuotas">
    <w:name w:val="HTML Preformatted"/>
    <w:basedOn w:val="prastasis"/>
    <w:link w:val="HTMLiankstoformatuotasDiagrama"/>
    <w:uiPriority w:val="99"/>
    <w:qFormat/>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vadinimas">
    <w:name w:val="Title"/>
    <w:basedOn w:val="prastasis"/>
    <w:link w:val="PavadinimasDiagrama"/>
    <w:qFormat/>
    <w:rsid w:val="00DB3C01"/>
    <w:pPr>
      <w:ind w:right="-716"/>
      <w:jc w:val="center"/>
    </w:pPr>
    <w:rPr>
      <w:rFonts w:ascii="Cambria" w:hAnsi="Cambria" w:cs="Cambria"/>
      <w:b/>
      <w:bCs/>
      <w:sz w:val="32"/>
      <w:szCs w:val="32"/>
    </w:rPr>
  </w:style>
  <w:style w:type="paragraph" w:styleId="Pagrindiniotekstotrauka2">
    <w:name w:val="Body Text Indent 2"/>
    <w:basedOn w:val="prastasis"/>
    <w:link w:val="Pagrindiniotekstotrauka2Diagrama1"/>
    <w:qFormat/>
    <w:rsid w:val="00DB3C01"/>
    <w:pPr>
      <w:spacing w:after="120" w:line="480" w:lineRule="auto"/>
      <w:ind w:left="283"/>
    </w:pPr>
  </w:style>
  <w:style w:type="paragraph" w:customStyle="1" w:styleId="BodyTextIndent2">
    <w:name w:val="Body Text Indent2"/>
    <w:basedOn w:val="prastasis"/>
    <w:qFormat/>
    <w:rsid w:val="00DB3C01"/>
    <w:pPr>
      <w:ind w:firstLine="720"/>
      <w:jc w:val="both"/>
    </w:pPr>
    <w:rPr>
      <w:sz w:val="24"/>
      <w:szCs w:val="24"/>
      <w:lang w:eastAsia="lt-LT"/>
    </w:rPr>
  </w:style>
  <w:style w:type="paragraph" w:styleId="Antrats">
    <w:name w:val="header"/>
    <w:basedOn w:val="prastasis"/>
    <w:link w:val="AntratsDiagrama"/>
    <w:uiPriority w:val="99"/>
    <w:rsid w:val="00540BED"/>
    <w:pPr>
      <w:tabs>
        <w:tab w:val="center" w:pos="4819"/>
        <w:tab w:val="right" w:pos="9638"/>
      </w:tabs>
    </w:pPr>
  </w:style>
  <w:style w:type="paragraph" w:styleId="Komentarotekstas">
    <w:name w:val="annotation text"/>
    <w:basedOn w:val="prastasis"/>
    <w:link w:val="KomentarotekstasDiagrama"/>
    <w:unhideWhenUsed/>
    <w:qFormat/>
    <w:rsid w:val="006F65F4"/>
  </w:style>
  <w:style w:type="paragraph" w:styleId="Komentarotema">
    <w:name w:val="annotation subject"/>
    <w:basedOn w:val="Komentarotekstas"/>
    <w:link w:val="KomentarotemaDiagrama"/>
    <w:uiPriority w:val="99"/>
    <w:semiHidden/>
    <w:unhideWhenUsed/>
    <w:qFormat/>
    <w:rsid w:val="006F65F4"/>
    <w:rPr>
      <w:b/>
      <w:bCs/>
    </w:rPr>
  </w:style>
  <w:style w:type="paragraph" w:styleId="Debesliotekstas">
    <w:name w:val="Balloon Text"/>
    <w:basedOn w:val="prastasis"/>
    <w:link w:val="DebesliotekstasDiagrama"/>
    <w:uiPriority w:val="99"/>
    <w:semiHidden/>
    <w:unhideWhenUsed/>
    <w:qFormat/>
    <w:rsid w:val="006F65F4"/>
    <w:rPr>
      <w:rFonts w:ascii="Tahoma" w:hAnsi="Tahoma"/>
      <w:sz w:val="16"/>
      <w:szCs w:val="16"/>
    </w:rPr>
  </w:style>
  <w:style w:type="paragraph" w:customStyle="1" w:styleId="CharCharChar1DiagramaCharDiagramaCharChar">
    <w:name w:val="Char Char Char1 Diagrama Char Diagrama Char Char"/>
    <w:basedOn w:val="prastasis"/>
    <w:qFormat/>
    <w:rsid w:val="00152395"/>
    <w:pPr>
      <w:spacing w:after="160" w:line="240" w:lineRule="exact"/>
    </w:pPr>
    <w:rPr>
      <w:rFonts w:ascii="Tahoma" w:hAnsi="Tahoma"/>
      <w:lang w:val="en-US"/>
    </w:rPr>
  </w:style>
  <w:style w:type="paragraph" w:customStyle="1" w:styleId="DiagramaCharCharCharDiagramaCharDiagramaCharChar">
    <w:name w:val="Diagrama Char Char Char Diagrama Char Diagrama Char Char"/>
    <w:basedOn w:val="prastasis"/>
    <w:qFormat/>
    <w:rsid w:val="00A8620F"/>
    <w:pPr>
      <w:spacing w:after="160" w:line="240" w:lineRule="exact"/>
    </w:pPr>
    <w:rPr>
      <w:rFonts w:ascii="Tahoma" w:hAnsi="Tahoma"/>
      <w:lang w:val="en-US"/>
    </w:rPr>
  </w:style>
  <w:style w:type="paragraph" w:customStyle="1" w:styleId="Char">
    <w:name w:val="Char"/>
    <w:basedOn w:val="prastasis"/>
    <w:qFormat/>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qFormat/>
    <w:rsid w:val="00710D30"/>
    <w:pPr>
      <w:spacing w:after="160" w:line="240" w:lineRule="exact"/>
    </w:pPr>
    <w:rPr>
      <w:rFonts w:ascii="Tahoma" w:hAnsi="Tahoma"/>
      <w:lang w:val="en-US"/>
    </w:rPr>
  </w:style>
  <w:style w:type="paragraph" w:customStyle="1" w:styleId="BodyTextIndent1">
    <w:name w:val="Body Text Indent1"/>
    <w:basedOn w:val="prastasis"/>
    <w:qFormat/>
    <w:rsid w:val="00AC5373"/>
    <w:pPr>
      <w:ind w:firstLine="720"/>
      <w:jc w:val="both"/>
    </w:pPr>
    <w:rPr>
      <w:sz w:val="24"/>
      <w:szCs w:val="24"/>
      <w:lang w:eastAsia="lt-LT"/>
    </w:rPr>
  </w:style>
  <w:style w:type="paragraph" w:customStyle="1" w:styleId="statymopavad">
    <w:name w:val="Įstatymo pavad."/>
    <w:basedOn w:val="prastasis"/>
    <w:qFormat/>
    <w:rsid w:val="00A569DC"/>
    <w:pPr>
      <w:spacing w:line="360" w:lineRule="auto"/>
      <w:ind w:firstLine="720"/>
      <w:jc w:val="center"/>
    </w:pPr>
    <w:rPr>
      <w:rFonts w:ascii="TimesLT" w:hAnsi="TimesLT"/>
      <w:caps/>
      <w:sz w:val="24"/>
    </w:rPr>
  </w:style>
  <w:style w:type="paragraph" w:customStyle="1" w:styleId="statymopavad0">
    <w:name w:val="statymopavad"/>
    <w:basedOn w:val="prastasis"/>
    <w:qFormat/>
    <w:rsid w:val="0022202D"/>
    <w:pPr>
      <w:spacing w:beforeAutospacing="1"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paragraph" w:styleId="Pataisymai">
    <w:name w:val="Revision"/>
    <w:uiPriority w:val="99"/>
    <w:semiHidden/>
    <w:qFormat/>
    <w:rsid w:val="00311760"/>
    <w:rPr>
      <w:color w:val="00000A"/>
      <w:lang w:eastAsia="en-US"/>
    </w:rPr>
  </w:style>
  <w:style w:type="paragraph" w:customStyle="1" w:styleId="Standard">
    <w:name w:val="Standard"/>
    <w:qFormat/>
    <w:rsid w:val="00FB3FCD"/>
    <w:pPr>
      <w:suppressAutoHyphens/>
      <w:spacing w:after="200" w:line="276" w:lineRule="auto"/>
      <w:textAlignment w:val="baseline"/>
    </w:pPr>
    <w:rPr>
      <w:rFonts w:ascii="Calibri" w:eastAsia="Calibri" w:hAnsi="Calibri"/>
      <w:color w:val="00000A"/>
      <w:sz w:val="22"/>
      <w:szCs w:val="22"/>
      <w:lang w:eastAsia="en-US"/>
    </w:rPr>
  </w:style>
  <w:style w:type="paragraph" w:customStyle="1" w:styleId="Default">
    <w:name w:val="Default"/>
    <w:qFormat/>
    <w:rsid w:val="00A75DF9"/>
    <w:pPr>
      <w:suppressAutoHyphens/>
      <w:textAlignment w:val="baseline"/>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qFormat/>
    <w:rsid w:val="00495AA4"/>
    <w:pPr>
      <w:spacing w:after="120"/>
      <w:ind w:left="283"/>
    </w:pPr>
    <w:rPr>
      <w:sz w:val="16"/>
      <w:szCs w:val="16"/>
    </w:rPr>
  </w:style>
  <w:style w:type="paragraph" w:styleId="Sraopastraipa">
    <w:name w:val="List Paragraph"/>
    <w:basedOn w:val="prastasis"/>
    <w:uiPriority w:val="34"/>
    <w:qFormat/>
    <w:rsid w:val="00E60989"/>
    <w:pPr>
      <w:ind w:left="720"/>
      <w:contextualSpacing/>
    </w:pPr>
  </w:style>
  <w:style w:type="paragraph" w:styleId="prastasistinklapis">
    <w:name w:val="Normal (Web)"/>
    <w:basedOn w:val="prastasis"/>
    <w:uiPriority w:val="99"/>
    <w:unhideWhenUsed/>
    <w:qFormat/>
    <w:rsid w:val="00C17873"/>
    <w:pPr>
      <w:spacing w:beforeAutospacing="1" w:afterAutospacing="1"/>
    </w:pPr>
    <w:rPr>
      <w:sz w:val="24"/>
      <w:szCs w:val="24"/>
      <w:lang w:eastAsia="lt-LT"/>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1DBE-CC7A-44C0-A698-06B20A1E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15467</Words>
  <Characters>8817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LR finansų ministerija</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2020-03-24T14:06:00Z</dcterms:created>
  <dc:creator>Rita Karalienė</dc:creator>
  <dc:language>lt-LT</dc:language>
  <cp:lastModifiedBy>Milda Bareišaitė</cp:lastModifiedBy>
  <cp:lastPrinted>2019-01-10T08:24:00Z</cp:lastPrinted>
  <dcterms:modified xsi:type="dcterms:W3CDTF">2020-03-24T15:32:00Z</dcterms:modified>
  <cp:revision>11</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finansų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