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A9719" w14:textId="77777777" w:rsidR="00E35168" w:rsidRPr="00D20BB0" w:rsidRDefault="00E35168" w:rsidP="006372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0BB0">
        <w:rPr>
          <w:rFonts w:ascii="Times New Roman" w:hAnsi="Times New Roman" w:cs="Times New Roman"/>
          <w:b/>
          <w:bCs/>
          <w:sz w:val="24"/>
          <w:szCs w:val="24"/>
        </w:rPr>
        <w:t>Projektas</w:t>
      </w:r>
    </w:p>
    <w:p w14:paraId="4399CD4C" w14:textId="77777777" w:rsidR="00AB173A" w:rsidRDefault="00AB173A" w:rsidP="005548B7">
      <w:pPr>
        <w:pStyle w:val="Betarp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38036" w14:textId="73E8C350" w:rsidR="00E35168" w:rsidRPr="005548B7" w:rsidRDefault="00D20BB0" w:rsidP="005548B7">
      <w:pPr>
        <w:pStyle w:val="Betarp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8B7">
        <w:rPr>
          <w:rFonts w:ascii="Times New Roman" w:hAnsi="Times New Roman" w:cs="Times New Roman"/>
          <w:b/>
          <w:sz w:val="32"/>
          <w:szCs w:val="32"/>
        </w:rPr>
        <w:t>LIETUVOS RESPUBLIKOS VYRIAUSYBĖ</w:t>
      </w:r>
    </w:p>
    <w:p w14:paraId="4D4A6132" w14:textId="7AEF44D1" w:rsidR="00E35168" w:rsidRPr="005548B7" w:rsidRDefault="00E3781C" w:rsidP="005548B7">
      <w:pPr>
        <w:pStyle w:val="Betarp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r w:rsidR="004A68BA">
        <w:rPr>
          <w:rFonts w:ascii="Times New Roman" w:hAnsi="Times New Roman" w:cs="Times New Roman"/>
          <w:b/>
          <w:sz w:val="32"/>
          <w:szCs w:val="32"/>
        </w:rPr>
        <w:t>ASITARIMO</w:t>
      </w:r>
    </w:p>
    <w:p w14:paraId="397FA33D" w14:textId="77777777" w:rsidR="00E35168" w:rsidRDefault="00E35168" w:rsidP="005548B7">
      <w:pPr>
        <w:pStyle w:val="Betarp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8B7">
        <w:rPr>
          <w:rFonts w:ascii="Times New Roman" w:hAnsi="Times New Roman" w:cs="Times New Roman"/>
          <w:b/>
          <w:sz w:val="32"/>
          <w:szCs w:val="32"/>
        </w:rPr>
        <w:t>PROTOKOLAS</w:t>
      </w:r>
    </w:p>
    <w:p w14:paraId="70A64076" w14:textId="77777777" w:rsidR="005548B7" w:rsidRPr="005548B7" w:rsidRDefault="005548B7" w:rsidP="005548B7">
      <w:pPr>
        <w:pStyle w:val="Betarp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03DEE3" w14:textId="041E0049" w:rsidR="00E35168" w:rsidRDefault="00E35168" w:rsidP="00637273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BB0">
        <w:rPr>
          <w:rFonts w:ascii="Times New Roman" w:hAnsi="Times New Roman" w:cs="Times New Roman"/>
          <w:sz w:val="24"/>
          <w:szCs w:val="24"/>
        </w:rPr>
        <w:t>201</w:t>
      </w:r>
      <w:r w:rsidR="00E3781C">
        <w:rPr>
          <w:rFonts w:ascii="Times New Roman" w:hAnsi="Times New Roman" w:cs="Times New Roman"/>
          <w:sz w:val="24"/>
          <w:szCs w:val="24"/>
        </w:rPr>
        <w:t>8</w:t>
      </w:r>
      <w:r w:rsidRPr="00D20BB0">
        <w:rPr>
          <w:rFonts w:ascii="Times New Roman" w:hAnsi="Times New Roman" w:cs="Times New Roman"/>
          <w:sz w:val="24"/>
          <w:szCs w:val="24"/>
        </w:rPr>
        <w:t xml:space="preserve"> m. </w:t>
      </w:r>
      <w:r w:rsidR="00D20BB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20BB0">
        <w:rPr>
          <w:rFonts w:ascii="Times New Roman" w:hAnsi="Times New Roman" w:cs="Times New Roman"/>
          <w:sz w:val="24"/>
          <w:szCs w:val="24"/>
        </w:rPr>
        <w:t>d.   Nr.</w:t>
      </w:r>
    </w:p>
    <w:p w14:paraId="0DFD9F6E" w14:textId="77777777" w:rsidR="00395FC6" w:rsidRPr="00D20BB0" w:rsidRDefault="00395FC6" w:rsidP="0063727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8A7338" w14:textId="497DA225" w:rsidR="00E35168" w:rsidRPr="00D20BB0" w:rsidRDefault="00C21623" w:rsidP="00637273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D1212">
        <w:rPr>
          <w:rFonts w:ascii="Times New Roman" w:hAnsi="Times New Roman" w:cs="Times New Roman"/>
          <w:sz w:val="24"/>
          <w:szCs w:val="24"/>
        </w:rPr>
        <w:t xml:space="preserve">ėl Lietuvos Respublikos </w:t>
      </w:r>
      <w:r w:rsidR="009D1212" w:rsidRPr="00E3781C">
        <w:rPr>
          <w:rFonts w:ascii="Times New Roman" w:hAnsi="Times New Roman" w:cs="Times New Roman"/>
          <w:sz w:val="24"/>
          <w:szCs w:val="24"/>
        </w:rPr>
        <w:t>visuomenės informavimo įstatymo Nr. I-1418 6</w:t>
      </w:r>
      <w:r>
        <w:rPr>
          <w:rFonts w:ascii="Times New Roman" w:hAnsi="Times New Roman" w:cs="Times New Roman"/>
          <w:sz w:val="24"/>
          <w:szCs w:val="24"/>
        </w:rPr>
        <w:t>, 46¹</w:t>
      </w:r>
      <w:r w:rsidR="009D1212" w:rsidRPr="00E3781C">
        <w:rPr>
          <w:rFonts w:ascii="Times New Roman" w:hAnsi="Times New Roman" w:cs="Times New Roman"/>
          <w:sz w:val="24"/>
          <w:szCs w:val="24"/>
        </w:rPr>
        <w:t xml:space="preserve"> ir 50 straipsnių pakeitimo įstatymo projekt</w:t>
      </w:r>
      <w:r w:rsidR="009D1212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0A73137F" w14:textId="77777777" w:rsidR="00E35168" w:rsidRPr="00D20BB0" w:rsidRDefault="00E35168" w:rsidP="000E25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C92029" w14:textId="7076ECEE" w:rsidR="00E3781C" w:rsidRDefault="00E3781C" w:rsidP="000B7F36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Pritarti </w:t>
      </w:r>
      <w:r w:rsidR="009D1212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9D1212" w:rsidRPr="00E3781C">
        <w:rPr>
          <w:rFonts w:ascii="Times New Roman" w:hAnsi="Times New Roman" w:cs="Times New Roman"/>
          <w:sz w:val="24"/>
          <w:szCs w:val="24"/>
        </w:rPr>
        <w:t>visuomenės informavimo įstatymo Nr. I-1418 6</w:t>
      </w:r>
      <w:r w:rsidR="00C21623">
        <w:rPr>
          <w:rFonts w:ascii="Times New Roman" w:hAnsi="Times New Roman" w:cs="Times New Roman"/>
          <w:sz w:val="24"/>
          <w:szCs w:val="24"/>
        </w:rPr>
        <w:t>, 46¹</w:t>
      </w:r>
      <w:r w:rsidR="009D1212" w:rsidRPr="00E3781C">
        <w:rPr>
          <w:rFonts w:ascii="Times New Roman" w:hAnsi="Times New Roman" w:cs="Times New Roman"/>
          <w:sz w:val="24"/>
          <w:szCs w:val="24"/>
        </w:rPr>
        <w:t xml:space="preserve"> ir 50 straipsnių pakeitimo įstatymo projekt</w:t>
      </w:r>
      <w:r w:rsidR="0062141A">
        <w:rPr>
          <w:rFonts w:ascii="Times New Roman" w:hAnsi="Times New Roman" w:cs="Times New Roman"/>
          <w:sz w:val="24"/>
          <w:szCs w:val="24"/>
        </w:rPr>
        <w:t>ui</w:t>
      </w:r>
      <w:r w:rsidR="00486519">
        <w:rPr>
          <w:rFonts w:ascii="Times New Roman" w:hAnsi="Times New Roman" w:cs="Times New Roman"/>
          <w:sz w:val="24"/>
          <w:szCs w:val="24"/>
        </w:rPr>
        <w:t>.</w:t>
      </w:r>
      <w:r w:rsidR="00621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90369" w14:textId="77777777" w:rsidR="009D1212" w:rsidRDefault="009D1212" w:rsidP="000B7F36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Pavesti:</w:t>
      </w:r>
    </w:p>
    <w:p w14:paraId="60D69F92" w14:textId="1A7F5ABE" w:rsidR="009D1212" w:rsidRDefault="009D1212" w:rsidP="009D1212">
      <w:pPr>
        <w:pStyle w:val="Sraopastraipa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E0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alstybės įmonei Registrų centrui pasirašyti sutartis su žurnalistais dėl neatlygintino duomenų teikimo iš registrų </w:t>
      </w:r>
      <w:r w:rsidR="00384643">
        <w:rPr>
          <w:rFonts w:ascii="Times New Roman" w:hAnsi="Times New Roman" w:cs="Times New Roman"/>
          <w:sz w:val="24"/>
          <w:szCs w:val="24"/>
        </w:rPr>
        <w:t xml:space="preserve">ir valstybės informacinių sistemų </w:t>
      </w:r>
      <w:r w:rsidR="00BF005F">
        <w:rPr>
          <w:rFonts w:ascii="Times New Roman" w:hAnsi="Times New Roman" w:cs="Times New Roman"/>
          <w:sz w:val="24"/>
          <w:szCs w:val="24"/>
        </w:rPr>
        <w:t xml:space="preserve">ir teikti duomenis jiems neatlygintinai </w:t>
      </w:r>
      <w:r>
        <w:rPr>
          <w:rFonts w:ascii="Times New Roman" w:hAnsi="Times New Roman" w:cs="Times New Roman"/>
          <w:sz w:val="24"/>
          <w:szCs w:val="24"/>
        </w:rPr>
        <w:t xml:space="preserve">iki </w:t>
      </w:r>
      <w:r w:rsidRPr="00E3781C">
        <w:rPr>
          <w:rFonts w:ascii="Times New Roman" w:hAnsi="Times New Roman" w:cs="Times New Roman"/>
          <w:sz w:val="24"/>
          <w:szCs w:val="24"/>
        </w:rPr>
        <w:t>Lietuvos Respublikos visuomenės informavimo įstatymo Nr. I-1418 6</w:t>
      </w:r>
      <w:r w:rsidR="00DA15BB">
        <w:rPr>
          <w:rFonts w:ascii="Times New Roman" w:hAnsi="Times New Roman" w:cs="Times New Roman"/>
          <w:sz w:val="24"/>
          <w:szCs w:val="24"/>
        </w:rPr>
        <w:t>, 46¹</w:t>
      </w:r>
      <w:r w:rsidRPr="00E3781C">
        <w:rPr>
          <w:rFonts w:ascii="Times New Roman" w:hAnsi="Times New Roman" w:cs="Times New Roman"/>
          <w:sz w:val="24"/>
          <w:szCs w:val="24"/>
        </w:rPr>
        <w:t xml:space="preserve"> ir 50 straipsnių pakeitimo įstatymo </w:t>
      </w:r>
      <w:r>
        <w:rPr>
          <w:rFonts w:ascii="Times New Roman" w:hAnsi="Times New Roman" w:cs="Times New Roman"/>
          <w:sz w:val="24"/>
          <w:szCs w:val="24"/>
        </w:rPr>
        <w:t>įsigaliojimo dienos.</w:t>
      </w:r>
    </w:p>
    <w:p w14:paraId="0A74F158" w14:textId="10FCE085" w:rsidR="009D1212" w:rsidRDefault="009D1212" w:rsidP="009D1212">
      <w:pPr>
        <w:pStyle w:val="Sraopastraipa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Susisiekimo ministerijai kompensuoti </w:t>
      </w:r>
      <w:r w:rsidR="00BF005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alstybės įmonės Registrų centro patirtas duomenų teikimo sąnaudas dėl neatlygintino duomenų teikimo žurnalistams iš </w:t>
      </w:r>
      <w:r w:rsidR="00384643">
        <w:rPr>
          <w:rFonts w:ascii="Times New Roman" w:hAnsi="Times New Roman" w:cs="Times New Roman"/>
          <w:sz w:val="24"/>
          <w:szCs w:val="24"/>
        </w:rPr>
        <w:t xml:space="preserve">2019 metams </w:t>
      </w:r>
      <w:r>
        <w:rPr>
          <w:rFonts w:ascii="Times New Roman" w:hAnsi="Times New Roman" w:cs="Times New Roman"/>
          <w:sz w:val="24"/>
          <w:szCs w:val="24"/>
        </w:rPr>
        <w:t>ministerijai skirtų valstybės biudžeto asignavimų, suplanuotų atlyginimo mokėjimui už registro duomenų teikimą.</w:t>
      </w:r>
    </w:p>
    <w:p w14:paraId="0D5082B3" w14:textId="77777777" w:rsidR="00F31104" w:rsidRPr="00D20BB0" w:rsidRDefault="00F31104" w:rsidP="009011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B2B32A" w14:textId="77777777" w:rsidR="00E35168" w:rsidRPr="00D20BB0" w:rsidRDefault="00E35168" w:rsidP="009011A5">
      <w:pPr>
        <w:rPr>
          <w:rFonts w:ascii="Times New Roman" w:hAnsi="Times New Roman" w:cs="Times New Roman"/>
          <w:sz w:val="24"/>
          <w:szCs w:val="24"/>
        </w:rPr>
      </w:pPr>
    </w:p>
    <w:p w14:paraId="36903D8E" w14:textId="77777777" w:rsidR="00E35168" w:rsidRPr="00D20BB0" w:rsidRDefault="00E35168">
      <w:pPr>
        <w:rPr>
          <w:rFonts w:ascii="Times New Roman" w:hAnsi="Times New Roman" w:cs="Times New Roman"/>
          <w:sz w:val="24"/>
          <w:szCs w:val="24"/>
        </w:rPr>
      </w:pPr>
      <w:r w:rsidRPr="00D20BB0">
        <w:rPr>
          <w:rFonts w:ascii="Times New Roman" w:hAnsi="Times New Roman" w:cs="Times New Roman"/>
          <w:sz w:val="24"/>
          <w:szCs w:val="24"/>
        </w:rPr>
        <w:t>Ministras Pirmininkas</w:t>
      </w:r>
    </w:p>
    <w:p w14:paraId="56964E9F" w14:textId="77777777" w:rsidR="00E35168" w:rsidRPr="00D20BB0" w:rsidRDefault="00E35168">
      <w:pPr>
        <w:rPr>
          <w:rFonts w:ascii="Times New Roman" w:hAnsi="Times New Roman" w:cs="Times New Roman"/>
          <w:sz w:val="24"/>
          <w:szCs w:val="24"/>
        </w:rPr>
      </w:pPr>
    </w:p>
    <w:p w14:paraId="5F530207" w14:textId="77777777" w:rsidR="00E35168" w:rsidRPr="00D20BB0" w:rsidRDefault="00E35168">
      <w:pPr>
        <w:rPr>
          <w:rFonts w:ascii="Times New Roman" w:hAnsi="Times New Roman" w:cs="Times New Roman"/>
          <w:sz w:val="24"/>
          <w:szCs w:val="24"/>
        </w:rPr>
      </w:pPr>
    </w:p>
    <w:sectPr w:rsidR="00E35168" w:rsidRPr="00D20BB0" w:rsidSect="000B7F36">
      <w:pgSz w:w="11906" w:h="16838" w:code="9"/>
      <w:pgMar w:top="1134" w:right="851" w:bottom="238" w:left="1418" w:header="567" w:footer="567" w:gutter="0"/>
      <w:cols w:space="1296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430D9"/>
    <w:multiLevelType w:val="multilevel"/>
    <w:tmpl w:val="79B8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157083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AE3861"/>
    <w:multiLevelType w:val="multilevel"/>
    <w:tmpl w:val="52F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EA"/>
    <w:rsid w:val="00052112"/>
    <w:rsid w:val="0005658F"/>
    <w:rsid w:val="0006389B"/>
    <w:rsid w:val="00063E92"/>
    <w:rsid w:val="000842E2"/>
    <w:rsid w:val="000A2EA0"/>
    <w:rsid w:val="000A5F0D"/>
    <w:rsid w:val="000B7F36"/>
    <w:rsid w:val="000D58BF"/>
    <w:rsid w:val="000D7F19"/>
    <w:rsid w:val="000E25AC"/>
    <w:rsid w:val="000E68DD"/>
    <w:rsid w:val="000F5EFA"/>
    <w:rsid w:val="00106CC4"/>
    <w:rsid w:val="00121A34"/>
    <w:rsid w:val="00124330"/>
    <w:rsid w:val="00125156"/>
    <w:rsid w:val="0014018A"/>
    <w:rsid w:val="001437BA"/>
    <w:rsid w:val="001504E0"/>
    <w:rsid w:val="00157E5C"/>
    <w:rsid w:val="001946CC"/>
    <w:rsid w:val="001A40C5"/>
    <w:rsid w:val="001C09AE"/>
    <w:rsid w:val="001D3E80"/>
    <w:rsid w:val="001E50D1"/>
    <w:rsid w:val="00220BAA"/>
    <w:rsid w:val="0024754A"/>
    <w:rsid w:val="002544B6"/>
    <w:rsid w:val="002617E2"/>
    <w:rsid w:val="00262889"/>
    <w:rsid w:val="00275F7C"/>
    <w:rsid w:val="00282853"/>
    <w:rsid w:val="002850F6"/>
    <w:rsid w:val="0029586D"/>
    <w:rsid w:val="00295990"/>
    <w:rsid w:val="002F1B80"/>
    <w:rsid w:val="00301DAE"/>
    <w:rsid w:val="003218B0"/>
    <w:rsid w:val="00340D5B"/>
    <w:rsid w:val="003674F2"/>
    <w:rsid w:val="00371539"/>
    <w:rsid w:val="00375D92"/>
    <w:rsid w:val="003765D5"/>
    <w:rsid w:val="00384643"/>
    <w:rsid w:val="00395FC6"/>
    <w:rsid w:val="003973CB"/>
    <w:rsid w:val="00397FC6"/>
    <w:rsid w:val="003A0492"/>
    <w:rsid w:val="003C1626"/>
    <w:rsid w:val="003C402F"/>
    <w:rsid w:val="003D29F9"/>
    <w:rsid w:val="003D6372"/>
    <w:rsid w:val="00401B3D"/>
    <w:rsid w:val="00410C1B"/>
    <w:rsid w:val="00413027"/>
    <w:rsid w:val="00430B1F"/>
    <w:rsid w:val="00434459"/>
    <w:rsid w:val="00470B03"/>
    <w:rsid w:val="00486519"/>
    <w:rsid w:val="004A68BA"/>
    <w:rsid w:val="004B46AE"/>
    <w:rsid w:val="004B4B21"/>
    <w:rsid w:val="004C454C"/>
    <w:rsid w:val="004D2F14"/>
    <w:rsid w:val="004D6EC8"/>
    <w:rsid w:val="004F008D"/>
    <w:rsid w:val="00553FEA"/>
    <w:rsid w:val="005548B7"/>
    <w:rsid w:val="005634FD"/>
    <w:rsid w:val="00564487"/>
    <w:rsid w:val="00593DC4"/>
    <w:rsid w:val="005C2435"/>
    <w:rsid w:val="005C4FF6"/>
    <w:rsid w:val="005D169D"/>
    <w:rsid w:val="005D2BB8"/>
    <w:rsid w:val="005E39F1"/>
    <w:rsid w:val="005E4447"/>
    <w:rsid w:val="0060121B"/>
    <w:rsid w:val="00602ADD"/>
    <w:rsid w:val="006069BD"/>
    <w:rsid w:val="0062141A"/>
    <w:rsid w:val="00623469"/>
    <w:rsid w:val="0063203C"/>
    <w:rsid w:val="00637273"/>
    <w:rsid w:val="0065176D"/>
    <w:rsid w:val="0066670A"/>
    <w:rsid w:val="00694F8F"/>
    <w:rsid w:val="006A4D0E"/>
    <w:rsid w:val="006B2823"/>
    <w:rsid w:val="006C3CA9"/>
    <w:rsid w:val="006C6534"/>
    <w:rsid w:val="006F3A55"/>
    <w:rsid w:val="006F3DDD"/>
    <w:rsid w:val="00714AEC"/>
    <w:rsid w:val="007360C5"/>
    <w:rsid w:val="00744917"/>
    <w:rsid w:val="00745963"/>
    <w:rsid w:val="00761595"/>
    <w:rsid w:val="00776216"/>
    <w:rsid w:val="007971C7"/>
    <w:rsid w:val="007B406D"/>
    <w:rsid w:val="007C2915"/>
    <w:rsid w:val="007C5C03"/>
    <w:rsid w:val="00826A97"/>
    <w:rsid w:val="00832E78"/>
    <w:rsid w:val="0084136F"/>
    <w:rsid w:val="00861C2A"/>
    <w:rsid w:val="008639BB"/>
    <w:rsid w:val="0087206D"/>
    <w:rsid w:val="008761E2"/>
    <w:rsid w:val="00876389"/>
    <w:rsid w:val="0089187B"/>
    <w:rsid w:val="008956B3"/>
    <w:rsid w:val="0089625D"/>
    <w:rsid w:val="008A33B5"/>
    <w:rsid w:val="008B3803"/>
    <w:rsid w:val="008E7119"/>
    <w:rsid w:val="008F3265"/>
    <w:rsid w:val="009011A5"/>
    <w:rsid w:val="00922F56"/>
    <w:rsid w:val="0097736A"/>
    <w:rsid w:val="00977651"/>
    <w:rsid w:val="0098602C"/>
    <w:rsid w:val="00992797"/>
    <w:rsid w:val="009928CA"/>
    <w:rsid w:val="00997A36"/>
    <w:rsid w:val="009A4199"/>
    <w:rsid w:val="009B62D9"/>
    <w:rsid w:val="009C3EBE"/>
    <w:rsid w:val="009D1212"/>
    <w:rsid w:val="009D198A"/>
    <w:rsid w:val="009D78B1"/>
    <w:rsid w:val="00A068A2"/>
    <w:rsid w:val="00A1780A"/>
    <w:rsid w:val="00A25A89"/>
    <w:rsid w:val="00A265A9"/>
    <w:rsid w:val="00A42BC2"/>
    <w:rsid w:val="00A4608D"/>
    <w:rsid w:val="00A91A2D"/>
    <w:rsid w:val="00AA7A02"/>
    <w:rsid w:val="00AB173A"/>
    <w:rsid w:val="00B11154"/>
    <w:rsid w:val="00B13D77"/>
    <w:rsid w:val="00B221A1"/>
    <w:rsid w:val="00B264D9"/>
    <w:rsid w:val="00B340B3"/>
    <w:rsid w:val="00B3565C"/>
    <w:rsid w:val="00B37BA4"/>
    <w:rsid w:val="00B533C5"/>
    <w:rsid w:val="00B538EF"/>
    <w:rsid w:val="00B57C52"/>
    <w:rsid w:val="00B84649"/>
    <w:rsid w:val="00BC0C9A"/>
    <w:rsid w:val="00BC1A9D"/>
    <w:rsid w:val="00BD1359"/>
    <w:rsid w:val="00BE1E68"/>
    <w:rsid w:val="00BF005F"/>
    <w:rsid w:val="00BF68DE"/>
    <w:rsid w:val="00C028CF"/>
    <w:rsid w:val="00C112BB"/>
    <w:rsid w:val="00C17462"/>
    <w:rsid w:val="00C21623"/>
    <w:rsid w:val="00C4052C"/>
    <w:rsid w:val="00C41539"/>
    <w:rsid w:val="00C527E5"/>
    <w:rsid w:val="00C5699F"/>
    <w:rsid w:val="00C94E99"/>
    <w:rsid w:val="00CA0C05"/>
    <w:rsid w:val="00CB2FB4"/>
    <w:rsid w:val="00CC0CBB"/>
    <w:rsid w:val="00CE4262"/>
    <w:rsid w:val="00CF08D4"/>
    <w:rsid w:val="00D00EAD"/>
    <w:rsid w:val="00D20BB0"/>
    <w:rsid w:val="00D2189E"/>
    <w:rsid w:val="00D3300E"/>
    <w:rsid w:val="00D35532"/>
    <w:rsid w:val="00D5621C"/>
    <w:rsid w:val="00D57BD9"/>
    <w:rsid w:val="00D646AB"/>
    <w:rsid w:val="00D770A5"/>
    <w:rsid w:val="00D822EB"/>
    <w:rsid w:val="00D83106"/>
    <w:rsid w:val="00D96822"/>
    <w:rsid w:val="00DA15BB"/>
    <w:rsid w:val="00DC1357"/>
    <w:rsid w:val="00DC5AF0"/>
    <w:rsid w:val="00DC7AFA"/>
    <w:rsid w:val="00DE674B"/>
    <w:rsid w:val="00DF1DEB"/>
    <w:rsid w:val="00DF6B3A"/>
    <w:rsid w:val="00DF76BF"/>
    <w:rsid w:val="00E0128B"/>
    <w:rsid w:val="00E25E01"/>
    <w:rsid w:val="00E35168"/>
    <w:rsid w:val="00E35692"/>
    <w:rsid w:val="00E3781C"/>
    <w:rsid w:val="00EB1B0A"/>
    <w:rsid w:val="00EC0D60"/>
    <w:rsid w:val="00EE1265"/>
    <w:rsid w:val="00EF458B"/>
    <w:rsid w:val="00F12E9E"/>
    <w:rsid w:val="00F16430"/>
    <w:rsid w:val="00F31104"/>
    <w:rsid w:val="00F332C3"/>
    <w:rsid w:val="00F45511"/>
    <w:rsid w:val="00F5591A"/>
    <w:rsid w:val="00F618F6"/>
    <w:rsid w:val="00F619E3"/>
    <w:rsid w:val="00F82C08"/>
    <w:rsid w:val="00F902B4"/>
    <w:rsid w:val="00F92678"/>
    <w:rsid w:val="00F93F33"/>
    <w:rsid w:val="00FD362C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428F8"/>
  <w15:docId w15:val="{A2515AEF-F2DE-44D6-9581-6911C89B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97FC6"/>
    <w:pPr>
      <w:spacing w:after="200" w:line="276" w:lineRule="auto"/>
    </w:pPr>
    <w:rPr>
      <w:rFonts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553FEA"/>
    <w:pPr>
      <w:spacing w:after="0" w:line="240" w:lineRule="auto"/>
    </w:pPr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53FE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553FEA"/>
    <w:pPr>
      <w:ind w:left="720"/>
    </w:pPr>
  </w:style>
  <w:style w:type="character" w:styleId="Hipersaitas">
    <w:name w:val="Hyperlink"/>
    <w:basedOn w:val="Numatytasispastraiposriftas"/>
    <w:uiPriority w:val="99"/>
    <w:rsid w:val="00D5621C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rsid w:val="00DF76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F76BF"/>
    <w:pPr>
      <w:spacing w:line="240" w:lineRule="auto"/>
    </w:pPr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DF76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F76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DF76BF"/>
    <w:rPr>
      <w:b/>
      <w:bCs/>
      <w:sz w:val="20"/>
      <w:szCs w:val="20"/>
    </w:rPr>
  </w:style>
  <w:style w:type="paragraph" w:styleId="Betarp">
    <w:name w:val="No Spacing"/>
    <w:uiPriority w:val="1"/>
    <w:qFormat/>
    <w:rsid w:val="005548B7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8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80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8061">
                  <w:marLeft w:val="0"/>
                  <w:marRight w:val="0"/>
                  <w:marTop w:val="0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9EFC58FB8594193E3ABF7EB7772B4" ma:contentTypeVersion="2" ma:contentTypeDescription="Create a new document." ma:contentTypeScope="" ma:versionID="eb4d405c1cce641538c65d9e2b2b0622">
  <xsd:schema xmlns:xsd="http://www.w3.org/2001/XMLSchema" xmlns:xs="http://www.w3.org/2001/XMLSchema" xmlns:p="http://schemas.microsoft.com/office/2006/metadata/properties" xmlns:ns3="2ea62f7a-649b-443b-8dfa-854937db3c29" targetNamespace="http://schemas.microsoft.com/office/2006/metadata/properties" ma:root="true" ma:fieldsID="b1c30caab420c05a5afbeb4b102cf8c6" ns3:_="">
    <xsd:import namespace="2ea62f7a-649b-443b-8dfa-854937db3c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2f7a-649b-443b-8dfa-854937db3c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A4C47-1211-4382-8705-CEC03BD9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62f7a-649b-443b-8dfa-854937db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C758-BD6E-47E2-9603-38722B229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A5EAFC-3D4B-4F59-A1DB-39B24A847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2018-10-01T20:04:00Z</dcterms:created>
  <dc:creator>Rytis Kalinauskas</dc:creator>
  <cp:lastModifiedBy>Kristina Semėnė</cp:lastModifiedBy>
  <cp:lastPrinted>2018-09-28T08:01:00Z</cp:lastPrinted>
  <dcterms:modified xsi:type="dcterms:W3CDTF">2018-10-01T20:05:00Z</dcterms:modified>
  <cp:revision>4</cp:revision>
  <dc:title>Projektas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0x010100FD99EFC58FB8594193E3ABF7EB7772B4</vt:lpwstr>
  </property>
</Properties>
</file>