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BEA" w:rsidRDefault="00D71BEA" w:rsidP="00D71BEA">
      <w:pPr>
        <w:ind w:left="5184"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Projekto </w:t>
      </w:r>
    </w:p>
    <w:p w:rsidR="009C6F02" w:rsidRPr="00696722" w:rsidRDefault="00D71BEA" w:rsidP="008E3FD7">
      <w:pPr>
        <w:ind w:left="5184" w:firstLine="1337"/>
        <w:jc w:val="center"/>
        <w:rPr>
          <w:rFonts w:ascii="Times New Roman" w:hAnsi="Times New Roman" w:cs="Times New Roman"/>
          <w:b/>
          <w:bCs/>
          <w:sz w:val="24"/>
          <w:szCs w:val="24"/>
        </w:rPr>
      </w:pPr>
      <w:r>
        <w:rPr>
          <w:rFonts w:ascii="Times New Roman" w:hAnsi="Times New Roman" w:cs="Times New Roman"/>
          <w:b/>
          <w:bCs/>
          <w:sz w:val="24"/>
          <w:szCs w:val="24"/>
        </w:rPr>
        <w:t>l</w:t>
      </w:r>
      <w:r w:rsidR="009C6F02" w:rsidRPr="00696722">
        <w:rPr>
          <w:rFonts w:ascii="Times New Roman" w:hAnsi="Times New Roman" w:cs="Times New Roman"/>
          <w:b/>
          <w:bCs/>
          <w:sz w:val="24"/>
          <w:szCs w:val="24"/>
        </w:rPr>
        <w:t>yginam</w:t>
      </w:r>
      <w:r>
        <w:rPr>
          <w:rFonts w:ascii="Times New Roman" w:hAnsi="Times New Roman" w:cs="Times New Roman"/>
          <w:b/>
          <w:bCs/>
          <w:sz w:val="24"/>
          <w:szCs w:val="24"/>
        </w:rPr>
        <w:t>asis variantas</w:t>
      </w:r>
    </w:p>
    <w:p w:rsidR="008E3FD7" w:rsidRPr="00696722" w:rsidRDefault="008E3FD7" w:rsidP="009C6F02">
      <w:pPr>
        <w:ind w:firstLine="0"/>
        <w:jc w:val="center"/>
        <w:rPr>
          <w:rFonts w:ascii="Times New Roman" w:hAnsi="Times New Roman" w:cs="Times New Roman"/>
          <w:b/>
          <w:bCs/>
          <w:sz w:val="24"/>
          <w:szCs w:val="24"/>
        </w:rPr>
      </w:pPr>
    </w:p>
    <w:p w:rsidR="002607ED" w:rsidRPr="001F2BB5" w:rsidRDefault="002607ED" w:rsidP="002607ED">
      <w:pPr>
        <w:ind w:firstLine="0"/>
        <w:jc w:val="center"/>
        <w:rPr>
          <w:rFonts w:ascii="Times New Roman" w:hAnsi="Times New Roman" w:cs="Times New Roman"/>
          <w:b/>
          <w:bCs/>
          <w:caps/>
          <w:sz w:val="24"/>
          <w:szCs w:val="24"/>
        </w:rPr>
      </w:pPr>
      <w:r w:rsidRPr="001F2BB5">
        <w:rPr>
          <w:rFonts w:ascii="Times New Roman" w:hAnsi="Times New Roman" w:cs="Times New Roman"/>
          <w:b/>
          <w:bCs/>
          <w:sz w:val="24"/>
          <w:szCs w:val="24"/>
        </w:rPr>
        <w:t>LIETUVOS RESPUBLIKOS</w:t>
      </w:r>
    </w:p>
    <w:p w:rsidR="002607ED" w:rsidRPr="001F2BB5" w:rsidRDefault="002607ED" w:rsidP="002607ED">
      <w:pPr>
        <w:ind w:firstLine="0"/>
        <w:jc w:val="center"/>
        <w:rPr>
          <w:rFonts w:ascii="Times New Roman" w:hAnsi="Times New Roman" w:cs="Times New Roman"/>
          <w:b/>
          <w:caps/>
          <w:sz w:val="24"/>
          <w:szCs w:val="24"/>
        </w:rPr>
      </w:pPr>
      <w:r w:rsidRPr="001F2BB5">
        <w:rPr>
          <w:rFonts w:ascii="Times New Roman" w:hAnsi="Times New Roman" w:cs="Times New Roman"/>
          <w:b/>
          <w:bCs/>
          <w:sz w:val="24"/>
          <w:szCs w:val="24"/>
        </w:rPr>
        <w:t>PACIENTŲ TEISIŲ IR ŽALOS SVEIKATAI ATLYGINIMO</w:t>
      </w:r>
      <w:r w:rsidRPr="001F2BB5">
        <w:rPr>
          <w:rFonts w:ascii="Times New Roman" w:hAnsi="Times New Roman" w:cs="Times New Roman"/>
          <w:color w:val="000000"/>
          <w:sz w:val="24"/>
          <w:szCs w:val="24"/>
        </w:rPr>
        <w:t xml:space="preserve"> </w:t>
      </w:r>
      <w:r w:rsidR="00343364" w:rsidRPr="001328C9">
        <w:rPr>
          <w:rFonts w:ascii="Times New Roman" w:hAnsi="Times New Roman" w:cs="Times New Roman"/>
          <w:b/>
          <w:color w:val="000000"/>
          <w:sz w:val="24"/>
          <w:szCs w:val="24"/>
        </w:rPr>
        <w:t>ĮSTATYMO</w:t>
      </w:r>
      <w:r w:rsidR="00343364">
        <w:rPr>
          <w:rFonts w:ascii="Times New Roman" w:hAnsi="Times New Roman" w:cs="Times New Roman"/>
          <w:color w:val="000000"/>
          <w:sz w:val="24"/>
          <w:szCs w:val="24"/>
        </w:rPr>
        <w:t xml:space="preserve"> </w:t>
      </w:r>
      <w:r w:rsidRPr="001F2BB5">
        <w:rPr>
          <w:rFonts w:ascii="Times New Roman" w:hAnsi="Times New Roman" w:cs="Times New Roman"/>
          <w:b/>
          <w:sz w:val="24"/>
          <w:szCs w:val="24"/>
        </w:rPr>
        <w:t xml:space="preserve">NR. </w:t>
      </w:r>
      <w:r w:rsidRPr="001F2BB5">
        <w:rPr>
          <w:rFonts w:ascii="Times New Roman" w:hAnsi="Times New Roman" w:cs="Times New Roman"/>
          <w:b/>
          <w:color w:val="000000"/>
          <w:sz w:val="24"/>
          <w:szCs w:val="24"/>
        </w:rPr>
        <w:t>I-1562</w:t>
      </w:r>
      <w:r>
        <w:rPr>
          <w:rFonts w:ascii="Times New Roman" w:hAnsi="Times New Roman" w:cs="Times New Roman"/>
          <w:b/>
          <w:color w:val="000000"/>
          <w:sz w:val="24"/>
          <w:szCs w:val="24"/>
        </w:rPr>
        <w:t xml:space="preserve"> </w:t>
      </w:r>
      <w:r w:rsidRPr="001F2BB5">
        <w:rPr>
          <w:rFonts w:ascii="Times New Roman" w:hAnsi="Times New Roman" w:cs="Times New Roman"/>
          <w:b/>
          <w:sz w:val="24"/>
          <w:szCs w:val="24"/>
        </w:rPr>
        <w:t>9</w:t>
      </w:r>
      <w:r w:rsidR="00343364">
        <w:rPr>
          <w:rFonts w:ascii="Times New Roman" w:hAnsi="Times New Roman" w:cs="Times New Roman"/>
          <w:b/>
          <w:sz w:val="24"/>
          <w:szCs w:val="24"/>
        </w:rPr>
        <w:t> </w:t>
      </w:r>
      <w:r w:rsidRPr="001F2BB5">
        <w:rPr>
          <w:rFonts w:ascii="Times New Roman" w:hAnsi="Times New Roman" w:cs="Times New Roman"/>
          <w:b/>
          <w:sz w:val="24"/>
          <w:szCs w:val="24"/>
        </w:rPr>
        <w:t>STRAIPSNIO PAKEITIMO</w:t>
      </w:r>
    </w:p>
    <w:p w:rsidR="002607ED" w:rsidRPr="001328C9" w:rsidRDefault="002607ED" w:rsidP="002607ED">
      <w:pPr>
        <w:ind w:firstLine="0"/>
        <w:jc w:val="center"/>
        <w:rPr>
          <w:rFonts w:ascii="Times New Roman" w:hAnsi="Times New Roman" w:cs="Times New Roman"/>
          <w:b/>
          <w:sz w:val="24"/>
          <w:szCs w:val="24"/>
        </w:rPr>
      </w:pPr>
      <w:r w:rsidRPr="001328C9">
        <w:rPr>
          <w:rFonts w:ascii="Times New Roman" w:hAnsi="Times New Roman" w:cs="Times New Roman"/>
          <w:b/>
          <w:sz w:val="24"/>
          <w:szCs w:val="24"/>
        </w:rPr>
        <w:t>ĮSTATYMAS</w:t>
      </w:r>
    </w:p>
    <w:p w:rsidR="002607ED" w:rsidRPr="001F2BB5" w:rsidRDefault="002607ED" w:rsidP="002607ED">
      <w:pPr>
        <w:ind w:firstLine="0"/>
        <w:jc w:val="center"/>
        <w:rPr>
          <w:rFonts w:ascii="Times New Roman" w:hAnsi="Times New Roman" w:cs="Times New Roman"/>
          <w:caps/>
          <w:spacing w:val="60"/>
          <w:sz w:val="24"/>
          <w:szCs w:val="24"/>
        </w:rPr>
      </w:pPr>
    </w:p>
    <w:p w:rsidR="002607ED" w:rsidRPr="001F2BB5" w:rsidRDefault="002607ED" w:rsidP="002607ED">
      <w:pPr>
        <w:ind w:firstLine="0"/>
        <w:jc w:val="center"/>
        <w:rPr>
          <w:rFonts w:ascii="Times New Roman" w:hAnsi="Times New Roman" w:cs="Times New Roman"/>
          <w:sz w:val="24"/>
          <w:szCs w:val="24"/>
        </w:rPr>
      </w:pPr>
      <w:r w:rsidRPr="001F2BB5">
        <w:rPr>
          <w:rFonts w:ascii="Times New Roman" w:hAnsi="Times New Roman" w:cs="Times New Roman"/>
          <w:sz w:val="24"/>
          <w:szCs w:val="24"/>
        </w:rPr>
        <w:t>202</w:t>
      </w:r>
      <w:r w:rsidR="00763F10">
        <w:rPr>
          <w:rFonts w:ascii="Times New Roman" w:hAnsi="Times New Roman" w:cs="Times New Roman"/>
          <w:sz w:val="24"/>
          <w:szCs w:val="24"/>
        </w:rPr>
        <w:t>1</w:t>
      </w:r>
      <w:r w:rsidRPr="001F2BB5">
        <w:rPr>
          <w:rFonts w:ascii="Times New Roman" w:hAnsi="Times New Roman" w:cs="Times New Roman"/>
          <w:sz w:val="24"/>
          <w:szCs w:val="24"/>
        </w:rPr>
        <w:t xml:space="preserve"> m. </w:t>
      </w:r>
      <w:r>
        <w:rPr>
          <w:rFonts w:ascii="Times New Roman" w:hAnsi="Times New Roman" w:cs="Times New Roman"/>
          <w:sz w:val="24"/>
          <w:szCs w:val="24"/>
        </w:rPr>
        <w:t xml:space="preserve">            </w:t>
      </w:r>
      <w:r w:rsidRPr="001F2BB5">
        <w:rPr>
          <w:rFonts w:ascii="Times New Roman" w:hAnsi="Times New Roman" w:cs="Times New Roman"/>
          <w:sz w:val="24"/>
          <w:szCs w:val="24"/>
        </w:rPr>
        <w:t xml:space="preserve">d. Nr. </w:t>
      </w:r>
    </w:p>
    <w:p w:rsidR="002607ED" w:rsidRPr="001F2BB5" w:rsidRDefault="002607ED" w:rsidP="002607ED">
      <w:pPr>
        <w:ind w:firstLine="0"/>
        <w:jc w:val="center"/>
        <w:rPr>
          <w:rFonts w:ascii="Times New Roman" w:hAnsi="Times New Roman" w:cs="Times New Roman"/>
          <w:sz w:val="24"/>
          <w:szCs w:val="24"/>
        </w:rPr>
      </w:pPr>
      <w:r w:rsidRPr="001F2BB5">
        <w:rPr>
          <w:rFonts w:ascii="Times New Roman" w:hAnsi="Times New Roman" w:cs="Times New Roman"/>
          <w:sz w:val="24"/>
          <w:szCs w:val="24"/>
        </w:rPr>
        <w:t>Vilnius</w:t>
      </w:r>
    </w:p>
    <w:p w:rsidR="002607ED" w:rsidRPr="001F2BB5" w:rsidRDefault="002607ED" w:rsidP="002607ED">
      <w:pPr>
        <w:ind w:firstLine="0"/>
        <w:jc w:val="both"/>
        <w:rPr>
          <w:rFonts w:ascii="Times New Roman" w:hAnsi="Times New Roman" w:cs="Times New Roman"/>
          <w:b/>
          <w:bCs/>
          <w:sz w:val="24"/>
          <w:szCs w:val="24"/>
        </w:rPr>
      </w:pPr>
    </w:p>
    <w:p w:rsidR="002607ED" w:rsidRPr="001F2BB5" w:rsidRDefault="002607ED" w:rsidP="002607ED">
      <w:pPr>
        <w:jc w:val="both"/>
        <w:rPr>
          <w:rFonts w:ascii="Times New Roman" w:hAnsi="Times New Roman" w:cs="Times New Roman"/>
          <w:b/>
          <w:bCs/>
          <w:sz w:val="24"/>
          <w:szCs w:val="24"/>
        </w:rPr>
      </w:pPr>
    </w:p>
    <w:p w:rsidR="002607ED" w:rsidRPr="001F2BB5" w:rsidRDefault="002607ED" w:rsidP="002607ED">
      <w:pPr>
        <w:jc w:val="both"/>
        <w:rPr>
          <w:rFonts w:ascii="Times New Roman" w:hAnsi="Times New Roman" w:cs="Times New Roman"/>
          <w:sz w:val="24"/>
          <w:szCs w:val="24"/>
        </w:rPr>
      </w:pPr>
      <w:r w:rsidRPr="001F2BB5">
        <w:rPr>
          <w:rFonts w:ascii="Times New Roman" w:hAnsi="Times New Roman" w:cs="Times New Roman"/>
          <w:b/>
          <w:bCs/>
          <w:sz w:val="24"/>
          <w:szCs w:val="24"/>
        </w:rPr>
        <w:t>1 straipsnis. 9 straipsnio pakeitimas</w:t>
      </w:r>
    </w:p>
    <w:p w:rsidR="002607ED" w:rsidRPr="001F2BB5" w:rsidRDefault="002607ED" w:rsidP="002607ED">
      <w:pPr>
        <w:jc w:val="both"/>
        <w:rPr>
          <w:rFonts w:ascii="Times New Roman" w:hAnsi="Times New Roman" w:cs="Times New Roman"/>
          <w:sz w:val="24"/>
          <w:szCs w:val="24"/>
        </w:rPr>
      </w:pPr>
      <w:r w:rsidRPr="001F2BB5">
        <w:rPr>
          <w:rFonts w:ascii="Times New Roman" w:hAnsi="Times New Roman" w:cs="Times New Roman"/>
          <w:sz w:val="24"/>
          <w:szCs w:val="24"/>
        </w:rPr>
        <w:t>Pakeisti 9 straipsn</w:t>
      </w:r>
      <w:r>
        <w:rPr>
          <w:rFonts w:ascii="Times New Roman" w:hAnsi="Times New Roman" w:cs="Times New Roman"/>
          <w:sz w:val="24"/>
          <w:szCs w:val="24"/>
        </w:rPr>
        <w:t>io 1 dalį</w:t>
      </w:r>
      <w:r w:rsidRPr="001F2BB5">
        <w:rPr>
          <w:rFonts w:ascii="Times New Roman" w:hAnsi="Times New Roman" w:cs="Times New Roman"/>
          <w:sz w:val="24"/>
          <w:szCs w:val="24"/>
        </w:rPr>
        <w:t xml:space="preserve"> ir j</w:t>
      </w:r>
      <w:r>
        <w:rPr>
          <w:rFonts w:ascii="Times New Roman" w:hAnsi="Times New Roman" w:cs="Times New Roman"/>
          <w:sz w:val="24"/>
          <w:szCs w:val="24"/>
        </w:rPr>
        <w:t>ą</w:t>
      </w:r>
      <w:r w:rsidRPr="001F2BB5">
        <w:rPr>
          <w:rFonts w:ascii="Times New Roman" w:hAnsi="Times New Roman" w:cs="Times New Roman"/>
          <w:sz w:val="24"/>
          <w:szCs w:val="24"/>
        </w:rPr>
        <w:t xml:space="preserve"> išdėstyti taip:</w:t>
      </w:r>
    </w:p>
    <w:p w:rsidR="002607ED" w:rsidRPr="001F2BB5" w:rsidRDefault="001B3D60" w:rsidP="002607ED">
      <w:pPr>
        <w:tabs>
          <w:tab w:val="left" w:pos="514"/>
        </w:tabs>
        <w:jc w:val="both"/>
        <w:rPr>
          <w:rFonts w:ascii="Times New Roman" w:hAnsi="Times New Roman" w:cs="Times New Roman"/>
          <w:sz w:val="24"/>
          <w:szCs w:val="24"/>
        </w:rPr>
      </w:pPr>
      <w:r>
        <w:rPr>
          <w:rFonts w:ascii="Times New Roman" w:hAnsi="Times New Roman" w:cs="Times New Roman"/>
          <w:sz w:val="24"/>
          <w:szCs w:val="24"/>
        </w:rPr>
        <w:t>„</w:t>
      </w:r>
      <w:r w:rsidR="002607ED" w:rsidRPr="001F2BB5">
        <w:rPr>
          <w:rFonts w:ascii="Times New Roman" w:hAnsi="Times New Roman" w:cs="Times New Roman"/>
          <w:sz w:val="24"/>
          <w:szCs w:val="24"/>
        </w:rPr>
        <w:t xml:space="preserve">1. Be paciento sutikimo teisės aktų nustatyta tvarka konfidenciali informacija gali būti suteikiama </w:t>
      </w:r>
      <w:r w:rsidR="002607ED" w:rsidRPr="001F2BB5">
        <w:rPr>
          <w:rFonts w:ascii="Times New Roman" w:hAnsi="Times New Roman" w:cs="Times New Roman"/>
          <w:strike/>
          <w:sz w:val="24"/>
          <w:szCs w:val="24"/>
        </w:rPr>
        <w:t>valstybės institucijoms,</w:t>
      </w:r>
      <w:r w:rsidR="002607ED" w:rsidRPr="001F2BB5">
        <w:rPr>
          <w:rFonts w:ascii="Times New Roman" w:hAnsi="Times New Roman" w:cs="Times New Roman"/>
          <w:sz w:val="24"/>
          <w:szCs w:val="24"/>
        </w:rPr>
        <w:t xml:space="preserve"> </w:t>
      </w:r>
      <w:r w:rsidR="002607ED" w:rsidRPr="001F2BB5">
        <w:rPr>
          <w:rFonts w:ascii="Times New Roman" w:hAnsi="Times New Roman" w:cs="Times New Roman"/>
          <w:b/>
          <w:sz w:val="24"/>
          <w:szCs w:val="24"/>
        </w:rPr>
        <w:t>fiziniams ir juridiniams asmenims</w:t>
      </w:r>
      <w:r w:rsidR="002607ED" w:rsidRPr="001F2BB5">
        <w:rPr>
          <w:rFonts w:ascii="Times New Roman" w:hAnsi="Times New Roman" w:cs="Times New Roman"/>
          <w:sz w:val="24"/>
          <w:szCs w:val="24"/>
        </w:rPr>
        <w:t xml:space="preserve">, </w:t>
      </w:r>
      <w:proofErr w:type="spellStart"/>
      <w:r w:rsidR="002607ED" w:rsidRPr="001F2BB5">
        <w:rPr>
          <w:rFonts w:ascii="Times New Roman" w:hAnsi="Times New Roman" w:cs="Times New Roman"/>
          <w:sz w:val="24"/>
          <w:szCs w:val="24"/>
        </w:rPr>
        <w:t>kuri</w:t>
      </w:r>
      <w:r w:rsidR="002607ED" w:rsidRPr="001F2BB5">
        <w:rPr>
          <w:rFonts w:ascii="Times New Roman" w:hAnsi="Times New Roman" w:cs="Times New Roman"/>
          <w:b/>
          <w:sz w:val="24"/>
          <w:szCs w:val="24"/>
        </w:rPr>
        <w:t>ems</w:t>
      </w:r>
      <w:r w:rsidR="002607ED" w:rsidRPr="001F2BB5">
        <w:rPr>
          <w:rFonts w:ascii="Times New Roman" w:hAnsi="Times New Roman" w:cs="Times New Roman"/>
          <w:strike/>
          <w:sz w:val="24"/>
          <w:szCs w:val="24"/>
        </w:rPr>
        <w:t>oms</w:t>
      </w:r>
      <w:proofErr w:type="spellEnd"/>
      <w:r w:rsidR="002607ED" w:rsidRPr="001F2BB5">
        <w:rPr>
          <w:rFonts w:ascii="Times New Roman" w:hAnsi="Times New Roman" w:cs="Times New Roman"/>
          <w:sz w:val="24"/>
          <w:szCs w:val="24"/>
        </w:rPr>
        <w:t xml:space="preserve"> Lietuvos Respublikos įstatymai suteikia teisę gauti konfidencialią informaciją apie pacientą</w:t>
      </w:r>
      <w:r w:rsidR="002607ED" w:rsidRPr="00D3590F">
        <w:rPr>
          <w:rFonts w:ascii="Times New Roman" w:hAnsi="Times New Roman" w:cs="Times New Roman"/>
          <w:strike/>
          <w:sz w:val="24"/>
          <w:szCs w:val="24"/>
        </w:rPr>
        <w:t xml:space="preserve">, taip pat šio įstatymo 23 straipsnio </w:t>
      </w:r>
      <w:r w:rsidR="002607ED" w:rsidRPr="00BB3DD5">
        <w:rPr>
          <w:rFonts w:ascii="Times New Roman" w:hAnsi="Times New Roman" w:cs="Times New Roman"/>
          <w:strike/>
          <w:sz w:val="24"/>
          <w:szCs w:val="24"/>
        </w:rPr>
        <w:t>8</w:t>
      </w:r>
      <w:r w:rsidR="002607ED" w:rsidRPr="00D3590F">
        <w:rPr>
          <w:rFonts w:ascii="Times New Roman" w:hAnsi="Times New Roman" w:cs="Times New Roman"/>
          <w:strike/>
          <w:sz w:val="24"/>
          <w:szCs w:val="24"/>
        </w:rPr>
        <w:t xml:space="preserve"> dalyje nurodytiems asmenims</w:t>
      </w:r>
      <w:r w:rsidR="002607ED" w:rsidRPr="001F2BB5">
        <w:rPr>
          <w:rFonts w:ascii="Times New Roman" w:hAnsi="Times New Roman" w:cs="Times New Roman"/>
          <w:sz w:val="24"/>
          <w:szCs w:val="24"/>
        </w:rPr>
        <w:t xml:space="preserve">. Konfidenciali informacija šiems asmenims gali būti suteikiama tik rašytiniu jų prašymu, kuriame nurodomas konfidencialios informacijos </w:t>
      </w:r>
      <w:r w:rsidR="002607ED" w:rsidRPr="00637EE8">
        <w:rPr>
          <w:rFonts w:ascii="Times New Roman" w:hAnsi="Times New Roman" w:cs="Times New Roman"/>
          <w:strike/>
          <w:sz w:val="24"/>
          <w:szCs w:val="24"/>
        </w:rPr>
        <w:t>prašymo</w:t>
      </w:r>
      <w:r w:rsidR="002607ED" w:rsidRPr="001F2BB5">
        <w:rPr>
          <w:rFonts w:ascii="Times New Roman" w:hAnsi="Times New Roman" w:cs="Times New Roman"/>
          <w:sz w:val="24"/>
          <w:szCs w:val="24"/>
        </w:rPr>
        <w:t xml:space="preserve"> </w:t>
      </w:r>
      <w:r w:rsidR="00637EE8">
        <w:rPr>
          <w:rFonts w:ascii="Times New Roman" w:hAnsi="Times New Roman" w:cs="Times New Roman"/>
          <w:b/>
          <w:sz w:val="24"/>
          <w:szCs w:val="24"/>
        </w:rPr>
        <w:t xml:space="preserve">gavimo teisinis </w:t>
      </w:r>
      <w:r w:rsidR="002607ED" w:rsidRPr="001F2BB5">
        <w:rPr>
          <w:rFonts w:ascii="Times New Roman" w:hAnsi="Times New Roman" w:cs="Times New Roman"/>
          <w:sz w:val="24"/>
          <w:szCs w:val="24"/>
        </w:rPr>
        <w:t xml:space="preserve">pagrindas, jos naudojimo tikslai ir </w:t>
      </w:r>
      <w:r w:rsidR="002607ED" w:rsidRPr="007862BB">
        <w:rPr>
          <w:rFonts w:ascii="Times New Roman" w:hAnsi="Times New Roman" w:cs="Times New Roman"/>
          <w:sz w:val="24"/>
          <w:szCs w:val="24"/>
        </w:rPr>
        <w:t>reikalingos informacijos</w:t>
      </w:r>
      <w:r w:rsidR="002607ED" w:rsidRPr="00305B05">
        <w:rPr>
          <w:rFonts w:ascii="Times New Roman" w:hAnsi="Times New Roman" w:cs="Times New Roman"/>
          <w:sz w:val="24"/>
          <w:szCs w:val="24"/>
        </w:rPr>
        <w:t xml:space="preserve"> </w:t>
      </w:r>
      <w:r w:rsidR="002607ED" w:rsidRPr="00637EE8">
        <w:rPr>
          <w:rFonts w:ascii="Times New Roman" w:hAnsi="Times New Roman" w:cs="Times New Roman"/>
          <w:strike/>
          <w:sz w:val="24"/>
          <w:szCs w:val="24"/>
        </w:rPr>
        <w:t>mastas</w:t>
      </w:r>
      <w:r w:rsidR="007862BB">
        <w:rPr>
          <w:rFonts w:ascii="Times New Roman" w:hAnsi="Times New Roman" w:cs="Times New Roman"/>
          <w:strike/>
          <w:sz w:val="24"/>
          <w:szCs w:val="24"/>
        </w:rPr>
        <w:t xml:space="preserve"> </w:t>
      </w:r>
      <w:r w:rsidR="007862BB" w:rsidRPr="00637EE8">
        <w:rPr>
          <w:rFonts w:ascii="Times New Roman" w:hAnsi="Times New Roman" w:cs="Times New Roman"/>
          <w:b/>
          <w:sz w:val="24"/>
          <w:szCs w:val="24"/>
        </w:rPr>
        <w:t>apimtis</w:t>
      </w:r>
      <w:r w:rsidR="002607ED" w:rsidRPr="001F2BB5">
        <w:rPr>
          <w:rFonts w:ascii="Times New Roman" w:hAnsi="Times New Roman" w:cs="Times New Roman"/>
          <w:sz w:val="24"/>
          <w:szCs w:val="24"/>
        </w:rPr>
        <w:t xml:space="preserve">. </w:t>
      </w:r>
      <w:r w:rsidR="007862BB">
        <w:rPr>
          <w:rFonts w:ascii="Times New Roman" w:hAnsi="Times New Roman" w:cs="Times New Roman"/>
          <w:b/>
          <w:bCs/>
          <w:sz w:val="24"/>
          <w:szCs w:val="24"/>
        </w:rPr>
        <w:t xml:space="preserve">Elektroninės formos prašymas turi būti pasirašytas elektroniniu parašu, kuriam Lietuvos Respublikos įstatymais ar Europos Sąjungos teisės aktais yra suteikta lygiavertė rašytiniam parašui teisinė galia, arba suformuotas elektroninėmis priemonėmis, kurios leidžia užtikrinti teksto vientisumą ir </w:t>
      </w:r>
      <w:bookmarkStart w:id="0" w:name="_GoBack"/>
      <w:r w:rsidR="00831EB3">
        <w:rPr>
          <w:rFonts w:ascii="Times New Roman" w:hAnsi="Times New Roman" w:cs="Times New Roman"/>
          <w:b/>
          <w:bCs/>
          <w:sz w:val="24"/>
          <w:szCs w:val="24"/>
        </w:rPr>
        <w:t>autentiškumą</w:t>
      </w:r>
      <w:bookmarkEnd w:id="0"/>
      <w:r w:rsidR="007862BB">
        <w:rPr>
          <w:rFonts w:ascii="Times New Roman" w:hAnsi="Times New Roman" w:cs="Times New Roman"/>
          <w:b/>
          <w:bCs/>
          <w:sz w:val="24"/>
          <w:szCs w:val="24"/>
        </w:rPr>
        <w:t>.</w:t>
      </w:r>
      <w:r w:rsidR="007862BB" w:rsidRPr="009D0476">
        <w:rPr>
          <w:rFonts w:ascii="Times New Roman" w:hAnsi="Times New Roman" w:cs="Times New Roman"/>
          <w:bCs/>
          <w:sz w:val="24"/>
          <w:szCs w:val="24"/>
        </w:rPr>
        <w:t xml:space="preserve"> </w:t>
      </w:r>
      <w:r w:rsidR="002607ED" w:rsidRPr="001F2BB5">
        <w:rPr>
          <w:rFonts w:ascii="Times New Roman" w:hAnsi="Times New Roman" w:cs="Times New Roman"/>
          <w:sz w:val="24"/>
          <w:szCs w:val="24"/>
        </w:rPr>
        <w:t>Visais atvejais konfidencialios informacijos suteikimas turi atitikti protingumo, sąžiningumo ir paciento teisių apsaugos ir interesų prioriteto principus.</w:t>
      </w:r>
      <w:r w:rsidR="002607ED">
        <w:rPr>
          <w:rFonts w:ascii="Times New Roman" w:hAnsi="Times New Roman" w:cs="Times New Roman"/>
          <w:sz w:val="24"/>
          <w:szCs w:val="24"/>
        </w:rPr>
        <w:t>“</w:t>
      </w:r>
    </w:p>
    <w:p w:rsidR="002607ED" w:rsidRPr="001F2BB5" w:rsidRDefault="002607ED" w:rsidP="002607ED">
      <w:pPr>
        <w:tabs>
          <w:tab w:val="left" w:pos="514"/>
        </w:tabs>
        <w:jc w:val="both"/>
        <w:rPr>
          <w:rFonts w:ascii="Times New Roman" w:hAnsi="Times New Roman" w:cs="Times New Roman"/>
          <w:sz w:val="24"/>
          <w:szCs w:val="24"/>
        </w:rPr>
      </w:pPr>
    </w:p>
    <w:p w:rsidR="002607ED" w:rsidRPr="001F2BB5" w:rsidRDefault="002607ED" w:rsidP="002607ED">
      <w:pPr>
        <w:jc w:val="both"/>
        <w:rPr>
          <w:rFonts w:ascii="Times New Roman" w:hAnsi="Times New Roman" w:cs="Times New Roman"/>
          <w:sz w:val="24"/>
          <w:szCs w:val="24"/>
        </w:rPr>
      </w:pPr>
    </w:p>
    <w:p w:rsidR="002607ED" w:rsidRPr="001F2BB5" w:rsidRDefault="002607ED" w:rsidP="002607ED">
      <w:pPr>
        <w:jc w:val="both"/>
        <w:rPr>
          <w:rFonts w:ascii="Times New Roman" w:hAnsi="Times New Roman" w:cs="Times New Roman"/>
          <w:i/>
          <w:sz w:val="24"/>
          <w:szCs w:val="24"/>
        </w:rPr>
      </w:pPr>
      <w:r w:rsidRPr="001F2BB5">
        <w:rPr>
          <w:rFonts w:ascii="Times New Roman" w:hAnsi="Times New Roman" w:cs="Times New Roman"/>
          <w:i/>
          <w:sz w:val="24"/>
          <w:szCs w:val="24"/>
        </w:rPr>
        <w:t>Skelbiu šį Lietuvos Respublikos Seimo priimtą įstatymą.</w:t>
      </w:r>
    </w:p>
    <w:p w:rsidR="002607ED" w:rsidRPr="001F2BB5" w:rsidRDefault="002607ED" w:rsidP="002607ED">
      <w:pPr>
        <w:rPr>
          <w:rFonts w:ascii="Times New Roman" w:hAnsi="Times New Roman" w:cs="Times New Roman"/>
          <w:sz w:val="24"/>
          <w:szCs w:val="24"/>
        </w:rPr>
      </w:pPr>
    </w:p>
    <w:p w:rsidR="00191FE8" w:rsidRDefault="002607ED" w:rsidP="002607ED">
      <w:pPr>
        <w:ind w:firstLine="0"/>
        <w:rPr>
          <w:rFonts w:ascii="Times New Roman" w:hAnsi="Times New Roman" w:cs="Times New Roman"/>
          <w:sz w:val="24"/>
          <w:szCs w:val="24"/>
        </w:rPr>
      </w:pPr>
      <w:r w:rsidRPr="001F2BB5">
        <w:rPr>
          <w:rFonts w:ascii="Times New Roman" w:hAnsi="Times New Roman" w:cs="Times New Roman"/>
          <w:sz w:val="24"/>
          <w:szCs w:val="24"/>
        </w:rPr>
        <w:t>Respublikos Prezidentas</w:t>
      </w:r>
    </w:p>
    <w:p w:rsidR="007862BB" w:rsidRDefault="007862BB" w:rsidP="002607ED">
      <w:pPr>
        <w:ind w:firstLine="0"/>
        <w:rPr>
          <w:rFonts w:ascii="Times New Roman" w:hAnsi="Times New Roman" w:cs="Times New Roman"/>
          <w:sz w:val="24"/>
          <w:szCs w:val="24"/>
        </w:rPr>
      </w:pPr>
    </w:p>
    <w:sectPr w:rsidR="007862BB" w:rsidSect="008E5FD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F02"/>
    <w:rsid w:val="000B4A94"/>
    <w:rsid w:val="001328C9"/>
    <w:rsid w:val="00191FE8"/>
    <w:rsid w:val="001B3D60"/>
    <w:rsid w:val="002607ED"/>
    <w:rsid w:val="00305B05"/>
    <w:rsid w:val="00343364"/>
    <w:rsid w:val="0044512D"/>
    <w:rsid w:val="00637EE8"/>
    <w:rsid w:val="00763F10"/>
    <w:rsid w:val="007862BB"/>
    <w:rsid w:val="00831EB3"/>
    <w:rsid w:val="008E3FD7"/>
    <w:rsid w:val="008E5FDB"/>
    <w:rsid w:val="009C6F02"/>
    <w:rsid w:val="009D0476"/>
    <w:rsid w:val="00A73CDC"/>
    <w:rsid w:val="00D71BEA"/>
    <w:rsid w:val="00F1697E"/>
    <w:rsid w:val="00F36A02"/>
    <w:rsid w:val="00F45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F02"/>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rsid w:val="009C6F02"/>
    <w:rPr>
      <w:rFonts w:ascii="Courier New" w:hAnsi="Courier New" w:cs="Courier New"/>
      <w:lang w:eastAsia="en-US"/>
    </w:rPr>
  </w:style>
  <w:style w:type="character" w:customStyle="1" w:styleId="PaprastasistekstasDiagrama">
    <w:name w:val="Paprastasis tekstas Diagrama"/>
    <w:basedOn w:val="Numatytasispastraiposriftas"/>
    <w:link w:val="Paprastasistekstas"/>
    <w:rsid w:val="009C6F02"/>
    <w:rPr>
      <w:rFonts w:ascii="Courier New" w:eastAsia="Times New Roman" w:hAnsi="Courier New" w:cs="Courier New"/>
      <w:sz w:val="20"/>
      <w:szCs w:val="20"/>
    </w:rPr>
  </w:style>
  <w:style w:type="paragraph" w:styleId="Sraopastraipa">
    <w:name w:val="List Paragraph"/>
    <w:basedOn w:val="prastasis"/>
    <w:uiPriority w:val="34"/>
    <w:qFormat/>
    <w:rsid w:val="001B3D60"/>
    <w:pPr>
      <w:ind w:left="720"/>
      <w:contextualSpacing/>
    </w:pPr>
  </w:style>
  <w:style w:type="paragraph" w:styleId="Debesliotekstas">
    <w:name w:val="Balloon Text"/>
    <w:basedOn w:val="prastasis"/>
    <w:link w:val="DebesliotekstasDiagrama"/>
    <w:uiPriority w:val="99"/>
    <w:semiHidden/>
    <w:unhideWhenUsed/>
    <w:rsid w:val="00F36A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36A02"/>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A73CDC"/>
    <w:rPr>
      <w:sz w:val="16"/>
      <w:szCs w:val="16"/>
    </w:rPr>
  </w:style>
  <w:style w:type="paragraph" w:styleId="Komentarotekstas">
    <w:name w:val="annotation text"/>
    <w:basedOn w:val="prastasis"/>
    <w:link w:val="KomentarotekstasDiagrama"/>
    <w:uiPriority w:val="99"/>
    <w:semiHidden/>
    <w:unhideWhenUsed/>
    <w:rsid w:val="00A73CDC"/>
  </w:style>
  <w:style w:type="character" w:customStyle="1" w:styleId="KomentarotekstasDiagrama">
    <w:name w:val="Komentaro tekstas Diagrama"/>
    <w:basedOn w:val="Numatytasispastraiposriftas"/>
    <w:link w:val="Komentarotekstas"/>
    <w:uiPriority w:val="99"/>
    <w:semiHidden/>
    <w:rsid w:val="00A73CDC"/>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A73CDC"/>
    <w:rPr>
      <w:b/>
      <w:bCs/>
    </w:rPr>
  </w:style>
  <w:style w:type="character" w:customStyle="1" w:styleId="KomentarotemaDiagrama">
    <w:name w:val="Komentaro tema Diagrama"/>
    <w:basedOn w:val="KomentarotekstasDiagrama"/>
    <w:link w:val="Komentarotema"/>
    <w:uiPriority w:val="99"/>
    <w:semiHidden/>
    <w:rsid w:val="00A73CDC"/>
    <w:rPr>
      <w:rFonts w:ascii="Arial" w:eastAsia="Times New Roman" w:hAnsi="Arial" w:cs="Arial"/>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F02"/>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rsid w:val="009C6F02"/>
    <w:rPr>
      <w:rFonts w:ascii="Courier New" w:hAnsi="Courier New" w:cs="Courier New"/>
      <w:lang w:eastAsia="en-US"/>
    </w:rPr>
  </w:style>
  <w:style w:type="character" w:customStyle="1" w:styleId="PaprastasistekstasDiagrama">
    <w:name w:val="Paprastasis tekstas Diagrama"/>
    <w:basedOn w:val="Numatytasispastraiposriftas"/>
    <w:link w:val="Paprastasistekstas"/>
    <w:rsid w:val="009C6F02"/>
    <w:rPr>
      <w:rFonts w:ascii="Courier New" w:eastAsia="Times New Roman" w:hAnsi="Courier New" w:cs="Courier New"/>
      <w:sz w:val="20"/>
      <w:szCs w:val="20"/>
    </w:rPr>
  </w:style>
  <w:style w:type="paragraph" w:styleId="Sraopastraipa">
    <w:name w:val="List Paragraph"/>
    <w:basedOn w:val="prastasis"/>
    <w:uiPriority w:val="34"/>
    <w:qFormat/>
    <w:rsid w:val="001B3D60"/>
    <w:pPr>
      <w:ind w:left="720"/>
      <w:contextualSpacing/>
    </w:pPr>
  </w:style>
  <w:style w:type="paragraph" w:styleId="Debesliotekstas">
    <w:name w:val="Balloon Text"/>
    <w:basedOn w:val="prastasis"/>
    <w:link w:val="DebesliotekstasDiagrama"/>
    <w:uiPriority w:val="99"/>
    <w:semiHidden/>
    <w:unhideWhenUsed/>
    <w:rsid w:val="00F36A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36A02"/>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A73CDC"/>
    <w:rPr>
      <w:sz w:val="16"/>
      <w:szCs w:val="16"/>
    </w:rPr>
  </w:style>
  <w:style w:type="paragraph" w:styleId="Komentarotekstas">
    <w:name w:val="annotation text"/>
    <w:basedOn w:val="prastasis"/>
    <w:link w:val="KomentarotekstasDiagrama"/>
    <w:uiPriority w:val="99"/>
    <w:semiHidden/>
    <w:unhideWhenUsed/>
    <w:rsid w:val="00A73CDC"/>
  </w:style>
  <w:style w:type="character" w:customStyle="1" w:styleId="KomentarotekstasDiagrama">
    <w:name w:val="Komentaro tekstas Diagrama"/>
    <w:basedOn w:val="Numatytasispastraiposriftas"/>
    <w:link w:val="Komentarotekstas"/>
    <w:uiPriority w:val="99"/>
    <w:semiHidden/>
    <w:rsid w:val="00A73CDC"/>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A73CDC"/>
    <w:rPr>
      <w:b/>
      <w:bCs/>
    </w:rPr>
  </w:style>
  <w:style w:type="character" w:customStyle="1" w:styleId="KomentarotemaDiagrama">
    <w:name w:val="Komentaro tema Diagrama"/>
    <w:basedOn w:val="KomentarotekstasDiagrama"/>
    <w:link w:val="Komentarotema"/>
    <w:uiPriority w:val="99"/>
    <w:semiHidden/>
    <w:rsid w:val="00A73CDC"/>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891</Words>
  <Characters>509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2021-01-12T13:11:00Z</dcterms:created>
  <dc:creator>Jovita Burlėgienė</dc:creator>
  <cp:lastModifiedBy>Jovita Burlėgienė</cp:lastModifiedBy>
  <dcterms:modified xsi:type="dcterms:W3CDTF">2021-01-12T14:02:00Z</dcterms:modified>
  <cp:revision>4</cp:revision>
</cp:coreProperties>
</file>