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B3DF4" w14:textId="77777777" w:rsidR="00F96F2A" w:rsidRPr="00515893" w:rsidRDefault="00F96F2A" w:rsidP="00F96F2A">
      <w:pPr>
        <w:pStyle w:val="tactin"/>
        <w:shd w:val="clear" w:color="auto" w:fill="FFFFFF"/>
        <w:spacing w:before="0" w:beforeAutospacing="0" w:after="0" w:afterAutospacing="0"/>
        <w:ind w:left="7230"/>
        <w:jc w:val="both"/>
        <w:rPr>
          <w:b/>
          <w:bCs/>
        </w:rPr>
      </w:pPr>
      <w:r w:rsidRPr="00515893">
        <w:rPr>
          <w:b/>
          <w:bCs/>
        </w:rPr>
        <w:t>Projekto</w:t>
      </w:r>
    </w:p>
    <w:p w14:paraId="4FF45BBB" w14:textId="77777777" w:rsidR="00F96F2A" w:rsidRPr="00515893" w:rsidRDefault="00F96F2A" w:rsidP="00F96F2A">
      <w:pPr>
        <w:pStyle w:val="tactin"/>
        <w:shd w:val="clear" w:color="auto" w:fill="FFFFFF"/>
        <w:spacing w:before="0" w:beforeAutospacing="0" w:after="0" w:afterAutospacing="0"/>
        <w:ind w:left="7230"/>
        <w:jc w:val="both"/>
        <w:rPr>
          <w:b/>
          <w:bCs/>
        </w:rPr>
      </w:pPr>
      <w:r w:rsidRPr="00515893">
        <w:rPr>
          <w:b/>
          <w:bCs/>
        </w:rPr>
        <w:t>lyginamasis variantas</w:t>
      </w:r>
    </w:p>
    <w:p w14:paraId="6C700793" w14:textId="77777777" w:rsidR="00AA0CE4" w:rsidRPr="00515893" w:rsidRDefault="00AA0CE4" w:rsidP="00F96F2A">
      <w:pPr>
        <w:pStyle w:val="tactin"/>
        <w:shd w:val="clear" w:color="auto" w:fill="FFFFFF"/>
        <w:spacing w:before="0" w:beforeAutospacing="0" w:after="0" w:afterAutospacing="0"/>
        <w:ind w:left="8505"/>
        <w:jc w:val="both"/>
        <w:rPr>
          <w:b/>
          <w:bCs/>
        </w:rPr>
      </w:pPr>
    </w:p>
    <w:p w14:paraId="20DF7FCD" w14:textId="77777777" w:rsidR="00F96F2A" w:rsidRPr="00515893" w:rsidRDefault="00F96F2A" w:rsidP="00F96F2A">
      <w:pPr>
        <w:pStyle w:val="tactin"/>
        <w:shd w:val="clear" w:color="auto" w:fill="FFFFFF"/>
        <w:spacing w:before="0" w:beforeAutospacing="0" w:after="0" w:afterAutospacing="0"/>
        <w:jc w:val="center"/>
        <w:rPr>
          <w:b/>
          <w:bCs/>
        </w:rPr>
      </w:pPr>
      <w:r w:rsidRPr="00515893">
        <w:rPr>
          <w:b/>
          <w:bCs/>
        </w:rPr>
        <w:t>LIETUVOS RESPUBLIKOS VYRIAUSYBĖ</w:t>
      </w:r>
    </w:p>
    <w:p w14:paraId="39369671" w14:textId="77777777" w:rsidR="00F96F2A" w:rsidRPr="00515893" w:rsidRDefault="00F96F2A" w:rsidP="00F96F2A">
      <w:pPr>
        <w:pStyle w:val="tactin"/>
        <w:shd w:val="clear" w:color="auto" w:fill="FFFFFF"/>
        <w:spacing w:before="0" w:beforeAutospacing="0" w:after="0" w:afterAutospacing="0"/>
        <w:jc w:val="center"/>
        <w:rPr>
          <w:b/>
          <w:bCs/>
        </w:rPr>
      </w:pPr>
      <w:r w:rsidRPr="00515893">
        <w:rPr>
          <w:b/>
          <w:bCs/>
        </w:rPr>
        <w:t>NUTARIMAS</w:t>
      </w:r>
    </w:p>
    <w:p w14:paraId="7E364503" w14:textId="77777777" w:rsidR="00F96F2A" w:rsidRPr="00515893" w:rsidRDefault="00F96F2A" w:rsidP="00F96F2A">
      <w:pPr>
        <w:pStyle w:val="tactin"/>
        <w:shd w:val="clear" w:color="auto" w:fill="FFFFFF"/>
        <w:spacing w:before="0" w:beforeAutospacing="0" w:after="0" w:afterAutospacing="0"/>
        <w:jc w:val="center"/>
      </w:pPr>
      <w:r w:rsidRPr="00515893">
        <w:t> </w:t>
      </w:r>
    </w:p>
    <w:p w14:paraId="03028DBD" w14:textId="77777777" w:rsidR="00F96F2A" w:rsidRPr="00515893" w:rsidRDefault="00F96F2A" w:rsidP="00F96F2A">
      <w:pPr>
        <w:pStyle w:val="tactin"/>
        <w:shd w:val="clear" w:color="auto" w:fill="FFFFFF"/>
        <w:spacing w:before="0" w:beforeAutospacing="0" w:after="0" w:afterAutospacing="0"/>
        <w:jc w:val="center"/>
        <w:rPr>
          <w:b/>
          <w:bCs/>
        </w:rPr>
      </w:pPr>
      <w:r w:rsidRPr="00515893">
        <w:rPr>
          <w:b/>
          <w:bCs/>
        </w:rPr>
        <w:t xml:space="preserve">DĖL LIETUVOS RESPUBLIKOS VYRIAUSYBĖS 2020 M. LAPKRIČIO 4 D. NUTARIMO NR. 1226 „DĖL </w:t>
      </w:r>
      <w:r w:rsidRPr="00515893">
        <w:rPr>
          <w:b/>
          <w:bCs/>
          <w:shd w:val="clear" w:color="auto" w:fill="FFFFFF"/>
        </w:rPr>
        <w:t>KARANTINO LIETUVOS RESPUBLIKOS TERITORIJOJE PASKELBIMO“ PAKEITIMO</w:t>
      </w:r>
    </w:p>
    <w:p w14:paraId="140432B3" w14:textId="77777777" w:rsidR="00F96F2A" w:rsidRPr="00515893" w:rsidRDefault="00F96F2A" w:rsidP="00F96F2A">
      <w:pPr>
        <w:pStyle w:val="tactin"/>
        <w:shd w:val="clear" w:color="auto" w:fill="FFFFFF"/>
        <w:spacing w:before="0" w:beforeAutospacing="0" w:after="0" w:afterAutospacing="0"/>
        <w:jc w:val="center"/>
      </w:pPr>
    </w:p>
    <w:p w14:paraId="0019C8DD" w14:textId="77777777" w:rsidR="00F96F2A" w:rsidRPr="00515893" w:rsidRDefault="00F96F2A" w:rsidP="00F96F2A">
      <w:pPr>
        <w:pStyle w:val="tactin"/>
        <w:shd w:val="clear" w:color="auto" w:fill="FFFFFF"/>
        <w:spacing w:before="0" w:beforeAutospacing="0" w:after="0" w:afterAutospacing="0"/>
        <w:jc w:val="center"/>
      </w:pPr>
      <w:r w:rsidRPr="00515893">
        <w:t>202</w:t>
      </w:r>
      <w:r w:rsidR="00CE338E" w:rsidRPr="00515893">
        <w:t>1</w:t>
      </w:r>
      <w:r w:rsidRPr="00515893">
        <w:t xml:space="preserve"> m.                          d. Nr.  </w:t>
      </w:r>
    </w:p>
    <w:p w14:paraId="783B6381" w14:textId="77777777" w:rsidR="00F96F2A" w:rsidRPr="00515893" w:rsidRDefault="00F96F2A" w:rsidP="00F96F2A">
      <w:pPr>
        <w:pStyle w:val="tactin"/>
        <w:shd w:val="clear" w:color="auto" w:fill="FFFFFF"/>
        <w:spacing w:before="0" w:beforeAutospacing="0" w:after="0" w:afterAutospacing="0"/>
        <w:jc w:val="center"/>
      </w:pPr>
      <w:r w:rsidRPr="00515893">
        <w:t>Vilnius</w:t>
      </w:r>
    </w:p>
    <w:p w14:paraId="196545ED" w14:textId="77777777" w:rsidR="00F96F2A" w:rsidRPr="00515893" w:rsidRDefault="00F96F2A" w:rsidP="00F96F2A">
      <w:pPr>
        <w:ind w:firstLine="0"/>
        <w:jc w:val="center"/>
        <w:rPr>
          <w:rFonts w:ascii="Times New Roman" w:hAnsi="Times New Roman" w:cs="Times New Roman"/>
          <w:sz w:val="24"/>
          <w:szCs w:val="24"/>
        </w:rPr>
      </w:pPr>
    </w:p>
    <w:p w14:paraId="5D38522A" w14:textId="5761E1EF" w:rsidR="00F96F2A" w:rsidRPr="00515893" w:rsidRDefault="00F96F2A" w:rsidP="00827947">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515893">
        <w:rPr>
          <w:shd w:val="clear" w:color="auto" w:fill="FFFFFF"/>
        </w:rPr>
        <w:t xml:space="preserve">Lietuvos Respublikos Vyriausybė </w:t>
      </w:r>
      <w:r w:rsidRPr="00515893">
        <w:rPr>
          <w:spacing w:val="100"/>
        </w:rPr>
        <w:t>nutari</w:t>
      </w:r>
      <w:r w:rsidRPr="00515893">
        <w:t>a</w:t>
      </w:r>
      <w:r w:rsidRPr="00515893">
        <w:rPr>
          <w:shd w:val="clear" w:color="auto" w:fill="FFFFFF"/>
        </w:rPr>
        <w:t>:</w:t>
      </w:r>
    </w:p>
    <w:bookmarkEnd w:id="0"/>
    <w:p w14:paraId="519023F6" w14:textId="47B9D763" w:rsidR="004D171B" w:rsidRDefault="00BB135C" w:rsidP="004D171B">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174E94" w:rsidRPr="00515893">
        <w:rPr>
          <w:rFonts w:ascii="Times New Roman" w:hAnsi="Times New Roman" w:cs="Times New Roman"/>
          <w:sz w:val="24"/>
          <w:szCs w:val="24"/>
          <w:shd w:val="clear" w:color="auto" w:fill="FFFFFF"/>
        </w:rPr>
        <w:t>Pakeisti Lietuvos Respublikos Vyriausybės 2020 m. lapkričio 4 d. nutarimą Nr. 1226 „Dėl karantino Lietuvos Respublikos teritorijoje paskelbimo“:</w:t>
      </w:r>
    </w:p>
    <w:p w14:paraId="1EE6F00C" w14:textId="61F21C14" w:rsidR="00D62ADE" w:rsidRPr="00515893" w:rsidRDefault="00D62ADE" w:rsidP="00D62ADE">
      <w:pPr>
        <w:pStyle w:val="xmsolistparagraph"/>
        <w:spacing w:after="0" w:line="240" w:lineRule="auto"/>
        <w:ind w:left="0" w:firstLine="709"/>
        <w:jc w:val="both"/>
        <w:rPr>
          <w:rFonts w:ascii="Times New Roman" w:hAnsi="Times New Roman" w:cs="Times New Roman"/>
          <w:sz w:val="24"/>
          <w:szCs w:val="24"/>
        </w:rPr>
      </w:pPr>
      <w:r w:rsidRPr="00515893">
        <w:rPr>
          <w:rFonts w:ascii="Times New Roman" w:hAnsi="Times New Roman" w:cs="Times New Roman"/>
          <w:sz w:val="24"/>
          <w:szCs w:val="24"/>
        </w:rPr>
        <w:t xml:space="preserve">1.1. Pakeisti </w:t>
      </w:r>
      <w:r w:rsidRPr="00515893">
        <w:rPr>
          <w:rFonts w:ascii="Times New Roman" w:hAnsi="Times New Roman" w:cs="Times New Roman"/>
          <w:sz w:val="24"/>
          <w:szCs w:val="24"/>
          <w:shd w:val="clear" w:color="auto" w:fill="FFFFFF"/>
        </w:rPr>
        <w:t>2.1.</w:t>
      </w:r>
      <w:r w:rsidRPr="00515893">
        <w:rPr>
          <w:rFonts w:ascii="Times New Roman" w:hAnsi="Times New Roman" w:cs="Times New Roman"/>
          <w:sz w:val="24"/>
          <w:szCs w:val="24"/>
          <w:shd w:val="clear" w:color="auto" w:fill="FFFFFF"/>
        </w:rPr>
        <w:t>6</w:t>
      </w:r>
      <w:r w:rsidRPr="00515893">
        <w:rPr>
          <w:rFonts w:ascii="Times New Roman" w:hAnsi="Times New Roman" w:cs="Times New Roman"/>
          <w:sz w:val="24"/>
          <w:szCs w:val="24"/>
          <w:shd w:val="clear" w:color="auto" w:fill="FFFFFF"/>
        </w:rPr>
        <w:t xml:space="preserve"> </w:t>
      </w:r>
      <w:r w:rsidRPr="00515893">
        <w:rPr>
          <w:rFonts w:ascii="Times New Roman" w:hAnsi="Times New Roman" w:cs="Times New Roman"/>
          <w:sz w:val="24"/>
          <w:szCs w:val="24"/>
        </w:rPr>
        <w:t>papunktį ir jį išdėstyti taip:</w:t>
      </w:r>
    </w:p>
    <w:p w14:paraId="05650863" w14:textId="7B2D726C" w:rsidR="00372344" w:rsidRDefault="00D62ADE" w:rsidP="00827947">
      <w:pPr>
        <w:shd w:val="clear" w:color="auto" w:fill="FFFFFF"/>
        <w:tabs>
          <w:tab w:val="left" w:pos="1134"/>
        </w:tabs>
        <w:ind w:firstLine="709"/>
        <w:jc w:val="both"/>
        <w:rPr>
          <w:rFonts w:ascii="Times New Roman" w:hAnsi="Times New Roman" w:cs="Times New Roman"/>
          <w:sz w:val="24"/>
          <w:szCs w:val="24"/>
          <w:shd w:val="clear" w:color="auto" w:fill="FFFFFF"/>
        </w:rPr>
      </w:pPr>
      <w:r w:rsidRPr="00515893">
        <w:rPr>
          <w:rFonts w:ascii="Times New Roman" w:hAnsi="Times New Roman" w:cs="Times New Roman"/>
          <w:sz w:val="24"/>
          <w:szCs w:val="24"/>
          <w:shd w:val="clear" w:color="auto" w:fill="FFFFFF"/>
        </w:rPr>
        <w:t>„</w:t>
      </w:r>
      <w:r w:rsidR="00372344" w:rsidRPr="00515893">
        <w:rPr>
          <w:rFonts w:ascii="Times New Roman" w:hAnsi="Times New Roman" w:cs="Times New Roman"/>
          <w:sz w:val="24"/>
          <w:szCs w:val="24"/>
          <w:shd w:val="clear" w:color="auto" w:fill="FFFFFF"/>
        </w:rPr>
        <w:t>2.1.6.</w:t>
      </w:r>
      <w:r w:rsidR="00AB1218">
        <w:rPr>
          <w:rFonts w:ascii="Times New Roman" w:hAnsi="Times New Roman" w:cs="Times New Roman"/>
          <w:sz w:val="24"/>
          <w:szCs w:val="24"/>
          <w:shd w:val="clear" w:color="auto" w:fill="FFFFFF"/>
        </w:rPr>
        <w:t xml:space="preserve"> </w:t>
      </w:r>
      <w:r w:rsidR="00372344" w:rsidRPr="00515893">
        <w:rPr>
          <w:rFonts w:ascii="Times New Roman" w:hAnsi="Times New Roman" w:cs="Times New Roman"/>
          <w:sz w:val="24"/>
          <w:szCs w:val="24"/>
          <w:shd w:val="clear" w:color="auto" w:fill="FFFFFF"/>
        </w:rPr>
        <w:t>Ribojamas keliavimas miesto, tarpmiestinio ir priemiestinio reguliaraus susisiekimo keleivinio transporto maršrutais –</w:t>
      </w:r>
      <w:r w:rsidR="00D76DDC">
        <w:rPr>
          <w:rFonts w:ascii="Times New Roman" w:hAnsi="Times New Roman" w:cs="Times New Roman"/>
          <w:sz w:val="24"/>
          <w:szCs w:val="24"/>
          <w:shd w:val="clear" w:color="auto" w:fill="FFFFFF"/>
        </w:rPr>
        <w:t xml:space="preserve"> </w:t>
      </w:r>
      <w:r w:rsidR="00B638B5" w:rsidRPr="00B638B5">
        <w:rPr>
          <w:rFonts w:ascii="Times New Roman" w:hAnsi="Times New Roman" w:cs="Times New Roman"/>
          <w:b/>
          <w:bCs/>
          <w:sz w:val="24"/>
          <w:szCs w:val="24"/>
          <w:shd w:val="clear" w:color="auto" w:fill="FFFFFF"/>
        </w:rPr>
        <w:t>tarpmiestini</w:t>
      </w:r>
      <w:r w:rsidR="00D5416A">
        <w:rPr>
          <w:rFonts w:ascii="Times New Roman" w:hAnsi="Times New Roman" w:cs="Times New Roman"/>
          <w:b/>
          <w:bCs/>
          <w:sz w:val="24"/>
          <w:szCs w:val="24"/>
          <w:shd w:val="clear" w:color="auto" w:fill="FFFFFF"/>
        </w:rPr>
        <w:t>ame</w:t>
      </w:r>
      <w:r w:rsidR="00B638B5" w:rsidRPr="00B638B5">
        <w:rPr>
          <w:rFonts w:ascii="Times New Roman" w:hAnsi="Times New Roman" w:cs="Times New Roman"/>
          <w:b/>
          <w:bCs/>
          <w:sz w:val="24"/>
          <w:szCs w:val="24"/>
          <w:shd w:val="clear" w:color="auto" w:fill="FFFFFF"/>
        </w:rPr>
        <w:t xml:space="preserve"> ir priemiestini</w:t>
      </w:r>
      <w:r w:rsidR="00D5416A">
        <w:rPr>
          <w:rFonts w:ascii="Times New Roman" w:hAnsi="Times New Roman" w:cs="Times New Roman"/>
          <w:b/>
          <w:bCs/>
          <w:sz w:val="24"/>
          <w:szCs w:val="24"/>
          <w:shd w:val="clear" w:color="auto" w:fill="FFFFFF"/>
        </w:rPr>
        <w:t>ame</w:t>
      </w:r>
      <w:r w:rsidR="00B638B5" w:rsidRPr="00B638B5">
        <w:rPr>
          <w:rFonts w:ascii="Times New Roman" w:hAnsi="Times New Roman" w:cs="Times New Roman"/>
          <w:b/>
          <w:bCs/>
          <w:sz w:val="24"/>
          <w:szCs w:val="24"/>
          <w:shd w:val="clear" w:color="auto" w:fill="FFFFFF"/>
        </w:rPr>
        <w:t xml:space="preserve"> transport</w:t>
      </w:r>
      <w:r w:rsidR="00D5416A">
        <w:rPr>
          <w:rFonts w:ascii="Times New Roman" w:hAnsi="Times New Roman" w:cs="Times New Roman"/>
          <w:b/>
          <w:bCs/>
          <w:sz w:val="24"/>
          <w:szCs w:val="24"/>
          <w:shd w:val="clear" w:color="auto" w:fill="FFFFFF"/>
        </w:rPr>
        <w:t>e</w:t>
      </w:r>
      <w:r w:rsidR="00B638B5" w:rsidRPr="00B638B5">
        <w:rPr>
          <w:rFonts w:ascii="Times New Roman" w:hAnsi="Times New Roman" w:cs="Times New Roman"/>
          <w:b/>
          <w:bCs/>
          <w:sz w:val="24"/>
          <w:szCs w:val="24"/>
          <w:shd w:val="clear" w:color="auto" w:fill="FFFFFF"/>
        </w:rPr>
        <w:t xml:space="preserve"> </w:t>
      </w:r>
      <w:r w:rsidR="00372344" w:rsidRPr="00515893">
        <w:rPr>
          <w:rFonts w:ascii="Times New Roman" w:hAnsi="Times New Roman" w:cs="Times New Roman"/>
          <w:sz w:val="24"/>
          <w:szCs w:val="24"/>
          <w:shd w:val="clear" w:color="auto" w:fill="FFFFFF"/>
        </w:rPr>
        <w:t>leidžiama užimti tik sėdimas</w:t>
      </w:r>
      <w:r w:rsidR="00372344" w:rsidRPr="00515893">
        <w:rPr>
          <w:rFonts w:ascii="Times New Roman" w:hAnsi="Times New Roman" w:cs="Times New Roman"/>
          <w:sz w:val="24"/>
          <w:szCs w:val="24"/>
          <w:shd w:val="clear" w:color="auto" w:fill="FFFFFF"/>
        </w:rPr>
        <w:t xml:space="preserve"> </w:t>
      </w:r>
      <w:r w:rsidR="00372344" w:rsidRPr="00515893">
        <w:rPr>
          <w:rFonts w:ascii="Times New Roman" w:hAnsi="Times New Roman" w:cs="Times New Roman"/>
          <w:sz w:val="24"/>
          <w:szCs w:val="24"/>
          <w:shd w:val="clear" w:color="auto" w:fill="FFFFFF"/>
        </w:rPr>
        <w:t>vietas ne mažesniu kaip vieno metro atstumu</w:t>
      </w:r>
      <w:r w:rsidR="00B638B5" w:rsidRPr="00B638B5">
        <w:rPr>
          <w:rFonts w:ascii="Times New Roman" w:hAnsi="Times New Roman" w:cs="Times New Roman"/>
          <w:b/>
          <w:bCs/>
          <w:sz w:val="24"/>
          <w:szCs w:val="24"/>
          <w:shd w:val="clear" w:color="auto" w:fill="FFFFFF"/>
        </w:rPr>
        <w:t xml:space="preserve">, </w:t>
      </w:r>
      <w:r w:rsidR="00D5416A">
        <w:rPr>
          <w:rFonts w:ascii="Times New Roman" w:hAnsi="Times New Roman" w:cs="Times New Roman"/>
          <w:b/>
          <w:bCs/>
          <w:sz w:val="24"/>
          <w:szCs w:val="24"/>
          <w:shd w:val="clear" w:color="auto" w:fill="FFFFFF"/>
        </w:rPr>
        <w:t xml:space="preserve">o miesto transporte </w:t>
      </w:r>
      <w:r w:rsidR="00D5416A" w:rsidRPr="00D5416A">
        <w:rPr>
          <w:rFonts w:ascii="Times New Roman" w:hAnsi="Times New Roman" w:cs="Times New Roman"/>
          <w:b/>
          <w:bCs/>
          <w:sz w:val="24"/>
          <w:szCs w:val="24"/>
          <w:shd w:val="clear" w:color="auto" w:fill="FFFFFF"/>
        </w:rPr>
        <w:t>leidžiama užimti sėdimas ir stovimas vietas, jei užtikrinamas</w:t>
      </w:r>
      <w:r w:rsidR="00D5416A" w:rsidRPr="00B638B5">
        <w:rPr>
          <w:rFonts w:ascii="Times New Roman" w:hAnsi="Times New Roman" w:cs="Times New Roman"/>
          <w:b/>
          <w:bCs/>
          <w:sz w:val="24"/>
          <w:szCs w:val="24"/>
          <w:shd w:val="clear" w:color="auto" w:fill="FFFFFF"/>
        </w:rPr>
        <w:t xml:space="preserve"> ne mažesni</w:t>
      </w:r>
      <w:r w:rsidR="00FB306B">
        <w:rPr>
          <w:rFonts w:ascii="Times New Roman" w:hAnsi="Times New Roman" w:cs="Times New Roman"/>
          <w:b/>
          <w:bCs/>
          <w:sz w:val="24"/>
          <w:szCs w:val="24"/>
          <w:shd w:val="clear" w:color="auto" w:fill="FFFFFF"/>
        </w:rPr>
        <w:t>s</w:t>
      </w:r>
      <w:r w:rsidR="00D5416A" w:rsidRPr="00B638B5">
        <w:rPr>
          <w:rFonts w:ascii="Times New Roman" w:hAnsi="Times New Roman" w:cs="Times New Roman"/>
          <w:b/>
          <w:bCs/>
          <w:sz w:val="24"/>
          <w:szCs w:val="24"/>
          <w:shd w:val="clear" w:color="auto" w:fill="FFFFFF"/>
        </w:rPr>
        <w:t xml:space="preserve"> kaip vieno metro atstum</w:t>
      </w:r>
      <w:r w:rsidR="00FB306B">
        <w:rPr>
          <w:rFonts w:ascii="Times New Roman" w:hAnsi="Times New Roman" w:cs="Times New Roman"/>
          <w:b/>
          <w:bCs/>
          <w:sz w:val="24"/>
          <w:szCs w:val="24"/>
          <w:shd w:val="clear" w:color="auto" w:fill="FFFFFF"/>
        </w:rPr>
        <w:t>as</w:t>
      </w:r>
      <w:r w:rsidR="00D5416A" w:rsidRPr="00B638B5">
        <w:rPr>
          <w:rFonts w:ascii="Times New Roman" w:hAnsi="Times New Roman" w:cs="Times New Roman"/>
          <w:b/>
          <w:bCs/>
          <w:sz w:val="24"/>
          <w:szCs w:val="24"/>
          <w:shd w:val="clear" w:color="auto" w:fill="FFFFFF"/>
        </w:rPr>
        <w:t xml:space="preserve"> </w:t>
      </w:r>
      <w:r w:rsidR="00D5416A" w:rsidRPr="00D5416A">
        <w:rPr>
          <w:rFonts w:ascii="Times New Roman" w:hAnsi="Times New Roman" w:cs="Times New Roman"/>
          <w:b/>
          <w:bCs/>
          <w:sz w:val="24"/>
          <w:szCs w:val="24"/>
          <w:shd w:val="clear" w:color="auto" w:fill="FFFFFF"/>
        </w:rPr>
        <w:t>tarp asmenų</w:t>
      </w:r>
      <w:r w:rsidR="00372344" w:rsidRPr="00515893">
        <w:rPr>
          <w:rFonts w:ascii="Times New Roman" w:hAnsi="Times New Roman" w:cs="Times New Roman"/>
          <w:sz w:val="24"/>
          <w:szCs w:val="24"/>
          <w:shd w:val="clear" w:color="auto" w:fill="FFFFFF"/>
        </w:rPr>
        <w:t>.</w:t>
      </w:r>
      <w:r w:rsidRPr="00515893">
        <w:rPr>
          <w:rFonts w:ascii="Times New Roman" w:hAnsi="Times New Roman" w:cs="Times New Roman"/>
          <w:sz w:val="24"/>
          <w:szCs w:val="24"/>
          <w:shd w:val="clear" w:color="auto" w:fill="FFFFFF"/>
        </w:rPr>
        <w:t>“</w:t>
      </w:r>
    </w:p>
    <w:p w14:paraId="1DB44F87" w14:textId="780D9389" w:rsidR="000115D9" w:rsidRDefault="000115D9" w:rsidP="000115D9">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EB0AA4">
        <w:rPr>
          <w:rFonts w:ascii="Times New Roman" w:hAnsi="Times New Roman" w:cs="Times New Roman"/>
          <w:sz w:val="24"/>
          <w:szCs w:val="24"/>
        </w:rPr>
        <w:t>2</w:t>
      </w:r>
      <w:r>
        <w:rPr>
          <w:rFonts w:ascii="Times New Roman" w:hAnsi="Times New Roman" w:cs="Times New Roman"/>
          <w:sz w:val="24"/>
          <w:szCs w:val="24"/>
        </w:rPr>
        <w:t xml:space="preserve">. Pakeisti </w:t>
      </w:r>
      <w:r w:rsidRPr="00BE341A">
        <w:rPr>
          <w:rFonts w:ascii="Times New Roman" w:hAnsi="Times New Roman" w:cs="Times New Roman"/>
          <w:sz w:val="24"/>
          <w:szCs w:val="24"/>
        </w:rPr>
        <w:t>2.2.2.6</w:t>
      </w:r>
      <w:r>
        <w:rPr>
          <w:rFonts w:ascii="Times New Roman" w:hAnsi="Times New Roman" w:cs="Times New Roman"/>
          <w:sz w:val="24"/>
          <w:szCs w:val="24"/>
        </w:rPr>
        <w:t xml:space="preserve"> papunktį ir jį išdėstyti taip:</w:t>
      </w:r>
    </w:p>
    <w:p w14:paraId="295BA1D2" w14:textId="1F10D253" w:rsidR="000115D9" w:rsidRDefault="000115D9" w:rsidP="000115D9">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BE341A">
        <w:rPr>
          <w:rFonts w:ascii="Times New Roman" w:hAnsi="Times New Roman" w:cs="Times New Roman"/>
          <w:sz w:val="24"/>
          <w:szCs w:val="24"/>
        </w:rPr>
        <w:t>2.2.2.6. parduotuvėms</w:t>
      </w:r>
      <w:r w:rsidRPr="008F08DB">
        <w:rPr>
          <w:rFonts w:ascii="Times New Roman" w:hAnsi="Times New Roman" w:cs="Times New Roman"/>
          <w:strike/>
          <w:sz w:val="24"/>
          <w:szCs w:val="24"/>
        </w:rPr>
        <w:t>, kioskams</w:t>
      </w:r>
      <w:r w:rsidRPr="00BE341A">
        <w:rPr>
          <w:rFonts w:ascii="Times New Roman" w:hAnsi="Times New Roman" w:cs="Times New Roman"/>
          <w:sz w:val="24"/>
          <w:szCs w:val="24"/>
        </w:rPr>
        <w:t xml:space="preserve"> ir paviljonams (išskyrus </w:t>
      </w:r>
      <w:r w:rsidRPr="008F08DB">
        <w:rPr>
          <w:rFonts w:ascii="Times New Roman" w:hAnsi="Times New Roman" w:cs="Times New Roman"/>
          <w:strike/>
          <w:sz w:val="24"/>
          <w:szCs w:val="24"/>
        </w:rPr>
        <w:t>kioskus ir</w:t>
      </w:r>
      <w:r w:rsidRPr="00BE341A">
        <w:rPr>
          <w:rFonts w:ascii="Times New Roman" w:hAnsi="Times New Roman" w:cs="Times New Roman"/>
          <w:sz w:val="24"/>
          <w:szCs w:val="24"/>
        </w:rPr>
        <w:t xml:space="preserve"> paviljonus, esančius turgavietėse), </w:t>
      </w:r>
      <w:r w:rsidRPr="00B63F0A">
        <w:rPr>
          <w:rFonts w:ascii="Times New Roman" w:hAnsi="Times New Roman" w:cs="Times New Roman"/>
          <w:strike/>
          <w:sz w:val="24"/>
          <w:szCs w:val="24"/>
        </w:rPr>
        <w:t>vykdantiems veiklą patalpose, kurių prekybos plotas (t. y. prekybos salės, skirtos pirkėjams aptarnauti ir prekėms išdėlioti, plotas, įskaitant matavimosi kabinas. Į prekybos plotą neįskaitomas administracinių patalpų, sandėlių ir pagalbinių patalpų, dirbtuvių, laiptinių, sanitarinių patalpų plotas) neviršija 300</w:t>
      </w:r>
      <w:r w:rsidR="00626CC0">
        <w:rPr>
          <w:rFonts w:ascii="Times New Roman" w:hAnsi="Times New Roman" w:cs="Times New Roman"/>
          <w:strike/>
          <w:sz w:val="24"/>
          <w:szCs w:val="24"/>
        </w:rPr>
        <w:t xml:space="preserve"> </w:t>
      </w:r>
      <w:r w:rsidRPr="00B63F0A">
        <w:rPr>
          <w:rFonts w:ascii="Times New Roman" w:hAnsi="Times New Roman" w:cs="Times New Roman"/>
          <w:strike/>
          <w:sz w:val="24"/>
          <w:szCs w:val="24"/>
        </w:rPr>
        <w:t>m</w:t>
      </w:r>
      <w:r w:rsidRPr="00B63F0A">
        <w:rPr>
          <w:rFonts w:ascii="Times New Roman" w:hAnsi="Times New Roman" w:cs="Times New Roman"/>
          <w:strike/>
          <w:sz w:val="24"/>
          <w:szCs w:val="24"/>
          <w:vertAlign w:val="superscript"/>
        </w:rPr>
        <w:t>2</w:t>
      </w:r>
      <w:r w:rsidRPr="00B63F0A">
        <w:rPr>
          <w:rFonts w:ascii="Times New Roman" w:hAnsi="Times New Roman" w:cs="Times New Roman"/>
          <w:strike/>
          <w:sz w:val="24"/>
          <w:szCs w:val="24"/>
        </w:rPr>
        <w:t>. Šiame papunktyje nurodytos parduotuvės ir paviljonai gali veikti, tik jeigu turi</w:t>
      </w:r>
      <w:r w:rsidRPr="00BE341A">
        <w:rPr>
          <w:rFonts w:ascii="Times New Roman" w:hAnsi="Times New Roman" w:cs="Times New Roman"/>
          <w:sz w:val="24"/>
          <w:szCs w:val="24"/>
        </w:rPr>
        <w:t xml:space="preserve"> </w:t>
      </w:r>
      <w:r w:rsidRPr="008F08DB">
        <w:rPr>
          <w:rFonts w:ascii="Times New Roman" w:hAnsi="Times New Roman" w:cs="Times New Roman"/>
          <w:b/>
          <w:bCs/>
          <w:sz w:val="24"/>
          <w:szCs w:val="24"/>
        </w:rPr>
        <w:t>turintiems</w:t>
      </w:r>
      <w:r>
        <w:rPr>
          <w:rFonts w:ascii="Times New Roman" w:hAnsi="Times New Roman" w:cs="Times New Roman"/>
          <w:sz w:val="24"/>
          <w:szCs w:val="24"/>
        </w:rPr>
        <w:t xml:space="preserve"> </w:t>
      </w:r>
      <w:r w:rsidRPr="00BE341A">
        <w:rPr>
          <w:rFonts w:ascii="Times New Roman" w:hAnsi="Times New Roman" w:cs="Times New Roman"/>
          <w:sz w:val="24"/>
          <w:szCs w:val="24"/>
        </w:rPr>
        <w:t>tiesioginį įėjimą iš lauko klientams arba atskirą įėjimą, kuriuo naudojasi tik tos parduotuvės ar paviljono klientai</w:t>
      </w:r>
      <w:r w:rsidRPr="008F08DB">
        <w:rPr>
          <w:rFonts w:ascii="Times New Roman" w:hAnsi="Times New Roman" w:cs="Times New Roman"/>
          <w:b/>
          <w:bCs/>
          <w:sz w:val="24"/>
          <w:szCs w:val="24"/>
        </w:rPr>
        <w:t xml:space="preserve">, </w:t>
      </w:r>
      <w:r w:rsidR="00EC4394">
        <w:rPr>
          <w:rFonts w:ascii="Times New Roman" w:hAnsi="Times New Roman" w:cs="Times New Roman"/>
          <w:b/>
          <w:bCs/>
          <w:sz w:val="24"/>
          <w:szCs w:val="24"/>
        </w:rPr>
        <w:t>bei</w:t>
      </w:r>
      <w:r>
        <w:rPr>
          <w:rFonts w:ascii="Times New Roman" w:hAnsi="Times New Roman" w:cs="Times New Roman"/>
          <w:b/>
          <w:bCs/>
          <w:sz w:val="24"/>
          <w:szCs w:val="24"/>
        </w:rPr>
        <w:t xml:space="preserve"> </w:t>
      </w:r>
      <w:r w:rsidRPr="008F08DB">
        <w:rPr>
          <w:rFonts w:ascii="Times New Roman" w:hAnsi="Times New Roman" w:cs="Times New Roman"/>
          <w:b/>
          <w:bCs/>
          <w:sz w:val="24"/>
          <w:szCs w:val="24"/>
        </w:rPr>
        <w:t>kioskams</w:t>
      </w:r>
      <w:r>
        <w:rPr>
          <w:rFonts w:ascii="Times New Roman" w:hAnsi="Times New Roman" w:cs="Times New Roman"/>
          <w:b/>
          <w:bCs/>
          <w:sz w:val="24"/>
          <w:szCs w:val="24"/>
        </w:rPr>
        <w:t xml:space="preserve"> </w:t>
      </w:r>
      <w:r w:rsidRPr="008F08DB">
        <w:rPr>
          <w:rFonts w:ascii="Times New Roman" w:hAnsi="Times New Roman" w:cs="Times New Roman"/>
          <w:b/>
          <w:bCs/>
          <w:sz w:val="24"/>
          <w:szCs w:val="24"/>
        </w:rPr>
        <w:t>(išskyrus kioskus, esančius turgavietėse)</w:t>
      </w:r>
      <w:r w:rsidRPr="00BE341A">
        <w:rPr>
          <w:rFonts w:ascii="Times New Roman" w:hAnsi="Times New Roman" w:cs="Times New Roman"/>
          <w:sz w:val="24"/>
          <w:szCs w:val="24"/>
        </w:rPr>
        <w:t>.</w:t>
      </w:r>
      <w:r>
        <w:rPr>
          <w:rFonts w:ascii="Times New Roman" w:hAnsi="Times New Roman" w:cs="Times New Roman"/>
          <w:sz w:val="24"/>
          <w:szCs w:val="24"/>
        </w:rPr>
        <w:t>“</w:t>
      </w:r>
    </w:p>
    <w:p w14:paraId="7CE16DDA" w14:textId="618EC6C2" w:rsidR="00627C7F" w:rsidRPr="00515893" w:rsidRDefault="00627C7F" w:rsidP="00627C7F">
      <w:pPr>
        <w:pStyle w:val="xmsolistparagraph"/>
        <w:spacing w:after="0" w:line="240" w:lineRule="auto"/>
        <w:ind w:left="0" w:firstLine="709"/>
        <w:jc w:val="both"/>
        <w:rPr>
          <w:rFonts w:ascii="Times New Roman" w:hAnsi="Times New Roman" w:cs="Times New Roman"/>
          <w:sz w:val="24"/>
          <w:szCs w:val="24"/>
        </w:rPr>
      </w:pPr>
      <w:r w:rsidRPr="00515893">
        <w:rPr>
          <w:rFonts w:ascii="Times New Roman" w:hAnsi="Times New Roman" w:cs="Times New Roman"/>
          <w:sz w:val="24"/>
          <w:szCs w:val="24"/>
        </w:rPr>
        <w:t>1.</w:t>
      </w:r>
      <w:r w:rsidR="00EB0AA4">
        <w:rPr>
          <w:rFonts w:ascii="Times New Roman" w:hAnsi="Times New Roman" w:cs="Times New Roman"/>
          <w:sz w:val="24"/>
          <w:szCs w:val="24"/>
        </w:rPr>
        <w:t>3</w:t>
      </w:r>
      <w:r w:rsidRPr="00515893">
        <w:rPr>
          <w:rFonts w:ascii="Times New Roman" w:hAnsi="Times New Roman" w:cs="Times New Roman"/>
          <w:sz w:val="24"/>
          <w:szCs w:val="24"/>
        </w:rPr>
        <w:t xml:space="preserve">. Pakeisti </w:t>
      </w:r>
      <w:r w:rsidRPr="006E06D5">
        <w:rPr>
          <w:rFonts w:ascii="Times New Roman" w:hAnsi="Times New Roman" w:cs="Times New Roman"/>
          <w:sz w:val="24"/>
          <w:szCs w:val="24"/>
        </w:rPr>
        <w:t>2.2.3</w:t>
      </w:r>
      <w:r w:rsidRPr="006E06D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515893">
        <w:rPr>
          <w:rFonts w:ascii="Times New Roman" w:hAnsi="Times New Roman" w:cs="Times New Roman"/>
          <w:sz w:val="24"/>
          <w:szCs w:val="24"/>
        </w:rPr>
        <w:t>papunktį ir jį išdėstyti taip:</w:t>
      </w:r>
    </w:p>
    <w:p w14:paraId="01AC727C" w14:textId="44532798" w:rsidR="006E06D5" w:rsidRDefault="00627C7F" w:rsidP="007B0A1B">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6E06D5" w:rsidRPr="006E06D5">
        <w:rPr>
          <w:rFonts w:ascii="Times New Roman" w:hAnsi="Times New Roman" w:cs="Times New Roman"/>
          <w:sz w:val="24"/>
          <w:szCs w:val="24"/>
        </w:rPr>
        <w:t>2.2.3</w:t>
      </w:r>
      <w:r w:rsidR="006E06D5" w:rsidRPr="006E06D5">
        <w:rPr>
          <w:rFonts w:ascii="Times New Roman" w:hAnsi="Times New Roman" w:cs="Times New Roman"/>
          <w:sz w:val="24"/>
          <w:szCs w:val="24"/>
          <w:vertAlign w:val="superscript"/>
        </w:rPr>
        <w:t>1</w:t>
      </w:r>
      <w:r w:rsidR="006E06D5" w:rsidRPr="006E06D5">
        <w:rPr>
          <w:rFonts w:ascii="Times New Roman" w:hAnsi="Times New Roman" w:cs="Times New Roman"/>
          <w:sz w:val="24"/>
          <w:szCs w:val="24"/>
        </w:rPr>
        <w:t xml:space="preserve">. Paslaugų, kurios šiuo nutarimu nedraudžiamos, teikimo vietose (išskyrus transporto priemones, apgyvendinimo paslaugų teikimo vietas ir paslaugų, nurodytų šio nutarimo </w:t>
      </w:r>
      <w:r w:rsidR="00843C2A" w:rsidRPr="00224E12">
        <w:rPr>
          <w:rFonts w:ascii="Times New Roman" w:hAnsi="Times New Roman" w:cs="Times New Roman"/>
          <w:b/>
          <w:bCs/>
          <w:sz w:val="24"/>
          <w:szCs w:val="24"/>
        </w:rPr>
        <w:t>2.2.6</w:t>
      </w:r>
      <w:r w:rsidR="00843C2A" w:rsidRPr="00224E12">
        <w:rPr>
          <w:rFonts w:ascii="Times New Roman" w:hAnsi="Times New Roman" w:cs="Times New Roman"/>
          <w:b/>
          <w:bCs/>
          <w:sz w:val="24"/>
          <w:szCs w:val="24"/>
          <w:vertAlign w:val="superscript"/>
        </w:rPr>
        <w:t>1</w:t>
      </w:r>
      <w:r w:rsidR="00843C2A" w:rsidRPr="00224E12">
        <w:rPr>
          <w:rFonts w:ascii="Times New Roman" w:hAnsi="Times New Roman" w:cs="Times New Roman"/>
          <w:b/>
          <w:bCs/>
          <w:sz w:val="24"/>
          <w:szCs w:val="24"/>
        </w:rPr>
        <w:t>.</w:t>
      </w:r>
      <w:r w:rsidR="00E00BFD">
        <w:rPr>
          <w:rFonts w:ascii="Times New Roman" w:hAnsi="Times New Roman" w:cs="Times New Roman"/>
          <w:b/>
          <w:bCs/>
          <w:sz w:val="24"/>
          <w:szCs w:val="24"/>
        </w:rPr>
        <w:t>3</w:t>
      </w:r>
      <w:r w:rsidR="00680844" w:rsidRPr="00680844">
        <w:rPr>
          <w:rFonts w:ascii="Times New Roman" w:hAnsi="Times New Roman" w:cs="Times New Roman"/>
          <w:b/>
          <w:bCs/>
          <w:sz w:val="24"/>
          <w:szCs w:val="24"/>
        </w:rPr>
        <w:t>,</w:t>
      </w:r>
      <w:r w:rsidR="006E06D5" w:rsidRPr="00680844">
        <w:rPr>
          <w:rFonts w:ascii="Times New Roman" w:hAnsi="Times New Roman" w:cs="Times New Roman"/>
          <w:sz w:val="24"/>
          <w:szCs w:val="24"/>
        </w:rPr>
        <w:t xml:space="preserve"> </w:t>
      </w:r>
      <w:r w:rsidR="006E06D5" w:rsidRPr="006E06D5">
        <w:rPr>
          <w:rFonts w:ascii="Times New Roman" w:hAnsi="Times New Roman" w:cs="Times New Roman"/>
          <w:sz w:val="24"/>
          <w:szCs w:val="24"/>
        </w:rPr>
        <w:t>2.2.9–2.2.11 papunkčiuose, teikimo vietas), kai paslaugos teikimo metu būtinas trumpesnis nei 15 minučių kontaktas tarp paslaugos teikėjo ir paslaugos gavėjo, turi būti užtikrinamas 10 m</w:t>
      </w:r>
      <w:r w:rsidR="006E06D5" w:rsidRPr="006E06D5">
        <w:rPr>
          <w:rFonts w:ascii="Times New Roman" w:hAnsi="Times New Roman" w:cs="Times New Roman"/>
          <w:sz w:val="24"/>
          <w:szCs w:val="24"/>
          <w:vertAlign w:val="superscript"/>
        </w:rPr>
        <w:t>2</w:t>
      </w:r>
      <w:r w:rsidR="006E06D5" w:rsidRPr="006E06D5">
        <w:rPr>
          <w:rFonts w:ascii="Times New Roman" w:hAnsi="Times New Roman" w:cs="Times New Roman"/>
          <w:sz w:val="24"/>
          <w:szCs w:val="24"/>
        </w:rPr>
        <w:t>, o kai paslaugos teikimo metu būtinas ilgesnis nei 15 minučių kontaktas tarp paslaugos teikėjo ir paslaugos gavėjo, – 20 m</w:t>
      </w:r>
      <w:r w:rsidR="006E06D5" w:rsidRPr="006E06D5">
        <w:rPr>
          <w:rFonts w:ascii="Times New Roman" w:hAnsi="Times New Roman" w:cs="Times New Roman"/>
          <w:sz w:val="24"/>
          <w:szCs w:val="24"/>
          <w:vertAlign w:val="superscript"/>
        </w:rPr>
        <w:t>2</w:t>
      </w:r>
      <w:r w:rsidR="00CC6720">
        <w:rPr>
          <w:rFonts w:ascii="Times New Roman" w:hAnsi="Times New Roman" w:cs="Times New Roman"/>
          <w:sz w:val="24"/>
          <w:szCs w:val="24"/>
        </w:rPr>
        <w:t xml:space="preserve"> </w:t>
      </w:r>
      <w:r w:rsidR="006E06D5" w:rsidRPr="006E06D5">
        <w:rPr>
          <w:rFonts w:ascii="Times New Roman" w:hAnsi="Times New Roman" w:cs="Times New Roman"/>
          <w:sz w:val="24"/>
          <w:szCs w:val="24"/>
        </w:rPr>
        <w:t>paslaugos teikimo plotas vienam paslaugos gavėjui, arba jei patalpos, kurioje teikiama paslauga konkrečiam paslaugos gavėjui, plotas yra mažesnis nei 20 m</w:t>
      </w:r>
      <w:r w:rsidR="006E06D5" w:rsidRPr="006E06D5">
        <w:rPr>
          <w:rFonts w:ascii="Times New Roman" w:hAnsi="Times New Roman" w:cs="Times New Roman"/>
          <w:sz w:val="24"/>
          <w:szCs w:val="24"/>
          <w:vertAlign w:val="superscript"/>
        </w:rPr>
        <w:t>2</w:t>
      </w:r>
      <w:r w:rsidR="006E06D5" w:rsidRPr="006E06D5">
        <w:rPr>
          <w:rFonts w:ascii="Times New Roman" w:hAnsi="Times New Roman" w:cs="Times New Roman"/>
          <w:sz w:val="24"/>
          <w:szCs w:val="24"/>
        </w:rPr>
        <w:t>, vienu metu aptarnaujamas ne daugiau kaip vienas paslaugos gavėjas ir užtikrinamos kitos valstybės lygio ekstremaliosios situacijos operacijų vadovo nustatytos asmenų srautų valdymo, saugaus atstumo laikymosi, būtinos visuomenės sveikatos saugos, higienos, asmenų aprūpinimo būtinosiomis asmeninėmis apsaugos priemonėmis sąlygos.</w:t>
      </w:r>
      <w:r>
        <w:rPr>
          <w:rFonts w:ascii="Times New Roman" w:hAnsi="Times New Roman" w:cs="Times New Roman"/>
          <w:sz w:val="24"/>
          <w:szCs w:val="24"/>
        </w:rPr>
        <w:t>“</w:t>
      </w:r>
    </w:p>
    <w:p w14:paraId="58BC09DE" w14:textId="2D685F1A" w:rsidR="00EF2079" w:rsidRPr="00E51801" w:rsidRDefault="00EF2079" w:rsidP="00EF2079">
      <w:pPr>
        <w:pStyle w:val="xmsolistparagraph"/>
        <w:spacing w:after="0" w:line="240" w:lineRule="auto"/>
        <w:ind w:left="0" w:firstLine="709"/>
        <w:jc w:val="both"/>
        <w:rPr>
          <w:rFonts w:ascii="Times New Roman" w:hAnsi="Times New Roman" w:cs="Times New Roman"/>
          <w:sz w:val="24"/>
          <w:szCs w:val="24"/>
        </w:rPr>
      </w:pPr>
      <w:r w:rsidRPr="00515893">
        <w:rPr>
          <w:rFonts w:ascii="Times New Roman" w:hAnsi="Times New Roman" w:cs="Times New Roman"/>
          <w:sz w:val="24"/>
          <w:szCs w:val="24"/>
        </w:rPr>
        <w:t>1.</w:t>
      </w:r>
      <w:r w:rsidR="00EB0AA4">
        <w:rPr>
          <w:rFonts w:ascii="Times New Roman" w:hAnsi="Times New Roman" w:cs="Times New Roman"/>
          <w:sz w:val="24"/>
          <w:szCs w:val="24"/>
        </w:rPr>
        <w:t>4</w:t>
      </w:r>
      <w:r w:rsidRPr="00515893">
        <w:rPr>
          <w:rFonts w:ascii="Times New Roman" w:hAnsi="Times New Roman" w:cs="Times New Roman"/>
          <w:sz w:val="24"/>
          <w:szCs w:val="24"/>
        </w:rPr>
        <w:t xml:space="preserve">. Papildyti </w:t>
      </w:r>
      <w:r w:rsidRPr="00224E12">
        <w:rPr>
          <w:rFonts w:ascii="Times New Roman" w:hAnsi="Times New Roman" w:cs="Times New Roman"/>
          <w:sz w:val="24"/>
          <w:szCs w:val="24"/>
        </w:rPr>
        <w:t>2.2.6</w:t>
      </w:r>
      <w:r w:rsidRPr="00224E12">
        <w:rPr>
          <w:rFonts w:ascii="Times New Roman" w:hAnsi="Times New Roman" w:cs="Times New Roman"/>
          <w:sz w:val="24"/>
          <w:szCs w:val="24"/>
          <w:vertAlign w:val="superscript"/>
        </w:rPr>
        <w:t>1</w:t>
      </w:r>
      <w:r w:rsidRPr="00224E12">
        <w:rPr>
          <w:rFonts w:ascii="Times New Roman" w:hAnsi="Times New Roman" w:cs="Times New Roman"/>
          <w:sz w:val="24"/>
          <w:szCs w:val="24"/>
        </w:rPr>
        <w:t>.</w:t>
      </w:r>
      <w:r w:rsidR="003A6C98">
        <w:rPr>
          <w:rFonts w:ascii="Times New Roman" w:hAnsi="Times New Roman" w:cs="Times New Roman"/>
          <w:sz w:val="24"/>
          <w:szCs w:val="24"/>
        </w:rPr>
        <w:t>3</w:t>
      </w:r>
      <w:r w:rsidRPr="00515893">
        <w:rPr>
          <w:rFonts w:ascii="Times New Roman" w:hAnsi="Times New Roman" w:cs="Times New Roman"/>
          <w:sz w:val="24"/>
          <w:szCs w:val="24"/>
        </w:rPr>
        <w:t xml:space="preserve"> papunkčiu:</w:t>
      </w:r>
    </w:p>
    <w:p w14:paraId="40D3765F" w14:textId="071049C1" w:rsidR="00EF2079" w:rsidRPr="00515893" w:rsidRDefault="00EF2079" w:rsidP="00EF2079">
      <w:pPr>
        <w:ind w:firstLine="709"/>
        <w:jc w:val="both"/>
        <w:rPr>
          <w:rFonts w:ascii="Times New Roman" w:hAnsi="Times New Roman" w:cs="Times New Roman"/>
          <w:b/>
          <w:bCs/>
          <w:sz w:val="24"/>
          <w:szCs w:val="24"/>
        </w:rPr>
      </w:pPr>
      <w:r w:rsidRPr="00515893">
        <w:rPr>
          <w:rFonts w:ascii="Times New Roman" w:eastAsiaTheme="minorHAnsi" w:hAnsi="Times New Roman" w:cs="Times New Roman"/>
          <w:sz w:val="24"/>
          <w:szCs w:val="24"/>
        </w:rPr>
        <w:t>„</w:t>
      </w:r>
      <w:r w:rsidRPr="00224E12">
        <w:rPr>
          <w:rFonts w:ascii="Times New Roman" w:eastAsiaTheme="minorHAnsi" w:hAnsi="Times New Roman" w:cs="Times New Roman"/>
          <w:b/>
          <w:bCs/>
          <w:sz w:val="24"/>
          <w:szCs w:val="24"/>
        </w:rPr>
        <w:t>2.2.6</w:t>
      </w:r>
      <w:r w:rsidRPr="00224E12">
        <w:rPr>
          <w:rFonts w:ascii="Times New Roman" w:eastAsiaTheme="minorHAnsi" w:hAnsi="Times New Roman" w:cs="Times New Roman"/>
          <w:b/>
          <w:bCs/>
          <w:sz w:val="24"/>
          <w:szCs w:val="24"/>
          <w:vertAlign w:val="superscript"/>
        </w:rPr>
        <w:t>1</w:t>
      </w:r>
      <w:r w:rsidRPr="00224E12">
        <w:rPr>
          <w:rFonts w:ascii="Times New Roman" w:eastAsiaTheme="minorHAnsi" w:hAnsi="Times New Roman" w:cs="Times New Roman"/>
          <w:b/>
          <w:bCs/>
          <w:sz w:val="24"/>
          <w:szCs w:val="24"/>
        </w:rPr>
        <w:t>.</w:t>
      </w:r>
      <w:r w:rsidR="003A6C98">
        <w:rPr>
          <w:rFonts w:ascii="Times New Roman" w:hAnsi="Times New Roman" w:cs="Times New Roman"/>
          <w:b/>
          <w:bCs/>
          <w:sz w:val="24"/>
          <w:szCs w:val="24"/>
        </w:rPr>
        <w:t>3</w:t>
      </w:r>
      <w:r w:rsidRPr="00224E12">
        <w:rPr>
          <w:rFonts w:ascii="Times New Roman" w:eastAsiaTheme="minorHAnsi" w:hAnsi="Times New Roman" w:cs="Times New Roman"/>
          <w:b/>
          <w:bCs/>
          <w:sz w:val="24"/>
          <w:szCs w:val="24"/>
        </w:rPr>
        <w:t>.</w:t>
      </w:r>
      <w:r w:rsidRPr="00515893">
        <w:rPr>
          <w:rFonts w:ascii="Times New Roman" w:hAnsi="Times New Roman" w:cs="Times New Roman"/>
          <w:b/>
          <w:bCs/>
          <w:sz w:val="24"/>
          <w:szCs w:val="24"/>
        </w:rPr>
        <w:t xml:space="preserve"> </w:t>
      </w:r>
      <w:r w:rsidRPr="008878C5">
        <w:rPr>
          <w:rFonts w:ascii="Times New Roman" w:hAnsi="Times New Roman" w:cs="Times New Roman"/>
          <w:b/>
          <w:bCs/>
          <w:sz w:val="24"/>
          <w:szCs w:val="24"/>
        </w:rPr>
        <w:t>nuo 2021 m. kovo 1</w:t>
      </w:r>
      <w:r w:rsidR="008878C5">
        <w:rPr>
          <w:rFonts w:ascii="Times New Roman" w:hAnsi="Times New Roman" w:cs="Times New Roman"/>
          <w:b/>
          <w:bCs/>
          <w:sz w:val="24"/>
          <w:szCs w:val="24"/>
        </w:rPr>
        <w:t>5</w:t>
      </w:r>
      <w:r w:rsidRPr="008878C5">
        <w:rPr>
          <w:rFonts w:ascii="Times New Roman" w:hAnsi="Times New Roman" w:cs="Times New Roman"/>
          <w:b/>
          <w:bCs/>
          <w:sz w:val="24"/>
          <w:szCs w:val="24"/>
        </w:rPr>
        <w:t xml:space="preserve"> d.</w:t>
      </w:r>
      <w:r w:rsidRPr="00515893">
        <w:rPr>
          <w:rFonts w:ascii="Times New Roman" w:hAnsi="Times New Roman" w:cs="Times New Roman"/>
          <w:b/>
          <w:bCs/>
          <w:sz w:val="24"/>
          <w:szCs w:val="24"/>
        </w:rPr>
        <w:t xml:space="preserve"> iki 2021 m. kovo 31 d. lankomi </w:t>
      </w:r>
      <w:r w:rsidR="00501CC4" w:rsidRPr="00515893">
        <w:rPr>
          <w:rFonts w:ascii="Times New Roman" w:hAnsi="Times New Roman" w:cs="Times New Roman"/>
          <w:b/>
          <w:bCs/>
          <w:sz w:val="24"/>
          <w:szCs w:val="24"/>
        </w:rPr>
        <w:t xml:space="preserve">uždarose erdvėse </w:t>
      </w:r>
      <w:r w:rsidR="00501CC4">
        <w:rPr>
          <w:rFonts w:ascii="Times New Roman" w:hAnsi="Times New Roman" w:cs="Times New Roman"/>
          <w:b/>
          <w:bCs/>
          <w:sz w:val="24"/>
          <w:szCs w:val="24"/>
        </w:rPr>
        <w:t>esan</w:t>
      </w:r>
      <w:r w:rsidR="00501CC4">
        <w:rPr>
          <w:rFonts w:ascii="Times New Roman" w:hAnsi="Times New Roman" w:cs="Times New Roman"/>
          <w:b/>
          <w:bCs/>
          <w:sz w:val="24"/>
          <w:szCs w:val="24"/>
        </w:rPr>
        <w:t xml:space="preserve">tys </w:t>
      </w:r>
      <w:r w:rsidRPr="00515893">
        <w:rPr>
          <w:rFonts w:ascii="Times New Roman" w:hAnsi="Times New Roman" w:cs="Times New Roman"/>
          <w:b/>
          <w:bCs/>
          <w:sz w:val="24"/>
          <w:szCs w:val="24"/>
        </w:rPr>
        <w:t xml:space="preserve">muziejai, </w:t>
      </w:r>
      <w:r w:rsidRPr="00224E12">
        <w:rPr>
          <w:rFonts w:ascii="Times New Roman" w:eastAsiaTheme="minorHAnsi" w:hAnsi="Times New Roman" w:cs="Times New Roman"/>
          <w:b/>
          <w:bCs/>
          <w:sz w:val="24"/>
          <w:szCs w:val="24"/>
        </w:rPr>
        <w:t>galerijos ir kitos ekspozicinės erdvė</w:t>
      </w:r>
      <w:r w:rsidR="003A6C98">
        <w:rPr>
          <w:rFonts w:ascii="Times New Roman" w:eastAsiaTheme="minorHAnsi" w:hAnsi="Times New Roman" w:cs="Times New Roman"/>
          <w:b/>
          <w:bCs/>
          <w:sz w:val="24"/>
          <w:szCs w:val="24"/>
        </w:rPr>
        <w:t>s</w:t>
      </w:r>
      <w:r w:rsidRPr="00515893">
        <w:rPr>
          <w:rFonts w:ascii="Times New Roman" w:hAnsi="Times New Roman" w:cs="Times New Roman"/>
          <w:b/>
          <w:bCs/>
          <w:sz w:val="24"/>
          <w:szCs w:val="24"/>
        </w:rPr>
        <w:t xml:space="preserve">, </w:t>
      </w:r>
      <w:r w:rsidR="005C7001">
        <w:rPr>
          <w:rFonts w:ascii="Times New Roman" w:hAnsi="Times New Roman" w:cs="Times New Roman"/>
          <w:b/>
          <w:bCs/>
          <w:sz w:val="24"/>
          <w:szCs w:val="24"/>
        </w:rPr>
        <w:t>kurių sąrašą tvirtina</w:t>
      </w:r>
      <w:r w:rsidR="005C7001" w:rsidRPr="005C7001">
        <w:rPr>
          <w:rFonts w:ascii="Times New Roman" w:hAnsi="Times New Roman" w:cs="Times New Roman"/>
          <w:b/>
          <w:bCs/>
          <w:sz w:val="24"/>
          <w:szCs w:val="24"/>
        </w:rPr>
        <w:t xml:space="preserve"> </w:t>
      </w:r>
      <w:r w:rsidR="005C7001" w:rsidRPr="00515893">
        <w:rPr>
          <w:rFonts w:ascii="Times New Roman" w:hAnsi="Times New Roman" w:cs="Times New Roman"/>
          <w:b/>
          <w:bCs/>
          <w:sz w:val="24"/>
          <w:szCs w:val="24"/>
        </w:rPr>
        <w:t>kultūros ministr</w:t>
      </w:r>
      <w:r w:rsidR="005C7001">
        <w:rPr>
          <w:rFonts w:ascii="Times New Roman" w:hAnsi="Times New Roman" w:cs="Times New Roman"/>
          <w:b/>
          <w:bCs/>
          <w:sz w:val="24"/>
          <w:szCs w:val="24"/>
        </w:rPr>
        <w:t xml:space="preserve">as, </w:t>
      </w:r>
      <w:r w:rsidRPr="00515893">
        <w:rPr>
          <w:rFonts w:ascii="Times New Roman" w:hAnsi="Times New Roman" w:cs="Times New Roman"/>
          <w:b/>
          <w:bCs/>
          <w:sz w:val="24"/>
          <w:szCs w:val="24"/>
        </w:rPr>
        <w:t>užtikrinant:</w:t>
      </w:r>
    </w:p>
    <w:p w14:paraId="0B70E37F" w14:textId="77777777" w:rsidR="00EF2079" w:rsidRPr="00515893" w:rsidRDefault="00EF2079" w:rsidP="00EF2079">
      <w:pPr>
        <w:pStyle w:val="xmsolistparagraph"/>
        <w:spacing w:after="0" w:line="240" w:lineRule="auto"/>
        <w:ind w:left="0" w:firstLine="709"/>
        <w:jc w:val="both"/>
        <w:rPr>
          <w:rFonts w:ascii="Times New Roman" w:hAnsi="Times New Roman" w:cs="Times New Roman"/>
          <w:b/>
          <w:bCs/>
          <w:sz w:val="24"/>
          <w:szCs w:val="24"/>
        </w:rPr>
      </w:pPr>
      <w:r w:rsidRPr="00224E12">
        <w:rPr>
          <w:rFonts w:ascii="Times New Roman" w:hAnsi="Times New Roman" w:cs="Times New Roman"/>
          <w:b/>
          <w:bCs/>
          <w:sz w:val="24"/>
          <w:szCs w:val="24"/>
        </w:rPr>
        <w:t>2.2.6</w:t>
      </w:r>
      <w:r w:rsidRPr="00224E12">
        <w:rPr>
          <w:rFonts w:ascii="Times New Roman" w:hAnsi="Times New Roman" w:cs="Times New Roman"/>
          <w:b/>
          <w:bCs/>
          <w:sz w:val="24"/>
          <w:szCs w:val="24"/>
          <w:vertAlign w:val="superscript"/>
        </w:rPr>
        <w:t>1</w:t>
      </w:r>
      <w:r w:rsidRPr="00224E12">
        <w:rPr>
          <w:rFonts w:ascii="Times New Roman" w:hAnsi="Times New Roman" w:cs="Times New Roman"/>
          <w:b/>
          <w:bCs/>
          <w:sz w:val="24"/>
          <w:szCs w:val="24"/>
        </w:rPr>
        <w:t>.</w:t>
      </w:r>
      <w:r w:rsidRPr="00515893">
        <w:rPr>
          <w:rFonts w:ascii="Times New Roman" w:hAnsi="Times New Roman" w:cs="Times New Roman"/>
          <w:b/>
          <w:bCs/>
          <w:sz w:val="24"/>
          <w:szCs w:val="24"/>
        </w:rPr>
        <w:t>3</w:t>
      </w:r>
      <w:r w:rsidRPr="00224E12">
        <w:rPr>
          <w:rFonts w:ascii="Times New Roman" w:hAnsi="Times New Roman" w:cs="Times New Roman"/>
          <w:b/>
          <w:bCs/>
          <w:sz w:val="24"/>
          <w:szCs w:val="24"/>
        </w:rPr>
        <w:t>.</w:t>
      </w:r>
      <w:r w:rsidRPr="00515893">
        <w:rPr>
          <w:rFonts w:ascii="Times New Roman" w:hAnsi="Times New Roman" w:cs="Times New Roman"/>
          <w:b/>
          <w:bCs/>
          <w:sz w:val="24"/>
          <w:szCs w:val="24"/>
        </w:rPr>
        <w:t>1. bilietų platinimą elektroniniu būdu arba išankstinę lankytojų registraciją;</w:t>
      </w:r>
    </w:p>
    <w:p w14:paraId="04D42F78" w14:textId="09D3A721" w:rsidR="00EF2079" w:rsidRPr="00515893" w:rsidRDefault="00EF2079" w:rsidP="00EF2079">
      <w:pPr>
        <w:pStyle w:val="xmsolistparagraph"/>
        <w:spacing w:after="0" w:line="240" w:lineRule="auto"/>
        <w:ind w:left="0" w:firstLine="709"/>
        <w:jc w:val="both"/>
        <w:rPr>
          <w:rFonts w:ascii="Times New Roman" w:hAnsi="Times New Roman" w:cs="Times New Roman"/>
          <w:b/>
          <w:bCs/>
          <w:sz w:val="24"/>
          <w:szCs w:val="24"/>
        </w:rPr>
      </w:pPr>
      <w:r w:rsidRPr="00224E12">
        <w:rPr>
          <w:rFonts w:ascii="Times New Roman" w:hAnsi="Times New Roman" w:cs="Times New Roman"/>
          <w:b/>
          <w:bCs/>
          <w:sz w:val="24"/>
          <w:szCs w:val="24"/>
        </w:rPr>
        <w:t>2.2.6</w:t>
      </w:r>
      <w:r w:rsidRPr="00224E12">
        <w:rPr>
          <w:rFonts w:ascii="Times New Roman" w:hAnsi="Times New Roman" w:cs="Times New Roman"/>
          <w:b/>
          <w:bCs/>
          <w:sz w:val="24"/>
          <w:szCs w:val="24"/>
          <w:vertAlign w:val="superscript"/>
        </w:rPr>
        <w:t>1</w:t>
      </w:r>
      <w:r w:rsidRPr="00224E12">
        <w:rPr>
          <w:rFonts w:ascii="Times New Roman" w:hAnsi="Times New Roman" w:cs="Times New Roman"/>
          <w:b/>
          <w:bCs/>
          <w:sz w:val="24"/>
          <w:szCs w:val="24"/>
        </w:rPr>
        <w:t>.</w:t>
      </w:r>
      <w:r w:rsidRPr="00515893">
        <w:rPr>
          <w:rFonts w:ascii="Times New Roman" w:hAnsi="Times New Roman" w:cs="Times New Roman"/>
          <w:b/>
          <w:bCs/>
          <w:sz w:val="24"/>
          <w:szCs w:val="24"/>
        </w:rPr>
        <w:t>3</w:t>
      </w:r>
      <w:r w:rsidRPr="00224E12">
        <w:rPr>
          <w:rFonts w:ascii="Times New Roman" w:hAnsi="Times New Roman" w:cs="Times New Roman"/>
          <w:b/>
          <w:bCs/>
          <w:sz w:val="24"/>
          <w:szCs w:val="24"/>
        </w:rPr>
        <w:t>.</w:t>
      </w:r>
      <w:r w:rsidRPr="00515893">
        <w:rPr>
          <w:rFonts w:ascii="Times New Roman" w:hAnsi="Times New Roman" w:cs="Times New Roman"/>
          <w:b/>
          <w:bCs/>
          <w:sz w:val="24"/>
          <w:szCs w:val="24"/>
        </w:rPr>
        <w:t>2. elektroninių bilietų arba lankytojų registracijos tikrinimą bekontakčiu būdu prie įėjimo;</w:t>
      </w:r>
    </w:p>
    <w:p w14:paraId="5B2DC823" w14:textId="77777777" w:rsidR="00EF2079" w:rsidRPr="00515893" w:rsidRDefault="00EF2079" w:rsidP="00EF2079">
      <w:pPr>
        <w:pStyle w:val="xmsolistparagraph"/>
        <w:spacing w:after="0" w:line="240" w:lineRule="auto"/>
        <w:ind w:left="0" w:firstLine="709"/>
        <w:jc w:val="both"/>
        <w:rPr>
          <w:rFonts w:ascii="Times New Roman" w:hAnsi="Times New Roman" w:cs="Times New Roman"/>
          <w:b/>
          <w:bCs/>
          <w:sz w:val="24"/>
          <w:szCs w:val="24"/>
        </w:rPr>
      </w:pPr>
      <w:r w:rsidRPr="00224E12">
        <w:rPr>
          <w:rFonts w:ascii="Times New Roman" w:hAnsi="Times New Roman" w:cs="Times New Roman"/>
          <w:b/>
          <w:bCs/>
          <w:sz w:val="24"/>
          <w:szCs w:val="24"/>
        </w:rPr>
        <w:t>2.2.6</w:t>
      </w:r>
      <w:r w:rsidRPr="00224E12">
        <w:rPr>
          <w:rFonts w:ascii="Times New Roman" w:hAnsi="Times New Roman" w:cs="Times New Roman"/>
          <w:b/>
          <w:bCs/>
          <w:sz w:val="24"/>
          <w:szCs w:val="24"/>
          <w:vertAlign w:val="superscript"/>
        </w:rPr>
        <w:t>1</w:t>
      </w:r>
      <w:r w:rsidRPr="00224E12">
        <w:rPr>
          <w:rFonts w:ascii="Times New Roman" w:hAnsi="Times New Roman" w:cs="Times New Roman"/>
          <w:b/>
          <w:bCs/>
          <w:sz w:val="24"/>
          <w:szCs w:val="24"/>
        </w:rPr>
        <w:t>.</w:t>
      </w:r>
      <w:r w:rsidRPr="00515893">
        <w:rPr>
          <w:rFonts w:ascii="Times New Roman" w:hAnsi="Times New Roman" w:cs="Times New Roman"/>
          <w:b/>
          <w:bCs/>
          <w:sz w:val="24"/>
          <w:szCs w:val="24"/>
        </w:rPr>
        <w:t>3</w:t>
      </w:r>
      <w:r w:rsidRPr="00224E12">
        <w:rPr>
          <w:rFonts w:ascii="Times New Roman" w:hAnsi="Times New Roman" w:cs="Times New Roman"/>
          <w:b/>
          <w:bCs/>
          <w:sz w:val="24"/>
          <w:szCs w:val="24"/>
        </w:rPr>
        <w:t>.</w:t>
      </w:r>
      <w:r w:rsidRPr="00515893">
        <w:rPr>
          <w:rFonts w:ascii="Times New Roman" w:hAnsi="Times New Roman" w:cs="Times New Roman"/>
          <w:b/>
          <w:bCs/>
          <w:sz w:val="24"/>
          <w:szCs w:val="24"/>
        </w:rPr>
        <w:t>3. lankytojų srauto ribojimą – didžiausias vienu metu leidžiamas lankytojų skaičius apskaičiuojamas pagal viešai lankomą plotą, kad vienam lankytojui  tektų ne mažiau kaip 30 m</w:t>
      </w:r>
      <w:r w:rsidRPr="00515893">
        <w:rPr>
          <w:rFonts w:ascii="Times New Roman" w:hAnsi="Times New Roman" w:cs="Times New Roman"/>
          <w:b/>
          <w:bCs/>
          <w:sz w:val="24"/>
          <w:szCs w:val="24"/>
          <w:vertAlign w:val="superscript"/>
        </w:rPr>
        <w:t>2</w:t>
      </w:r>
      <w:r w:rsidRPr="00515893">
        <w:rPr>
          <w:rFonts w:ascii="Times New Roman" w:hAnsi="Times New Roman" w:cs="Times New Roman"/>
          <w:b/>
          <w:bCs/>
          <w:sz w:val="24"/>
          <w:szCs w:val="24"/>
        </w:rPr>
        <w:t xml:space="preserve"> ploto;</w:t>
      </w:r>
    </w:p>
    <w:p w14:paraId="0663D3BD" w14:textId="77777777" w:rsidR="00EF2079" w:rsidRPr="00515893" w:rsidRDefault="00EF2079" w:rsidP="00EF2079">
      <w:pPr>
        <w:pStyle w:val="xmsolistparagraph"/>
        <w:spacing w:after="0" w:line="240" w:lineRule="auto"/>
        <w:ind w:left="0" w:firstLine="709"/>
        <w:jc w:val="both"/>
        <w:rPr>
          <w:rFonts w:ascii="Times New Roman" w:hAnsi="Times New Roman" w:cs="Times New Roman"/>
          <w:b/>
          <w:bCs/>
          <w:sz w:val="24"/>
          <w:szCs w:val="24"/>
        </w:rPr>
      </w:pPr>
      <w:r w:rsidRPr="00224E12">
        <w:rPr>
          <w:rFonts w:ascii="Times New Roman" w:hAnsi="Times New Roman" w:cs="Times New Roman"/>
          <w:b/>
          <w:bCs/>
          <w:sz w:val="24"/>
          <w:szCs w:val="24"/>
        </w:rPr>
        <w:lastRenderedPageBreak/>
        <w:t>2.2.6</w:t>
      </w:r>
      <w:r w:rsidRPr="00224E12">
        <w:rPr>
          <w:rFonts w:ascii="Times New Roman" w:hAnsi="Times New Roman" w:cs="Times New Roman"/>
          <w:b/>
          <w:bCs/>
          <w:sz w:val="24"/>
          <w:szCs w:val="24"/>
          <w:vertAlign w:val="superscript"/>
        </w:rPr>
        <w:t>1</w:t>
      </w:r>
      <w:r w:rsidRPr="00224E12">
        <w:rPr>
          <w:rFonts w:ascii="Times New Roman" w:hAnsi="Times New Roman" w:cs="Times New Roman"/>
          <w:b/>
          <w:bCs/>
          <w:sz w:val="24"/>
          <w:szCs w:val="24"/>
        </w:rPr>
        <w:t>.</w:t>
      </w:r>
      <w:r w:rsidRPr="00515893">
        <w:rPr>
          <w:rFonts w:ascii="Times New Roman" w:hAnsi="Times New Roman" w:cs="Times New Roman"/>
          <w:b/>
          <w:bCs/>
          <w:sz w:val="24"/>
          <w:szCs w:val="24"/>
        </w:rPr>
        <w:t>3</w:t>
      </w:r>
      <w:r w:rsidRPr="00224E12">
        <w:rPr>
          <w:rFonts w:ascii="Times New Roman" w:hAnsi="Times New Roman" w:cs="Times New Roman"/>
          <w:b/>
          <w:bCs/>
          <w:sz w:val="24"/>
          <w:szCs w:val="24"/>
        </w:rPr>
        <w:t>.</w:t>
      </w:r>
      <w:r w:rsidRPr="00515893">
        <w:rPr>
          <w:rFonts w:ascii="Times New Roman" w:hAnsi="Times New Roman" w:cs="Times New Roman"/>
          <w:b/>
          <w:bCs/>
          <w:sz w:val="24"/>
          <w:szCs w:val="24"/>
        </w:rPr>
        <w:t>4. lankymą ne didesnėmis nei 2 asmenų grupėmis, išskyrus</w:t>
      </w:r>
      <w:r w:rsidRPr="00515893">
        <w:rPr>
          <w:rFonts w:ascii="Times New Roman" w:eastAsia="Times New Roman" w:hAnsi="Times New Roman" w:cs="Times New Roman"/>
          <w:b/>
          <w:bCs/>
          <w:sz w:val="24"/>
          <w:szCs w:val="24"/>
        </w:rPr>
        <w:t xml:space="preserve"> </w:t>
      </w:r>
      <w:r w:rsidRPr="00515893">
        <w:rPr>
          <w:rFonts w:ascii="Times New Roman" w:hAnsi="Times New Roman" w:cs="Times New Roman"/>
          <w:b/>
          <w:bCs/>
          <w:sz w:val="24"/>
          <w:szCs w:val="24"/>
        </w:rPr>
        <w:t xml:space="preserve">vienos </w:t>
      </w:r>
      <w:r w:rsidRPr="00224E12">
        <w:rPr>
          <w:rFonts w:ascii="Times New Roman" w:hAnsi="Times New Roman" w:cs="Times New Roman"/>
          <w:b/>
          <w:bCs/>
          <w:sz w:val="24"/>
          <w:szCs w:val="24"/>
        </w:rPr>
        <w:t>šeim</w:t>
      </w:r>
      <w:r w:rsidRPr="00515893">
        <w:rPr>
          <w:rFonts w:ascii="Times New Roman" w:hAnsi="Times New Roman" w:cs="Times New Roman"/>
          <w:b/>
          <w:bCs/>
          <w:sz w:val="24"/>
          <w:szCs w:val="24"/>
        </w:rPr>
        <w:t>os</w:t>
      </w:r>
      <w:r w:rsidRPr="00224E12">
        <w:rPr>
          <w:rFonts w:ascii="Times New Roman" w:hAnsi="Times New Roman" w:cs="Times New Roman"/>
          <w:b/>
          <w:bCs/>
          <w:sz w:val="24"/>
          <w:szCs w:val="24"/>
        </w:rPr>
        <w:t xml:space="preserve"> ir (ar) </w:t>
      </w:r>
      <w:r w:rsidRPr="00515893">
        <w:rPr>
          <w:rFonts w:ascii="Times New Roman" w:hAnsi="Times New Roman" w:cs="Times New Roman"/>
          <w:b/>
          <w:bCs/>
          <w:sz w:val="24"/>
          <w:szCs w:val="24"/>
        </w:rPr>
        <w:t>vieno</w:t>
      </w:r>
      <w:r w:rsidRPr="00224E12">
        <w:rPr>
          <w:rFonts w:ascii="Times New Roman" w:hAnsi="Times New Roman" w:cs="Times New Roman"/>
          <w:b/>
          <w:bCs/>
          <w:sz w:val="24"/>
          <w:szCs w:val="24"/>
        </w:rPr>
        <w:t xml:space="preserve"> namų ūki</w:t>
      </w:r>
      <w:r w:rsidRPr="00515893">
        <w:rPr>
          <w:rFonts w:ascii="Times New Roman" w:hAnsi="Times New Roman" w:cs="Times New Roman"/>
          <w:b/>
          <w:bCs/>
          <w:sz w:val="24"/>
          <w:szCs w:val="24"/>
        </w:rPr>
        <w:t>o narius;</w:t>
      </w:r>
    </w:p>
    <w:p w14:paraId="3EBEB827" w14:textId="77777777" w:rsidR="00EF2079" w:rsidRPr="00515893" w:rsidRDefault="00EF2079" w:rsidP="00EF2079">
      <w:pPr>
        <w:pStyle w:val="xmsolistparagraph"/>
        <w:spacing w:after="0" w:line="240" w:lineRule="auto"/>
        <w:ind w:left="0" w:firstLine="709"/>
        <w:jc w:val="both"/>
        <w:rPr>
          <w:rFonts w:ascii="Times New Roman" w:hAnsi="Times New Roman" w:cs="Times New Roman"/>
          <w:sz w:val="24"/>
          <w:szCs w:val="24"/>
        </w:rPr>
      </w:pPr>
      <w:r w:rsidRPr="00224E12">
        <w:rPr>
          <w:rFonts w:ascii="Times New Roman" w:hAnsi="Times New Roman" w:cs="Times New Roman"/>
          <w:b/>
          <w:bCs/>
          <w:sz w:val="24"/>
          <w:szCs w:val="24"/>
        </w:rPr>
        <w:t>2.2.6</w:t>
      </w:r>
      <w:r w:rsidRPr="00224E12">
        <w:rPr>
          <w:rFonts w:ascii="Times New Roman" w:hAnsi="Times New Roman" w:cs="Times New Roman"/>
          <w:b/>
          <w:bCs/>
          <w:sz w:val="24"/>
          <w:szCs w:val="24"/>
          <w:vertAlign w:val="superscript"/>
        </w:rPr>
        <w:t>1</w:t>
      </w:r>
      <w:r w:rsidRPr="00224E12">
        <w:rPr>
          <w:rFonts w:ascii="Times New Roman" w:hAnsi="Times New Roman" w:cs="Times New Roman"/>
          <w:b/>
          <w:bCs/>
          <w:sz w:val="24"/>
          <w:szCs w:val="24"/>
        </w:rPr>
        <w:t>.</w:t>
      </w:r>
      <w:r w:rsidRPr="00515893">
        <w:rPr>
          <w:rFonts w:ascii="Times New Roman" w:hAnsi="Times New Roman" w:cs="Times New Roman"/>
          <w:b/>
          <w:bCs/>
          <w:sz w:val="24"/>
          <w:szCs w:val="24"/>
        </w:rPr>
        <w:t>3</w:t>
      </w:r>
      <w:r w:rsidRPr="00224E12">
        <w:rPr>
          <w:rFonts w:ascii="Times New Roman" w:hAnsi="Times New Roman" w:cs="Times New Roman"/>
          <w:b/>
          <w:bCs/>
          <w:sz w:val="24"/>
          <w:szCs w:val="24"/>
        </w:rPr>
        <w:t>.</w:t>
      </w:r>
      <w:r w:rsidRPr="00515893">
        <w:rPr>
          <w:rFonts w:ascii="Times New Roman" w:hAnsi="Times New Roman" w:cs="Times New Roman"/>
          <w:b/>
          <w:bCs/>
          <w:sz w:val="24"/>
          <w:szCs w:val="24"/>
        </w:rPr>
        <w:t>5. edukacinių programų, ekskursijų bei kitų paslaugų teikimą ne didesnėms nei 2 asmenų grupėms, išskyrus</w:t>
      </w:r>
      <w:r w:rsidRPr="00515893">
        <w:rPr>
          <w:rFonts w:ascii="Times New Roman" w:eastAsia="Times New Roman" w:hAnsi="Times New Roman" w:cs="Times New Roman"/>
          <w:b/>
          <w:bCs/>
          <w:sz w:val="24"/>
          <w:szCs w:val="24"/>
        </w:rPr>
        <w:t xml:space="preserve"> </w:t>
      </w:r>
      <w:r w:rsidRPr="00515893">
        <w:rPr>
          <w:rFonts w:ascii="Times New Roman" w:hAnsi="Times New Roman" w:cs="Times New Roman"/>
          <w:b/>
          <w:bCs/>
          <w:sz w:val="24"/>
          <w:szCs w:val="24"/>
        </w:rPr>
        <w:t xml:space="preserve">vienos </w:t>
      </w:r>
      <w:r w:rsidRPr="00224E12">
        <w:rPr>
          <w:rFonts w:ascii="Times New Roman" w:hAnsi="Times New Roman" w:cs="Times New Roman"/>
          <w:b/>
          <w:bCs/>
          <w:sz w:val="24"/>
          <w:szCs w:val="24"/>
        </w:rPr>
        <w:t>šeim</w:t>
      </w:r>
      <w:r w:rsidRPr="00515893">
        <w:rPr>
          <w:rFonts w:ascii="Times New Roman" w:hAnsi="Times New Roman" w:cs="Times New Roman"/>
          <w:b/>
          <w:bCs/>
          <w:sz w:val="24"/>
          <w:szCs w:val="24"/>
        </w:rPr>
        <w:t>os</w:t>
      </w:r>
      <w:r w:rsidRPr="00224E12">
        <w:rPr>
          <w:rFonts w:ascii="Times New Roman" w:hAnsi="Times New Roman" w:cs="Times New Roman"/>
          <w:b/>
          <w:bCs/>
          <w:sz w:val="24"/>
          <w:szCs w:val="24"/>
        </w:rPr>
        <w:t xml:space="preserve"> ir (ar) </w:t>
      </w:r>
      <w:r w:rsidRPr="00515893">
        <w:rPr>
          <w:rFonts w:ascii="Times New Roman" w:hAnsi="Times New Roman" w:cs="Times New Roman"/>
          <w:b/>
          <w:bCs/>
          <w:sz w:val="24"/>
          <w:szCs w:val="24"/>
        </w:rPr>
        <w:t>vieno</w:t>
      </w:r>
      <w:r w:rsidRPr="00224E12">
        <w:rPr>
          <w:rFonts w:ascii="Times New Roman" w:hAnsi="Times New Roman" w:cs="Times New Roman"/>
          <w:b/>
          <w:bCs/>
          <w:sz w:val="24"/>
          <w:szCs w:val="24"/>
        </w:rPr>
        <w:t xml:space="preserve"> namų ūki</w:t>
      </w:r>
      <w:r w:rsidRPr="00515893">
        <w:rPr>
          <w:rFonts w:ascii="Times New Roman" w:hAnsi="Times New Roman" w:cs="Times New Roman"/>
          <w:b/>
          <w:bCs/>
          <w:sz w:val="24"/>
          <w:szCs w:val="24"/>
        </w:rPr>
        <w:t>o narius.</w:t>
      </w:r>
      <w:r w:rsidRPr="00515893">
        <w:rPr>
          <w:rFonts w:ascii="Times New Roman" w:hAnsi="Times New Roman" w:cs="Times New Roman"/>
          <w:sz w:val="24"/>
          <w:szCs w:val="24"/>
        </w:rPr>
        <w:t>“</w:t>
      </w:r>
    </w:p>
    <w:p w14:paraId="50466FBE" w14:textId="1615CE94" w:rsidR="00C164C9" w:rsidRPr="00515893" w:rsidRDefault="00C164C9" w:rsidP="00C164C9">
      <w:pPr>
        <w:pStyle w:val="xmsolistparagraph"/>
        <w:spacing w:after="0" w:line="240" w:lineRule="auto"/>
        <w:ind w:left="0" w:firstLine="709"/>
        <w:jc w:val="both"/>
        <w:rPr>
          <w:rFonts w:ascii="Times New Roman" w:hAnsi="Times New Roman" w:cs="Times New Roman"/>
          <w:sz w:val="24"/>
          <w:szCs w:val="24"/>
        </w:rPr>
      </w:pPr>
      <w:r w:rsidRPr="00515893">
        <w:rPr>
          <w:rFonts w:ascii="Times New Roman" w:hAnsi="Times New Roman" w:cs="Times New Roman"/>
          <w:sz w:val="24"/>
          <w:szCs w:val="24"/>
        </w:rPr>
        <w:t>1.</w:t>
      </w:r>
      <w:r w:rsidR="00EB0AA4">
        <w:rPr>
          <w:rFonts w:ascii="Times New Roman" w:hAnsi="Times New Roman" w:cs="Times New Roman"/>
          <w:sz w:val="24"/>
          <w:szCs w:val="24"/>
        </w:rPr>
        <w:t>5</w:t>
      </w:r>
      <w:r w:rsidRPr="00515893">
        <w:rPr>
          <w:rFonts w:ascii="Times New Roman" w:hAnsi="Times New Roman" w:cs="Times New Roman"/>
          <w:sz w:val="24"/>
          <w:szCs w:val="24"/>
        </w:rPr>
        <w:t>. Pakeisti 2.2.9.2</w:t>
      </w:r>
      <w:r w:rsidRPr="0051589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15893">
        <w:rPr>
          <w:rFonts w:ascii="Times New Roman" w:hAnsi="Times New Roman" w:cs="Times New Roman"/>
          <w:sz w:val="24"/>
          <w:szCs w:val="24"/>
        </w:rPr>
        <w:t>papunktį ir jį išdėstyti taip:</w:t>
      </w:r>
    </w:p>
    <w:p w14:paraId="2BE85DC5" w14:textId="0EDA8B95" w:rsidR="00BE6C3A" w:rsidRDefault="00C164C9" w:rsidP="00AF1619">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BE6C3A" w:rsidRPr="00515893">
        <w:rPr>
          <w:rFonts w:ascii="Times New Roman" w:hAnsi="Times New Roman" w:cs="Times New Roman"/>
          <w:sz w:val="24"/>
          <w:szCs w:val="24"/>
        </w:rPr>
        <w:t>2.2.9.2</w:t>
      </w:r>
      <w:r w:rsidR="00BE6C3A" w:rsidRPr="00515893">
        <w:rPr>
          <w:rFonts w:ascii="Times New Roman" w:hAnsi="Times New Roman" w:cs="Times New Roman"/>
          <w:sz w:val="24"/>
          <w:szCs w:val="24"/>
          <w:vertAlign w:val="superscript"/>
        </w:rPr>
        <w:t>1</w:t>
      </w:r>
      <w:r w:rsidR="00BE6C3A" w:rsidRPr="00515893">
        <w:rPr>
          <w:rFonts w:ascii="Times New Roman" w:hAnsi="Times New Roman" w:cs="Times New Roman"/>
          <w:sz w:val="24"/>
          <w:szCs w:val="24"/>
        </w:rPr>
        <w:t xml:space="preserve">. </w:t>
      </w:r>
      <w:r w:rsidR="00A8303E" w:rsidRPr="00A8303E">
        <w:rPr>
          <w:rFonts w:ascii="Times New Roman" w:hAnsi="Times New Roman" w:cs="Times New Roman"/>
          <w:b/>
          <w:bCs/>
          <w:sz w:val="24"/>
          <w:szCs w:val="24"/>
        </w:rPr>
        <w:t>Akmenės</w:t>
      </w:r>
      <w:r w:rsidR="00A8303E">
        <w:rPr>
          <w:rFonts w:ascii="Times New Roman" w:hAnsi="Times New Roman" w:cs="Times New Roman"/>
          <w:sz w:val="24"/>
          <w:szCs w:val="24"/>
        </w:rPr>
        <w:t xml:space="preserve"> </w:t>
      </w:r>
      <w:r w:rsidR="00A8303E">
        <w:rPr>
          <w:rFonts w:ascii="Times New Roman" w:hAnsi="Times New Roman" w:cs="Times New Roman"/>
          <w:b/>
          <w:bCs/>
          <w:sz w:val="24"/>
          <w:szCs w:val="24"/>
        </w:rPr>
        <w:t>rajono</w:t>
      </w:r>
      <w:r w:rsidR="00A8303E">
        <w:rPr>
          <w:rFonts w:ascii="Times New Roman" w:hAnsi="Times New Roman" w:cs="Times New Roman"/>
          <w:b/>
          <w:bCs/>
          <w:sz w:val="24"/>
          <w:szCs w:val="24"/>
        </w:rPr>
        <w:t>,</w:t>
      </w:r>
      <w:r w:rsidR="00A8303E" w:rsidRPr="00CC351C">
        <w:rPr>
          <w:rFonts w:ascii="Times New Roman" w:hAnsi="Times New Roman" w:cs="Times New Roman"/>
          <w:b/>
          <w:bCs/>
          <w:sz w:val="24"/>
          <w:szCs w:val="24"/>
        </w:rPr>
        <w:t xml:space="preserve"> </w:t>
      </w:r>
      <w:r w:rsidR="00CC351C" w:rsidRPr="00CC351C">
        <w:rPr>
          <w:rFonts w:ascii="Times New Roman" w:hAnsi="Times New Roman" w:cs="Times New Roman"/>
          <w:b/>
          <w:bCs/>
          <w:sz w:val="24"/>
          <w:szCs w:val="24"/>
        </w:rPr>
        <w:t>Alytaus</w:t>
      </w:r>
      <w:r w:rsidR="00CC351C">
        <w:rPr>
          <w:rFonts w:ascii="Times New Roman" w:hAnsi="Times New Roman" w:cs="Times New Roman"/>
          <w:b/>
          <w:bCs/>
          <w:sz w:val="24"/>
          <w:szCs w:val="24"/>
        </w:rPr>
        <w:t xml:space="preserve"> miesto</w:t>
      </w:r>
      <w:r w:rsidR="00CC351C" w:rsidRPr="00CC351C">
        <w:rPr>
          <w:rFonts w:ascii="Times New Roman" w:hAnsi="Times New Roman" w:cs="Times New Roman"/>
          <w:b/>
          <w:bCs/>
          <w:sz w:val="24"/>
          <w:szCs w:val="24"/>
        </w:rPr>
        <w:t>,</w:t>
      </w:r>
      <w:r w:rsidR="00CC351C">
        <w:rPr>
          <w:rFonts w:ascii="Times New Roman" w:hAnsi="Times New Roman" w:cs="Times New Roman"/>
          <w:b/>
          <w:bCs/>
          <w:sz w:val="24"/>
          <w:szCs w:val="24"/>
        </w:rPr>
        <w:t xml:space="preserve"> Birštono, Biržų rajono, </w:t>
      </w:r>
      <w:r w:rsidR="00F467DD">
        <w:rPr>
          <w:rFonts w:ascii="Times New Roman" w:hAnsi="Times New Roman" w:cs="Times New Roman"/>
          <w:b/>
          <w:bCs/>
          <w:sz w:val="24"/>
          <w:szCs w:val="24"/>
        </w:rPr>
        <w:t xml:space="preserve">Kauno miesto, </w:t>
      </w:r>
      <w:r w:rsidR="00CC351C">
        <w:rPr>
          <w:rFonts w:ascii="Times New Roman" w:hAnsi="Times New Roman" w:cs="Times New Roman"/>
          <w:b/>
          <w:bCs/>
          <w:sz w:val="24"/>
          <w:szCs w:val="24"/>
        </w:rPr>
        <w:t xml:space="preserve">Kazlų Rūdos, Klaipėdos miesto, </w:t>
      </w:r>
      <w:r w:rsidR="00CC351C">
        <w:rPr>
          <w:rFonts w:ascii="Times New Roman" w:hAnsi="Times New Roman" w:cs="Times New Roman"/>
          <w:b/>
          <w:bCs/>
          <w:sz w:val="24"/>
          <w:szCs w:val="24"/>
        </w:rPr>
        <w:t xml:space="preserve">Klaipėdos </w:t>
      </w:r>
      <w:r w:rsidR="00CC351C">
        <w:rPr>
          <w:rFonts w:ascii="Times New Roman" w:hAnsi="Times New Roman" w:cs="Times New Roman"/>
          <w:b/>
          <w:bCs/>
          <w:sz w:val="24"/>
          <w:szCs w:val="24"/>
        </w:rPr>
        <w:t>rajono, Kretingos rajono, Marijampolės, Mažeikių rajono, Pakruojo rajono, Palangos miesto, Panevėžio rajono, Plungės</w:t>
      </w:r>
      <w:r w:rsidR="00CC351C" w:rsidRPr="00CC351C">
        <w:rPr>
          <w:rFonts w:ascii="Times New Roman" w:hAnsi="Times New Roman" w:cs="Times New Roman"/>
          <w:b/>
          <w:bCs/>
          <w:sz w:val="24"/>
          <w:szCs w:val="24"/>
        </w:rPr>
        <w:t xml:space="preserve"> </w:t>
      </w:r>
      <w:r w:rsidR="00CC351C">
        <w:rPr>
          <w:rFonts w:ascii="Times New Roman" w:hAnsi="Times New Roman" w:cs="Times New Roman"/>
          <w:b/>
          <w:bCs/>
          <w:sz w:val="24"/>
          <w:szCs w:val="24"/>
        </w:rPr>
        <w:t>rajono</w:t>
      </w:r>
      <w:r w:rsidR="00CC351C">
        <w:rPr>
          <w:rFonts w:ascii="Times New Roman" w:hAnsi="Times New Roman" w:cs="Times New Roman"/>
          <w:b/>
          <w:bCs/>
          <w:sz w:val="24"/>
          <w:szCs w:val="24"/>
        </w:rPr>
        <w:t xml:space="preserve">, Radviliškio </w:t>
      </w:r>
      <w:r w:rsidR="00CC351C">
        <w:rPr>
          <w:rFonts w:ascii="Times New Roman" w:hAnsi="Times New Roman" w:cs="Times New Roman"/>
          <w:b/>
          <w:bCs/>
          <w:sz w:val="24"/>
          <w:szCs w:val="24"/>
        </w:rPr>
        <w:t>rajono</w:t>
      </w:r>
      <w:r w:rsidR="00CC351C">
        <w:rPr>
          <w:rFonts w:ascii="Times New Roman" w:hAnsi="Times New Roman" w:cs="Times New Roman"/>
          <w:b/>
          <w:bCs/>
          <w:sz w:val="24"/>
          <w:szCs w:val="24"/>
        </w:rPr>
        <w:t xml:space="preserve">, Raseinių </w:t>
      </w:r>
      <w:r w:rsidR="00CC351C">
        <w:rPr>
          <w:rFonts w:ascii="Times New Roman" w:hAnsi="Times New Roman" w:cs="Times New Roman"/>
          <w:b/>
          <w:bCs/>
          <w:sz w:val="24"/>
          <w:szCs w:val="24"/>
        </w:rPr>
        <w:t>rajono</w:t>
      </w:r>
      <w:r w:rsidR="00CC351C">
        <w:rPr>
          <w:rFonts w:ascii="Times New Roman" w:hAnsi="Times New Roman" w:cs="Times New Roman"/>
          <w:b/>
          <w:bCs/>
          <w:sz w:val="24"/>
          <w:szCs w:val="24"/>
        </w:rPr>
        <w:t xml:space="preserve">, Rietavo, Šakių </w:t>
      </w:r>
      <w:r w:rsidR="00CC351C">
        <w:rPr>
          <w:rFonts w:ascii="Times New Roman" w:hAnsi="Times New Roman" w:cs="Times New Roman"/>
          <w:b/>
          <w:bCs/>
          <w:sz w:val="24"/>
          <w:szCs w:val="24"/>
        </w:rPr>
        <w:t>rajono</w:t>
      </w:r>
      <w:r w:rsidR="00CC351C">
        <w:rPr>
          <w:rFonts w:ascii="Times New Roman" w:hAnsi="Times New Roman" w:cs="Times New Roman"/>
          <w:b/>
          <w:bCs/>
          <w:sz w:val="24"/>
          <w:szCs w:val="24"/>
        </w:rPr>
        <w:t>,</w:t>
      </w:r>
      <w:r w:rsidR="00F467DD">
        <w:rPr>
          <w:rFonts w:ascii="Times New Roman" w:hAnsi="Times New Roman" w:cs="Times New Roman"/>
          <w:b/>
          <w:bCs/>
          <w:sz w:val="24"/>
          <w:szCs w:val="24"/>
        </w:rPr>
        <w:t xml:space="preserve"> Šalčininkų </w:t>
      </w:r>
      <w:r w:rsidR="00F467DD">
        <w:rPr>
          <w:rFonts w:ascii="Times New Roman" w:hAnsi="Times New Roman" w:cs="Times New Roman"/>
          <w:b/>
          <w:bCs/>
          <w:sz w:val="24"/>
          <w:szCs w:val="24"/>
        </w:rPr>
        <w:t>rajono</w:t>
      </w:r>
      <w:r w:rsidR="00F467DD">
        <w:rPr>
          <w:rFonts w:ascii="Times New Roman" w:hAnsi="Times New Roman" w:cs="Times New Roman"/>
          <w:b/>
          <w:bCs/>
          <w:sz w:val="24"/>
          <w:szCs w:val="24"/>
        </w:rPr>
        <w:t>,</w:t>
      </w:r>
      <w:r w:rsidR="00CC351C">
        <w:rPr>
          <w:rFonts w:ascii="Times New Roman" w:hAnsi="Times New Roman" w:cs="Times New Roman"/>
          <w:b/>
          <w:bCs/>
          <w:sz w:val="24"/>
          <w:szCs w:val="24"/>
        </w:rPr>
        <w:t xml:space="preserve"> Šiaulių miesto, Širvintų </w:t>
      </w:r>
      <w:r w:rsidR="00CC351C">
        <w:rPr>
          <w:rFonts w:ascii="Times New Roman" w:hAnsi="Times New Roman" w:cs="Times New Roman"/>
          <w:b/>
          <w:bCs/>
          <w:sz w:val="24"/>
          <w:szCs w:val="24"/>
        </w:rPr>
        <w:t>rajono</w:t>
      </w:r>
      <w:r w:rsidR="00CC351C">
        <w:rPr>
          <w:rFonts w:ascii="Times New Roman" w:hAnsi="Times New Roman" w:cs="Times New Roman"/>
          <w:b/>
          <w:bCs/>
          <w:sz w:val="24"/>
          <w:szCs w:val="24"/>
        </w:rPr>
        <w:t>,</w:t>
      </w:r>
      <w:r w:rsidR="00013EFC">
        <w:rPr>
          <w:rFonts w:ascii="Times New Roman" w:hAnsi="Times New Roman" w:cs="Times New Roman"/>
          <w:b/>
          <w:bCs/>
          <w:sz w:val="24"/>
          <w:szCs w:val="24"/>
        </w:rPr>
        <w:t xml:space="preserve"> Švenčionių </w:t>
      </w:r>
      <w:r w:rsidR="00013EFC">
        <w:rPr>
          <w:rFonts w:ascii="Times New Roman" w:hAnsi="Times New Roman" w:cs="Times New Roman"/>
          <w:b/>
          <w:bCs/>
          <w:sz w:val="24"/>
          <w:szCs w:val="24"/>
        </w:rPr>
        <w:t>rajono</w:t>
      </w:r>
      <w:r w:rsidR="00013EFC">
        <w:rPr>
          <w:rFonts w:ascii="Times New Roman" w:hAnsi="Times New Roman" w:cs="Times New Roman"/>
          <w:b/>
          <w:bCs/>
          <w:sz w:val="24"/>
          <w:szCs w:val="24"/>
        </w:rPr>
        <w:t>,</w:t>
      </w:r>
      <w:r w:rsidR="00BB7A96">
        <w:rPr>
          <w:rFonts w:ascii="Times New Roman" w:hAnsi="Times New Roman" w:cs="Times New Roman"/>
          <w:b/>
          <w:bCs/>
          <w:sz w:val="24"/>
          <w:szCs w:val="24"/>
        </w:rPr>
        <w:t xml:space="preserve"> Vilkaviškio rajono,</w:t>
      </w:r>
      <w:r w:rsidR="00CC351C" w:rsidRPr="00CC351C">
        <w:rPr>
          <w:rFonts w:ascii="Times New Roman" w:hAnsi="Times New Roman" w:cs="Times New Roman"/>
          <w:b/>
          <w:bCs/>
          <w:sz w:val="24"/>
          <w:szCs w:val="24"/>
        </w:rPr>
        <w:t xml:space="preserve"> </w:t>
      </w:r>
      <w:r w:rsidR="00BE6C3A" w:rsidRPr="00CC351C">
        <w:rPr>
          <w:rFonts w:ascii="Times New Roman" w:hAnsi="Times New Roman" w:cs="Times New Roman"/>
          <w:sz w:val="24"/>
          <w:szCs w:val="24"/>
        </w:rPr>
        <w:t>Vilniaus miesto</w:t>
      </w:r>
      <w:r w:rsidR="00962796">
        <w:rPr>
          <w:rFonts w:ascii="Times New Roman" w:hAnsi="Times New Roman" w:cs="Times New Roman"/>
          <w:sz w:val="24"/>
          <w:szCs w:val="24"/>
        </w:rPr>
        <w:t xml:space="preserve"> </w:t>
      </w:r>
      <w:r w:rsidR="00962796" w:rsidRPr="00962796">
        <w:rPr>
          <w:rFonts w:ascii="Times New Roman" w:hAnsi="Times New Roman" w:cs="Times New Roman"/>
          <w:b/>
          <w:bCs/>
          <w:sz w:val="24"/>
          <w:szCs w:val="24"/>
        </w:rPr>
        <w:t xml:space="preserve">ir Vilniaus </w:t>
      </w:r>
      <w:r w:rsidR="00962796">
        <w:rPr>
          <w:rFonts w:ascii="Times New Roman" w:hAnsi="Times New Roman" w:cs="Times New Roman"/>
          <w:b/>
          <w:bCs/>
          <w:sz w:val="24"/>
          <w:szCs w:val="24"/>
        </w:rPr>
        <w:t>rajono</w:t>
      </w:r>
      <w:r w:rsidR="00BE6C3A" w:rsidRPr="00CC351C">
        <w:rPr>
          <w:rFonts w:ascii="Times New Roman" w:hAnsi="Times New Roman" w:cs="Times New Roman"/>
          <w:sz w:val="24"/>
          <w:szCs w:val="24"/>
        </w:rPr>
        <w:t xml:space="preserve"> </w:t>
      </w:r>
      <w:r w:rsidR="00BE6C3A" w:rsidRPr="00CC351C">
        <w:rPr>
          <w:rFonts w:ascii="Times New Roman" w:hAnsi="Times New Roman" w:cs="Times New Roman"/>
          <w:strike/>
          <w:sz w:val="24"/>
          <w:szCs w:val="24"/>
        </w:rPr>
        <w:t>savivaldybės administracijos</w:t>
      </w:r>
      <w:r w:rsidR="00BE6C3A" w:rsidRPr="00CC351C">
        <w:rPr>
          <w:rFonts w:ascii="Times New Roman" w:hAnsi="Times New Roman" w:cs="Times New Roman"/>
          <w:sz w:val="24"/>
          <w:szCs w:val="24"/>
        </w:rPr>
        <w:t xml:space="preserve"> </w:t>
      </w:r>
      <w:r w:rsidR="00CC351C" w:rsidRPr="00CC351C">
        <w:rPr>
          <w:rFonts w:ascii="Times New Roman" w:hAnsi="Times New Roman" w:cs="Times New Roman"/>
          <w:b/>
          <w:bCs/>
          <w:sz w:val="24"/>
          <w:szCs w:val="24"/>
        </w:rPr>
        <w:t>savivaldyb</w:t>
      </w:r>
      <w:r w:rsidR="00CC351C" w:rsidRPr="00CC351C">
        <w:rPr>
          <w:rFonts w:ascii="Times New Roman" w:hAnsi="Times New Roman" w:cs="Times New Roman"/>
          <w:b/>
          <w:bCs/>
          <w:sz w:val="24"/>
          <w:szCs w:val="24"/>
        </w:rPr>
        <w:t>ių</w:t>
      </w:r>
      <w:r w:rsidR="00CC351C" w:rsidRPr="00CC351C">
        <w:rPr>
          <w:rFonts w:ascii="Times New Roman" w:hAnsi="Times New Roman" w:cs="Times New Roman"/>
          <w:b/>
          <w:bCs/>
          <w:sz w:val="24"/>
          <w:szCs w:val="24"/>
        </w:rPr>
        <w:t xml:space="preserve"> administracij</w:t>
      </w:r>
      <w:r w:rsidR="00CC351C" w:rsidRPr="00CC351C">
        <w:rPr>
          <w:rFonts w:ascii="Times New Roman" w:hAnsi="Times New Roman" w:cs="Times New Roman"/>
          <w:b/>
          <w:bCs/>
          <w:sz w:val="24"/>
          <w:szCs w:val="24"/>
        </w:rPr>
        <w:t>ų</w:t>
      </w:r>
      <w:r w:rsidR="00CC351C" w:rsidRPr="00CC351C">
        <w:rPr>
          <w:rFonts w:ascii="Times New Roman" w:hAnsi="Times New Roman" w:cs="Times New Roman"/>
          <w:sz w:val="24"/>
          <w:szCs w:val="24"/>
        </w:rPr>
        <w:t xml:space="preserve"> </w:t>
      </w:r>
      <w:r w:rsidR="00BE6C3A" w:rsidRPr="00515893">
        <w:rPr>
          <w:rFonts w:ascii="Times New Roman" w:hAnsi="Times New Roman" w:cs="Times New Roman"/>
          <w:sz w:val="24"/>
          <w:szCs w:val="24"/>
        </w:rPr>
        <w:t>pasirinktose ugdymo įstaigose nuo 2021 m. vasario 22</w:t>
      </w:r>
      <w:r w:rsidR="005E589A">
        <w:rPr>
          <w:rFonts w:ascii="Times New Roman" w:hAnsi="Times New Roman" w:cs="Times New Roman"/>
          <w:sz w:val="24"/>
          <w:szCs w:val="24"/>
        </w:rPr>
        <w:t> </w:t>
      </w:r>
      <w:r w:rsidR="00BE6C3A" w:rsidRPr="00515893">
        <w:rPr>
          <w:rFonts w:ascii="Times New Roman" w:hAnsi="Times New Roman" w:cs="Times New Roman"/>
          <w:sz w:val="24"/>
          <w:szCs w:val="24"/>
        </w:rPr>
        <w:t>d. iki 2021 m. kovo 31 d. ugdymas pagal pradinio ugdymo programą vykdomas mišriu būdu, periodiškai jose atliekant pagal pradinio ugdymo programą ugdomų mokinių namų ūkių ir įstaigose kontaktiniu būdu dirbančių darbuotojų bandomąjį profilaktinį tyrimą COVID-19 ligai (koronaviruso infekcijai) diagnozuoti ir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Pr>
          <w:rFonts w:ascii="Times New Roman" w:hAnsi="Times New Roman" w:cs="Times New Roman"/>
          <w:sz w:val="24"/>
          <w:szCs w:val="24"/>
        </w:rPr>
        <w:t>“.</w:t>
      </w:r>
    </w:p>
    <w:p w14:paraId="32EED16F" w14:textId="3F0AC3F4" w:rsidR="00654C9B" w:rsidRDefault="000A44A1" w:rsidP="00654C9B">
      <w:pPr>
        <w:tabs>
          <w:tab w:val="left" w:pos="1134"/>
        </w:tabs>
        <w:ind w:firstLine="709"/>
        <w:jc w:val="both"/>
        <w:rPr>
          <w:rFonts w:ascii="Times New Roman" w:hAnsi="Times New Roman" w:cs="Times New Roman"/>
          <w:sz w:val="24"/>
          <w:szCs w:val="24"/>
        </w:rPr>
      </w:pPr>
      <w:bookmarkStart w:id="1" w:name="part_2596dfdec1234ff29321447efde666d5"/>
      <w:bookmarkEnd w:id="1"/>
      <w:r w:rsidRPr="0059779A">
        <w:rPr>
          <w:rFonts w:ascii="Times New Roman" w:hAnsi="Times New Roman" w:cs="Times New Roman"/>
          <w:sz w:val="24"/>
          <w:szCs w:val="24"/>
          <w:shd w:val="clear" w:color="auto" w:fill="FFFFFF"/>
        </w:rPr>
        <w:t xml:space="preserve">2. </w:t>
      </w:r>
      <w:r w:rsidR="00654C9B" w:rsidRPr="0059779A">
        <w:rPr>
          <w:rFonts w:ascii="Times New Roman" w:hAnsi="Times New Roman" w:cs="Times New Roman"/>
          <w:sz w:val="24"/>
          <w:szCs w:val="24"/>
        </w:rPr>
        <w:t>Ši</w:t>
      </w:r>
      <w:r w:rsidR="00510877">
        <w:rPr>
          <w:rFonts w:ascii="Times New Roman" w:hAnsi="Times New Roman" w:cs="Times New Roman"/>
          <w:sz w:val="24"/>
          <w:szCs w:val="24"/>
        </w:rPr>
        <w:t>o</w:t>
      </w:r>
      <w:r w:rsidR="00654C9B" w:rsidRPr="0059779A">
        <w:rPr>
          <w:rFonts w:ascii="Times New Roman" w:hAnsi="Times New Roman" w:cs="Times New Roman"/>
          <w:sz w:val="24"/>
          <w:szCs w:val="24"/>
        </w:rPr>
        <w:t xml:space="preserve"> nutarim</w:t>
      </w:r>
      <w:r w:rsidR="00510877">
        <w:rPr>
          <w:rFonts w:ascii="Times New Roman" w:hAnsi="Times New Roman" w:cs="Times New Roman"/>
          <w:sz w:val="24"/>
          <w:szCs w:val="24"/>
        </w:rPr>
        <w:t>o 1.1 – 1.4</w:t>
      </w:r>
      <w:r w:rsidR="006441C0" w:rsidRPr="0059779A">
        <w:rPr>
          <w:rFonts w:ascii="Times New Roman" w:hAnsi="Times New Roman" w:cs="Times New Roman"/>
          <w:sz w:val="24"/>
          <w:szCs w:val="24"/>
        </w:rPr>
        <w:t xml:space="preserve"> </w:t>
      </w:r>
      <w:r w:rsidR="008D0863">
        <w:rPr>
          <w:rFonts w:ascii="Times New Roman" w:hAnsi="Times New Roman" w:cs="Times New Roman"/>
          <w:sz w:val="24"/>
          <w:szCs w:val="24"/>
        </w:rPr>
        <w:t>papunkčiai</w:t>
      </w:r>
      <w:r w:rsidR="00DE4880" w:rsidRPr="0059779A">
        <w:rPr>
          <w:rFonts w:ascii="Times New Roman" w:hAnsi="Times New Roman" w:cs="Times New Roman"/>
          <w:sz w:val="24"/>
          <w:szCs w:val="24"/>
        </w:rPr>
        <w:t xml:space="preserve"> </w:t>
      </w:r>
      <w:r w:rsidR="00654C9B" w:rsidRPr="0059779A">
        <w:rPr>
          <w:rFonts w:ascii="Times New Roman" w:hAnsi="Times New Roman" w:cs="Times New Roman"/>
          <w:sz w:val="24"/>
          <w:szCs w:val="24"/>
        </w:rPr>
        <w:t xml:space="preserve">įsigalioja 2021 m. kovo </w:t>
      </w:r>
      <w:r w:rsidR="00EF3236" w:rsidRPr="0059779A">
        <w:rPr>
          <w:rFonts w:ascii="Times New Roman" w:hAnsi="Times New Roman" w:cs="Times New Roman"/>
          <w:sz w:val="24"/>
          <w:szCs w:val="24"/>
        </w:rPr>
        <w:t>1</w:t>
      </w:r>
      <w:r w:rsidR="00F72D76" w:rsidRPr="0059779A">
        <w:rPr>
          <w:rFonts w:ascii="Times New Roman" w:hAnsi="Times New Roman" w:cs="Times New Roman"/>
          <w:sz w:val="24"/>
          <w:szCs w:val="24"/>
        </w:rPr>
        <w:t>5</w:t>
      </w:r>
      <w:r w:rsidR="00654C9B" w:rsidRPr="0059779A">
        <w:rPr>
          <w:rFonts w:ascii="Times New Roman" w:hAnsi="Times New Roman" w:cs="Times New Roman"/>
          <w:sz w:val="24"/>
          <w:szCs w:val="24"/>
        </w:rPr>
        <w:t xml:space="preserve"> d.</w:t>
      </w:r>
    </w:p>
    <w:p w14:paraId="30DE39CA" w14:textId="3F217FC7" w:rsidR="00312640" w:rsidRPr="00515893" w:rsidRDefault="00312640" w:rsidP="00584A6B">
      <w:pPr>
        <w:tabs>
          <w:tab w:val="left" w:pos="1134"/>
        </w:tabs>
        <w:ind w:firstLine="709"/>
        <w:jc w:val="both"/>
        <w:rPr>
          <w:rFonts w:ascii="Times New Roman" w:hAnsi="Times New Roman" w:cs="Times New Roman"/>
          <w:sz w:val="24"/>
          <w:szCs w:val="24"/>
        </w:rPr>
      </w:pPr>
    </w:p>
    <w:p w14:paraId="032FD7C1" w14:textId="5D74AE26" w:rsidR="00EF3236" w:rsidRPr="00515893" w:rsidRDefault="00EF3236" w:rsidP="00584A6B">
      <w:pPr>
        <w:tabs>
          <w:tab w:val="left" w:pos="1134"/>
        </w:tabs>
        <w:ind w:firstLine="709"/>
        <w:jc w:val="both"/>
        <w:rPr>
          <w:rFonts w:ascii="Times New Roman" w:hAnsi="Times New Roman" w:cs="Times New Roman"/>
          <w:sz w:val="24"/>
          <w:szCs w:val="24"/>
        </w:rPr>
      </w:pPr>
    </w:p>
    <w:p w14:paraId="6049D9FF" w14:textId="77777777" w:rsidR="00EF3236" w:rsidRPr="00515893" w:rsidRDefault="00EF3236" w:rsidP="00584A6B">
      <w:pPr>
        <w:tabs>
          <w:tab w:val="left" w:pos="1134"/>
        </w:tabs>
        <w:ind w:firstLine="709"/>
        <w:jc w:val="both"/>
        <w:rPr>
          <w:rFonts w:ascii="Times New Roman" w:hAnsi="Times New Roman" w:cs="Times New Roman"/>
          <w:sz w:val="24"/>
          <w:szCs w:val="24"/>
        </w:rPr>
      </w:pPr>
    </w:p>
    <w:p w14:paraId="0378143A" w14:textId="77777777" w:rsidR="00A13F26" w:rsidRPr="00515893" w:rsidRDefault="00A13F26" w:rsidP="00E27DA6">
      <w:pPr>
        <w:tabs>
          <w:tab w:val="left" w:pos="1134"/>
        </w:tabs>
        <w:ind w:firstLine="0"/>
        <w:jc w:val="both"/>
        <w:rPr>
          <w:rFonts w:ascii="Times New Roman" w:hAnsi="Times New Roman" w:cs="Times New Roman"/>
          <w:sz w:val="24"/>
          <w:szCs w:val="24"/>
        </w:rPr>
      </w:pPr>
      <w:r w:rsidRPr="00515893">
        <w:rPr>
          <w:rFonts w:ascii="Times New Roman" w:hAnsi="Times New Roman" w:cs="Times New Roman"/>
          <w:sz w:val="24"/>
          <w:szCs w:val="24"/>
        </w:rPr>
        <w:t>Ministrė Pirmininkė</w:t>
      </w:r>
    </w:p>
    <w:p w14:paraId="0918B83B" w14:textId="2C44A66F" w:rsidR="00D95ED4" w:rsidRPr="00515893" w:rsidRDefault="00D95ED4" w:rsidP="00DC6195">
      <w:pPr>
        <w:tabs>
          <w:tab w:val="left" w:pos="1134"/>
        </w:tabs>
        <w:ind w:firstLine="0"/>
        <w:jc w:val="both"/>
        <w:rPr>
          <w:rFonts w:ascii="Times New Roman" w:hAnsi="Times New Roman" w:cs="Times New Roman"/>
          <w:sz w:val="24"/>
          <w:szCs w:val="24"/>
        </w:rPr>
      </w:pPr>
    </w:p>
    <w:p w14:paraId="60B1C0F2" w14:textId="1E43EED7" w:rsidR="00ED5352" w:rsidRPr="00515893" w:rsidRDefault="00ED5352" w:rsidP="00DC6195">
      <w:pPr>
        <w:tabs>
          <w:tab w:val="left" w:pos="1134"/>
        </w:tabs>
        <w:ind w:firstLine="0"/>
        <w:jc w:val="both"/>
        <w:rPr>
          <w:rFonts w:ascii="Times New Roman" w:hAnsi="Times New Roman" w:cs="Times New Roman"/>
          <w:sz w:val="24"/>
          <w:szCs w:val="24"/>
        </w:rPr>
      </w:pPr>
    </w:p>
    <w:p w14:paraId="2F2E694D" w14:textId="77777777" w:rsidR="00ED5352" w:rsidRPr="00515893" w:rsidRDefault="00ED5352" w:rsidP="00DC6195">
      <w:pPr>
        <w:tabs>
          <w:tab w:val="left" w:pos="1134"/>
        </w:tabs>
        <w:ind w:firstLine="0"/>
        <w:jc w:val="both"/>
        <w:rPr>
          <w:rFonts w:ascii="Times New Roman" w:hAnsi="Times New Roman" w:cs="Times New Roman"/>
          <w:sz w:val="24"/>
          <w:szCs w:val="24"/>
        </w:rPr>
      </w:pPr>
    </w:p>
    <w:p w14:paraId="7659C2CB" w14:textId="68D6877D" w:rsidR="00523C3B" w:rsidRPr="00515893" w:rsidRDefault="00A13F26" w:rsidP="00DC6195">
      <w:pPr>
        <w:tabs>
          <w:tab w:val="left" w:pos="1134"/>
        </w:tabs>
        <w:ind w:firstLine="0"/>
        <w:jc w:val="both"/>
        <w:rPr>
          <w:rFonts w:ascii="Times New Roman" w:hAnsi="Times New Roman" w:cs="Times New Roman"/>
          <w:sz w:val="24"/>
          <w:szCs w:val="24"/>
        </w:rPr>
      </w:pPr>
      <w:r w:rsidRPr="00515893">
        <w:rPr>
          <w:rFonts w:ascii="Times New Roman" w:hAnsi="Times New Roman" w:cs="Times New Roman"/>
          <w:sz w:val="24"/>
          <w:szCs w:val="24"/>
        </w:rPr>
        <w:t>Sveikatos apsaugos ministras</w:t>
      </w:r>
    </w:p>
    <w:sectPr w:rsidR="00523C3B" w:rsidRPr="00515893" w:rsidSect="00FC2C94">
      <w:headerReference w:type="even" r:id="rId8"/>
      <w:headerReference w:type="default" r:id="rId9"/>
      <w:pgSz w:w="11907" w:h="16839"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B9527" w14:textId="77777777" w:rsidR="00457DB2" w:rsidRDefault="00457DB2">
      <w:r>
        <w:separator/>
      </w:r>
    </w:p>
  </w:endnote>
  <w:endnote w:type="continuationSeparator" w:id="0">
    <w:p w14:paraId="3ADEF2FA" w14:textId="77777777" w:rsidR="00457DB2" w:rsidRDefault="0045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9C3F4" w14:textId="77777777" w:rsidR="00457DB2" w:rsidRDefault="00457DB2">
      <w:r>
        <w:separator/>
      </w:r>
    </w:p>
  </w:footnote>
  <w:footnote w:type="continuationSeparator" w:id="0">
    <w:p w14:paraId="1FFBFEA7" w14:textId="77777777" w:rsidR="00457DB2" w:rsidRDefault="0045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1C3F"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16437" w14:textId="77777777" w:rsidR="007C4DFB" w:rsidRPr="008B20FA" w:rsidRDefault="00457DB2"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7EBFE" w14:textId="77777777" w:rsidR="008B20FA" w:rsidRPr="00B207D1" w:rsidRDefault="009512F4" w:rsidP="00FC2C94">
    <w:pPr>
      <w:pStyle w:val="Antrats"/>
      <w:framePr w:wrap="around" w:vAnchor="text" w:hAnchor="page" w:x="6462" w:y="87"/>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sidR="00E73FB8">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59B55B05" w14:textId="77777777" w:rsidR="007C4DFB" w:rsidRPr="00B207D1" w:rsidRDefault="00457DB2"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9E13587"/>
    <w:multiLevelType w:val="multilevel"/>
    <w:tmpl w:val="88E4F64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2A"/>
    <w:rsid w:val="00000750"/>
    <w:rsid w:val="00001B1B"/>
    <w:rsid w:val="00003847"/>
    <w:rsid w:val="0000435B"/>
    <w:rsid w:val="0000694A"/>
    <w:rsid w:val="00006D7D"/>
    <w:rsid w:val="000115D9"/>
    <w:rsid w:val="00013EFC"/>
    <w:rsid w:val="000203FF"/>
    <w:rsid w:val="00020CE9"/>
    <w:rsid w:val="00023F41"/>
    <w:rsid w:val="00030867"/>
    <w:rsid w:val="00034CC0"/>
    <w:rsid w:val="000425C4"/>
    <w:rsid w:val="00043963"/>
    <w:rsid w:val="00045105"/>
    <w:rsid w:val="000514B9"/>
    <w:rsid w:val="0005591D"/>
    <w:rsid w:val="000573B5"/>
    <w:rsid w:val="00057748"/>
    <w:rsid w:val="000646A1"/>
    <w:rsid w:val="00072D47"/>
    <w:rsid w:val="00073353"/>
    <w:rsid w:val="0007372F"/>
    <w:rsid w:val="00073C66"/>
    <w:rsid w:val="000771F9"/>
    <w:rsid w:val="00080BDA"/>
    <w:rsid w:val="0008245F"/>
    <w:rsid w:val="00084077"/>
    <w:rsid w:val="00087063"/>
    <w:rsid w:val="0009214F"/>
    <w:rsid w:val="00093B12"/>
    <w:rsid w:val="0009472B"/>
    <w:rsid w:val="000965FF"/>
    <w:rsid w:val="000969CE"/>
    <w:rsid w:val="000A0298"/>
    <w:rsid w:val="000A44A1"/>
    <w:rsid w:val="000A67DE"/>
    <w:rsid w:val="000B4500"/>
    <w:rsid w:val="000B5F7D"/>
    <w:rsid w:val="000C06FC"/>
    <w:rsid w:val="000C351D"/>
    <w:rsid w:val="000C41A7"/>
    <w:rsid w:val="000C4CB1"/>
    <w:rsid w:val="000C6684"/>
    <w:rsid w:val="000C6EAF"/>
    <w:rsid w:val="000D1828"/>
    <w:rsid w:val="000D28B9"/>
    <w:rsid w:val="000D2CC0"/>
    <w:rsid w:val="000D33F7"/>
    <w:rsid w:val="000D6939"/>
    <w:rsid w:val="000E480A"/>
    <w:rsid w:val="000E536C"/>
    <w:rsid w:val="000F040D"/>
    <w:rsid w:val="000F0DD4"/>
    <w:rsid w:val="000F1082"/>
    <w:rsid w:val="000F1866"/>
    <w:rsid w:val="000F294C"/>
    <w:rsid w:val="000F3D5A"/>
    <w:rsid w:val="001001DB"/>
    <w:rsid w:val="00105EFE"/>
    <w:rsid w:val="00111472"/>
    <w:rsid w:val="001119F7"/>
    <w:rsid w:val="001123E8"/>
    <w:rsid w:val="001141D8"/>
    <w:rsid w:val="0011510B"/>
    <w:rsid w:val="0011645C"/>
    <w:rsid w:val="00117162"/>
    <w:rsid w:val="00117A50"/>
    <w:rsid w:val="00120CBE"/>
    <w:rsid w:val="00125E29"/>
    <w:rsid w:val="00131748"/>
    <w:rsid w:val="001326C8"/>
    <w:rsid w:val="00134108"/>
    <w:rsid w:val="0013624E"/>
    <w:rsid w:val="001373A5"/>
    <w:rsid w:val="00137A78"/>
    <w:rsid w:val="00141363"/>
    <w:rsid w:val="00142E61"/>
    <w:rsid w:val="0014382D"/>
    <w:rsid w:val="0014435F"/>
    <w:rsid w:val="00153636"/>
    <w:rsid w:val="001567C5"/>
    <w:rsid w:val="0016164A"/>
    <w:rsid w:val="00162FEB"/>
    <w:rsid w:val="00163587"/>
    <w:rsid w:val="00170329"/>
    <w:rsid w:val="001718AA"/>
    <w:rsid w:val="00174E94"/>
    <w:rsid w:val="00182333"/>
    <w:rsid w:val="00182BFC"/>
    <w:rsid w:val="00197672"/>
    <w:rsid w:val="001976DD"/>
    <w:rsid w:val="001A05D3"/>
    <w:rsid w:val="001A0B62"/>
    <w:rsid w:val="001A14DD"/>
    <w:rsid w:val="001A2AD6"/>
    <w:rsid w:val="001A5A90"/>
    <w:rsid w:val="001A5D8F"/>
    <w:rsid w:val="001B0C43"/>
    <w:rsid w:val="001B4EFD"/>
    <w:rsid w:val="001B5AC4"/>
    <w:rsid w:val="001B6A53"/>
    <w:rsid w:val="001B6E35"/>
    <w:rsid w:val="001B6F0C"/>
    <w:rsid w:val="001C4FFB"/>
    <w:rsid w:val="001C5B65"/>
    <w:rsid w:val="001C66DA"/>
    <w:rsid w:val="001D024B"/>
    <w:rsid w:val="001D37B6"/>
    <w:rsid w:val="001D3B0F"/>
    <w:rsid w:val="001D5727"/>
    <w:rsid w:val="001D7572"/>
    <w:rsid w:val="001E23A8"/>
    <w:rsid w:val="001F0B10"/>
    <w:rsid w:val="001F2158"/>
    <w:rsid w:val="001F3A4B"/>
    <w:rsid w:val="001F566B"/>
    <w:rsid w:val="00201E7E"/>
    <w:rsid w:val="00202C4E"/>
    <w:rsid w:val="00203D2B"/>
    <w:rsid w:val="002107DD"/>
    <w:rsid w:val="00213015"/>
    <w:rsid w:val="00214158"/>
    <w:rsid w:val="002143FB"/>
    <w:rsid w:val="00214930"/>
    <w:rsid w:val="0021738F"/>
    <w:rsid w:val="002241FE"/>
    <w:rsid w:val="00224E12"/>
    <w:rsid w:val="0022568B"/>
    <w:rsid w:val="002264AA"/>
    <w:rsid w:val="00226F16"/>
    <w:rsid w:val="002343AF"/>
    <w:rsid w:val="0023673C"/>
    <w:rsid w:val="002375B2"/>
    <w:rsid w:val="00240578"/>
    <w:rsid w:val="0025159B"/>
    <w:rsid w:val="002532AD"/>
    <w:rsid w:val="00253E23"/>
    <w:rsid w:val="00262CD7"/>
    <w:rsid w:val="00275512"/>
    <w:rsid w:val="0028018F"/>
    <w:rsid w:val="00282FAD"/>
    <w:rsid w:val="002846DF"/>
    <w:rsid w:val="00286B41"/>
    <w:rsid w:val="00297FE5"/>
    <w:rsid w:val="002A1411"/>
    <w:rsid w:val="002B1C72"/>
    <w:rsid w:val="002B40AA"/>
    <w:rsid w:val="002B41E2"/>
    <w:rsid w:val="002B48AB"/>
    <w:rsid w:val="002B4C3A"/>
    <w:rsid w:val="002B795D"/>
    <w:rsid w:val="002C0FB2"/>
    <w:rsid w:val="002C72ED"/>
    <w:rsid w:val="002D1361"/>
    <w:rsid w:val="002D46A1"/>
    <w:rsid w:val="002D6833"/>
    <w:rsid w:val="002E0171"/>
    <w:rsid w:val="002E4492"/>
    <w:rsid w:val="002E6514"/>
    <w:rsid w:val="002F0C0A"/>
    <w:rsid w:val="002F5A1A"/>
    <w:rsid w:val="00300B45"/>
    <w:rsid w:val="00300E8E"/>
    <w:rsid w:val="00301690"/>
    <w:rsid w:val="00302F8A"/>
    <w:rsid w:val="0030779E"/>
    <w:rsid w:val="00312640"/>
    <w:rsid w:val="0031629D"/>
    <w:rsid w:val="00317AA0"/>
    <w:rsid w:val="003202A4"/>
    <w:rsid w:val="003215C0"/>
    <w:rsid w:val="003243A5"/>
    <w:rsid w:val="00330083"/>
    <w:rsid w:val="00331679"/>
    <w:rsid w:val="003317F7"/>
    <w:rsid w:val="00333957"/>
    <w:rsid w:val="00333FF0"/>
    <w:rsid w:val="003344D4"/>
    <w:rsid w:val="00336B3C"/>
    <w:rsid w:val="00336F36"/>
    <w:rsid w:val="0034106E"/>
    <w:rsid w:val="003421BA"/>
    <w:rsid w:val="0034270D"/>
    <w:rsid w:val="00343105"/>
    <w:rsid w:val="0034326C"/>
    <w:rsid w:val="0034493B"/>
    <w:rsid w:val="0034690A"/>
    <w:rsid w:val="00346FD5"/>
    <w:rsid w:val="0035029E"/>
    <w:rsid w:val="00355521"/>
    <w:rsid w:val="00362201"/>
    <w:rsid w:val="00364A99"/>
    <w:rsid w:val="003655D2"/>
    <w:rsid w:val="003672D4"/>
    <w:rsid w:val="00367D5B"/>
    <w:rsid w:val="00370362"/>
    <w:rsid w:val="00372344"/>
    <w:rsid w:val="00387D96"/>
    <w:rsid w:val="003A582E"/>
    <w:rsid w:val="003A64FD"/>
    <w:rsid w:val="003A6C98"/>
    <w:rsid w:val="003B005C"/>
    <w:rsid w:val="003B15CE"/>
    <w:rsid w:val="003B17D3"/>
    <w:rsid w:val="003B2AEB"/>
    <w:rsid w:val="003B3B41"/>
    <w:rsid w:val="003B57B8"/>
    <w:rsid w:val="003C351F"/>
    <w:rsid w:val="003C518C"/>
    <w:rsid w:val="003D0437"/>
    <w:rsid w:val="003D2138"/>
    <w:rsid w:val="003D377B"/>
    <w:rsid w:val="003D7514"/>
    <w:rsid w:val="003E706C"/>
    <w:rsid w:val="003E7D13"/>
    <w:rsid w:val="003F2A2E"/>
    <w:rsid w:val="003F3E9B"/>
    <w:rsid w:val="003F4EA5"/>
    <w:rsid w:val="003F5758"/>
    <w:rsid w:val="0040306C"/>
    <w:rsid w:val="00404F12"/>
    <w:rsid w:val="0041070C"/>
    <w:rsid w:val="00412179"/>
    <w:rsid w:val="00414ACF"/>
    <w:rsid w:val="00420DD9"/>
    <w:rsid w:val="004236B3"/>
    <w:rsid w:val="004276EF"/>
    <w:rsid w:val="00431B66"/>
    <w:rsid w:val="00434D4B"/>
    <w:rsid w:val="00434EE0"/>
    <w:rsid w:val="00434FBE"/>
    <w:rsid w:val="00441E0E"/>
    <w:rsid w:val="0044611E"/>
    <w:rsid w:val="004471CE"/>
    <w:rsid w:val="0045511C"/>
    <w:rsid w:val="00457AE0"/>
    <w:rsid w:val="00457DB2"/>
    <w:rsid w:val="00457F51"/>
    <w:rsid w:val="004624E1"/>
    <w:rsid w:val="00466385"/>
    <w:rsid w:val="004704CB"/>
    <w:rsid w:val="00471519"/>
    <w:rsid w:val="004741FD"/>
    <w:rsid w:val="00482FF3"/>
    <w:rsid w:val="0048635D"/>
    <w:rsid w:val="004867DC"/>
    <w:rsid w:val="0049064D"/>
    <w:rsid w:val="004935A4"/>
    <w:rsid w:val="00493C67"/>
    <w:rsid w:val="004A0541"/>
    <w:rsid w:val="004A229E"/>
    <w:rsid w:val="004B781D"/>
    <w:rsid w:val="004C23ED"/>
    <w:rsid w:val="004C319F"/>
    <w:rsid w:val="004C48D6"/>
    <w:rsid w:val="004C58D2"/>
    <w:rsid w:val="004C6280"/>
    <w:rsid w:val="004C63F6"/>
    <w:rsid w:val="004D171B"/>
    <w:rsid w:val="004D39D1"/>
    <w:rsid w:val="004D3C99"/>
    <w:rsid w:val="004D42D6"/>
    <w:rsid w:val="004D59B3"/>
    <w:rsid w:val="004D7850"/>
    <w:rsid w:val="004E0C58"/>
    <w:rsid w:val="004E0D17"/>
    <w:rsid w:val="004E2730"/>
    <w:rsid w:val="004E4D51"/>
    <w:rsid w:val="004E5F0C"/>
    <w:rsid w:val="004F0071"/>
    <w:rsid w:val="004F1BD2"/>
    <w:rsid w:val="004F50BB"/>
    <w:rsid w:val="00501298"/>
    <w:rsid w:val="00501CC4"/>
    <w:rsid w:val="00502A38"/>
    <w:rsid w:val="005039AB"/>
    <w:rsid w:val="00510877"/>
    <w:rsid w:val="0051411C"/>
    <w:rsid w:val="005146C7"/>
    <w:rsid w:val="00515893"/>
    <w:rsid w:val="00516266"/>
    <w:rsid w:val="00517282"/>
    <w:rsid w:val="00517971"/>
    <w:rsid w:val="005219A3"/>
    <w:rsid w:val="00523B7D"/>
    <w:rsid w:val="00523C3B"/>
    <w:rsid w:val="005265F3"/>
    <w:rsid w:val="005328A3"/>
    <w:rsid w:val="0054077D"/>
    <w:rsid w:val="00540BA8"/>
    <w:rsid w:val="005447F9"/>
    <w:rsid w:val="005453B8"/>
    <w:rsid w:val="0055079C"/>
    <w:rsid w:val="005534AF"/>
    <w:rsid w:val="005537CC"/>
    <w:rsid w:val="00553967"/>
    <w:rsid w:val="00557412"/>
    <w:rsid w:val="00561915"/>
    <w:rsid w:val="005644CB"/>
    <w:rsid w:val="00565B8D"/>
    <w:rsid w:val="00565EEA"/>
    <w:rsid w:val="005669D1"/>
    <w:rsid w:val="00570C3E"/>
    <w:rsid w:val="00574D34"/>
    <w:rsid w:val="00576F1D"/>
    <w:rsid w:val="005771F6"/>
    <w:rsid w:val="0057785B"/>
    <w:rsid w:val="005813B8"/>
    <w:rsid w:val="005826DD"/>
    <w:rsid w:val="00583247"/>
    <w:rsid w:val="00584A6B"/>
    <w:rsid w:val="00585237"/>
    <w:rsid w:val="005937A0"/>
    <w:rsid w:val="00595D91"/>
    <w:rsid w:val="00596F12"/>
    <w:rsid w:val="0059779A"/>
    <w:rsid w:val="005A43C9"/>
    <w:rsid w:val="005A723C"/>
    <w:rsid w:val="005A740D"/>
    <w:rsid w:val="005B1DD9"/>
    <w:rsid w:val="005B26EA"/>
    <w:rsid w:val="005B586E"/>
    <w:rsid w:val="005B61F5"/>
    <w:rsid w:val="005B76DF"/>
    <w:rsid w:val="005C0B0B"/>
    <w:rsid w:val="005C3A19"/>
    <w:rsid w:val="005C56B2"/>
    <w:rsid w:val="005C6113"/>
    <w:rsid w:val="005C7001"/>
    <w:rsid w:val="005C795C"/>
    <w:rsid w:val="005D1426"/>
    <w:rsid w:val="005D378E"/>
    <w:rsid w:val="005D696A"/>
    <w:rsid w:val="005E0C53"/>
    <w:rsid w:val="005E236D"/>
    <w:rsid w:val="005E589A"/>
    <w:rsid w:val="005E76A6"/>
    <w:rsid w:val="005F2DBF"/>
    <w:rsid w:val="005F6295"/>
    <w:rsid w:val="005F7397"/>
    <w:rsid w:val="005F74BE"/>
    <w:rsid w:val="006022C8"/>
    <w:rsid w:val="00603CD8"/>
    <w:rsid w:val="00615D4E"/>
    <w:rsid w:val="00623394"/>
    <w:rsid w:val="00625B59"/>
    <w:rsid w:val="00626CC0"/>
    <w:rsid w:val="00627C7F"/>
    <w:rsid w:val="00630022"/>
    <w:rsid w:val="00630433"/>
    <w:rsid w:val="00630E18"/>
    <w:rsid w:val="006313D3"/>
    <w:rsid w:val="00632C55"/>
    <w:rsid w:val="00634A55"/>
    <w:rsid w:val="006350B8"/>
    <w:rsid w:val="00637403"/>
    <w:rsid w:val="006439C8"/>
    <w:rsid w:val="006441C0"/>
    <w:rsid w:val="00645DE7"/>
    <w:rsid w:val="006468AE"/>
    <w:rsid w:val="006500F1"/>
    <w:rsid w:val="00652F52"/>
    <w:rsid w:val="00652FBE"/>
    <w:rsid w:val="00653F39"/>
    <w:rsid w:val="00654C9B"/>
    <w:rsid w:val="00657B5D"/>
    <w:rsid w:val="00661F24"/>
    <w:rsid w:val="006640FC"/>
    <w:rsid w:val="0067280E"/>
    <w:rsid w:val="00680844"/>
    <w:rsid w:val="006809A3"/>
    <w:rsid w:val="00684F16"/>
    <w:rsid w:val="00686090"/>
    <w:rsid w:val="006871FF"/>
    <w:rsid w:val="00691414"/>
    <w:rsid w:val="00691A63"/>
    <w:rsid w:val="00694A03"/>
    <w:rsid w:val="006A0351"/>
    <w:rsid w:val="006A3149"/>
    <w:rsid w:val="006A5C26"/>
    <w:rsid w:val="006B0AB6"/>
    <w:rsid w:val="006B15D8"/>
    <w:rsid w:val="006B332A"/>
    <w:rsid w:val="006B41F7"/>
    <w:rsid w:val="006B5061"/>
    <w:rsid w:val="006B7219"/>
    <w:rsid w:val="006B7640"/>
    <w:rsid w:val="006C06D4"/>
    <w:rsid w:val="006C5550"/>
    <w:rsid w:val="006D1555"/>
    <w:rsid w:val="006D188E"/>
    <w:rsid w:val="006D5830"/>
    <w:rsid w:val="006E06D5"/>
    <w:rsid w:val="006E7E92"/>
    <w:rsid w:val="006F5C11"/>
    <w:rsid w:val="006F6A10"/>
    <w:rsid w:val="006F77C9"/>
    <w:rsid w:val="007022BA"/>
    <w:rsid w:val="00705348"/>
    <w:rsid w:val="00717A91"/>
    <w:rsid w:val="00724DDD"/>
    <w:rsid w:val="00725854"/>
    <w:rsid w:val="00726C35"/>
    <w:rsid w:val="00731873"/>
    <w:rsid w:val="0073267C"/>
    <w:rsid w:val="00734065"/>
    <w:rsid w:val="00744963"/>
    <w:rsid w:val="00744FFC"/>
    <w:rsid w:val="00753B11"/>
    <w:rsid w:val="00760369"/>
    <w:rsid w:val="007603CC"/>
    <w:rsid w:val="00760F0F"/>
    <w:rsid w:val="00761190"/>
    <w:rsid w:val="007639AF"/>
    <w:rsid w:val="00767840"/>
    <w:rsid w:val="007679E1"/>
    <w:rsid w:val="00767ED2"/>
    <w:rsid w:val="00773EE8"/>
    <w:rsid w:val="007773F8"/>
    <w:rsid w:val="007830F2"/>
    <w:rsid w:val="0078491E"/>
    <w:rsid w:val="0078624A"/>
    <w:rsid w:val="00793E30"/>
    <w:rsid w:val="00795C21"/>
    <w:rsid w:val="007965E0"/>
    <w:rsid w:val="007A7DF4"/>
    <w:rsid w:val="007B0A1B"/>
    <w:rsid w:val="007B0B63"/>
    <w:rsid w:val="007B1441"/>
    <w:rsid w:val="007B28FB"/>
    <w:rsid w:val="007B2F2D"/>
    <w:rsid w:val="007B47B7"/>
    <w:rsid w:val="007B4E15"/>
    <w:rsid w:val="007B50F7"/>
    <w:rsid w:val="007B6410"/>
    <w:rsid w:val="007C6323"/>
    <w:rsid w:val="007D2AF0"/>
    <w:rsid w:val="007D3689"/>
    <w:rsid w:val="007D39AA"/>
    <w:rsid w:val="007E2276"/>
    <w:rsid w:val="007E4647"/>
    <w:rsid w:val="007F2A90"/>
    <w:rsid w:val="007F3338"/>
    <w:rsid w:val="007F62DB"/>
    <w:rsid w:val="007F67E2"/>
    <w:rsid w:val="00810DD5"/>
    <w:rsid w:val="0081147F"/>
    <w:rsid w:val="00811986"/>
    <w:rsid w:val="00823DFE"/>
    <w:rsid w:val="00825911"/>
    <w:rsid w:val="00827947"/>
    <w:rsid w:val="008300B9"/>
    <w:rsid w:val="008311A7"/>
    <w:rsid w:val="00832AA6"/>
    <w:rsid w:val="00832C3B"/>
    <w:rsid w:val="008346F9"/>
    <w:rsid w:val="008347F3"/>
    <w:rsid w:val="00842B03"/>
    <w:rsid w:val="0084333D"/>
    <w:rsid w:val="00843C2A"/>
    <w:rsid w:val="00844DAE"/>
    <w:rsid w:val="00845C63"/>
    <w:rsid w:val="00850D6A"/>
    <w:rsid w:val="00850EAE"/>
    <w:rsid w:val="00852760"/>
    <w:rsid w:val="00852D75"/>
    <w:rsid w:val="008610E9"/>
    <w:rsid w:val="00862259"/>
    <w:rsid w:val="0086772E"/>
    <w:rsid w:val="00871501"/>
    <w:rsid w:val="00872123"/>
    <w:rsid w:val="008752A3"/>
    <w:rsid w:val="00877BB0"/>
    <w:rsid w:val="00881502"/>
    <w:rsid w:val="0088296A"/>
    <w:rsid w:val="00887403"/>
    <w:rsid w:val="008878C5"/>
    <w:rsid w:val="00895FD8"/>
    <w:rsid w:val="008A22F5"/>
    <w:rsid w:val="008A25B6"/>
    <w:rsid w:val="008A3A60"/>
    <w:rsid w:val="008B0FB1"/>
    <w:rsid w:val="008B31D4"/>
    <w:rsid w:val="008B31F5"/>
    <w:rsid w:val="008B5899"/>
    <w:rsid w:val="008C2597"/>
    <w:rsid w:val="008C7A51"/>
    <w:rsid w:val="008D01C6"/>
    <w:rsid w:val="008D0863"/>
    <w:rsid w:val="008E0E52"/>
    <w:rsid w:val="008E448A"/>
    <w:rsid w:val="008F08DB"/>
    <w:rsid w:val="008F1057"/>
    <w:rsid w:val="008F234A"/>
    <w:rsid w:val="008F2F9B"/>
    <w:rsid w:val="008F3664"/>
    <w:rsid w:val="008F675F"/>
    <w:rsid w:val="00903B3C"/>
    <w:rsid w:val="00904075"/>
    <w:rsid w:val="009062B3"/>
    <w:rsid w:val="00910935"/>
    <w:rsid w:val="00910E83"/>
    <w:rsid w:val="00911EB9"/>
    <w:rsid w:val="009175C8"/>
    <w:rsid w:val="00917BAA"/>
    <w:rsid w:val="00927F99"/>
    <w:rsid w:val="00930138"/>
    <w:rsid w:val="00932093"/>
    <w:rsid w:val="0093485E"/>
    <w:rsid w:val="00941227"/>
    <w:rsid w:val="00944356"/>
    <w:rsid w:val="009460C5"/>
    <w:rsid w:val="009511E3"/>
    <w:rsid w:val="009512F4"/>
    <w:rsid w:val="00956594"/>
    <w:rsid w:val="00957D7A"/>
    <w:rsid w:val="00962796"/>
    <w:rsid w:val="00962D38"/>
    <w:rsid w:val="0096315F"/>
    <w:rsid w:val="00963F94"/>
    <w:rsid w:val="009676F5"/>
    <w:rsid w:val="00970916"/>
    <w:rsid w:val="00970DDB"/>
    <w:rsid w:val="009710CE"/>
    <w:rsid w:val="009714B8"/>
    <w:rsid w:val="009804C7"/>
    <w:rsid w:val="0099030C"/>
    <w:rsid w:val="00992E8D"/>
    <w:rsid w:val="0099312B"/>
    <w:rsid w:val="009950A5"/>
    <w:rsid w:val="00995808"/>
    <w:rsid w:val="009A11B8"/>
    <w:rsid w:val="009A1A47"/>
    <w:rsid w:val="009A3B89"/>
    <w:rsid w:val="009A5FB2"/>
    <w:rsid w:val="009B407A"/>
    <w:rsid w:val="009C4658"/>
    <w:rsid w:val="009C5C13"/>
    <w:rsid w:val="009D0D08"/>
    <w:rsid w:val="009D2E46"/>
    <w:rsid w:val="009E2565"/>
    <w:rsid w:val="009E415E"/>
    <w:rsid w:val="009E5999"/>
    <w:rsid w:val="009E704F"/>
    <w:rsid w:val="009F0B82"/>
    <w:rsid w:val="009F2C11"/>
    <w:rsid w:val="009F446D"/>
    <w:rsid w:val="009F4A71"/>
    <w:rsid w:val="00A000C8"/>
    <w:rsid w:val="00A04D8C"/>
    <w:rsid w:val="00A128AE"/>
    <w:rsid w:val="00A13A01"/>
    <w:rsid w:val="00A13F26"/>
    <w:rsid w:val="00A158CF"/>
    <w:rsid w:val="00A16880"/>
    <w:rsid w:val="00A2186D"/>
    <w:rsid w:val="00A26442"/>
    <w:rsid w:val="00A26CF5"/>
    <w:rsid w:val="00A309E6"/>
    <w:rsid w:val="00A327D2"/>
    <w:rsid w:val="00A327DD"/>
    <w:rsid w:val="00A34E21"/>
    <w:rsid w:val="00A36BBD"/>
    <w:rsid w:val="00A41B9E"/>
    <w:rsid w:val="00A4590D"/>
    <w:rsid w:val="00A462E4"/>
    <w:rsid w:val="00A47894"/>
    <w:rsid w:val="00A51339"/>
    <w:rsid w:val="00A52643"/>
    <w:rsid w:val="00A5596C"/>
    <w:rsid w:val="00A6004C"/>
    <w:rsid w:val="00A608E0"/>
    <w:rsid w:val="00A63A4E"/>
    <w:rsid w:val="00A65423"/>
    <w:rsid w:val="00A65B1B"/>
    <w:rsid w:val="00A7034F"/>
    <w:rsid w:val="00A7766E"/>
    <w:rsid w:val="00A804B9"/>
    <w:rsid w:val="00A8303E"/>
    <w:rsid w:val="00A83DAC"/>
    <w:rsid w:val="00A9391D"/>
    <w:rsid w:val="00A96C51"/>
    <w:rsid w:val="00AA0CE4"/>
    <w:rsid w:val="00AA32E7"/>
    <w:rsid w:val="00AA5043"/>
    <w:rsid w:val="00AA7372"/>
    <w:rsid w:val="00AA78B3"/>
    <w:rsid w:val="00AA7C3F"/>
    <w:rsid w:val="00AB1218"/>
    <w:rsid w:val="00AC0270"/>
    <w:rsid w:val="00AC44B8"/>
    <w:rsid w:val="00AC7523"/>
    <w:rsid w:val="00AD03BF"/>
    <w:rsid w:val="00AD3128"/>
    <w:rsid w:val="00AD3FA6"/>
    <w:rsid w:val="00AD40B4"/>
    <w:rsid w:val="00AE1204"/>
    <w:rsid w:val="00AE4C86"/>
    <w:rsid w:val="00AF06CD"/>
    <w:rsid w:val="00AF1619"/>
    <w:rsid w:val="00B00B65"/>
    <w:rsid w:val="00B01AB2"/>
    <w:rsid w:val="00B01D69"/>
    <w:rsid w:val="00B02E0D"/>
    <w:rsid w:val="00B0458D"/>
    <w:rsid w:val="00B0620C"/>
    <w:rsid w:val="00B10049"/>
    <w:rsid w:val="00B13AD5"/>
    <w:rsid w:val="00B1414B"/>
    <w:rsid w:val="00B17B63"/>
    <w:rsid w:val="00B17D27"/>
    <w:rsid w:val="00B2032B"/>
    <w:rsid w:val="00B22240"/>
    <w:rsid w:val="00B233A9"/>
    <w:rsid w:val="00B326D2"/>
    <w:rsid w:val="00B4140C"/>
    <w:rsid w:val="00B42C54"/>
    <w:rsid w:val="00B43D31"/>
    <w:rsid w:val="00B46C41"/>
    <w:rsid w:val="00B46E3F"/>
    <w:rsid w:val="00B50982"/>
    <w:rsid w:val="00B52B66"/>
    <w:rsid w:val="00B56D95"/>
    <w:rsid w:val="00B601B9"/>
    <w:rsid w:val="00B638B5"/>
    <w:rsid w:val="00B63F0A"/>
    <w:rsid w:val="00B652FD"/>
    <w:rsid w:val="00B66F40"/>
    <w:rsid w:val="00B71FC2"/>
    <w:rsid w:val="00B750E9"/>
    <w:rsid w:val="00B75E35"/>
    <w:rsid w:val="00B8216D"/>
    <w:rsid w:val="00B82593"/>
    <w:rsid w:val="00B91012"/>
    <w:rsid w:val="00B935EF"/>
    <w:rsid w:val="00B96028"/>
    <w:rsid w:val="00B9603F"/>
    <w:rsid w:val="00B9617D"/>
    <w:rsid w:val="00BA2565"/>
    <w:rsid w:val="00BA5E49"/>
    <w:rsid w:val="00BA6E9F"/>
    <w:rsid w:val="00BB135C"/>
    <w:rsid w:val="00BB2528"/>
    <w:rsid w:val="00BB3A0D"/>
    <w:rsid w:val="00BB4619"/>
    <w:rsid w:val="00BB7A96"/>
    <w:rsid w:val="00BC4548"/>
    <w:rsid w:val="00BC54DD"/>
    <w:rsid w:val="00BD212B"/>
    <w:rsid w:val="00BD62FD"/>
    <w:rsid w:val="00BE0C64"/>
    <w:rsid w:val="00BE341A"/>
    <w:rsid w:val="00BE6C3A"/>
    <w:rsid w:val="00BF137A"/>
    <w:rsid w:val="00BF25ED"/>
    <w:rsid w:val="00BF7AE1"/>
    <w:rsid w:val="00BF7B68"/>
    <w:rsid w:val="00C0002E"/>
    <w:rsid w:val="00C00C02"/>
    <w:rsid w:val="00C02B3C"/>
    <w:rsid w:val="00C0477D"/>
    <w:rsid w:val="00C07E64"/>
    <w:rsid w:val="00C10A4D"/>
    <w:rsid w:val="00C12957"/>
    <w:rsid w:val="00C13352"/>
    <w:rsid w:val="00C164C9"/>
    <w:rsid w:val="00C166F3"/>
    <w:rsid w:val="00C16C7A"/>
    <w:rsid w:val="00C20A23"/>
    <w:rsid w:val="00C21B24"/>
    <w:rsid w:val="00C2293D"/>
    <w:rsid w:val="00C22B87"/>
    <w:rsid w:val="00C233B6"/>
    <w:rsid w:val="00C23407"/>
    <w:rsid w:val="00C248D3"/>
    <w:rsid w:val="00C34695"/>
    <w:rsid w:val="00C37705"/>
    <w:rsid w:val="00C449AD"/>
    <w:rsid w:val="00C50157"/>
    <w:rsid w:val="00C54526"/>
    <w:rsid w:val="00C62160"/>
    <w:rsid w:val="00C6282F"/>
    <w:rsid w:val="00C6314A"/>
    <w:rsid w:val="00C651A3"/>
    <w:rsid w:val="00C672C4"/>
    <w:rsid w:val="00C70B58"/>
    <w:rsid w:val="00C721DD"/>
    <w:rsid w:val="00C72B33"/>
    <w:rsid w:val="00C7579C"/>
    <w:rsid w:val="00C76B0A"/>
    <w:rsid w:val="00C80B05"/>
    <w:rsid w:val="00C811EA"/>
    <w:rsid w:val="00C870CA"/>
    <w:rsid w:val="00C87741"/>
    <w:rsid w:val="00C95824"/>
    <w:rsid w:val="00CA1DDF"/>
    <w:rsid w:val="00CA3A87"/>
    <w:rsid w:val="00CB153D"/>
    <w:rsid w:val="00CC12F4"/>
    <w:rsid w:val="00CC2916"/>
    <w:rsid w:val="00CC351C"/>
    <w:rsid w:val="00CC358C"/>
    <w:rsid w:val="00CC4436"/>
    <w:rsid w:val="00CC5D87"/>
    <w:rsid w:val="00CC6720"/>
    <w:rsid w:val="00CD13FD"/>
    <w:rsid w:val="00CD5B17"/>
    <w:rsid w:val="00CD641B"/>
    <w:rsid w:val="00CE01E1"/>
    <w:rsid w:val="00CE338E"/>
    <w:rsid w:val="00CE3B7D"/>
    <w:rsid w:val="00CE433C"/>
    <w:rsid w:val="00CE5623"/>
    <w:rsid w:val="00CE62D6"/>
    <w:rsid w:val="00CF2BA8"/>
    <w:rsid w:val="00CF5203"/>
    <w:rsid w:val="00D00C5B"/>
    <w:rsid w:val="00D029F6"/>
    <w:rsid w:val="00D02D8A"/>
    <w:rsid w:val="00D02EB8"/>
    <w:rsid w:val="00D132F1"/>
    <w:rsid w:val="00D21017"/>
    <w:rsid w:val="00D217B5"/>
    <w:rsid w:val="00D232E5"/>
    <w:rsid w:val="00D244F1"/>
    <w:rsid w:val="00D26B92"/>
    <w:rsid w:val="00D3034D"/>
    <w:rsid w:val="00D3158E"/>
    <w:rsid w:val="00D31915"/>
    <w:rsid w:val="00D31FAA"/>
    <w:rsid w:val="00D37775"/>
    <w:rsid w:val="00D42D91"/>
    <w:rsid w:val="00D5225D"/>
    <w:rsid w:val="00D5416A"/>
    <w:rsid w:val="00D626AC"/>
    <w:rsid w:val="00D62ADE"/>
    <w:rsid w:val="00D65208"/>
    <w:rsid w:val="00D67048"/>
    <w:rsid w:val="00D711E2"/>
    <w:rsid w:val="00D73207"/>
    <w:rsid w:val="00D75DD0"/>
    <w:rsid w:val="00D75EEC"/>
    <w:rsid w:val="00D76DDC"/>
    <w:rsid w:val="00D77760"/>
    <w:rsid w:val="00D809D8"/>
    <w:rsid w:val="00D8238D"/>
    <w:rsid w:val="00D83F07"/>
    <w:rsid w:val="00D867BC"/>
    <w:rsid w:val="00D87094"/>
    <w:rsid w:val="00D90575"/>
    <w:rsid w:val="00D95544"/>
    <w:rsid w:val="00D95ED4"/>
    <w:rsid w:val="00DA12E7"/>
    <w:rsid w:val="00DA164A"/>
    <w:rsid w:val="00DA25D0"/>
    <w:rsid w:val="00DA4946"/>
    <w:rsid w:val="00DA6AD1"/>
    <w:rsid w:val="00DB1082"/>
    <w:rsid w:val="00DB1C28"/>
    <w:rsid w:val="00DB3477"/>
    <w:rsid w:val="00DB69DF"/>
    <w:rsid w:val="00DB6D11"/>
    <w:rsid w:val="00DB7A46"/>
    <w:rsid w:val="00DC1767"/>
    <w:rsid w:val="00DC1B02"/>
    <w:rsid w:val="00DC2577"/>
    <w:rsid w:val="00DC3216"/>
    <w:rsid w:val="00DC6195"/>
    <w:rsid w:val="00DD05EA"/>
    <w:rsid w:val="00DD57EE"/>
    <w:rsid w:val="00DE1025"/>
    <w:rsid w:val="00DE1A0B"/>
    <w:rsid w:val="00DE2093"/>
    <w:rsid w:val="00DE26CA"/>
    <w:rsid w:val="00DE4880"/>
    <w:rsid w:val="00DE61FE"/>
    <w:rsid w:val="00DE6F1C"/>
    <w:rsid w:val="00DE7FEE"/>
    <w:rsid w:val="00DF110B"/>
    <w:rsid w:val="00DF1DBE"/>
    <w:rsid w:val="00DF7BA3"/>
    <w:rsid w:val="00E00BFD"/>
    <w:rsid w:val="00E014E9"/>
    <w:rsid w:val="00E01FF7"/>
    <w:rsid w:val="00E049A0"/>
    <w:rsid w:val="00E11002"/>
    <w:rsid w:val="00E133B2"/>
    <w:rsid w:val="00E148E8"/>
    <w:rsid w:val="00E20DC6"/>
    <w:rsid w:val="00E22B21"/>
    <w:rsid w:val="00E26DF9"/>
    <w:rsid w:val="00E27DA6"/>
    <w:rsid w:val="00E311A1"/>
    <w:rsid w:val="00E32290"/>
    <w:rsid w:val="00E421BB"/>
    <w:rsid w:val="00E43022"/>
    <w:rsid w:val="00E432EC"/>
    <w:rsid w:val="00E45876"/>
    <w:rsid w:val="00E51801"/>
    <w:rsid w:val="00E6294C"/>
    <w:rsid w:val="00E65CAF"/>
    <w:rsid w:val="00E66B2F"/>
    <w:rsid w:val="00E70FAD"/>
    <w:rsid w:val="00E72A84"/>
    <w:rsid w:val="00E73FB8"/>
    <w:rsid w:val="00E744A4"/>
    <w:rsid w:val="00E77710"/>
    <w:rsid w:val="00E77830"/>
    <w:rsid w:val="00E80B2E"/>
    <w:rsid w:val="00E82033"/>
    <w:rsid w:val="00E82D7C"/>
    <w:rsid w:val="00E82EF2"/>
    <w:rsid w:val="00E842A7"/>
    <w:rsid w:val="00E850CC"/>
    <w:rsid w:val="00E851BA"/>
    <w:rsid w:val="00E851D6"/>
    <w:rsid w:val="00E94466"/>
    <w:rsid w:val="00E95D28"/>
    <w:rsid w:val="00E978EB"/>
    <w:rsid w:val="00EA2651"/>
    <w:rsid w:val="00EA6AE7"/>
    <w:rsid w:val="00EB0995"/>
    <w:rsid w:val="00EB0AA4"/>
    <w:rsid w:val="00EB5E20"/>
    <w:rsid w:val="00EB608D"/>
    <w:rsid w:val="00EC1541"/>
    <w:rsid w:val="00EC39A3"/>
    <w:rsid w:val="00EC4394"/>
    <w:rsid w:val="00EC512F"/>
    <w:rsid w:val="00EC59E5"/>
    <w:rsid w:val="00ED520C"/>
    <w:rsid w:val="00ED5352"/>
    <w:rsid w:val="00ED63EB"/>
    <w:rsid w:val="00EE2FCE"/>
    <w:rsid w:val="00EE4B2B"/>
    <w:rsid w:val="00EE6144"/>
    <w:rsid w:val="00EE7D78"/>
    <w:rsid w:val="00EF03F9"/>
    <w:rsid w:val="00EF086D"/>
    <w:rsid w:val="00EF1DC8"/>
    <w:rsid w:val="00EF1FA7"/>
    <w:rsid w:val="00EF2079"/>
    <w:rsid w:val="00EF3236"/>
    <w:rsid w:val="00F046FC"/>
    <w:rsid w:val="00F050B0"/>
    <w:rsid w:val="00F06BB2"/>
    <w:rsid w:val="00F10A73"/>
    <w:rsid w:val="00F11397"/>
    <w:rsid w:val="00F156CF"/>
    <w:rsid w:val="00F20552"/>
    <w:rsid w:val="00F23484"/>
    <w:rsid w:val="00F2372C"/>
    <w:rsid w:val="00F25869"/>
    <w:rsid w:val="00F27C8F"/>
    <w:rsid w:val="00F32948"/>
    <w:rsid w:val="00F334F0"/>
    <w:rsid w:val="00F34279"/>
    <w:rsid w:val="00F37EF9"/>
    <w:rsid w:val="00F42487"/>
    <w:rsid w:val="00F42956"/>
    <w:rsid w:val="00F46246"/>
    <w:rsid w:val="00F467DD"/>
    <w:rsid w:val="00F50A00"/>
    <w:rsid w:val="00F522C1"/>
    <w:rsid w:val="00F61453"/>
    <w:rsid w:val="00F64704"/>
    <w:rsid w:val="00F6484B"/>
    <w:rsid w:val="00F64DCB"/>
    <w:rsid w:val="00F66159"/>
    <w:rsid w:val="00F671FC"/>
    <w:rsid w:val="00F7294F"/>
    <w:rsid w:val="00F72D76"/>
    <w:rsid w:val="00F734E0"/>
    <w:rsid w:val="00F76963"/>
    <w:rsid w:val="00F82DAE"/>
    <w:rsid w:val="00F84FFA"/>
    <w:rsid w:val="00F92983"/>
    <w:rsid w:val="00F92FB8"/>
    <w:rsid w:val="00F96F2A"/>
    <w:rsid w:val="00F973FA"/>
    <w:rsid w:val="00F97F38"/>
    <w:rsid w:val="00FA07E8"/>
    <w:rsid w:val="00FA3C27"/>
    <w:rsid w:val="00FA3C72"/>
    <w:rsid w:val="00FA3CD8"/>
    <w:rsid w:val="00FA493B"/>
    <w:rsid w:val="00FA6774"/>
    <w:rsid w:val="00FA7DE8"/>
    <w:rsid w:val="00FB306B"/>
    <w:rsid w:val="00FB5D5B"/>
    <w:rsid w:val="00FB6835"/>
    <w:rsid w:val="00FC13A8"/>
    <w:rsid w:val="00FC2C94"/>
    <w:rsid w:val="00FC3B0F"/>
    <w:rsid w:val="00FC5B3D"/>
    <w:rsid w:val="00FD26E8"/>
    <w:rsid w:val="00FD35CD"/>
    <w:rsid w:val="00FD387D"/>
    <w:rsid w:val="00FD7A91"/>
    <w:rsid w:val="00FE1861"/>
    <w:rsid w:val="00FE3DDE"/>
    <w:rsid w:val="00FE60BF"/>
    <w:rsid w:val="00FE6DEB"/>
    <w:rsid w:val="00FE75D3"/>
    <w:rsid w:val="00FF0B58"/>
    <w:rsid w:val="00FF419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BB90"/>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6F2A"/>
    <w:pPr>
      <w:tabs>
        <w:tab w:val="center" w:pos="4819"/>
        <w:tab w:val="right" w:pos="9638"/>
      </w:tabs>
    </w:pPr>
  </w:style>
  <w:style w:type="character" w:customStyle="1" w:styleId="AntratsDiagrama">
    <w:name w:val="Antraštės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semiHidden/>
    <w:unhideWhenUsed/>
    <w:rsid w:val="005D696A"/>
  </w:style>
  <w:style w:type="character" w:customStyle="1" w:styleId="KomentarotekstasDiagrama">
    <w:name w:val="Komentaro tekstas Diagrama"/>
    <w:basedOn w:val="Numatytasispastraiposriftas"/>
    <w:link w:val="Komentarotekstas"/>
    <w:uiPriority w:val="99"/>
    <w:semiHidden/>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customStyle="1" w:styleId="Neapdorotaspaminjimas1">
    <w:name w:val="Neapdorotas paminėjimas1"/>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styleId="Neapdorotaspaminjimas">
    <w:name w:val="Unresolved Mention"/>
    <w:basedOn w:val="Numatytasispastraiposriftas"/>
    <w:uiPriority w:val="99"/>
    <w:semiHidden/>
    <w:unhideWhenUsed/>
    <w:rsid w:val="007830F2"/>
    <w:rPr>
      <w:color w:val="605E5C"/>
      <w:shd w:val="clear" w:color="auto" w:fill="E1DFDD"/>
    </w:rPr>
  </w:style>
  <w:style w:type="paragraph" w:styleId="Porat">
    <w:name w:val="footer"/>
    <w:basedOn w:val="prastasis"/>
    <w:link w:val="PoratDiagrama"/>
    <w:uiPriority w:val="99"/>
    <w:unhideWhenUsed/>
    <w:rsid w:val="0008245F"/>
    <w:pPr>
      <w:tabs>
        <w:tab w:val="center" w:pos="4513"/>
        <w:tab w:val="right" w:pos="9026"/>
      </w:tabs>
    </w:pPr>
  </w:style>
  <w:style w:type="character" w:customStyle="1" w:styleId="PoratDiagrama">
    <w:name w:val="Poraštė Diagrama"/>
    <w:basedOn w:val="Numatytasispastraiposriftas"/>
    <w:link w:val="Porat"/>
    <w:uiPriority w:val="99"/>
    <w:rsid w:val="0008245F"/>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696622">
      <w:bodyDiv w:val="1"/>
      <w:marLeft w:val="0"/>
      <w:marRight w:val="0"/>
      <w:marTop w:val="0"/>
      <w:marBottom w:val="0"/>
      <w:divBdr>
        <w:top w:val="none" w:sz="0" w:space="0" w:color="auto"/>
        <w:left w:val="none" w:sz="0" w:space="0" w:color="auto"/>
        <w:bottom w:val="none" w:sz="0" w:space="0" w:color="auto"/>
        <w:right w:val="none" w:sz="0" w:space="0" w:color="auto"/>
      </w:divBdr>
      <w:divsChild>
        <w:div w:id="472869951">
          <w:marLeft w:val="0"/>
          <w:marRight w:val="0"/>
          <w:marTop w:val="0"/>
          <w:marBottom w:val="0"/>
          <w:divBdr>
            <w:top w:val="none" w:sz="0" w:space="0" w:color="auto"/>
            <w:left w:val="none" w:sz="0" w:space="0" w:color="auto"/>
            <w:bottom w:val="none" w:sz="0" w:space="0" w:color="auto"/>
            <w:right w:val="none" w:sz="0" w:space="0" w:color="auto"/>
          </w:divBdr>
        </w:div>
        <w:div w:id="1244725552">
          <w:marLeft w:val="0"/>
          <w:marRight w:val="0"/>
          <w:marTop w:val="0"/>
          <w:marBottom w:val="0"/>
          <w:divBdr>
            <w:top w:val="none" w:sz="0" w:space="0" w:color="auto"/>
            <w:left w:val="none" w:sz="0" w:space="0" w:color="auto"/>
            <w:bottom w:val="none" w:sz="0" w:space="0" w:color="auto"/>
            <w:right w:val="none" w:sz="0" w:space="0" w:color="auto"/>
          </w:divBdr>
        </w:div>
        <w:div w:id="193545438">
          <w:marLeft w:val="0"/>
          <w:marRight w:val="0"/>
          <w:marTop w:val="0"/>
          <w:marBottom w:val="0"/>
          <w:divBdr>
            <w:top w:val="none" w:sz="0" w:space="0" w:color="auto"/>
            <w:left w:val="none" w:sz="0" w:space="0" w:color="auto"/>
            <w:bottom w:val="none" w:sz="0" w:space="0" w:color="auto"/>
            <w:right w:val="none" w:sz="0" w:space="0" w:color="auto"/>
          </w:divBdr>
        </w:div>
      </w:divsChild>
    </w:div>
    <w:div w:id="73597936">
      <w:bodyDiv w:val="1"/>
      <w:marLeft w:val="0"/>
      <w:marRight w:val="0"/>
      <w:marTop w:val="0"/>
      <w:marBottom w:val="0"/>
      <w:divBdr>
        <w:top w:val="none" w:sz="0" w:space="0" w:color="auto"/>
        <w:left w:val="none" w:sz="0" w:space="0" w:color="auto"/>
        <w:bottom w:val="none" w:sz="0" w:space="0" w:color="auto"/>
        <w:right w:val="none" w:sz="0" w:space="0" w:color="auto"/>
      </w:divBdr>
      <w:divsChild>
        <w:div w:id="2039431235">
          <w:marLeft w:val="0"/>
          <w:marRight w:val="0"/>
          <w:marTop w:val="0"/>
          <w:marBottom w:val="0"/>
          <w:divBdr>
            <w:top w:val="none" w:sz="0" w:space="0" w:color="auto"/>
            <w:left w:val="none" w:sz="0" w:space="0" w:color="auto"/>
            <w:bottom w:val="none" w:sz="0" w:space="0" w:color="auto"/>
            <w:right w:val="none" w:sz="0" w:space="0" w:color="auto"/>
          </w:divBdr>
          <w:divsChild>
            <w:div w:id="573322564">
              <w:marLeft w:val="0"/>
              <w:marRight w:val="0"/>
              <w:marTop w:val="0"/>
              <w:marBottom w:val="0"/>
              <w:divBdr>
                <w:top w:val="none" w:sz="0" w:space="0" w:color="auto"/>
                <w:left w:val="none" w:sz="0" w:space="0" w:color="auto"/>
                <w:bottom w:val="none" w:sz="0" w:space="0" w:color="auto"/>
                <w:right w:val="none" w:sz="0" w:space="0" w:color="auto"/>
              </w:divBdr>
            </w:div>
            <w:div w:id="2123988373">
              <w:marLeft w:val="0"/>
              <w:marRight w:val="0"/>
              <w:marTop w:val="0"/>
              <w:marBottom w:val="0"/>
              <w:divBdr>
                <w:top w:val="none" w:sz="0" w:space="0" w:color="auto"/>
                <w:left w:val="none" w:sz="0" w:space="0" w:color="auto"/>
                <w:bottom w:val="none" w:sz="0" w:space="0" w:color="auto"/>
                <w:right w:val="none" w:sz="0" w:space="0" w:color="auto"/>
              </w:divBdr>
            </w:div>
            <w:div w:id="1564681208">
              <w:marLeft w:val="0"/>
              <w:marRight w:val="0"/>
              <w:marTop w:val="0"/>
              <w:marBottom w:val="0"/>
              <w:divBdr>
                <w:top w:val="none" w:sz="0" w:space="0" w:color="auto"/>
                <w:left w:val="none" w:sz="0" w:space="0" w:color="auto"/>
                <w:bottom w:val="none" w:sz="0" w:space="0" w:color="auto"/>
                <w:right w:val="none" w:sz="0" w:space="0" w:color="auto"/>
              </w:divBdr>
            </w:div>
          </w:divsChild>
        </w:div>
        <w:div w:id="1453665929">
          <w:marLeft w:val="0"/>
          <w:marRight w:val="0"/>
          <w:marTop w:val="0"/>
          <w:marBottom w:val="0"/>
          <w:divBdr>
            <w:top w:val="none" w:sz="0" w:space="0" w:color="auto"/>
            <w:left w:val="none" w:sz="0" w:space="0" w:color="auto"/>
            <w:bottom w:val="none" w:sz="0" w:space="0" w:color="auto"/>
            <w:right w:val="none" w:sz="0" w:space="0" w:color="auto"/>
          </w:divBdr>
        </w:div>
        <w:div w:id="1493986245">
          <w:marLeft w:val="0"/>
          <w:marRight w:val="0"/>
          <w:marTop w:val="0"/>
          <w:marBottom w:val="0"/>
          <w:divBdr>
            <w:top w:val="none" w:sz="0" w:space="0" w:color="auto"/>
            <w:left w:val="none" w:sz="0" w:space="0" w:color="auto"/>
            <w:bottom w:val="none" w:sz="0" w:space="0" w:color="auto"/>
            <w:right w:val="none" w:sz="0" w:space="0" w:color="auto"/>
          </w:divBdr>
        </w:div>
      </w:divsChild>
    </w:div>
    <w:div w:id="83428760">
      <w:bodyDiv w:val="1"/>
      <w:marLeft w:val="0"/>
      <w:marRight w:val="0"/>
      <w:marTop w:val="0"/>
      <w:marBottom w:val="0"/>
      <w:divBdr>
        <w:top w:val="none" w:sz="0" w:space="0" w:color="auto"/>
        <w:left w:val="none" w:sz="0" w:space="0" w:color="auto"/>
        <w:bottom w:val="none" w:sz="0" w:space="0" w:color="auto"/>
        <w:right w:val="none" w:sz="0" w:space="0" w:color="auto"/>
      </w:divBdr>
    </w:div>
    <w:div w:id="111288337">
      <w:bodyDiv w:val="1"/>
      <w:marLeft w:val="0"/>
      <w:marRight w:val="0"/>
      <w:marTop w:val="0"/>
      <w:marBottom w:val="0"/>
      <w:divBdr>
        <w:top w:val="none" w:sz="0" w:space="0" w:color="auto"/>
        <w:left w:val="none" w:sz="0" w:space="0" w:color="auto"/>
        <w:bottom w:val="none" w:sz="0" w:space="0" w:color="auto"/>
        <w:right w:val="none" w:sz="0" w:space="0" w:color="auto"/>
      </w:divBdr>
      <w:divsChild>
        <w:div w:id="170923090">
          <w:marLeft w:val="0"/>
          <w:marRight w:val="0"/>
          <w:marTop w:val="0"/>
          <w:marBottom w:val="0"/>
          <w:divBdr>
            <w:top w:val="none" w:sz="0" w:space="0" w:color="auto"/>
            <w:left w:val="none" w:sz="0" w:space="0" w:color="auto"/>
            <w:bottom w:val="none" w:sz="0" w:space="0" w:color="auto"/>
            <w:right w:val="none" w:sz="0" w:space="0" w:color="auto"/>
          </w:divBdr>
        </w:div>
        <w:div w:id="351415372">
          <w:marLeft w:val="0"/>
          <w:marRight w:val="0"/>
          <w:marTop w:val="0"/>
          <w:marBottom w:val="0"/>
          <w:divBdr>
            <w:top w:val="none" w:sz="0" w:space="0" w:color="auto"/>
            <w:left w:val="none" w:sz="0" w:space="0" w:color="auto"/>
            <w:bottom w:val="none" w:sz="0" w:space="0" w:color="auto"/>
            <w:right w:val="none" w:sz="0" w:space="0" w:color="auto"/>
          </w:divBdr>
        </w:div>
      </w:divsChild>
    </w:div>
    <w:div w:id="122581692">
      <w:bodyDiv w:val="1"/>
      <w:marLeft w:val="0"/>
      <w:marRight w:val="0"/>
      <w:marTop w:val="0"/>
      <w:marBottom w:val="0"/>
      <w:divBdr>
        <w:top w:val="none" w:sz="0" w:space="0" w:color="auto"/>
        <w:left w:val="none" w:sz="0" w:space="0" w:color="auto"/>
        <w:bottom w:val="none" w:sz="0" w:space="0" w:color="auto"/>
        <w:right w:val="none" w:sz="0" w:space="0" w:color="auto"/>
      </w:divBdr>
      <w:divsChild>
        <w:div w:id="1153836445">
          <w:marLeft w:val="0"/>
          <w:marRight w:val="0"/>
          <w:marTop w:val="0"/>
          <w:marBottom w:val="0"/>
          <w:divBdr>
            <w:top w:val="none" w:sz="0" w:space="0" w:color="auto"/>
            <w:left w:val="none" w:sz="0" w:space="0" w:color="auto"/>
            <w:bottom w:val="none" w:sz="0" w:space="0" w:color="auto"/>
            <w:right w:val="none" w:sz="0" w:space="0" w:color="auto"/>
          </w:divBdr>
        </w:div>
        <w:div w:id="97413743">
          <w:marLeft w:val="0"/>
          <w:marRight w:val="0"/>
          <w:marTop w:val="0"/>
          <w:marBottom w:val="0"/>
          <w:divBdr>
            <w:top w:val="none" w:sz="0" w:space="0" w:color="auto"/>
            <w:left w:val="none" w:sz="0" w:space="0" w:color="auto"/>
            <w:bottom w:val="none" w:sz="0" w:space="0" w:color="auto"/>
            <w:right w:val="none" w:sz="0" w:space="0" w:color="auto"/>
          </w:divBdr>
        </w:div>
        <w:div w:id="1595818061">
          <w:marLeft w:val="0"/>
          <w:marRight w:val="0"/>
          <w:marTop w:val="0"/>
          <w:marBottom w:val="0"/>
          <w:divBdr>
            <w:top w:val="none" w:sz="0" w:space="0" w:color="auto"/>
            <w:left w:val="none" w:sz="0" w:space="0" w:color="auto"/>
            <w:bottom w:val="none" w:sz="0" w:space="0" w:color="auto"/>
            <w:right w:val="none" w:sz="0" w:space="0" w:color="auto"/>
          </w:divBdr>
        </w:div>
        <w:div w:id="1427455087">
          <w:marLeft w:val="0"/>
          <w:marRight w:val="0"/>
          <w:marTop w:val="0"/>
          <w:marBottom w:val="0"/>
          <w:divBdr>
            <w:top w:val="none" w:sz="0" w:space="0" w:color="auto"/>
            <w:left w:val="none" w:sz="0" w:space="0" w:color="auto"/>
            <w:bottom w:val="none" w:sz="0" w:space="0" w:color="auto"/>
            <w:right w:val="none" w:sz="0" w:space="0" w:color="auto"/>
          </w:divBdr>
        </w:div>
      </w:divsChild>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24536724">
      <w:bodyDiv w:val="1"/>
      <w:marLeft w:val="0"/>
      <w:marRight w:val="0"/>
      <w:marTop w:val="0"/>
      <w:marBottom w:val="0"/>
      <w:divBdr>
        <w:top w:val="none" w:sz="0" w:space="0" w:color="auto"/>
        <w:left w:val="none" w:sz="0" w:space="0" w:color="auto"/>
        <w:bottom w:val="none" w:sz="0" w:space="0" w:color="auto"/>
        <w:right w:val="none" w:sz="0" w:space="0" w:color="auto"/>
      </w:divBdr>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291714080">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479427659">
      <w:bodyDiv w:val="1"/>
      <w:marLeft w:val="0"/>
      <w:marRight w:val="0"/>
      <w:marTop w:val="0"/>
      <w:marBottom w:val="0"/>
      <w:divBdr>
        <w:top w:val="none" w:sz="0" w:space="0" w:color="auto"/>
        <w:left w:val="none" w:sz="0" w:space="0" w:color="auto"/>
        <w:bottom w:val="none" w:sz="0" w:space="0" w:color="auto"/>
        <w:right w:val="none" w:sz="0" w:space="0" w:color="auto"/>
      </w:divBdr>
      <w:divsChild>
        <w:div w:id="1401557995">
          <w:marLeft w:val="0"/>
          <w:marRight w:val="0"/>
          <w:marTop w:val="0"/>
          <w:marBottom w:val="0"/>
          <w:divBdr>
            <w:top w:val="none" w:sz="0" w:space="0" w:color="auto"/>
            <w:left w:val="none" w:sz="0" w:space="0" w:color="auto"/>
            <w:bottom w:val="none" w:sz="0" w:space="0" w:color="auto"/>
            <w:right w:val="none" w:sz="0" w:space="0" w:color="auto"/>
          </w:divBdr>
        </w:div>
        <w:div w:id="850098379">
          <w:marLeft w:val="0"/>
          <w:marRight w:val="0"/>
          <w:marTop w:val="0"/>
          <w:marBottom w:val="0"/>
          <w:divBdr>
            <w:top w:val="none" w:sz="0" w:space="0" w:color="auto"/>
            <w:left w:val="none" w:sz="0" w:space="0" w:color="auto"/>
            <w:bottom w:val="none" w:sz="0" w:space="0" w:color="auto"/>
            <w:right w:val="none" w:sz="0" w:space="0" w:color="auto"/>
          </w:divBdr>
        </w:div>
        <w:div w:id="903444957">
          <w:marLeft w:val="0"/>
          <w:marRight w:val="0"/>
          <w:marTop w:val="0"/>
          <w:marBottom w:val="0"/>
          <w:divBdr>
            <w:top w:val="none" w:sz="0" w:space="0" w:color="auto"/>
            <w:left w:val="none" w:sz="0" w:space="0" w:color="auto"/>
            <w:bottom w:val="none" w:sz="0" w:space="0" w:color="auto"/>
            <w:right w:val="none" w:sz="0" w:space="0" w:color="auto"/>
          </w:divBdr>
        </w:div>
        <w:div w:id="1270044011">
          <w:marLeft w:val="0"/>
          <w:marRight w:val="0"/>
          <w:marTop w:val="0"/>
          <w:marBottom w:val="0"/>
          <w:divBdr>
            <w:top w:val="none" w:sz="0" w:space="0" w:color="auto"/>
            <w:left w:val="none" w:sz="0" w:space="0" w:color="auto"/>
            <w:bottom w:val="none" w:sz="0" w:space="0" w:color="auto"/>
            <w:right w:val="none" w:sz="0" w:space="0" w:color="auto"/>
          </w:divBdr>
        </w:div>
      </w:divsChild>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714473896">
      <w:bodyDiv w:val="1"/>
      <w:marLeft w:val="0"/>
      <w:marRight w:val="0"/>
      <w:marTop w:val="0"/>
      <w:marBottom w:val="0"/>
      <w:divBdr>
        <w:top w:val="none" w:sz="0" w:space="0" w:color="auto"/>
        <w:left w:val="none" w:sz="0" w:space="0" w:color="auto"/>
        <w:bottom w:val="none" w:sz="0" w:space="0" w:color="auto"/>
        <w:right w:val="none" w:sz="0" w:space="0" w:color="auto"/>
      </w:divBdr>
      <w:divsChild>
        <w:div w:id="18747399">
          <w:marLeft w:val="0"/>
          <w:marRight w:val="0"/>
          <w:marTop w:val="0"/>
          <w:marBottom w:val="0"/>
          <w:divBdr>
            <w:top w:val="none" w:sz="0" w:space="0" w:color="auto"/>
            <w:left w:val="none" w:sz="0" w:space="0" w:color="auto"/>
            <w:bottom w:val="none" w:sz="0" w:space="0" w:color="auto"/>
            <w:right w:val="none" w:sz="0" w:space="0" w:color="auto"/>
          </w:divBdr>
        </w:div>
        <w:div w:id="1788696119">
          <w:marLeft w:val="0"/>
          <w:marRight w:val="0"/>
          <w:marTop w:val="0"/>
          <w:marBottom w:val="0"/>
          <w:divBdr>
            <w:top w:val="none" w:sz="0" w:space="0" w:color="auto"/>
            <w:left w:val="none" w:sz="0" w:space="0" w:color="auto"/>
            <w:bottom w:val="none" w:sz="0" w:space="0" w:color="auto"/>
            <w:right w:val="none" w:sz="0" w:space="0" w:color="auto"/>
          </w:divBdr>
        </w:div>
      </w:divsChild>
    </w:div>
    <w:div w:id="737753162">
      <w:bodyDiv w:val="1"/>
      <w:marLeft w:val="0"/>
      <w:marRight w:val="0"/>
      <w:marTop w:val="0"/>
      <w:marBottom w:val="0"/>
      <w:divBdr>
        <w:top w:val="none" w:sz="0" w:space="0" w:color="auto"/>
        <w:left w:val="none" w:sz="0" w:space="0" w:color="auto"/>
        <w:bottom w:val="none" w:sz="0" w:space="0" w:color="auto"/>
        <w:right w:val="none" w:sz="0" w:space="0" w:color="auto"/>
      </w:divBdr>
    </w:div>
    <w:div w:id="770126334">
      <w:bodyDiv w:val="1"/>
      <w:marLeft w:val="0"/>
      <w:marRight w:val="0"/>
      <w:marTop w:val="0"/>
      <w:marBottom w:val="0"/>
      <w:divBdr>
        <w:top w:val="none" w:sz="0" w:space="0" w:color="auto"/>
        <w:left w:val="none" w:sz="0" w:space="0" w:color="auto"/>
        <w:bottom w:val="none" w:sz="0" w:space="0" w:color="auto"/>
        <w:right w:val="none" w:sz="0" w:space="0" w:color="auto"/>
      </w:divBdr>
      <w:divsChild>
        <w:div w:id="752899213">
          <w:marLeft w:val="0"/>
          <w:marRight w:val="0"/>
          <w:marTop w:val="0"/>
          <w:marBottom w:val="0"/>
          <w:divBdr>
            <w:top w:val="none" w:sz="0" w:space="0" w:color="auto"/>
            <w:left w:val="none" w:sz="0" w:space="0" w:color="auto"/>
            <w:bottom w:val="none" w:sz="0" w:space="0" w:color="auto"/>
            <w:right w:val="none" w:sz="0" w:space="0" w:color="auto"/>
          </w:divBdr>
        </w:div>
        <w:div w:id="1103569019">
          <w:marLeft w:val="0"/>
          <w:marRight w:val="0"/>
          <w:marTop w:val="0"/>
          <w:marBottom w:val="0"/>
          <w:divBdr>
            <w:top w:val="none" w:sz="0" w:space="0" w:color="auto"/>
            <w:left w:val="none" w:sz="0" w:space="0" w:color="auto"/>
            <w:bottom w:val="none" w:sz="0" w:space="0" w:color="auto"/>
            <w:right w:val="none" w:sz="0" w:space="0" w:color="auto"/>
          </w:divBdr>
        </w:div>
      </w:divsChild>
    </w:div>
    <w:div w:id="897715351">
      <w:bodyDiv w:val="1"/>
      <w:marLeft w:val="0"/>
      <w:marRight w:val="0"/>
      <w:marTop w:val="0"/>
      <w:marBottom w:val="0"/>
      <w:divBdr>
        <w:top w:val="none" w:sz="0" w:space="0" w:color="auto"/>
        <w:left w:val="none" w:sz="0" w:space="0" w:color="auto"/>
        <w:bottom w:val="none" w:sz="0" w:space="0" w:color="auto"/>
        <w:right w:val="none" w:sz="0" w:space="0" w:color="auto"/>
      </w:divBdr>
      <w:divsChild>
        <w:div w:id="1232696437">
          <w:marLeft w:val="0"/>
          <w:marRight w:val="0"/>
          <w:marTop w:val="0"/>
          <w:marBottom w:val="0"/>
          <w:divBdr>
            <w:top w:val="none" w:sz="0" w:space="0" w:color="auto"/>
            <w:left w:val="none" w:sz="0" w:space="0" w:color="auto"/>
            <w:bottom w:val="none" w:sz="0" w:space="0" w:color="auto"/>
            <w:right w:val="none" w:sz="0" w:space="0" w:color="auto"/>
          </w:divBdr>
        </w:div>
        <w:div w:id="1211383063">
          <w:marLeft w:val="0"/>
          <w:marRight w:val="0"/>
          <w:marTop w:val="0"/>
          <w:marBottom w:val="0"/>
          <w:divBdr>
            <w:top w:val="none" w:sz="0" w:space="0" w:color="auto"/>
            <w:left w:val="none" w:sz="0" w:space="0" w:color="auto"/>
            <w:bottom w:val="none" w:sz="0" w:space="0" w:color="auto"/>
            <w:right w:val="none" w:sz="0" w:space="0" w:color="auto"/>
          </w:divBdr>
        </w:div>
      </w:divsChild>
    </w:div>
    <w:div w:id="936594761">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018390670">
      <w:bodyDiv w:val="1"/>
      <w:marLeft w:val="0"/>
      <w:marRight w:val="0"/>
      <w:marTop w:val="0"/>
      <w:marBottom w:val="0"/>
      <w:divBdr>
        <w:top w:val="none" w:sz="0" w:space="0" w:color="auto"/>
        <w:left w:val="none" w:sz="0" w:space="0" w:color="auto"/>
        <w:bottom w:val="none" w:sz="0" w:space="0" w:color="auto"/>
        <w:right w:val="none" w:sz="0" w:space="0" w:color="auto"/>
      </w:divBdr>
    </w:div>
    <w:div w:id="1094016777">
      <w:bodyDiv w:val="1"/>
      <w:marLeft w:val="0"/>
      <w:marRight w:val="0"/>
      <w:marTop w:val="0"/>
      <w:marBottom w:val="0"/>
      <w:divBdr>
        <w:top w:val="none" w:sz="0" w:space="0" w:color="auto"/>
        <w:left w:val="none" w:sz="0" w:space="0" w:color="auto"/>
        <w:bottom w:val="none" w:sz="0" w:space="0" w:color="auto"/>
        <w:right w:val="none" w:sz="0" w:space="0" w:color="auto"/>
      </w:divBdr>
      <w:divsChild>
        <w:div w:id="93019912">
          <w:marLeft w:val="0"/>
          <w:marRight w:val="0"/>
          <w:marTop w:val="0"/>
          <w:marBottom w:val="0"/>
          <w:divBdr>
            <w:top w:val="none" w:sz="0" w:space="0" w:color="auto"/>
            <w:left w:val="none" w:sz="0" w:space="0" w:color="auto"/>
            <w:bottom w:val="none" w:sz="0" w:space="0" w:color="auto"/>
            <w:right w:val="none" w:sz="0" w:space="0" w:color="auto"/>
          </w:divBdr>
        </w:div>
        <w:div w:id="1354723088">
          <w:marLeft w:val="0"/>
          <w:marRight w:val="0"/>
          <w:marTop w:val="0"/>
          <w:marBottom w:val="0"/>
          <w:divBdr>
            <w:top w:val="none" w:sz="0" w:space="0" w:color="auto"/>
            <w:left w:val="none" w:sz="0" w:space="0" w:color="auto"/>
            <w:bottom w:val="none" w:sz="0" w:space="0" w:color="auto"/>
            <w:right w:val="none" w:sz="0" w:space="0" w:color="auto"/>
          </w:divBdr>
        </w:div>
        <w:div w:id="1917781107">
          <w:marLeft w:val="0"/>
          <w:marRight w:val="0"/>
          <w:marTop w:val="0"/>
          <w:marBottom w:val="0"/>
          <w:divBdr>
            <w:top w:val="none" w:sz="0" w:space="0" w:color="auto"/>
            <w:left w:val="none" w:sz="0" w:space="0" w:color="auto"/>
            <w:bottom w:val="none" w:sz="0" w:space="0" w:color="auto"/>
            <w:right w:val="none" w:sz="0" w:space="0" w:color="auto"/>
          </w:divBdr>
        </w:div>
      </w:divsChild>
    </w:div>
    <w:div w:id="1118141746">
      <w:bodyDiv w:val="1"/>
      <w:marLeft w:val="0"/>
      <w:marRight w:val="0"/>
      <w:marTop w:val="0"/>
      <w:marBottom w:val="0"/>
      <w:divBdr>
        <w:top w:val="none" w:sz="0" w:space="0" w:color="auto"/>
        <w:left w:val="none" w:sz="0" w:space="0" w:color="auto"/>
        <w:bottom w:val="none" w:sz="0" w:space="0" w:color="auto"/>
        <w:right w:val="none" w:sz="0" w:space="0" w:color="auto"/>
      </w:divBdr>
    </w:div>
    <w:div w:id="1122071744">
      <w:bodyDiv w:val="1"/>
      <w:marLeft w:val="0"/>
      <w:marRight w:val="0"/>
      <w:marTop w:val="0"/>
      <w:marBottom w:val="0"/>
      <w:divBdr>
        <w:top w:val="none" w:sz="0" w:space="0" w:color="auto"/>
        <w:left w:val="none" w:sz="0" w:space="0" w:color="auto"/>
        <w:bottom w:val="none" w:sz="0" w:space="0" w:color="auto"/>
        <w:right w:val="none" w:sz="0" w:space="0" w:color="auto"/>
      </w:divBdr>
      <w:divsChild>
        <w:div w:id="447160044">
          <w:marLeft w:val="0"/>
          <w:marRight w:val="0"/>
          <w:marTop w:val="0"/>
          <w:marBottom w:val="0"/>
          <w:divBdr>
            <w:top w:val="none" w:sz="0" w:space="0" w:color="auto"/>
            <w:left w:val="none" w:sz="0" w:space="0" w:color="auto"/>
            <w:bottom w:val="none" w:sz="0" w:space="0" w:color="auto"/>
            <w:right w:val="none" w:sz="0" w:space="0" w:color="auto"/>
          </w:divBdr>
        </w:div>
        <w:div w:id="1717436935">
          <w:marLeft w:val="0"/>
          <w:marRight w:val="0"/>
          <w:marTop w:val="0"/>
          <w:marBottom w:val="0"/>
          <w:divBdr>
            <w:top w:val="none" w:sz="0" w:space="0" w:color="auto"/>
            <w:left w:val="none" w:sz="0" w:space="0" w:color="auto"/>
            <w:bottom w:val="none" w:sz="0" w:space="0" w:color="auto"/>
            <w:right w:val="none" w:sz="0" w:space="0" w:color="auto"/>
          </w:divBdr>
        </w:div>
      </w:divsChild>
    </w:div>
    <w:div w:id="1402555577">
      <w:bodyDiv w:val="1"/>
      <w:marLeft w:val="0"/>
      <w:marRight w:val="0"/>
      <w:marTop w:val="0"/>
      <w:marBottom w:val="0"/>
      <w:divBdr>
        <w:top w:val="none" w:sz="0" w:space="0" w:color="auto"/>
        <w:left w:val="none" w:sz="0" w:space="0" w:color="auto"/>
        <w:bottom w:val="none" w:sz="0" w:space="0" w:color="auto"/>
        <w:right w:val="none" w:sz="0" w:space="0" w:color="auto"/>
      </w:divBdr>
      <w:divsChild>
        <w:div w:id="542714961">
          <w:marLeft w:val="0"/>
          <w:marRight w:val="0"/>
          <w:marTop w:val="0"/>
          <w:marBottom w:val="0"/>
          <w:divBdr>
            <w:top w:val="none" w:sz="0" w:space="0" w:color="auto"/>
            <w:left w:val="none" w:sz="0" w:space="0" w:color="auto"/>
            <w:bottom w:val="none" w:sz="0" w:space="0" w:color="auto"/>
            <w:right w:val="none" w:sz="0" w:space="0" w:color="auto"/>
          </w:divBdr>
        </w:div>
        <w:div w:id="594870858">
          <w:marLeft w:val="0"/>
          <w:marRight w:val="0"/>
          <w:marTop w:val="0"/>
          <w:marBottom w:val="0"/>
          <w:divBdr>
            <w:top w:val="none" w:sz="0" w:space="0" w:color="auto"/>
            <w:left w:val="none" w:sz="0" w:space="0" w:color="auto"/>
            <w:bottom w:val="none" w:sz="0" w:space="0" w:color="auto"/>
            <w:right w:val="none" w:sz="0" w:space="0" w:color="auto"/>
          </w:divBdr>
        </w:div>
      </w:divsChild>
    </w:div>
    <w:div w:id="1438215565">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91743099">
      <w:bodyDiv w:val="1"/>
      <w:marLeft w:val="0"/>
      <w:marRight w:val="0"/>
      <w:marTop w:val="0"/>
      <w:marBottom w:val="0"/>
      <w:divBdr>
        <w:top w:val="none" w:sz="0" w:space="0" w:color="auto"/>
        <w:left w:val="none" w:sz="0" w:space="0" w:color="auto"/>
        <w:bottom w:val="none" w:sz="0" w:space="0" w:color="auto"/>
        <w:right w:val="none" w:sz="0" w:space="0" w:color="auto"/>
      </w:divBdr>
      <w:divsChild>
        <w:div w:id="1384787329">
          <w:marLeft w:val="0"/>
          <w:marRight w:val="0"/>
          <w:marTop w:val="0"/>
          <w:marBottom w:val="0"/>
          <w:divBdr>
            <w:top w:val="none" w:sz="0" w:space="0" w:color="auto"/>
            <w:left w:val="none" w:sz="0" w:space="0" w:color="auto"/>
            <w:bottom w:val="none" w:sz="0" w:space="0" w:color="auto"/>
            <w:right w:val="none" w:sz="0" w:space="0" w:color="auto"/>
          </w:divBdr>
          <w:divsChild>
            <w:div w:id="1814593329">
              <w:marLeft w:val="0"/>
              <w:marRight w:val="0"/>
              <w:marTop w:val="0"/>
              <w:marBottom w:val="0"/>
              <w:divBdr>
                <w:top w:val="none" w:sz="0" w:space="0" w:color="auto"/>
                <w:left w:val="none" w:sz="0" w:space="0" w:color="auto"/>
                <w:bottom w:val="none" w:sz="0" w:space="0" w:color="auto"/>
                <w:right w:val="none" w:sz="0" w:space="0" w:color="auto"/>
              </w:divBdr>
            </w:div>
            <w:div w:id="367265260">
              <w:marLeft w:val="0"/>
              <w:marRight w:val="0"/>
              <w:marTop w:val="0"/>
              <w:marBottom w:val="0"/>
              <w:divBdr>
                <w:top w:val="none" w:sz="0" w:space="0" w:color="auto"/>
                <w:left w:val="none" w:sz="0" w:space="0" w:color="auto"/>
                <w:bottom w:val="none" w:sz="0" w:space="0" w:color="auto"/>
                <w:right w:val="none" w:sz="0" w:space="0" w:color="auto"/>
              </w:divBdr>
            </w:div>
            <w:div w:id="1209949419">
              <w:marLeft w:val="0"/>
              <w:marRight w:val="0"/>
              <w:marTop w:val="0"/>
              <w:marBottom w:val="0"/>
              <w:divBdr>
                <w:top w:val="none" w:sz="0" w:space="0" w:color="auto"/>
                <w:left w:val="none" w:sz="0" w:space="0" w:color="auto"/>
                <w:bottom w:val="none" w:sz="0" w:space="0" w:color="auto"/>
                <w:right w:val="none" w:sz="0" w:space="0" w:color="auto"/>
              </w:divBdr>
            </w:div>
          </w:divsChild>
        </w:div>
        <w:div w:id="855075111">
          <w:marLeft w:val="0"/>
          <w:marRight w:val="0"/>
          <w:marTop w:val="0"/>
          <w:marBottom w:val="0"/>
          <w:divBdr>
            <w:top w:val="none" w:sz="0" w:space="0" w:color="auto"/>
            <w:left w:val="none" w:sz="0" w:space="0" w:color="auto"/>
            <w:bottom w:val="none" w:sz="0" w:space="0" w:color="auto"/>
            <w:right w:val="none" w:sz="0" w:space="0" w:color="auto"/>
          </w:divBdr>
        </w:div>
        <w:div w:id="502282560">
          <w:marLeft w:val="0"/>
          <w:marRight w:val="0"/>
          <w:marTop w:val="0"/>
          <w:marBottom w:val="0"/>
          <w:divBdr>
            <w:top w:val="none" w:sz="0" w:space="0" w:color="auto"/>
            <w:left w:val="none" w:sz="0" w:space="0" w:color="auto"/>
            <w:bottom w:val="none" w:sz="0" w:space="0" w:color="auto"/>
            <w:right w:val="none" w:sz="0" w:space="0" w:color="auto"/>
          </w:divBdr>
        </w:div>
      </w:divsChild>
    </w:div>
    <w:div w:id="1618759700">
      <w:bodyDiv w:val="1"/>
      <w:marLeft w:val="0"/>
      <w:marRight w:val="0"/>
      <w:marTop w:val="0"/>
      <w:marBottom w:val="0"/>
      <w:divBdr>
        <w:top w:val="none" w:sz="0" w:space="0" w:color="auto"/>
        <w:left w:val="none" w:sz="0" w:space="0" w:color="auto"/>
        <w:bottom w:val="none" w:sz="0" w:space="0" w:color="auto"/>
        <w:right w:val="none" w:sz="0" w:space="0" w:color="auto"/>
      </w:divBdr>
      <w:divsChild>
        <w:div w:id="1406296704">
          <w:marLeft w:val="0"/>
          <w:marRight w:val="0"/>
          <w:marTop w:val="0"/>
          <w:marBottom w:val="0"/>
          <w:divBdr>
            <w:top w:val="none" w:sz="0" w:space="0" w:color="auto"/>
            <w:left w:val="none" w:sz="0" w:space="0" w:color="auto"/>
            <w:bottom w:val="none" w:sz="0" w:space="0" w:color="auto"/>
            <w:right w:val="none" w:sz="0" w:space="0" w:color="auto"/>
          </w:divBdr>
          <w:divsChild>
            <w:div w:id="185140637">
              <w:marLeft w:val="0"/>
              <w:marRight w:val="0"/>
              <w:marTop w:val="0"/>
              <w:marBottom w:val="0"/>
              <w:divBdr>
                <w:top w:val="none" w:sz="0" w:space="0" w:color="auto"/>
                <w:left w:val="none" w:sz="0" w:space="0" w:color="auto"/>
                <w:bottom w:val="none" w:sz="0" w:space="0" w:color="auto"/>
                <w:right w:val="none" w:sz="0" w:space="0" w:color="auto"/>
              </w:divBdr>
            </w:div>
            <w:div w:id="1567957323">
              <w:marLeft w:val="0"/>
              <w:marRight w:val="0"/>
              <w:marTop w:val="0"/>
              <w:marBottom w:val="0"/>
              <w:divBdr>
                <w:top w:val="none" w:sz="0" w:space="0" w:color="auto"/>
                <w:left w:val="none" w:sz="0" w:space="0" w:color="auto"/>
                <w:bottom w:val="none" w:sz="0" w:space="0" w:color="auto"/>
                <w:right w:val="none" w:sz="0" w:space="0" w:color="auto"/>
              </w:divBdr>
            </w:div>
            <w:div w:id="13191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6161">
      <w:bodyDiv w:val="1"/>
      <w:marLeft w:val="0"/>
      <w:marRight w:val="0"/>
      <w:marTop w:val="0"/>
      <w:marBottom w:val="0"/>
      <w:divBdr>
        <w:top w:val="none" w:sz="0" w:space="0" w:color="auto"/>
        <w:left w:val="none" w:sz="0" w:space="0" w:color="auto"/>
        <w:bottom w:val="none" w:sz="0" w:space="0" w:color="auto"/>
        <w:right w:val="none" w:sz="0" w:space="0" w:color="auto"/>
      </w:divBdr>
      <w:divsChild>
        <w:div w:id="1217740920">
          <w:marLeft w:val="0"/>
          <w:marRight w:val="0"/>
          <w:marTop w:val="0"/>
          <w:marBottom w:val="0"/>
          <w:divBdr>
            <w:top w:val="none" w:sz="0" w:space="0" w:color="auto"/>
            <w:left w:val="none" w:sz="0" w:space="0" w:color="auto"/>
            <w:bottom w:val="none" w:sz="0" w:space="0" w:color="auto"/>
            <w:right w:val="none" w:sz="0" w:space="0" w:color="auto"/>
          </w:divBdr>
          <w:divsChild>
            <w:div w:id="917591042">
              <w:marLeft w:val="0"/>
              <w:marRight w:val="0"/>
              <w:marTop w:val="0"/>
              <w:marBottom w:val="0"/>
              <w:divBdr>
                <w:top w:val="none" w:sz="0" w:space="0" w:color="auto"/>
                <w:left w:val="none" w:sz="0" w:space="0" w:color="auto"/>
                <w:bottom w:val="none" w:sz="0" w:space="0" w:color="auto"/>
                <w:right w:val="none" w:sz="0" w:space="0" w:color="auto"/>
              </w:divBdr>
            </w:div>
            <w:div w:id="1804349631">
              <w:marLeft w:val="0"/>
              <w:marRight w:val="0"/>
              <w:marTop w:val="0"/>
              <w:marBottom w:val="0"/>
              <w:divBdr>
                <w:top w:val="none" w:sz="0" w:space="0" w:color="auto"/>
                <w:left w:val="none" w:sz="0" w:space="0" w:color="auto"/>
                <w:bottom w:val="none" w:sz="0" w:space="0" w:color="auto"/>
                <w:right w:val="none" w:sz="0" w:space="0" w:color="auto"/>
              </w:divBdr>
            </w:div>
            <w:div w:id="956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6252">
      <w:bodyDiv w:val="1"/>
      <w:marLeft w:val="0"/>
      <w:marRight w:val="0"/>
      <w:marTop w:val="0"/>
      <w:marBottom w:val="0"/>
      <w:divBdr>
        <w:top w:val="none" w:sz="0" w:space="0" w:color="auto"/>
        <w:left w:val="none" w:sz="0" w:space="0" w:color="auto"/>
        <w:bottom w:val="none" w:sz="0" w:space="0" w:color="auto"/>
        <w:right w:val="none" w:sz="0" w:space="0" w:color="auto"/>
      </w:divBdr>
      <w:divsChild>
        <w:div w:id="1617833902">
          <w:marLeft w:val="0"/>
          <w:marRight w:val="0"/>
          <w:marTop w:val="0"/>
          <w:marBottom w:val="0"/>
          <w:divBdr>
            <w:top w:val="none" w:sz="0" w:space="0" w:color="auto"/>
            <w:left w:val="none" w:sz="0" w:space="0" w:color="auto"/>
            <w:bottom w:val="none" w:sz="0" w:space="0" w:color="auto"/>
            <w:right w:val="none" w:sz="0" w:space="0" w:color="auto"/>
          </w:divBdr>
        </w:div>
        <w:div w:id="1006786715">
          <w:marLeft w:val="0"/>
          <w:marRight w:val="0"/>
          <w:marTop w:val="0"/>
          <w:marBottom w:val="0"/>
          <w:divBdr>
            <w:top w:val="none" w:sz="0" w:space="0" w:color="auto"/>
            <w:left w:val="none" w:sz="0" w:space="0" w:color="auto"/>
            <w:bottom w:val="none" w:sz="0" w:space="0" w:color="auto"/>
            <w:right w:val="none" w:sz="0" w:space="0" w:color="auto"/>
          </w:divBdr>
        </w:div>
      </w:divsChild>
    </w:div>
    <w:div w:id="1799689140">
      <w:bodyDiv w:val="1"/>
      <w:marLeft w:val="0"/>
      <w:marRight w:val="0"/>
      <w:marTop w:val="0"/>
      <w:marBottom w:val="0"/>
      <w:divBdr>
        <w:top w:val="none" w:sz="0" w:space="0" w:color="auto"/>
        <w:left w:val="none" w:sz="0" w:space="0" w:color="auto"/>
        <w:bottom w:val="none" w:sz="0" w:space="0" w:color="auto"/>
        <w:right w:val="none" w:sz="0" w:space="0" w:color="auto"/>
      </w:divBdr>
    </w:div>
    <w:div w:id="1801340327">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22448679">
      <w:bodyDiv w:val="1"/>
      <w:marLeft w:val="0"/>
      <w:marRight w:val="0"/>
      <w:marTop w:val="0"/>
      <w:marBottom w:val="0"/>
      <w:divBdr>
        <w:top w:val="none" w:sz="0" w:space="0" w:color="auto"/>
        <w:left w:val="none" w:sz="0" w:space="0" w:color="auto"/>
        <w:bottom w:val="none" w:sz="0" w:space="0" w:color="auto"/>
        <w:right w:val="none" w:sz="0" w:space="0" w:color="auto"/>
      </w:divBdr>
      <w:divsChild>
        <w:div w:id="2057974173">
          <w:marLeft w:val="0"/>
          <w:marRight w:val="0"/>
          <w:marTop w:val="0"/>
          <w:marBottom w:val="0"/>
          <w:divBdr>
            <w:top w:val="none" w:sz="0" w:space="0" w:color="auto"/>
            <w:left w:val="none" w:sz="0" w:space="0" w:color="auto"/>
            <w:bottom w:val="none" w:sz="0" w:space="0" w:color="auto"/>
            <w:right w:val="none" w:sz="0" w:space="0" w:color="auto"/>
          </w:divBdr>
          <w:divsChild>
            <w:div w:id="46999270">
              <w:marLeft w:val="0"/>
              <w:marRight w:val="0"/>
              <w:marTop w:val="0"/>
              <w:marBottom w:val="0"/>
              <w:divBdr>
                <w:top w:val="none" w:sz="0" w:space="0" w:color="auto"/>
                <w:left w:val="none" w:sz="0" w:space="0" w:color="auto"/>
                <w:bottom w:val="none" w:sz="0" w:space="0" w:color="auto"/>
                <w:right w:val="none" w:sz="0" w:space="0" w:color="auto"/>
              </w:divBdr>
            </w:div>
            <w:div w:id="1761755959">
              <w:marLeft w:val="0"/>
              <w:marRight w:val="0"/>
              <w:marTop w:val="0"/>
              <w:marBottom w:val="0"/>
              <w:divBdr>
                <w:top w:val="none" w:sz="0" w:space="0" w:color="auto"/>
                <w:left w:val="none" w:sz="0" w:space="0" w:color="auto"/>
                <w:bottom w:val="none" w:sz="0" w:space="0" w:color="auto"/>
                <w:right w:val="none" w:sz="0" w:space="0" w:color="auto"/>
              </w:divBdr>
            </w:div>
            <w:div w:id="1135680053">
              <w:marLeft w:val="0"/>
              <w:marRight w:val="0"/>
              <w:marTop w:val="0"/>
              <w:marBottom w:val="0"/>
              <w:divBdr>
                <w:top w:val="none" w:sz="0" w:space="0" w:color="auto"/>
                <w:left w:val="none" w:sz="0" w:space="0" w:color="auto"/>
                <w:bottom w:val="none" w:sz="0" w:space="0" w:color="auto"/>
                <w:right w:val="none" w:sz="0" w:space="0" w:color="auto"/>
              </w:divBdr>
            </w:div>
          </w:divsChild>
        </w:div>
        <w:div w:id="2104953453">
          <w:marLeft w:val="0"/>
          <w:marRight w:val="0"/>
          <w:marTop w:val="0"/>
          <w:marBottom w:val="0"/>
          <w:divBdr>
            <w:top w:val="none" w:sz="0" w:space="0" w:color="auto"/>
            <w:left w:val="none" w:sz="0" w:space="0" w:color="auto"/>
            <w:bottom w:val="none" w:sz="0" w:space="0" w:color="auto"/>
            <w:right w:val="none" w:sz="0" w:space="0" w:color="auto"/>
          </w:divBdr>
        </w:div>
        <w:div w:id="321275351">
          <w:marLeft w:val="0"/>
          <w:marRight w:val="0"/>
          <w:marTop w:val="0"/>
          <w:marBottom w:val="0"/>
          <w:divBdr>
            <w:top w:val="none" w:sz="0" w:space="0" w:color="auto"/>
            <w:left w:val="none" w:sz="0" w:space="0" w:color="auto"/>
            <w:bottom w:val="none" w:sz="0" w:space="0" w:color="auto"/>
            <w:right w:val="none" w:sz="0" w:space="0" w:color="auto"/>
          </w:divBdr>
        </w:div>
      </w:divsChild>
    </w:div>
    <w:div w:id="1930044513">
      <w:bodyDiv w:val="1"/>
      <w:marLeft w:val="0"/>
      <w:marRight w:val="0"/>
      <w:marTop w:val="0"/>
      <w:marBottom w:val="0"/>
      <w:divBdr>
        <w:top w:val="none" w:sz="0" w:space="0" w:color="auto"/>
        <w:left w:val="none" w:sz="0" w:space="0" w:color="auto"/>
        <w:bottom w:val="none" w:sz="0" w:space="0" w:color="auto"/>
        <w:right w:val="none" w:sz="0" w:space="0" w:color="auto"/>
      </w:divBdr>
      <w:divsChild>
        <w:div w:id="242031064">
          <w:marLeft w:val="0"/>
          <w:marRight w:val="0"/>
          <w:marTop w:val="0"/>
          <w:marBottom w:val="0"/>
          <w:divBdr>
            <w:top w:val="none" w:sz="0" w:space="0" w:color="auto"/>
            <w:left w:val="none" w:sz="0" w:space="0" w:color="auto"/>
            <w:bottom w:val="none" w:sz="0" w:space="0" w:color="auto"/>
            <w:right w:val="none" w:sz="0" w:space="0" w:color="auto"/>
          </w:divBdr>
        </w:div>
        <w:div w:id="224873370">
          <w:marLeft w:val="0"/>
          <w:marRight w:val="0"/>
          <w:marTop w:val="0"/>
          <w:marBottom w:val="0"/>
          <w:divBdr>
            <w:top w:val="none" w:sz="0" w:space="0" w:color="auto"/>
            <w:left w:val="none" w:sz="0" w:space="0" w:color="auto"/>
            <w:bottom w:val="none" w:sz="0" w:space="0" w:color="auto"/>
            <w:right w:val="none" w:sz="0" w:space="0" w:color="auto"/>
          </w:divBdr>
        </w:div>
      </w:divsChild>
    </w:div>
    <w:div w:id="1937472356">
      <w:bodyDiv w:val="1"/>
      <w:marLeft w:val="0"/>
      <w:marRight w:val="0"/>
      <w:marTop w:val="0"/>
      <w:marBottom w:val="0"/>
      <w:divBdr>
        <w:top w:val="none" w:sz="0" w:space="0" w:color="auto"/>
        <w:left w:val="none" w:sz="0" w:space="0" w:color="auto"/>
        <w:bottom w:val="none" w:sz="0" w:space="0" w:color="auto"/>
        <w:right w:val="none" w:sz="0" w:space="0" w:color="auto"/>
      </w:divBdr>
    </w:div>
    <w:div w:id="2010908867">
      <w:bodyDiv w:val="1"/>
      <w:marLeft w:val="0"/>
      <w:marRight w:val="0"/>
      <w:marTop w:val="0"/>
      <w:marBottom w:val="0"/>
      <w:divBdr>
        <w:top w:val="none" w:sz="0" w:space="0" w:color="auto"/>
        <w:left w:val="none" w:sz="0" w:space="0" w:color="auto"/>
        <w:bottom w:val="none" w:sz="0" w:space="0" w:color="auto"/>
        <w:right w:val="none" w:sz="0" w:space="0" w:color="auto"/>
      </w:divBdr>
    </w:div>
    <w:div w:id="2109302628">
      <w:bodyDiv w:val="1"/>
      <w:marLeft w:val="0"/>
      <w:marRight w:val="0"/>
      <w:marTop w:val="0"/>
      <w:marBottom w:val="0"/>
      <w:divBdr>
        <w:top w:val="none" w:sz="0" w:space="0" w:color="auto"/>
        <w:left w:val="none" w:sz="0" w:space="0" w:color="auto"/>
        <w:bottom w:val="none" w:sz="0" w:space="0" w:color="auto"/>
        <w:right w:val="none" w:sz="0" w:space="0" w:color="auto"/>
      </w:divBdr>
    </w:div>
    <w:div w:id="2119443756">
      <w:bodyDiv w:val="1"/>
      <w:marLeft w:val="0"/>
      <w:marRight w:val="0"/>
      <w:marTop w:val="0"/>
      <w:marBottom w:val="0"/>
      <w:divBdr>
        <w:top w:val="none" w:sz="0" w:space="0" w:color="auto"/>
        <w:left w:val="none" w:sz="0" w:space="0" w:color="auto"/>
        <w:bottom w:val="none" w:sz="0" w:space="0" w:color="auto"/>
        <w:right w:val="none" w:sz="0" w:space="0" w:color="auto"/>
      </w:divBdr>
      <w:divsChild>
        <w:div w:id="1984966192">
          <w:marLeft w:val="0"/>
          <w:marRight w:val="0"/>
          <w:marTop w:val="0"/>
          <w:marBottom w:val="0"/>
          <w:divBdr>
            <w:top w:val="none" w:sz="0" w:space="0" w:color="auto"/>
            <w:left w:val="none" w:sz="0" w:space="0" w:color="auto"/>
            <w:bottom w:val="none" w:sz="0" w:space="0" w:color="auto"/>
            <w:right w:val="none" w:sz="0" w:space="0" w:color="auto"/>
          </w:divBdr>
        </w:div>
        <w:div w:id="187414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C199-1623-4E48-9257-CAF06580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3092</Words>
  <Characters>1763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2021-03-10T07:52:00Z</dcterms:created>
  <dc:creator>Donatas Keršis</dc:creator>
  <cp:lastModifiedBy>Donatas Keršis</cp:lastModifiedBy>
  <dcterms:modified xsi:type="dcterms:W3CDTF">2021-03-10T08:05:00Z</dcterms:modified>
  <cp:revision>13</cp:revision>
</cp:coreProperties>
</file>