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5C0A09" w:rsidRDefault="00635A8B" w:rsidP="00275D2C">
      <w:pPr>
        <w:pStyle w:val="Pavadinimas"/>
        <w:spacing w:after="20"/>
      </w:pPr>
      <w:r w:rsidRPr="005C0A09">
        <w:rPr>
          <w:noProof/>
          <w:lang w:eastAsia="lt-LT"/>
        </w:rPr>
        <w:drawing>
          <wp:inline distT="0" distB="0" distL="0" distR="0" wp14:anchorId="7E35298A" wp14:editId="5887850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5C0A09" w:rsidRDefault="00275D2C" w:rsidP="00275D2C">
      <w:pPr>
        <w:pStyle w:val="Pavadinimas"/>
        <w:spacing w:after="20"/>
        <w:rPr>
          <w:sz w:val="28"/>
          <w:szCs w:val="28"/>
        </w:rPr>
      </w:pPr>
      <w:r w:rsidRPr="005C0A09">
        <w:rPr>
          <w:sz w:val="28"/>
          <w:szCs w:val="28"/>
        </w:rPr>
        <w:t xml:space="preserve"> </w:t>
      </w:r>
    </w:p>
    <w:p w:rsidR="00275D2C" w:rsidRPr="005C0A09" w:rsidRDefault="00275D2C" w:rsidP="00275D2C">
      <w:pPr>
        <w:spacing w:after="20"/>
        <w:jc w:val="center"/>
        <w:rPr>
          <w:rFonts w:ascii="Times New Roman" w:hAnsi="Times New Roman"/>
          <w:b/>
          <w:sz w:val="28"/>
          <w:lang w:val="lt-LT"/>
        </w:rPr>
      </w:pPr>
      <w:r w:rsidRPr="005C0A09">
        <w:rPr>
          <w:rFonts w:ascii="Times New Roman" w:hAnsi="Times New Roman"/>
          <w:b/>
          <w:sz w:val="28"/>
          <w:lang w:val="lt-LT"/>
        </w:rPr>
        <w:t>LIETUVOS RESPUBLIKOS ŠVIETIMO</w:t>
      </w:r>
      <w:r w:rsidR="00824F42" w:rsidRPr="005C0A09">
        <w:rPr>
          <w:rFonts w:ascii="Times New Roman" w:hAnsi="Times New Roman"/>
          <w:b/>
          <w:sz w:val="28"/>
          <w:lang w:val="lt-LT"/>
        </w:rPr>
        <w:t>,</w:t>
      </w:r>
      <w:r w:rsidRPr="005C0A09">
        <w:rPr>
          <w:rFonts w:ascii="Times New Roman" w:hAnsi="Times New Roman"/>
          <w:b/>
          <w:sz w:val="28"/>
          <w:lang w:val="lt-LT"/>
        </w:rPr>
        <w:t xml:space="preserve"> MOKSLO </w:t>
      </w:r>
      <w:r w:rsidR="00824F42" w:rsidRPr="005C0A09">
        <w:rPr>
          <w:rFonts w:ascii="Times New Roman" w:hAnsi="Times New Roman"/>
          <w:b/>
          <w:sz w:val="28"/>
          <w:lang w:val="lt-LT"/>
        </w:rPr>
        <w:t xml:space="preserve">IR SPORTO </w:t>
      </w:r>
      <w:r w:rsidRPr="005C0A09">
        <w:rPr>
          <w:rFonts w:ascii="Times New Roman" w:hAnsi="Times New Roman"/>
          <w:b/>
          <w:sz w:val="28"/>
          <w:lang w:val="lt-LT"/>
        </w:rPr>
        <w:t>MINISTERIJA</w:t>
      </w:r>
    </w:p>
    <w:p w:rsidR="00275D2C" w:rsidRPr="005C0A09" w:rsidRDefault="00275D2C" w:rsidP="00275D2C">
      <w:pPr>
        <w:spacing w:after="20"/>
        <w:jc w:val="center"/>
        <w:rPr>
          <w:rFonts w:ascii="Times New Roman" w:hAnsi="Times New Roman"/>
          <w:b/>
          <w:sz w:val="28"/>
          <w:lang w:val="lt-LT"/>
        </w:rPr>
      </w:pPr>
    </w:p>
    <w:p w:rsidR="00337854" w:rsidRPr="005C0A09" w:rsidRDefault="00337854" w:rsidP="00337854">
      <w:pPr>
        <w:pStyle w:val="Porat"/>
        <w:tabs>
          <w:tab w:val="left" w:pos="720"/>
        </w:tabs>
        <w:ind w:left="480"/>
        <w:jc w:val="center"/>
        <w:rPr>
          <w:rFonts w:ascii="Times New Roman" w:hAnsi="Times New Roman"/>
          <w:sz w:val="18"/>
          <w:szCs w:val="18"/>
          <w:lang w:val="lt-LT"/>
        </w:rPr>
      </w:pPr>
      <w:r w:rsidRPr="005C0A09">
        <w:rPr>
          <w:rFonts w:ascii="Times New Roman" w:hAnsi="Times New Roman"/>
          <w:sz w:val="18"/>
          <w:szCs w:val="18"/>
          <w:lang w:val="lt-LT"/>
        </w:rPr>
        <w:t>Biudžetinė įstaiga, A. Volano g. 2, 01</w:t>
      </w:r>
      <w:r w:rsidR="006373D4">
        <w:rPr>
          <w:rFonts w:ascii="Times New Roman" w:hAnsi="Times New Roman"/>
          <w:sz w:val="18"/>
          <w:szCs w:val="18"/>
          <w:lang w:val="lt-LT"/>
        </w:rPr>
        <w:t>124</w:t>
      </w:r>
      <w:r w:rsidRPr="005C0A09">
        <w:rPr>
          <w:rFonts w:ascii="Times New Roman" w:hAnsi="Times New Roman"/>
          <w:sz w:val="18"/>
          <w:szCs w:val="18"/>
          <w:lang w:val="lt-LT"/>
        </w:rPr>
        <w:t xml:space="preserve"> </w:t>
      </w:r>
      <w:smartTag w:uri="urn:schemas-tilde-lv/tildestengine" w:element="firmas">
        <w:r w:rsidRPr="005C0A09">
          <w:rPr>
            <w:rFonts w:ascii="Times New Roman" w:hAnsi="Times New Roman"/>
            <w:sz w:val="18"/>
            <w:szCs w:val="18"/>
            <w:lang w:val="lt-LT"/>
          </w:rPr>
          <w:t>Vilnius</w:t>
        </w:r>
      </w:smartTag>
      <w:r w:rsidRPr="005C0A09">
        <w:rPr>
          <w:rFonts w:ascii="Times New Roman" w:hAnsi="Times New Roman"/>
          <w:sz w:val="18"/>
          <w:szCs w:val="18"/>
          <w:lang w:val="lt-LT"/>
        </w:rPr>
        <w:t xml:space="preserve">, tel. (8 5) 219 1225/219 1152, el. p. smmin@smm.lt, http://www.smm.lt. Duomenys kaupiami ir saugomi Juridinių asmenų registre, kodas </w:t>
      </w:r>
      <w:r w:rsidRPr="005C0A09">
        <w:rPr>
          <w:rFonts w:ascii="Times New Roman" w:hAnsi="Times New Roman"/>
          <w:sz w:val="18"/>
          <w:szCs w:val="18"/>
          <w:lang w:val="lt-LT" w:eastAsia="en-GB"/>
        </w:rPr>
        <w:t>188603091.</w:t>
      </w:r>
    </w:p>
    <w:p w:rsidR="006373D4" w:rsidRPr="005C0A09" w:rsidRDefault="00337854" w:rsidP="00337854">
      <w:pPr>
        <w:pStyle w:val="Porat"/>
        <w:tabs>
          <w:tab w:val="left" w:pos="720"/>
        </w:tabs>
        <w:jc w:val="center"/>
        <w:rPr>
          <w:rFonts w:ascii="Times New Roman" w:hAnsi="Times New Roman"/>
          <w:sz w:val="18"/>
          <w:szCs w:val="18"/>
          <w:lang w:val="lt-LT"/>
        </w:rPr>
      </w:pPr>
      <w:r w:rsidRPr="005C0A09">
        <w:rPr>
          <w:rFonts w:ascii="Times New Roman" w:hAnsi="Times New Roman"/>
          <w:sz w:val="18"/>
          <w:szCs w:val="18"/>
          <w:lang w:val="lt-LT"/>
        </w:rPr>
        <w:t>Atsisk. sąsk. LT30 7300 0100 0245 7205 „Swedbank“, AB, kodas 73000</w:t>
      </w:r>
    </w:p>
    <w:p w:rsidR="00275D2C" w:rsidRPr="005C0A09" w:rsidRDefault="00275D2C" w:rsidP="00275D2C">
      <w:pPr>
        <w:rPr>
          <w:sz w:val="24"/>
          <w:lang w:val="lt-LT"/>
        </w:rPr>
      </w:pPr>
      <w:r w:rsidRPr="005C0A09">
        <w:rPr>
          <w:rFonts w:ascii="Times New Roman" w:hAnsi="Times New Roman"/>
          <w:position w:val="10"/>
          <w:sz w:val="16"/>
          <w:lang w:val="lt-LT"/>
        </w:rPr>
        <w:t>____________________________________________________________________________________________________________________</w:t>
      </w:r>
    </w:p>
    <w:tbl>
      <w:tblPr>
        <w:tblW w:w="0" w:type="auto"/>
        <w:tblLayout w:type="fixed"/>
        <w:tblLook w:val="0000" w:firstRow="0" w:lastRow="0" w:firstColumn="0" w:lastColumn="0" w:noHBand="0" w:noVBand="0"/>
      </w:tblPr>
      <w:tblGrid>
        <w:gridCol w:w="3369"/>
        <w:gridCol w:w="1984"/>
        <w:gridCol w:w="4502"/>
      </w:tblGrid>
      <w:tr w:rsidR="001D5EB7" w:rsidRPr="00450949" w:rsidTr="00241094">
        <w:tc>
          <w:tcPr>
            <w:tcW w:w="3369" w:type="dxa"/>
          </w:tcPr>
          <w:p w:rsidR="001D5EB7" w:rsidRPr="00450949" w:rsidRDefault="001D5EB7" w:rsidP="00241094">
            <w:pPr>
              <w:pStyle w:val="Porat"/>
              <w:tabs>
                <w:tab w:val="clear" w:pos="4153"/>
                <w:tab w:val="clear" w:pos="8306"/>
              </w:tabs>
              <w:spacing w:after="20"/>
              <w:rPr>
                <w:rFonts w:ascii="Times New Roman" w:hAnsi="Times New Roman"/>
                <w:sz w:val="24"/>
                <w:lang w:val="lt-LT"/>
              </w:rPr>
            </w:pPr>
          </w:p>
          <w:p w:rsidR="001D5EB7" w:rsidRPr="00450949" w:rsidRDefault="001D5EB7" w:rsidP="00241094">
            <w:pPr>
              <w:pStyle w:val="Porat"/>
              <w:tabs>
                <w:tab w:val="clear" w:pos="4153"/>
                <w:tab w:val="clear" w:pos="8306"/>
              </w:tabs>
              <w:spacing w:after="20"/>
              <w:rPr>
                <w:rFonts w:ascii="Times New Roman" w:hAnsi="Times New Roman"/>
                <w:sz w:val="24"/>
                <w:lang w:val="lt-LT"/>
              </w:rPr>
            </w:pPr>
            <w:r w:rsidRPr="00450949">
              <w:rPr>
                <w:rFonts w:ascii="Times New Roman" w:hAnsi="Times New Roman"/>
                <w:sz w:val="24"/>
                <w:lang w:val="lt-LT"/>
              </w:rPr>
              <w:t>Lietuvos Respublikos finansų ministerijai</w:t>
            </w:r>
          </w:p>
        </w:tc>
        <w:tc>
          <w:tcPr>
            <w:tcW w:w="1984" w:type="dxa"/>
          </w:tcPr>
          <w:p w:rsidR="001D5EB7" w:rsidRPr="00450949" w:rsidRDefault="001D5EB7" w:rsidP="00241094">
            <w:pPr>
              <w:pStyle w:val="Porat"/>
              <w:tabs>
                <w:tab w:val="clear" w:pos="4153"/>
                <w:tab w:val="clear" w:pos="8306"/>
              </w:tabs>
              <w:spacing w:after="20"/>
              <w:jc w:val="center"/>
              <w:rPr>
                <w:rFonts w:ascii="Times New Roman" w:hAnsi="Times New Roman"/>
                <w:sz w:val="24"/>
                <w:lang w:val="lt-LT"/>
              </w:rPr>
            </w:pPr>
          </w:p>
        </w:tc>
        <w:tc>
          <w:tcPr>
            <w:tcW w:w="4502" w:type="dxa"/>
          </w:tcPr>
          <w:p w:rsidR="001D5EB7" w:rsidRPr="00450949" w:rsidRDefault="001D5EB7" w:rsidP="00241094">
            <w:pPr>
              <w:spacing w:after="20"/>
              <w:rPr>
                <w:rFonts w:ascii="Times New Roman" w:hAnsi="Times New Roman"/>
                <w:sz w:val="24"/>
                <w:lang w:val="lt-LT"/>
              </w:rPr>
            </w:pPr>
            <w:bookmarkStart w:id="0" w:name="Data"/>
          </w:p>
          <w:p w:rsidR="001D5EB7" w:rsidRPr="00450949" w:rsidRDefault="001D5EB7" w:rsidP="00241094">
            <w:pPr>
              <w:spacing w:after="20"/>
              <w:rPr>
                <w:rFonts w:ascii="Times New Roman" w:hAnsi="Times New Roman"/>
                <w:sz w:val="24"/>
                <w:lang w:val="lt-LT"/>
              </w:rPr>
            </w:pPr>
            <w:r w:rsidRPr="00450949">
              <w:rPr>
                <w:rFonts w:ascii="Times New Roman" w:hAnsi="Times New Roman"/>
                <w:sz w:val="24"/>
                <w:lang w:val="lt-LT"/>
              </w:rPr>
              <w:t xml:space="preserve">   </w:t>
            </w:r>
            <w:bookmarkEnd w:id="0"/>
            <w:r w:rsidR="00F01A68">
              <w:rPr>
                <w:rFonts w:ascii="Times New Roman" w:hAnsi="Times New Roman"/>
                <w:sz w:val="24"/>
                <w:lang w:val="lt-LT"/>
              </w:rPr>
              <w:fldChar w:fldCharType="begin">
                <w:ffData>
                  <w:name w:val=""/>
                  <w:enabled/>
                  <w:calcOnExit w:val="0"/>
                  <w:textInput>
                    <w:default w:val="2021 -"/>
                  </w:textInput>
                </w:ffData>
              </w:fldChar>
            </w:r>
            <w:r w:rsidR="00F01A68">
              <w:rPr>
                <w:rFonts w:ascii="Times New Roman" w:hAnsi="Times New Roman"/>
                <w:sz w:val="24"/>
                <w:lang w:val="lt-LT"/>
              </w:rPr>
              <w:instrText xml:space="preserve"> FORMTEXT </w:instrText>
            </w:r>
            <w:r w:rsidR="00F01A68">
              <w:rPr>
                <w:rFonts w:ascii="Times New Roman" w:hAnsi="Times New Roman"/>
                <w:sz w:val="24"/>
                <w:lang w:val="lt-LT"/>
              </w:rPr>
            </w:r>
            <w:r w:rsidR="00F01A68">
              <w:rPr>
                <w:rFonts w:ascii="Times New Roman" w:hAnsi="Times New Roman"/>
                <w:sz w:val="24"/>
                <w:lang w:val="lt-LT"/>
              </w:rPr>
              <w:fldChar w:fldCharType="separate"/>
            </w:r>
            <w:r w:rsidR="00F01A68">
              <w:rPr>
                <w:rFonts w:ascii="Times New Roman" w:hAnsi="Times New Roman"/>
                <w:noProof/>
                <w:sz w:val="24"/>
                <w:lang w:val="lt-LT"/>
              </w:rPr>
              <w:t>2021 -</w:t>
            </w:r>
            <w:r w:rsidR="00F01A68">
              <w:rPr>
                <w:rFonts w:ascii="Times New Roman" w:hAnsi="Times New Roman"/>
                <w:sz w:val="24"/>
                <w:lang w:val="lt-LT"/>
              </w:rPr>
              <w:fldChar w:fldCharType="end"/>
            </w:r>
            <w:r w:rsidR="001F25FB">
              <w:rPr>
                <w:rFonts w:ascii="Times New Roman" w:hAnsi="Times New Roman"/>
                <w:sz w:val="24"/>
                <w:lang w:val="lt-LT"/>
              </w:rPr>
              <w:t xml:space="preserve"> </w:t>
            </w:r>
            <w:r w:rsidR="002F1A83">
              <w:rPr>
                <w:rFonts w:ascii="Times New Roman" w:hAnsi="Times New Roman"/>
                <w:sz w:val="24"/>
                <w:lang w:val="lt-LT"/>
              </w:rPr>
              <w:t xml:space="preserve">0 </w:t>
            </w:r>
            <w:r w:rsidRPr="00450949">
              <w:rPr>
                <w:rFonts w:ascii="Times New Roman" w:hAnsi="Times New Roman"/>
                <w:sz w:val="24"/>
                <w:lang w:val="lt-LT"/>
              </w:rPr>
              <w:t xml:space="preserve"> -    Nr. SR-</w:t>
            </w:r>
          </w:p>
          <w:p w:rsidR="001D5EB7" w:rsidRPr="00450949" w:rsidRDefault="001D5EB7" w:rsidP="001D5EB7">
            <w:pPr>
              <w:spacing w:after="20"/>
              <w:rPr>
                <w:rFonts w:ascii="Times New Roman" w:hAnsi="Times New Roman"/>
                <w:sz w:val="24"/>
                <w:lang w:val="lt-LT"/>
              </w:rPr>
            </w:pPr>
            <w:r w:rsidRPr="00450949">
              <w:rPr>
                <w:rFonts w:ascii="Times New Roman" w:hAnsi="Times New Roman"/>
                <w:sz w:val="24"/>
                <w:lang w:val="lt-LT"/>
              </w:rPr>
              <w:t xml:space="preserve">   </w:t>
            </w:r>
            <w:r>
              <w:rPr>
                <w:rFonts w:ascii="Times New Roman" w:hAnsi="Times New Roman"/>
                <w:sz w:val="24"/>
                <w:lang w:val="lt-LT"/>
              </w:rPr>
              <w:t xml:space="preserve">Į           </w:t>
            </w:r>
            <w:r w:rsidRPr="00450949">
              <w:rPr>
                <w:rFonts w:ascii="Times New Roman" w:hAnsi="Times New Roman"/>
                <w:sz w:val="24"/>
                <w:lang w:val="lt-LT"/>
              </w:rPr>
              <w:t xml:space="preserve">         Nr. </w:t>
            </w:r>
          </w:p>
        </w:tc>
      </w:tr>
    </w:tbl>
    <w:p w:rsidR="001D5EB7" w:rsidRPr="00450949" w:rsidRDefault="001D5EB7" w:rsidP="001D5EB7">
      <w:pPr>
        <w:spacing w:after="20"/>
        <w:jc w:val="both"/>
        <w:rPr>
          <w:rFonts w:ascii="Times New Roman" w:hAnsi="Times New Roman"/>
          <w:b/>
          <w:sz w:val="24"/>
          <w:szCs w:val="24"/>
          <w:lang w:val="lt-LT" w:eastAsia="lt-LT"/>
        </w:rPr>
      </w:pPr>
    </w:p>
    <w:p w:rsidR="006F06B8" w:rsidRDefault="006F06B8" w:rsidP="006F06B8">
      <w:pPr>
        <w:spacing w:after="20"/>
        <w:jc w:val="both"/>
        <w:rPr>
          <w:rFonts w:ascii="Times New Roman" w:hAnsi="Times New Roman"/>
          <w:b/>
          <w:sz w:val="24"/>
          <w:szCs w:val="24"/>
          <w:lang w:val="lt-LT" w:eastAsia="lt-LT"/>
        </w:rPr>
      </w:pPr>
      <w:r w:rsidRPr="005E1322">
        <w:rPr>
          <w:rFonts w:ascii="Times New Roman" w:hAnsi="Times New Roman"/>
          <w:b/>
          <w:sz w:val="24"/>
          <w:szCs w:val="24"/>
          <w:lang w:val="lt-LT" w:eastAsia="lt-LT"/>
        </w:rPr>
        <w:t xml:space="preserve">DĖL </w:t>
      </w:r>
      <w:r>
        <w:rPr>
          <w:rFonts w:ascii="Times New Roman" w:hAnsi="Times New Roman"/>
          <w:b/>
          <w:sz w:val="24"/>
          <w:szCs w:val="24"/>
          <w:lang w:val="lt-LT" w:eastAsia="lt-LT"/>
        </w:rPr>
        <w:t>2021–2023 METŲ VALSTYBĖS INVESTICIJŲ PROGRAMOS KEITIMO</w:t>
      </w:r>
    </w:p>
    <w:p w:rsidR="006F06B8" w:rsidRDefault="006F06B8" w:rsidP="006F06B8">
      <w:pPr>
        <w:spacing w:after="20"/>
        <w:jc w:val="both"/>
        <w:rPr>
          <w:rFonts w:ascii="Times New Roman" w:hAnsi="Times New Roman"/>
          <w:b/>
          <w:sz w:val="24"/>
          <w:szCs w:val="24"/>
          <w:lang w:val="lt-LT" w:eastAsia="lt-LT"/>
        </w:rPr>
      </w:pPr>
    </w:p>
    <w:p w:rsidR="00B43F96" w:rsidRDefault="00B43F96" w:rsidP="00985FAF">
      <w:pPr>
        <w:widowControl w:val="0"/>
        <w:shd w:val="clear" w:color="auto" w:fill="FFFFFF"/>
        <w:tabs>
          <w:tab w:val="right" w:leader="underscore" w:pos="9633"/>
        </w:tabs>
        <w:spacing w:line="276" w:lineRule="auto"/>
        <w:ind w:firstLine="851"/>
        <w:jc w:val="both"/>
        <w:rPr>
          <w:rFonts w:ascii="Times New Roman" w:hAnsi="Times New Roman"/>
          <w:sz w:val="24"/>
          <w:szCs w:val="24"/>
          <w:lang w:val="lt-LT" w:eastAsia="lt-LT"/>
        </w:rPr>
      </w:pPr>
    </w:p>
    <w:p w:rsidR="006F06B8" w:rsidRDefault="00B43F96" w:rsidP="00985FAF">
      <w:pPr>
        <w:widowControl w:val="0"/>
        <w:shd w:val="clear" w:color="auto" w:fill="FFFFFF"/>
        <w:tabs>
          <w:tab w:val="right" w:leader="underscore" w:pos="9633"/>
        </w:tabs>
        <w:spacing w:line="276" w:lineRule="auto"/>
        <w:ind w:firstLine="851"/>
        <w:jc w:val="both"/>
        <w:rPr>
          <w:rFonts w:ascii="Times New Roman" w:hAnsi="Times New Roman"/>
          <w:sz w:val="24"/>
          <w:szCs w:val="24"/>
          <w:lang w:val="lt-LT"/>
        </w:rPr>
      </w:pPr>
      <w:r w:rsidRPr="006737CF">
        <w:rPr>
          <w:rFonts w:ascii="Times New Roman" w:hAnsi="Times New Roman"/>
          <w:sz w:val="24"/>
          <w:szCs w:val="24"/>
          <w:lang w:val="lt-LT"/>
        </w:rPr>
        <w:t xml:space="preserve">Švietimo, mokslo ir sporto ministerija, atsižvelgusi į 2021 m. rugpjūčio 24 d. tarpinstituciniame pasitarime pateiktą pastabą </w:t>
      </w:r>
      <w:r w:rsidR="007031AD" w:rsidRPr="006737CF">
        <w:rPr>
          <w:rFonts w:ascii="Times New Roman" w:hAnsi="Times New Roman"/>
          <w:sz w:val="24"/>
          <w:szCs w:val="24"/>
          <w:lang w:val="lt-LT"/>
        </w:rPr>
        <w:t xml:space="preserve">ir pasiūlymą </w:t>
      </w:r>
      <w:r w:rsidRPr="006737CF">
        <w:rPr>
          <w:rFonts w:ascii="Times New Roman" w:hAnsi="Times New Roman"/>
          <w:sz w:val="24"/>
          <w:szCs w:val="24"/>
          <w:lang w:val="lt-LT"/>
        </w:rPr>
        <w:t xml:space="preserve">dėl Švietimo, mokslo ir sporto ministerijos prašymo perskirstyti 2021 metams numatytas kapitalo investicijas, teikia </w:t>
      </w:r>
      <w:r w:rsidR="00B6190D" w:rsidRPr="006737CF">
        <w:rPr>
          <w:rFonts w:ascii="Times New Roman" w:hAnsi="Times New Roman"/>
          <w:sz w:val="24"/>
          <w:szCs w:val="24"/>
          <w:lang w:val="lt-LT"/>
        </w:rPr>
        <w:t xml:space="preserve">papildomą informaciją dėl </w:t>
      </w:r>
      <w:r w:rsidR="00CE28E3" w:rsidRPr="006737CF">
        <w:rPr>
          <w:rFonts w:ascii="Times New Roman" w:hAnsi="Times New Roman"/>
          <w:sz w:val="24"/>
          <w:szCs w:val="24"/>
          <w:lang w:val="lt-LT"/>
        </w:rPr>
        <w:t xml:space="preserve">Valstybės investicijų 2021–2023 metų programoje numatytų valstybės kapitalo investicijų </w:t>
      </w:r>
      <w:proofErr w:type="spellStart"/>
      <w:r w:rsidR="00CE28E3" w:rsidRPr="006737CF">
        <w:rPr>
          <w:rFonts w:ascii="Times New Roman" w:hAnsi="Times New Roman"/>
          <w:sz w:val="24"/>
          <w:szCs w:val="24"/>
          <w:lang w:val="lt-LT"/>
        </w:rPr>
        <w:t>paskirstym</w:t>
      </w:r>
      <w:r w:rsidR="00CE28E3" w:rsidRPr="006737CF">
        <w:rPr>
          <w:rFonts w:ascii="Times New Roman" w:hAnsi="Times New Roman"/>
          <w:strike/>
          <w:sz w:val="24"/>
          <w:szCs w:val="24"/>
          <w:lang w:val="lt-LT"/>
        </w:rPr>
        <w:t>ą</w:t>
      </w:r>
      <w:r w:rsidR="00B6190D" w:rsidRPr="006737CF">
        <w:rPr>
          <w:rFonts w:ascii="Times New Roman" w:hAnsi="Times New Roman"/>
          <w:sz w:val="24"/>
          <w:szCs w:val="24"/>
          <w:lang w:val="lt-LT"/>
        </w:rPr>
        <w:t>o</w:t>
      </w:r>
      <w:proofErr w:type="spellEnd"/>
      <w:r w:rsidR="00B6190D" w:rsidRPr="006737CF">
        <w:rPr>
          <w:rFonts w:ascii="Times New Roman" w:hAnsi="Times New Roman"/>
          <w:sz w:val="24"/>
          <w:szCs w:val="24"/>
          <w:lang w:val="lt-LT"/>
        </w:rPr>
        <w:t>.</w:t>
      </w:r>
      <w:r w:rsidR="00CE28E3" w:rsidRPr="006737CF">
        <w:rPr>
          <w:rFonts w:ascii="Times New Roman" w:hAnsi="Times New Roman"/>
          <w:sz w:val="24"/>
          <w:szCs w:val="24"/>
          <w:lang w:val="lt-LT"/>
        </w:rPr>
        <w:t xml:space="preserve"> </w:t>
      </w:r>
      <w:r w:rsidR="00B6190D" w:rsidRPr="006737CF">
        <w:rPr>
          <w:rFonts w:ascii="Times New Roman" w:hAnsi="Times New Roman"/>
          <w:sz w:val="24"/>
          <w:szCs w:val="24"/>
          <w:lang w:val="lt-LT"/>
        </w:rPr>
        <w:t xml:space="preserve">Informuojame. kad </w:t>
      </w:r>
      <w:r w:rsidR="00CE28E3" w:rsidRPr="006737CF">
        <w:rPr>
          <w:rFonts w:ascii="Times New Roman" w:hAnsi="Times New Roman"/>
          <w:sz w:val="24"/>
          <w:szCs w:val="24"/>
          <w:lang w:val="lt-LT"/>
        </w:rPr>
        <w:t>Panevėžio miesto savivaldybės prašymu (</w:t>
      </w:r>
      <w:r w:rsidR="00CE28E3" w:rsidRPr="006737CF">
        <w:rPr>
          <w:rFonts w:ascii="Times New Roman" w:hAnsi="Times New Roman"/>
          <w:sz w:val="24"/>
          <w:szCs w:val="24"/>
          <w:lang w:val="lt-LT" w:eastAsia="lt-LT"/>
        </w:rPr>
        <w:t>Panevėžio miesto sav. administracijos direktoriaus 2021-08-10 raštas Nr. 19-2006 (4.45E)</w:t>
      </w:r>
      <w:r w:rsidR="007207E3" w:rsidRPr="006737CF">
        <w:rPr>
          <w:rFonts w:ascii="Times New Roman" w:hAnsi="Times New Roman"/>
          <w:sz w:val="24"/>
          <w:szCs w:val="24"/>
          <w:lang w:val="lt-LT" w:eastAsia="lt-LT"/>
        </w:rPr>
        <w:t xml:space="preserve">  </w:t>
      </w:r>
      <w:r w:rsidR="006F06B8" w:rsidRPr="006737CF">
        <w:rPr>
          <w:rFonts w:ascii="Times New Roman" w:hAnsi="Times New Roman"/>
          <w:sz w:val="24"/>
          <w:szCs w:val="24"/>
          <w:lang w:val="lt-LT" w:eastAsia="lt-LT"/>
        </w:rPr>
        <w:t xml:space="preserve">dėl </w:t>
      </w:r>
      <w:r w:rsidR="006F06B8" w:rsidRPr="006737CF">
        <w:rPr>
          <w:rFonts w:ascii="Times New Roman" w:hAnsi="Times New Roman"/>
          <w:sz w:val="24"/>
          <w:szCs w:val="24"/>
          <w:lang w:val="lt-LT"/>
        </w:rPr>
        <w:t xml:space="preserve">užsitęsusių viešųjų pirkimų procedūrų 2021 m. </w:t>
      </w:r>
      <w:r w:rsidR="007207E3" w:rsidRPr="006737CF">
        <w:rPr>
          <w:rFonts w:ascii="Times New Roman" w:hAnsi="Times New Roman"/>
          <w:sz w:val="24"/>
          <w:szCs w:val="24"/>
          <w:lang w:val="lt-LT"/>
        </w:rPr>
        <w:t xml:space="preserve">sumažinamas </w:t>
      </w:r>
      <w:r w:rsidR="006F06B8" w:rsidRPr="006737CF">
        <w:rPr>
          <w:rFonts w:ascii="Times New Roman" w:hAnsi="Times New Roman"/>
          <w:sz w:val="24"/>
          <w:szCs w:val="24"/>
          <w:lang w:val="lt-LT"/>
        </w:rPr>
        <w:t>850 tūkst. Eur, investicijų projekto „Panev</w:t>
      </w:r>
      <w:r w:rsidR="006F06B8" w:rsidRPr="006737CF">
        <w:rPr>
          <w:rFonts w:ascii="Times New Roman" w:hAnsi="Times New Roman" w:hint="eastAsia"/>
          <w:sz w:val="24"/>
          <w:szCs w:val="24"/>
          <w:lang w:val="lt-LT"/>
        </w:rPr>
        <w:t>ėž</w:t>
      </w:r>
      <w:r w:rsidR="006F06B8" w:rsidRPr="006737CF">
        <w:rPr>
          <w:rFonts w:ascii="Times New Roman" w:hAnsi="Times New Roman"/>
          <w:sz w:val="24"/>
          <w:szCs w:val="24"/>
          <w:lang w:val="lt-LT"/>
        </w:rPr>
        <w:t>io daugiafunkcinio sporto ir sveikatos centro „Aukštaitija“ Panev</w:t>
      </w:r>
      <w:r w:rsidR="006F06B8" w:rsidRPr="006737CF">
        <w:rPr>
          <w:rFonts w:ascii="Times New Roman" w:hAnsi="Times New Roman" w:hint="eastAsia"/>
          <w:sz w:val="24"/>
          <w:szCs w:val="24"/>
          <w:lang w:val="lt-LT"/>
        </w:rPr>
        <w:t>ėž</w:t>
      </w:r>
      <w:r w:rsidR="006F06B8" w:rsidRPr="006737CF">
        <w:rPr>
          <w:rFonts w:ascii="Times New Roman" w:hAnsi="Times New Roman"/>
          <w:sz w:val="24"/>
          <w:szCs w:val="24"/>
          <w:lang w:val="lt-LT"/>
        </w:rPr>
        <w:t>yje, A. Jakšto g. 1, rekonstravimas</w:t>
      </w:r>
      <w:r w:rsidR="007207E3" w:rsidRPr="006737CF">
        <w:rPr>
          <w:rFonts w:ascii="Times New Roman" w:hAnsi="Times New Roman"/>
          <w:sz w:val="24"/>
          <w:szCs w:val="24"/>
          <w:lang w:val="lt-LT"/>
        </w:rPr>
        <w:t>“ finansavimas</w:t>
      </w:r>
      <w:r w:rsidR="00CE28E3" w:rsidRPr="006737CF">
        <w:rPr>
          <w:rFonts w:ascii="Times New Roman" w:hAnsi="Times New Roman"/>
          <w:sz w:val="24"/>
          <w:szCs w:val="24"/>
          <w:lang w:val="lt-LT"/>
        </w:rPr>
        <w:t>.</w:t>
      </w:r>
      <w:r w:rsidR="00CE28E3">
        <w:rPr>
          <w:rFonts w:ascii="Times New Roman" w:hAnsi="Times New Roman"/>
          <w:sz w:val="24"/>
          <w:szCs w:val="24"/>
          <w:lang w:val="lt-LT"/>
        </w:rPr>
        <w:t xml:space="preserve"> Taip pat yra gautas</w:t>
      </w:r>
      <w:r w:rsidR="006F06B8">
        <w:rPr>
          <w:rFonts w:ascii="Times New Roman" w:hAnsi="Times New Roman"/>
          <w:sz w:val="24"/>
          <w:szCs w:val="24"/>
          <w:lang w:val="lt-LT"/>
        </w:rPr>
        <w:t xml:space="preserve"> Šilutės rajono mer</w:t>
      </w:r>
      <w:r w:rsidR="00CE28E3">
        <w:rPr>
          <w:rFonts w:ascii="Times New Roman" w:hAnsi="Times New Roman"/>
          <w:sz w:val="24"/>
          <w:szCs w:val="24"/>
          <w:lang w:val="lt-LT"/>
        </w:rPr>
        <w:t>o</w:t>
      </w:r>
      <w:r w:rsidR="006F06B8">
        <w:rPr>
          <w:rFonts w:ascii="Times New Roman" w:hAnsi="Times New Roman"/>
          <w:sz w:val="24"/>
          <w:szCs w:val="24"/>
          <w:lang w:val="lt-LT"/>
        </w:rPr>
        <w:t xml:space="preserve"> praš</w:t>
      </w:r>
      <w:r w:rsidR="00CE28E3">
        <w:rPr>
          <w:rFonts w:ascii="Times New Roman" w:hAnsi="Times New Roman"/>
          <w:sz w:val="24"/>
          <w:szCs w:val="24"/>
          <w:lang w:val="lt-LT"/>
        </w:rPr>
        <w:t>ymas</w:t>
      </w:r>
      <w:r w:rsidR="006F06B8">
        <w:rPr>
          <w:rFonts w:ascii="Times New Roman" w:hAnsi="Times New Roman"/>
          <w:sz w:val="24"/>
          <w:szCs w:val="24"/>
          <w:lang w:val="lt-LT"/>
        </w:rPr>
        <w:t xml:space="preserve"> papildomai skirti </w:t>
      </w:r>
      <w:r w:rsidR="006F06B8" w:rsidRPr="00497A70">
        <w:rPr>
          <w:rFonts w:ascii="Times New Roman" w:hAnsi="Times New Roman"/>
          <w:sz w:val="24"/>
          <w:szCs w:val="24"/>
          <w:lang w:val="lt-LT"/>
        </w:rPr>
        <w:t>3</w:t>
      </w:r>
      <w:r w:rsidR="006F06B8">
        <w:rPr>
          <w:rFonts w:ascii="Times New Roman" w:hAnsi="Times New Roman"/>
          <w:sz w:val="24"/>
          <w:szCs w:val="24"/>
          <w:lang w:val="lt-LT"/>
        </w:rPr>
        <w:t>99</w:t>
      </w:r>
      <w:r w:rsidR="006F06B8" w:rsidRPr="00497A70">
        <w:rPr>
          <w:rFonts w:ascii="Times New Roman" w:hAnsi="Times New Roman"/>
          <w:sz w:val="24"/>
          <w:szCs w:val="24"/>
          <w:lang w:val="lt-LT"/>
        </w:rPr>
        <w:t xml:space="preserve"> </w:t>
      </w:r>
      <w:r w:rsidR="006F06B8">
        <w:rPr>
          <w:rFonts w:ascii="Times New Roman" w:hAnsi="Times New Roman"/>
          <w:sz w:val="24"/>
          <w:szCs w:val="24"/>
          <w:lang w:val="lt-LT"/>
        </w:rPr>
        <w:t>tūkst. Eur investicijų projekto „</w:t>
      </w:r>
      <w:r w:rsidR="006F06B8" w:rsidRPr="006203A4">
        <w:rPr>
          <w:rFonts w:ascii="Times New Roman" w:hAnsi="Times New Roman"/>
          <w:sz w:val="24"/>
          <w:szCs w:val="24"/>
          <w:lang w:val="lt-LT"/>
        </w:rPr>
        <w:t>Daugiafunkcio sporto komplekso, Šilut</w:t>
      </w:r>
      <w:r w:rsidR="006F06B8" w:rsidRPr="006203A4">
        <w:rPr>
          <w:rFonts w:ascii="Times New Roman" w:hAnsi="Times New Roman" w:hint="eastAsia"/>
          <w:sz w:val="24"/>
          <w:szCs w:val="24"/>
          <w:lang w:val="lt-LT"/>
        </w:rPr>
        <w:t>ė</w:t>
      </w:r>
      <w:r w:rsidR="006F06B8" w:rsidRPr="006203A4">
        <w:rPr>
          <w:rFonts w:ascii="Times New Roman" w:hAnsi="Times New Roman"/>
          <w:sz w:val="24"/>
          <w:szCs w:val="24"/>
          <w:lang w:val="lt-LT"/>
        </w:rPr>
        <w:t>je, Rusn</w:t>
      </w:r>
      <w:r w:rsidR="006F06B8" w:rsidRPr="006203A4">
        <w:rPr>
          <w:rFonts w:ascii="Times New Roman" w:hAnsi="Times New Roman" w:hint="eastAsia"/>
          <w:sz w:val="24"/>
          <w:szCs w:val="24"/>
          <w:lang w:val="lt-LT"/>
        </w:rPr>
        <w:t>ė</w:t>
      </w:r>
      <w:r w:rsidR="006F06B8" w:rsidRPr="006203A4">
        <w:rPr>
          <w:rFonts w:ascii="Times New Roman" w:hAnsi="Times New Roman"/>
          <w:sz w:val="24"/>
          <w:szCs w:val="24"/>
          <w:lang w:val="lt-LT"/>
        </w:rPr>
        <w:t>s g. 10A, rekonstravimas</w:t>
      </w:r>
      <w:r w:rsidR="006F06B8">
        <w:rPr>
          <w:rFonts w:ascii="Times New Roman" w:hAnsi="Times New Roman"/>
          <w:sz w:val="24"/>
          <w:szCs w:val="24"/>
          <w:lang w:val="lt-LT"/>
        </w:rPr>
        <w:t>“ įgyvendinimui užbaigti ir Molėtų savivaldybės administracijos direktori</w:t>
      </w:r>
      <w:r w:rsidR="00CE28E3">
        <w:rPr>
          <w:rFonts w:ascii="Times New Roman" w:hAnsi="Times New Roman"/>
          <w:sz w:val="24"/>
          <w:szCs w:val="24"/>
          <w:lang w:val="lt-LT"/>
        </w:rPr>
        <w:t>a</w:t>
      </w:r>
      <w:r w:rsidR="006F06B8">
        <w:rPr>
          <w:rFonts w:ascii="Times New Roman" w:hAnsi="Times New Roman"/>
          <w:sz w:val="24"/>
          <w:szCs w:val="24"/>
          <w:lang w:val="lt-LT"/>
        </w:rPr>
        <w:t>us praš</w:t>
      </w:r>
      <w:r w:rsidR="00CE28E3">
        <w:rPr>
          <w:rFonts w:ascii="Times New Roman" w:hAnsi="Times New Roman"/>
          <w:sz w:val="24"/>
          <w:szCs w:val="24"/>
          <w:lang w:val="lt-LT"/>
        </w:rPr>
        <w:t>ymas dėl</w:t>
      </w:r>
      <w:r w:rsidR="006F06B8">
        <w:rPr>
          <w:rFonts w:ascii="Times New Roman" w:hAnsi="Times New Roman"/>
          <w:sz w:val="24"/>
          <w:szCs w:val="24"/>
          <w:lang w:val="lt-LT"/>
        </w:rPr>
        <w:t xml:space="preserve"> papildomų lėšų investicijų projekto „</w:t>
      </w:r>
      <w:r w:rsidR="006F06B8" w:rsidRPr="006203A4">
        <w:rPr>
          <w:rFonts w:ascii="Times New Roman" w:hAnsi="Times New Roman"/>
          <w:sz w:val="24"/>
          <w:szCs w:val="24"/>
          <w:lang w:val="lt-LT"/>
        </w:rPr>
        <w:t>Sporto paskirties pastato Mol</w:t>
      </w:r>
      <w:r w:rsidR="006F06B8" w:rsidRPr="006203A4">
        <w:rPr>
          <w:rFonts w:ascii="Times New Roman" w:hAnsi="Times New Roman" w:hint="eastAsia"/>
          <w:sz w:val="24"/>
          <w:szCs w:val="24"/>
          <w:lang w:val="lt-LT"/>
        </w:rPr>
        <w:t>ė</w:t>
      </w:r>
      <w:r w:rsidR="006F06B8" w:rsidRPr="006203A4">
        <w:rPr>
          <w:rFonts w:ascii="Times New Roman" w:hAnsi="Times New Roman"/>
          <w:sz w:val="24"/>
          <w:szCs w:val="24"/>
          <w:lang w:val="lt-LT"/>
        </w:rPr>
        <w:t xml:space="preserve">tuose, </w:t>
      </w:r>
      <w:r w:rsidR="006F06B8" w:rsidRPr="006203A4">
        <w:rPr>
          <w:rFonts w:ascii="Times New Roman" w:hAnsi="Times New Roman" w:hint="eastAsia"/>
          <w:sz w:val="24"/>
          <w:szCs w:val="24"/>
          <w:lang w:val="lt-LT"/>
        </w:rPr>
        <w:t>Ąž</w:t>
      </w:r>
      <w:r w:rsidR="006F06B8" w:rsidRPr="006203A4">
        <w:rPr>
          <w:rFonts w:ascii="Times New Roman" w:hAnsi="Times New Roman"/>
          <w:sz w:val="24"/>
          <w:szCs w:val="24"/>
          <w:lang w:val="lt-LT"/>
        </w:rPr>
        <w:t>uol</w:t>
      </w:r>
      <w:r w:rsidR="006F06B8" w:rsidRPr="006203A4">
        <w:rPr>
          <w:rFonts w:ascii="Times New Roman" w:hAnsi="Times New Roman" w:hint="eastAsia"/>
          <w:sz w:val="24"/>
          <w:szCs w:val="24"/>
          <w:lang w:val="lt-LT"/>
        </w:rPr>
        <w:t>ų</w:t>
      </w:r>
      <w:r w:rsidR="006F06B8" w:rsidRPr="006203A4">
        <w:rPr>
          <w:rFonts w:ascii="Times New Roman" w:hAnsi="Times New Roman"/>
          <w:sz w:val="24"/>
          <w:szCs w:val="24"/>
          <w:lang w:val="lt-LT"/>
        </w:rPr>
        <w:t xml:space="preserve"> g. 10, rekonstravimas</w:t>
      </w:r>
      <w:r w:rsidR="006F06B8">
        <w:rPr>
          <w:rFonts w:ascii="Times New Roman" w:hAnsi="Times New Roman"/>
          <w:sz w:val="24"/>
          <w:szCs w:val="24"/>
          <w:lang w:val="lt-LT"/>
        </w:rPr>
        <w:t>“ įgyvendinimo darbams finansuoti</w:t>
      </w:r>
      <w:r w:rsidR="009711C0">
        <w:rPr>
          <w:rFonts w:ascii="Times New Roman" w:hAnsi="Times New Roman"/>
          <w:sz w:val="24"/>
          <w:szCs w:val="24"/>
          <w:lang w:val="lt-LT"/>
        </w:rPr>
        <w:t xml:space="preserve">, </w:t>
      </w:r>
      <w:r w:rsidR="009711C0" w:rsidRPr="004036A0">
        <w:rPr>
          <w:rFonts w:ascii="Times New Roman" w:hAnsi="Times New Roman"/>
          <w:sz w:val="24"/>
          <w:szCs w:val="24"/>
          <w:lang w:val="lt-LT"/>
        </w:rPr>
        <w:t>nes šio investicijų projekto darbų rangovas planuoja vykdyti darbus ir šaltuoju metų periodu, dėl ko reikalinga užsandarinti pastatą – įrengti (apšiltinti) fasadą, užbaigti aliuminio-stiklo konstrukcijų montavimą, įrengti šildymo sistemą, atlikti dalį elektrotechnikos pirmo etapo darbų, kas užtikrintų jau atliktų darbų apsaugą nuo aplinkos poveikio (lietus, sniegas, šaltis) ir užtikrintų normalų darbų vykdymą šaltuoju metų periodu.</w:t>
      </w:r>
      <w:r w:rsidR="009711C0" w:rsidRPr="009711C0">
        <w:rPr>
          <w:rFonts w:ascii="Times New Roman" w:hAnsi="Times New Roman"/>
          <w:sz w:val="24"/>
          <w:szCs w:val="24"/>
          <w:lang w:val="lt-LT"/>
        </w:rPr>
        <w:t xml:space="preserve"> </w:t>
      </w:r>
    </w:p>
    <w:p w:rsidR="006F06B8" w:rsidRDefault="006F06B8" w:rsidP="00985FAF">
      <w:pPr>
        <w:spacing w:after="20" w:line="276" w:lineRule="auto"/>
        <w:ind w:firstLine="1134"/>
        <w:jc w:val="both"/>
        <w:rPr>
          <w:rFonts w:ascii="Times New Roman" w:hAnsi="Times New Roman"/>
          <w:sz w:val="24"/>
          <w:szCs w:val="24"/>
          <w:lang w:val="lt-LT"/>
        </w:rPr>
      </w:pPr>
      <w:r>
        <w:rPr>
          <w:rFonts w:ascii="Times New Roman" w:hAnsi="Times New Roman"/>
          <w:sz w:val="24"/>
          <w:szCs w:val="24"/>
          <w:lang w:val="lt-LT"/>
        </w:rPr>
        <w:t>M</w:t>
      </w:r>
      <w:r>
        <w:rPr>
          <w:rFonts w:ascii="Times New Roman" w:hAnsi="Times New Roman"/>
          <w:sz w:val="24"/>
          <w:szCs w:val="24"/>
          <w:lang w:val="lt-LT" w:eastAsia="lt-LT"/>
        </w:rPr>
        <w:t xml:space="preserve">aloniai prašome pakeisti </w:t>
      </w:r>
      <w:r w:rsidRPr="00AE6B64">
        <w:rPr>
          <w:rFonts w:ascii="Times New Roman" w:hAnsi="Times New Roman"/>
          <w:sz w:val="24"/>
          <w:szCs w:val="24"/>
          <w:lang w:val="lt-LT"/>
        </w:rPr>
        <w:t>Valstybės investicijų 202</w:t>
      </w:r>
      <w:r>
        <w:rPr>
          <w:rFonts w:ascii="Times New Roman" w:hAnsi="Times New Roman"/>
          <w:sz w:val="24"/>
          <w:szCs w:val="24"/>
          <w:lang w:val="lt-LT"/>
        </w:rPr>
        <w:t>1–2023</w:t>
      </w:r>
      <w:r w:rsidRPr="00AE6B64">
        <w:rPr>
          <w:rFonts w:ascii="Times New Roman" w:hAnsi="Times New Roman"/>
          <w:sz w:val="24"/>
          <w:szCs w:val="24"/>
          <w:lang w:val="lt-LT"/>
        </w:rPr>
        <w:t xml:space="preserve"> metų programoje numatytų</w:t>
      </w:r>
      <w:r>
        <w:rPr>
          <w:rFonts w:ascii="Times New Roman" w:hAnsi="Times New Roman"/>
          <w:sz w:val="24"/>
          <w:szCs w:val="24"/>
          <w:lang w:val="lt-LT"/>
        </w:rPr>
        <w:t xml:space="preserve"> valstybės</w:t>
      </w:r>
      <w:r w:rsidRPr="00AE6B64">
        <w:rPr>
          <w:rFonts w:ascii="Times New Roman" w:hAnsi="Times New Roman"/>
          <w:sz w:val="24"/>
          <w:szCs w:val="24"/>
          <w:lang w:val="lt-LT"/>
        </w:rPr>
        <w:t xml:space="preserve"> kapitalo investicijų </w:t>
      </w:r>
      <w:r>
        <w:rPr>
          <w:rFonts w:ascii="Times New Roman" w:hAnsi="Times New Roman"/>
          <w:sz w:val="24"/>
          <w:szCs w:val="24"/>
          <w:lang w:val="lt-LT"/>
        </w:rPr>
        <w:t xml:space="preserve">paskirstymą pagal asignavimų valdytojus ir investicijų projektus (investicijų projektų įgyvendinimo programas), patvirtintą </w:t>
      </w:r>
      <w:r w:rsidRPr="00AE6B64">
        <w:rPr>
          <w:rFonts w:ascii="Times New Roman" w:hAnsi="Times New Roman"/>
          <w:sz w:val="24"/>
          <w:szCs w:val="24"/>
          <w:lang w:val="lt-LT"/>
        </w:rPr>
        <w:t xml:space="preserve">Lietuvos Respublikos Vyriausybės </w:t>
      </w:r>
      <w:r>
        <w:rPr>
          <w:rFonts w:ascii="Times New Roman" w:hAnsi="Times New Roman"/>
          <w:sz w:val="24"/>
          <w:szCs w:val="24"/>
          <w:lang w:val="lt-LT"/>
        </w:rPr>
        <w:t xml:space="preserve">2021 m. balandžio 14 d. nutarimu Nr. 240 </w:t>
      </w:r>
      <w:r w:rsidRPr="007E10C5">
        <w:rPr>
          <w:rFonts w:ascii="Times New Roman" w:hAnsi="Times New Roman"/>
          <w:sz w:val="24"/>
          <w:szCs w:val="24"/>
          <w:lang w:val="lt-LT"/>
        </w:rPr>
        <w:t>„</w:t>
      </w:r>
      <w:r w:rsidRPr="00AE6B64">
        <w:rPr>
          <w:rFonts w:ascii="Times New Roman" w:hAnsi="Times New Roman"/>
          <w:sz w:val="24"/>
          <w:szCs w:val="24"/>
          <w:lang w:val="lt-LT"/>
        </w:rPr>
        <w:t>Dėl Valstybės investicijų 202</w:t>
      </w:r>
      <w:r>
        <w:rPr>
          <w:rFonts w:ascii="Times New Roman" w:hAnsi="Times New Roman"/>
          <w:sz w:val="24"/>
          <w:szCs w:val="24"/>
          <w:lang w:val="lt-LT"/>
        </w:rPr>
        <w:t>1</w:t>
      </w:r>
      <w:r w:rsidRPr="00AE6B64">
        <w:rPr>
          <w:rFonts w:ascii="Times New Roman" w:hAnsi="Times New Roman"/>
          <w:sz w:val="24"/>
          <w:szCs w:val="24"/>
          <w:lang w:val="lt-LT"/>
        </w:rPr>
        <w:t>–202</w:t>
      </w:r>
      <w:r>
        <w:rPr>
          <w:rFonts w:ascii="Times New Roman" w:hAnsi="Times New Roman"/>
          <w:sz w:val="24"/>
          <w:szCs w:val="24"/>
          <w:lang w:val="lt-LT"/>
        </w:rPr>
        <w:t>3</w:t>
      </w:r>
      <w:r w:rsidRPr="00AE6B64">
        <w:rPr>
          <w:rFonts w:ascii="Times New Roman" w:hAnsi="Times New Roman"/>
          <w:sz w:val="24"/>
          <w:szCs w:val="24"/>
          <w:lang w:val="lt-LT"/>
        </w:rPr>
        <w:t xml:space="preserve"> metų programoje numatytų valstybės kapitalo investicijų paskirstymo pagal asignavimų valdytojus ir investicijų projektus (investicijų projektų įgyvendinimo programas)“</w:t>
      </w:r>
      <w:r>
        <w:rPr>
          <w:rFonts w:ascii="Times New Roman" w:hAnsi="Times New Roman"/>
          <w:sz w:val="24"/>
          <w:szCs w:val="24"/>
          <w:lang w:val="lt-LT"/>
        </w:rPr>
        <w:t>:</w:t>
      </w:r>
    </w:p>
    <w:p w:rsidR="006F06B8" w:rsidRDefault="006F06B8" w:rsidP="00985FAF">
      <w:pPr>
        <w:pStyle w:val="Sraopastraipa"/>
        <w:numPr>
          <w:ilvl w:val="0"/>
          <w:numId w:val="20"/>
        </w:numPr>
        <w:tabs>
          <w:tab w:val="left" w:pos="1701"/>
        </w:tabs>
        <w:spacing w:after="20" w:line="276" w:lineRule="auto"/>
        <w:ind w:left="0" w:firstLine="1247"/>
        <w:jc w:val="both"/>
        <w:textAlignment w:val="baseline"/>
        <w:rPr>
          <w:rFonts w:ascii="Times New Roman" w:hAnsi="Times New Roman"/>
          <w:sz w:val="24"/>
          <w:szCs w:val="24"/>
          <w:lang w:val="lt-LT"/>
        </w:rPr>
      </w:pPr>
      <w:r w:rsidRPr="00CD1B3F">
        <w:rPr>
          <w:rFonts w:ascii="Times New Roman" w:hAnsi="Times New Roman"/>
          <w:sz w:val="24"/>
          <w:szCs w:val="24"/>
          <w:lang w:val="lt-LT"/>
        </w:rPr>
        <w:t>850 tūkst. Eur sumažinti investicijų projekto “Panevėžio daugiafunkcinio sporto ir sveikatos centro „Aukštaitija“ Panevėžyje, A. Jakšto g. 1, rekonstravimas“ finansavimą;</w:t>
      </w:r>
    </w:p>
    <w:p w:rsidR="006F06B8" w:rsidRPr="00CD1B3F" w:rsidRDefault="006F06B8" w:rsidP="00985FAF">
      <w:pPr>
        <w:pStyle w:val="Sraopastraipa"/>
        <w:numPr>
          <w:ilvl w:val="0"/>
          <w:numId w:val="20"/>
        </w:numPr>
        <w:tabs>
          <w:tab w:val="left" w:pos="1701"/>
        </w:tabs>
        <w:spacing w:after="20" w:line="276" w:lineRule="auto"/>
        <w:ind w:left="0" w:firstLine="1247"/>
        <w:jc w:val="both"/>
        <w:textAlignment w:val="baseline"/>
        <w:rPr>
          <w:rFonts w:ascii="Times New Roman" w:hAnsi="Times New Roman"/>
          <w:sz w:val="24"/>
          <w:szCs w:val="24"/>
          <w:lang w:val="lt-LT"/>
        </w:rPr>
      </w:pPr>
      <w:r w:rsidRPr="00CD1B3F">
        <w:rPr>
          <w:rFonts w:ascii="Times New Roman" w:hAnsi="Times New Roman"/>
          <w:sz w:val="24"/>
          <w:szCs w:val="24"/>
          <w:lang w:val="lt-LT"/>
        </w:rPr>
        <w:t xml:space="preserve">399 tūkst. Eur padidinti </w:t>
      </w:r>
      <w:r>
        <w:rPr>
          <w:rFonts w:ascii="Times New Roman" w:hAnsi="Times New Roman"/>
          <w:sz w:val="24"/>
          <w:szCs w:val="24"/>
          <w:lang w:val="lt-LT"/>
        </w:rPr>
        <w:t>investicijų projekto</w:t>
      </w:r>
      <w:r w:rsidRPr="00CD1B3F">
        <w:rPr>
          <w:rFonts w:ascii="Times New Roman" w:hAnsi="Times New Roman"/>
          <w:sz w:val="24"/>
          <w:szCs w:val="24"/>
          <w:lang w:val="lt-LT"/>
        </w:rPr>
        <w:t xml:space="preserve"> „Daugiafunkcio sporto komplekso, Šilutėje, Rusnės g. 10A, rekonstravimas“ finansavimą (iš viso 2021 m. būtų skirta 820 tūkst. Eur);</w:t>
      </w:r>
    </w:p>
    <w:p w:rsidR="006F06B8" w:rsidRDefault="006F06B8" w:rsidP="00985FAF">
      <w:pPr>
        <w:pStyle w:val="Sraopastraipa"/>
        <w:numPr>
          <w:ilvl w:val="0"/>
          <w:numId w:val="20"/>
        </w:numPr>
        <w:tabs>
          <w:tab w:val="left" w:pos="1701"/>
        </w:tabs>
        <w:spacing w:after="20" w:line="276" w:lineRule="auto"/>
        <w:ind w:left="0" w:firstLine="1247"/>
        <w:jc w:val="both"/>
        <w:textAlignment w:val="baseline"/>
        <w:rPr>
          <w:rFonts w:ascii="Times New Roman" w:hAnsi="Times New Roman"/>
          <w:sz w:val="24"/>
          <w:szCs w:val="24"/>
          <w:lang w:val="lt-LT"/>
        </w:rPr>
      </w:pPr>
      <w:r w:rsidRPr="00CD1B3F">
        <w:rPr>
          <w:rFonts w:ascii="Times New Roman" w:hAnsi="Times New Roman"/>
          <w:sz w:val="24"/>
          <w:szCs w:val="24"/>
          <w:lang w:val="lt-LT"/>
        </w:rPr>
        <w:lastRenderedPageBreak/>
        <w:t xml:space="preserve">451 tūkst. Eur padidinti </w:t>
      </w:r>
      <w:r>
        <w:rPr>
          <w:rFonts w:ascii="Times New Roman" w:hAnsi="Times New Roman"/>
          <w:sz w:val="24"/>
          <w:szCs w:val="24"/>
          <w:lang w:val="lt-LT"/>
        </w:rPr>
        <w:t>investicijų projekto</w:t>
      </w:r>
      <w:r w:rsidRPr="00CD1B3F">
        <w:rPr>
          <w:rFonts w:ascii="Times New Roman" w:hAnsi="Times New Roman"/>
          <w:sz w:val="24"/>
          <w:szCs w:val="24"/>
          <w:lang w:val="lt-LT"/>
        </w:rPr>
        <w:t xml:space="preserve"> „Sporto paskirties pastato Molėtuose, Ąžuolų g. 10, rekonstravimas“ finansavimą (iš viso 2021 m. būtų skirta 1281 tūkst. Eur).</w:t>
      </w:r>
    </w:p>
    <w:p w:rsidR="00B43F96" w:rsidRDefault="00B43F96" w:rsidP="00B43F96">
      <w:pPr>
        <w:pStyle w:val="Sraopastraipa"/>
        <w:tabs>
          <w:tab w:val="left" w:pos="1701"/>
        </w:tabs>
        <w:spacing w:after="20" w:line="276" w:lineRule="auto"/>
        <w:ind w:left="1247"/>
        <w:jc w:val="both"/>
        <w:textAlignment w:val="baseline"/>
        <w:rPr>
          <w:rFonts w:ascii="Times New Roman" w:hAnsi="Times New Roman"/>
          <w:sz w:val="24"/>
          <w:szCs w:val="24"/>
          <w:lang w:val="lt-LT"/>
        </w:rPr>
      </w:pPr>
      <w:bookmarkStart w:id="1" w:name="_GoBack"/>
      <w:bookmarkEnd w:id="1"/>
    </w:p>
    <w:p w:rsidR="00B43F96" w:rsidRPr="00CD1B3F" w:rsidRDefault="00B43F96" w:rsidP="00B43F96">
      <w:pPr>
        <w:pStyle w:val="Sraopastraipa"/>
        <w:tabs>
          <w:tab w:val="left" w:pos="1701"/>
        </w:tabs>
        <w:spacing w:after="20" w:line="276" w:lineRule="auto"/>
        <w:ind w:left="0" w:firstLine="1276"/>
        <w:jc w:val="both"/>
        <w:textAlignment w:val="baseline"/>
        <w:rPr>
          <w:rFonts w:ascii="Times New Roman" w:hAnsi="Times New Roman"/>
          <w:sz w:val="24"/>
          <w:szCs w:val="24"/>
          <w:lang w:val="lt-LT"/>
        </w:rPr>
      </w:pPr>
      <w:r w:rsidRPr="006737CF">
        <w:rPr>
          <w:rFonts w:ascii="Times New Roman" w:hAnsi="Times New Roman"/>
          <w:sz w:val="24"/>
          <w:szCs w:val="24"/>
          <w:lang w:val="lt-LT"/>
        </w:rPr>
        <w:t>Patvirtiname, kad minėti 2021 metams numatytų  kapitalo investicijų perskirstymai su suinteresuotomis savivaldybėmis yra suderinti</w:t>
      </w:r>
      <w:r>
        <w:rPr>
          <w:rFonts w:ascii="Times New Roman" w:hAnsi="Times New Roman"/>
          <w:sz w:val="24"/>
          <w:szCs w:val="24"/>
          <w:lang w:val="lt-LT"/>
        </w:rPr>
        <w:t>.</w:t>
      </w:r>
    </w:p>
    <w:p w:rsidR="006F06B8" w:rsidRDefault="006F06B8" w:rsidP="00985FAF">
      <w:pPr>
        <w:spacing w:after="20" w:line="276" w:lineRule="auto"/>
        <w:ind w:firstLine="1247"/>
        <w:jc w:val="both"/>
        <w:rPr>
          <w:rFonts w:ascii="Times New Roman" w:hAnsi="Times New Roman"/>
          <w:sz w:val="24"/>
          <w:szCs w:val="24"/>
          <w:lang w:val="lt-LT" w:eastAsia="lt-LT"/>
        </w:rPr>
      </w:pPr>
    </w:p>
    <w:p w:rsidR="006F06B8" w:rsidRDefault="006F06B8" w:rsidP="00985FAF">
      <w:pPr>
        <w:spacing w:after="20" w:line="276" w:lineRule="auto"/>
        <w:ind w:firstLine="1247"/>
        <w:jc w:val="both"/>
        <w:rPr>
          <w:rFonts w:ascii="Times New Roman" w:hAnsi="Times New Roman"/>
          <w:sz w:val="24"/>
          <w:szCs w:val="24"/>
          <w:lang w:val="lt-LT"/>
        </w:rPr>
      </w:pPr>
      <w:r>
        <w:rPr>
          <w:rFonts w:ascii="Times New Roman" w:hAnsi="Times New Roman"/>
          <w:sz w:val="24"/>
          <w:szCs w:val="24"/>
          <w:lang w:val="lt-LT"/>
        </w:rPr>
        <w:t>PRIDEDAMA:</w:t>
      </w:r>
    </w:p>
    <w:p w:rsidR="006F06B8" w:rsidRDefault="006F06B8" w:rsidP="00985FAF">
      <w:pPr>
        <w:pStyle w:val="Sraopastraipa"/>
        <w:numPr>
          <w:ilvl w:val="0"/>
          <w:numId w:val="21"/>
        </w:numPr>
        <w:tabs>
          <w:tab w:val="left" w:pos="1560"/>
        </w:tabs>
        <w:spacing w:after="20" w:line="276" w:lineRule="auto"/>
        <w:ind w:left="284" w:firstLine="992"/>
        <w:jc w:val="both"/>
        <w:textAlignment w:val="baseline"/>
        <w:rPr>
          <w:rFonts w:ascii="Times New Roman" w:hAnsi="Times New Roman"/>
          <w:sz w:val="24"/>
          <w:szCs w:val="24"/>
          <w:lang w:val="lt-LT" w:eastAsia="lt-LT"/>
        </w:rPr>
      </w:pPr>
      <w:r w:rsidRPr="00CD1B3F">
        <w:rPr>
          <w:rFonts w:ascii="Times New Roman" w:hAnsi="Times New Roman"/>
          <w:sz w:val="24"/>
          <w:szCs w:val="24"/>
          <w:lang w:val="lt-LT" w:eastAsia="lt-LT"/>
        </w:rPr>
        <w:t xml:space="preserve">Panevėžio </w:t>
      </w:r>
      <w:r>
        <w:rPr>
          <w:rFonts w:ascii="Times New Roman" w:hAnsi="Times New Roman"/>
          <w:sz w:val="24"/>
          <w:szCs w:val="24"/>
          <w:lang w:val="lt-LT" w:eastAsia="lt-LT"/>
        </w:rPr>
        <w:t>miesto sav</w:t>
      </w:r>
      <w:r w:rsidR="00F353BB">
        <w:rPr>
          <w:rFonts w:ascii="Times New Roman" w:hAnsi="Times New Roman"/>
          <w:sz w:val="24"/>
          <w:szCs w:val="24"/>
          <w:lang w:val="lt-LT" w:eastAsia="lt-LT"/>
        </w:rPr>
        <w:t>.</w:t>
      </w:r>
      <w:r>
        <w:rPr>
          <w:rFonts w:ascii="Times New Roman" w:hAnsi="Times New Roman"/>
          <w:sz w:val="24"/>
          <w:szCs w:val="24"/>
          <w:lang w:val="lt-LT" w:eastAsia="lt-LT"/>
        </w:rPr>
        <w:t xml:space="preserve"> administracijos direktoriaus </w:t>
      </w:r>
      <w:r w:rsidRPr="00CD1B3F">
        <w:rPr>
          <w:rFonts w:ascii="Times New Roman" w:hAnsi="Times New Roman"/>
          <w:sz w:val="24"/>
          <w:szCs w:val="24"/>
          <w:lang w:val="lt-LT" w:eastAsia="lt-LT"/>
        </w:rPr>
        <w:t>2021-08-10</w:t>
      </w:r>
      <w:r>
        <w:rPr>
          <w:rFonts w:ascii="Times New Roman" w:hAnsi="Times New Roman"/>
          <w:sz w:val="24"/>
          <w:szCs w:val="24"/>
          <w:lang w:val="lt-LT" w:eastAsia="lt-LT"/>
        </w:rPr>
        <w:t xml:space="preserve"> raštas Nr. </w:t>
      </w:r>
      <w:r w:rsidRPr="00CD1B3F">
        <w:rPr>
          <w:rFonts w:ascii="Times New Roman" w:hAnsi="Times New Roman"/>
          <w:sz w:val="24"/>
          <w:szCs w:val="24"/>
          <w:lang w:val="lt-LT" w:eastAsia="lt-LT"/>
        </w:rPr>
        <w:t>19-2006</w:t>
      </w:r>
      <w:r w:rsidR="00F353BB">
        <w:rPr>
          <w:rFonts w:ascii="Times New Roman" w:hAnsi="Times New Roman"/>
          <w:sz w:val="24"/>
          <w:szCs w:val="24"/>
          <w:lang w:val="lt-LT" w:eastAsia="lt-LT"/>
        </w:rPr>
        <w:t xml:space="preserve"> </w:t>
      </w:r>
      <w:r w:rsidRPr="00CD1B3F">
        <w:rPr>
          <w:rFonts w:ascii="Times New Roman" w:hAnsi="Times New Roman"/>
          <w:sz w:val="24"/>
          <w:szCs w:val="24"/>
          <w:lang w:val="lt-LT" w:eastAsia="lt-LT"/>
        </w:rPr>
        <w:t>(4.45E)</w:t>
      </w:r>
      <w:r>
        <w:rPr>
          <w:rFonts w:ascii="Times New Roman" w:hAnsi="Times New Roman"/>
          <w:sz w:val="24"/>
          <w:szCs w:val="24"/>
          <w:lang w:val="lt-LT" w:eastAsia="lt-LT"/>
        </w:rPr>
        <w:t>.</w:t>
      </w:r>
    </w:p>
    <w:p w:rsidR="006F06B8" w:rsidRPr="00CD1B3F" w:rsidRDefault="004036A0" w:rsidP="00985FAF">
      <w:pPr>
        <w:pStyle w:val="Sraopastraipa"/>
        <w:numPr>
          <w:ilvl w:val="0"/>
          <w:numId w:val="21"/>
        </w:numPr>
        <w:tabs>
          <w:tab w:val="left" w:pos="1560"/>
        </w:tabs>
        <w:spacing w:after="20" w:line="276" w:lineRule="auto"/>
        <w:ind w:left="284" w:firstLine="992"/>
        <w:jc w:val="both"/>
        <w:textAlignment w:val="baseline"/>
        <w:rPr>
          <w:rFonts w:ascii="Times New Roman" w:hAnsi="Times New Roman"/>
          <w:sz w:val="24"/>
          <w:szCs w:val="24"/>
          <w:lang w:val="lt-LT" w:eastAsia="lt-LT"/>
        </w:rPr>
      </w:pPr>
      <w:r>
        <w:rPr>
          <w:rFonts w:ascii="Times New Roman" w:hAnsi="Times New Roman"/>
          <w:sz w:val="24"/>
          <w:szCs w:val="24"/>
          <w:lang w:val="lt-LT"/>
        </w:rPr>
        <w:t>Šilutės rajono mero 2021-08-03 raštas Nr. R3-(2.1.16.)-4156.</w:t>
      </w:r>
    </w:p>
    <w:p w:rsidR="006F06B8" w:rsidRDefault="004036A0" w:rsidP="00985FAF">
      <w:pPr>
        <w:pStyle w:val="Sraopastraipa"/>
        <w:numPr>
          <w:ilvl w:val="0"/>
          <w:numId w:val="21"/>
        </w:numPr>
        <w:tabs>
          <w:tab w:val="left" w:pos="1560"/>
        </w:tabs>
        <w:spacing w:after="20" w:line="276" w:lineRule="auto"/>
        <w:ind w:left="284" w:firstLine="992"/>
        <w:jc w:val="both"/>
        <w:textAlignment w:val="baseline"/>
        <w:rPr>
          <w:rFonts w:ascii="Times New Roman" w:hAnsi="Times New Roman"/>
          <w:sz w:val="24"/>
          <w:szCs w:val="24"/>
          <w:lang w:val="lt-LT" w:eastAsia="lt-LT"/>
        </w:rPr>
      </w:pPr>
      <w:r>
        <w:rPr>
          <w:rFonts w:ascii="Times New Roman" w:hAnsi="Times New Roman"/>
          <w:sz w:val="24"/>
          <w:szCs w:val="24"/>
          <w:lang w:val="lt-LT"/>
        </w:rPr>
        <w:t xml:space="preserve">Molėtų </w:t>
      </w:r>
      <w:r w:rsidR="00F353BB">
        <w:rPr>
          <w:rFonts w:ascii="Times New Roman" w:hAnsi="Times New Roman"/>
          <w:sz w:val="24"/>
          <w:szCs w:val="24"/>
          <w:lang w:val="lt-LT"/>
        </w:rPr>
        <w:t xml:space="preserve">rajono </w:t>
      </w:r>
      <w:r>
        <w:rPr>
          <w:rFonts w:ascii="Times New Roman" w:hAnsi="Times New Roman"/>
          <w:sz w:val="24"/>
          <w:szCs w:val="24"/>
          <w:lang w:val="lt-LT"/>
        </w:rPr>
        <w:t>sav</w:t>
      </w:r>
      <w:r w:rsidR="00F353BB">
        <w:rPr>
          <w:rFonts w:ascii="Times New Roman" w:hAnsi="Times New Roman"/>
          <w:sz w:val="24"/>
          <w:szCs w:val="24"/>
          <w:lang w:val="lt-LT"/>
        </w:rPr>
        <w:t>.</w:t>
      </w:r>
      <w:r>
        <w:rPr>
          <w:rFonts w:ascii="Times New Roman" w:hAnsi="Times New Roman"/>
          <w:sz w:val="24"/>
          <w:szCs w:val="24"/>
          <w:lang w:val="lt-LT"/>
        </w:rPr>
        <w:t xml:space="preserve"> administracijos direktoriaus 2021-08-12 raštas Nr. </w:t>
      </w:r>
      <w:r w:rsidR="00896567" w:rsidRPr="00896567">
        <w:rPr>
          <w:rFonts w:ascii="Times New Roman" w:hAnsi="Times New Roman"/>
          <w:sz w:val="24"/>
          <w:szCs w:val="24"/>
          <w:lang w:val="lt-LT"/>
        </w:rPr>
        <w:t>B22-1771</w:t>
      </w:r>
      <w:r w:rsidR="00896567">
        <w:rPr>
          <w:rFonts w:ascii="Times New Roman" w:hAnsi="Times New Roman"/>
          <w:sz w:val="24"/>
          <w:szCs w:val="24"/>
          <w:lang w:val="lt-LT"/>
        </w:rPr>
        <w:t>.</w:t>
      </w:r>
    </w:p>
    <w:p w:rsidR="006F06B8" w:rsidRDefault="006F06B8" w:rsidP="006F06B8">
      <w:pPr>
        <w:spacing w:after="20"/>
        <w:jc w:val="both"/>
        <w:rPr>
          <w:rFonts w:ascii="Times New Roman" w:hAnsi="Times New Roman"/>
          <w:sz w:val="24"/>
          <w:szCs w:val="24"/>
          <w:lang w:val="lt-LT" w:eastAsia="lt-LT"/>
        </w:rPr>
      </w:pPr>
    </w:p>
    <w:p w:rsidR="005F55EA" w:rsidRDefault="005F55EA" w:rsidP="001D5EB7">
      <w:pPr>
        <w:spacing w:line="276" w:lineRule="auto"/>
        <w:jc w:val="both"/>
        <w:rPr>
          <w:rFonts w:ascii="Times New Roman" w:hAnsi="Times New Roman"/>
          <w:noProof/>
          <w:sz w:val="24"/>
          <w:szCs w:val="24"/>
          <w:lang w:val="lt-LT"/>
        </w:rPr>
      </w:pPr>
    </w:p>
    <w:tbl>
      <w:tblPr>
        <w:tblW w:w="0" w:type="auto"/>
        <w:tblLayout w:type="fixed"/>
        <w:tblLook w:val="0000" w:firstRow="0" w:lastRow="0" w:firstColumn="0" w:lastColumn="0" w:noHBand="0" w:noVBand="0"/>
      </w:tblPr>
      <w:tblGrid>
        <w:gridCol w:w="5778"/>
        <w:gridCol w:w="3856"/>
      </w:tblGrid>
      <w:tr w:rsidR="00663359" w:rsidRPr="006D1B9E" w:rsidTr="00E86DD9">
        <w:trPr>
          <w:cantSplit/>
        </w:trPr>
        <w:tc>
          <w:tcPr>
            <w:tcW w:w="5778" w:type="dxa"/>
          </w:tcPr>
          <w:p w:rsidR="00663359" w:rsidRPr="006D1B9E" w:rsidRDefault="00663359" w:rsidP="00E86DD9">
            <w:pPr>
              <w:spacing w:after="20"/>
              <w:jc w:val="both"/>
              <w:rPr>
                <w:rFonts w:ascii="Times New Roman" w:hAnsi="Times New Roman"/>
                <w:sz w:val="24"/>
                <w:szCs w:val="24"/>
                <w:lang w:val="lt-LT"/>
              </w:rPr>
            </w:pPr>
            <w:r w:rsidRPr="006D1B9E">
              <w:rPr>
                <w:rFonts w:ascii="Times New Roman" w:hAnsi="Times New Roman"/>
                <w:sz w:val="24"/>
                <w:szCs w:val="24"/>
                <w:lang w:val="lt-LT"/>
              </w:rPr>
              <w:t>Ministerijos kancleris</w:t>
            </w:r>
          </w:p>
        </w:tc>
        <w:tc>
          <w:tcPr>
            <w:tcW w:w="3856" w:type="dxa"/>
          </w:tcPr>
          <w:p w:rsidR="00663359" w:rsidRPr="006D1B9E" w:rsidRDefault="00663359" w:rsidP="00E86DD9">
            <w:pPr>
              <w:spacing w:after="20"/>
              <w:jc w:val="right"/>
              <w:rPr>
                <w:rFonts w:ascii="Times New Roman" w:hAnsi="Times New Roman"/>
                <w:sz w:val="24"/>
                <w:szCs w:val="24"/>
                <w:lang w:val="lt-LT"/>
              </w:rPr>
            </w:pPr>
            <w:r w:rsidRPr="006D1B9E">
              <w:rPr>
                <w:rFonts w:ascii="Times New Roman" w:hAnsi="Times New Roman"/>
                <w:sz w:val="24"/>
                <w:szCs w:val="24"/>
                <w:lang w:val="lt-LT"/>
              </w:rPr>
              <w:t>Julius Lukošius</w:t>
            </w:r>
          </w:p>
        </w:tc>
      </w:tr>
    </w:tbl>
    <w:p w:rsidR="006A58FC" w:rsidRDefault="006A58FC"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p>
    <w:p w:rsidR="0056568B" w:rsidRDefault="0056568B" w:rsidP="001D5EB7">
      <w:pPr>
        <w:spacing w:line="276" w:lineRule="auto"/>
        <w:jc w:val="both"/>
        <w:rPr>
          <w:rFonts w:ascii="Times New Roman" w:hAnsi="Times New Roman"/>
          <w:lang w:val="lt-LT"/>
        </w:rPr>
      </w:pPr>
      <w:r w:rsidRPr="009A1462">
        <w:rPr>
          <w:rFonts w:ascii="Times New Roman" w:hAnsi="Times New Roman"/>
          <w:sz w:val="22"/>
          <w:szCs w:val="22"/>
          <w:lang w:val="lt-LT"/>
        </w:rPr>
        <w:t>G</w:t>
      </w:r>
      <w:r>
        <w:rPr>
          <w:rFonts w:ascii="Times New Roman" w:hAnsi="Times New Roman"/>
          <w:sz w:val="22"/>
          <w:szCs w:val="22"/>
          <w:lang w:val="lt-LT"/>
        </w:rPr>
        <w:t>.</w:t>
      </w:r>
      <w:r w:rsidRPr="009A1462">
        <w:rPr>
          <w:rFonts w:ascii="Times New Roman" w:hAnsi="Times New Roman"/>
          <w:sz w:val="22"/>
          <w:szCs w:val="22"/>
          <w:lang w:val="lt-LT"/>
        </w:rPr>
        <w:t xml:space="preserve"> </w:t>
      </w:r>
      <w:proofErr w:type="spellStart"/>
      <w:r w:rsidRPr="009A1462">
        <w:rPr>
          <w:rFonts w:ascii="Times New Roman" w:hAnsi="Times New Roman"/>
          <w:sz w:val="22"/>
          <w:szCs w:val="22"/>
          <w:lang w:val="lt-LT"/>
        </w:rPr>
        <w:t>Viskantė</w:t>
      </w:r>
      <w:proofErr w:type="spellEnd"/>
      <w:r w:rsidRPr="009A1462">
        <w:rPr>
          <w:rFonts w:ascii="Times New Roman" w:hAnsi="Times New Roman"/>
          <w:sz w:val="22"/>
          <w:szCs w:val="22"/>
          <w:lang w:val="lt-LT"/>
        </w:rPr>
        <w:t>, tel. (8 5)  219 1</w:t>
      </w:r>
      <w:r>
        <w:rPr>
          <w:rFonts w:ascii="Times New Roman" w:hAnsi="Times New Roman"/>
          <w:sz w:val="22"/>
          <w:szCs w:val="22"/>
          <w:lang w:val="lt-LT"/>
        </w:rPr>
        <w:t>1</w:t>
      </w:r>
      <w:r w:rsidRPr="009A1462">
        <w:rPr>
          <w:rFonts w:ascii="Times New Roman" w:hAnsi="Times New Roman"/>
          <w:sz w:val="22"/>
          <w:szCs w:val="22"/>
          <w:lang w:val="lt-LT"/>
        </w:rPr>
        <w:t>59, el. p. Gintara.Viskante</w:t>
      </w:r>
      <w:hyperlink r:id="rId12" w:history="1">
        <w:r w:rsidRPr="009A1462">
          <w:rPr>
            <w:rStyle w:val="Hipersaitas"/>
            <w:rFonts w:ascii="Times New Roman" w:hAnsi="Times New Roman"/>
            <w:color w:val="auto"/>
            <w:sz w:val="22"/>
            <w:szCs w:val="22"/>
            <w:u w:val="none"/>
            <w:lang w:val="lt-LT"/>
          </w:rPr>
          <w:t>@smm.lt</w:t>
        </w:r>
      </w:hyperlink>
    </w:p>
    <w:sectPr w:rsidR="0056568B" w:rsidSect="00FE5D6B">
      <w:footerReference w:type="even" r:id="rId13"/>
      <w:footerReference w:type="default" r:id="rId14"/>
      <w:footerReference w:type="first" r:id="rId15"/>
      <w:type w:val="continuous"/>
      <w:pgSz w:w="11907" w:h="16840" w:code="9"/>
      <w:pgMar w:top="1138" w:right="562" w:bottom="1138" w:left="1699" w:header="288" w:footer="51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89" w:rsidRDefault="00F96189">
      <w:r>
        <w:separator/>
      </w:r>
    </w:p>
  </w:endnote>
  <w:endnote w:type="continuationSeparator" w:id="0">
    <w:p w:rsidR="00F96189" w:rsidRDefault="00F9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BEF800C5AD047529794544324A9C07C"/>
      </w:placeholder>
      <w:temporary/>
      <w:showingPlcHdr/>
    </w:sdtPr>
    <w:sdtEndPr/>
    <w:sdtContent>
      <w:p w:rsidR="006F06B8" w:rsidRDefault="006F06B8" w:rsidP="006F06B8">
        <w:pPr>
          <w:pStyle w:val="Porat"/>
          <w:framePr w:wrap="around" w:vAnchor="text" w:hAnchor="margin" w:xAlign="right" w:y="1"/>
        </w:pPr>
        <w:r>
          <w:rPr>
            <w:lang w:val="lt-LT"/>
          </w:rPr>
          <w:t>[Įveskite čia]</w:t>
        </w:r>
      </w:p>
    </w:sdtContent>
  </w:sdt>
  <w:p w:rsidR="00825CDB" w:rsidRDefault="00825CDB" w:rsidP="0033754D">
    <w:pPr>
      <w:pStyle w:val="Porat"/>
      <w:framePr w:wrap="around" w:vAnchor="text" w:hAnchor="margin" w:xAlign="right" w:y="1"/>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6B8" w:rsidRDefault="006F06B8" w:rsidP="006F06B8">
    <w:pPr>
      <w:pStyle w:val="Porat"/>
      <w:rPr>
        <w:rStyle w:val="Hipersaitas"/>
        <w:rFonts w:ascii="Times New Roman" w:hAnsi="Times New Roman"/>
        <w:color w:val="auto"/>
        <w:sz w:val="22"/>
        <w:szCs w:val="22"/>
        <w:u w:val="none"/>
        <w:lang w:val="lt-LT"/>
      </w:rPr>
    </w:pPr>
  </w:p>
  <w:p w:rsidR="006F06B8" w:rsidRDefault="006F06B8">
    <w:pPr>
      <w:pStyle w:val="Pora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89" w:rsidRDefault="00F96189">
      <w:r>
        <w:separator/>
      </w:r>
    </w:p>
  </w:footnote>
  <w:footnote w:type="continuationSeparator" w:id="0">
    <w:p w:rsidR="00F96189" w:rsidRDefault="00F961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8CF"/>
    <w:multiLevelType w:val="hybridMultilevel"/>
    <w:tmpl w:val="84926480"/>
    <w:lvl w:ilvl="0" w:tplc="47DC27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C17548"/>
    <w:multiLevelType w:val="hybridMultilevel"/>
    <w:tmpl w:val="41002D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6755742"/>
    <w:multiLevelType w:val="hybridMultilevel"/>
    <w:tmpl w:val="F0E87744"/>
    <w:lvl w:ilvl="0" w:tplc="F266FBF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0CB6572"/>
    <w:multiLevelType w:val="hybridMultilevel"/>
    <w:tmpl w:val="DB9C7E7C"/>
    <w:lvl w:ilvl="0" w:tplc="02CE08D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F4124E"/>
    <w:multiLevelType w:val="hybridMultilevel"/>
    <w:tmpl w:val="BB205C4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33D43FD"/>
    <w:multiLevelType w:val="hybridMultilevel"/>
    <w:tmpl w:val="F77859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F0988"/>
    <w:multiLevelType w:val="hybridMultilevel"/>
    <w:tmpl w:val="AE1007BA"/>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36498"/>
    <w:multiLevelType w:val="hybridMultilevel"/>
    <w:tmpl w:val="D06C7F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0C4D47"/>
    <w:multiLevelType w:val="multilevel"/>
    <w:tmpl w:val="D772BD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01E755D"/>
    <w:multiLevelType w:val="hybridMultilevel"/>
    <w:tmpl w:val="A09869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4B4D03"/>
    <w:multiLevelType w:val="hybridMultilevel"/>
    <w:tmpl w:val="4156D5C4"/>
    <w:lvl w:ilvl="0" w:tplc="467A33A2">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BCF61BD"/>
    <w:multiLevelType w:val="hybridMultilevel"/>
    <w:tmpl w:val="B40825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C4873EB"/>
    <w:multiLevelType w:val="hybridMultilevel"/>
    <w:tmpl w:val="88B642C6"/>
    <w:lvl w:ilvl="0" w:tplc="FF44994C">
      <w:start w:val="4"/>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6BF84C51"/>
    <w:multiLevelType w:val="hybridMultilevel"/>
    <w:tmpl w:val="192AE0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AC615E"/>
    <w:multiLevelType w:val="hybridMultilevel"/>
    <w:tmpl w:val="CD385780"/>
    <w:lvl w:ilvl="0" w:tplc="3B0EE3B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D3552C1"/>
    <w:multiLevelType w:val="hybridMultilevel"/>
    <w:tmpl w:val="8F263C08"/>
    <w:lvl w:ilvl="0" w:tplc="A95A61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70B2996"/>
    <w:multiLevelType w:val="hybridMultilevel"/>
    <w:tmpl w:val="24A41806"/>
    <w:lvl w:ilvl="0" w:tplc="2B3030D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79C25DDD"/>
    <w:multiLevelType w:val="hybridMultilevel"/>
    <w:tmpl w:val="122EF2F8"/>
    <w:lvl w:ilvl="0" w:tplc="8086FAF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7CC44B28"/>
    <w:multiLevelType w:val="hybridMultilevel"/>
    <w:tmpl w:val="2132D6BA"/>
    <w:lvl w:ilvl="0" w:tplc="C588A1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8"/>
  </w:num>
  <w:num w:numId="5">
    <w:abstractNumId w:val="13"/>
  </w:num>
  <w:num w:numId="6">
    <w:abstractNumId w:val="9"/>
  </w:num>
  <w:num w:numId="7">
    <w:abstractNumId w:val="7"/>
  </w:num>
  <w:num w:numId="8">
    <w:abstractNumId w:val="5"/>
  </w:num>
  <w:num w:numId="9">
    <w:abstractNumId w:val="6"/>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lvlOverride w:ilvl="3"/>
    <w:lvlOverride w:ilvl="4"/>
    <w:lvlOverride w:ilvl="5"/>
    <w:lvlOverride w:ilvl="6"/>
    <w:lvlOverride w:ilvl="7"/>
    <w:lvlOverride w:ilvl="8"/>
  </w:num>
  <w:num w:numId="13">
    <w:abstractNumId w:val="6"/>
    <w:lvlOverride w:ilvl="0"/>
    <w:lvlOverride w:ilvl="1">
      <w:startOverride w:val="1"/>
    </w:lvlOverride>
    <w:lvlOverride w:ilvl="2"/>
    <w:lvlOverride w:ilvl="3"/>
    <w:lvlOverride w:ilvl="4"/>
    <w:lvlOverride w:ilvl="5"/>
    <w:lvlOverride w:ilvl="6"/>
    <w:lvlOverride w:ilvl="7"/>
    <w:lvlOverride w:ilvl="8"/>
  </w:num>
  <w:num w:numId="14">
    <w:abstractNumId w:val="2"/>
  </w:num>
  <w:num w:numId="15">
    <w:abstractNumId w:val="15"/>
  </w:num>
  <w:num w:numId="16">
    <w:abstractNumId w:val="0"/>
  </w:num>
  <w:num w:numId="17">
    <w:abstractNumId w:val="3"/>
  </w:num>
  <w:num w:numId="18">
    <w:abstractNumId w:val="4"/>
  </w:num>
  <w:num w:numId="19">
    <w:abstractNumId w:val="1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9E"/>
    <w:rsid w:val="00004AC5"/>
    <w:rsid w:val="00006A4F"/>
    <w:rsid w:val="00040840"/>
    <w:rsid w:val="00060042"/>
    <w:rsid w:val="00061DD2"/>
    <w:rsid w:val="000622EF"/>
    <w:rsid w:val="00066466"/>
    <w:rsid w:val="00067538"/>
    <w:rsid w:val="0008504D"/>
    <w:rsid w:val="000A290E"/>
    <w:rsid w:val="000A764D"/>
    <w:rsid w:val="000B55D5"/>
    <w:rsid w:val="000C7DDA"/>
    <w:rsid w:val="000E168D"/>
    <w:rsid w:val="000E40B6"/>
    <w:rsid w:val="000E604B"/>
    <w:rsid w:val="000E6F79"/>
    <w:rsid w:val="000F6DF5"/>
    <w:rsid w:val="000F7B58"/>
    <w:rsid w:val="00100522"/>
    <w:rsid w:val="00111643"/>
    <w:rsid w:val="00115671"/>
    <w:rsid w:val="001221B7"/>
    <w:rsid w:val="001229C2"/>
    <w:rsid w:val="00123718"/>
    <w:rsid w:val="00123887"/>
    <w:rsid w:val="0012459D"/>
    <w:rsid w:val="00134342"/>
    <w:rsid w:val="001349D6"/>
    <w:rsid w:val="00137FAC"/>
    <w:rsid w:val="001432ED"/>
    <w:rsid w:val="001534B3"/>
    <w:rsid w:val="001557AC"/>
    <w:rsid w:val="001633C1"/>
    <w:rsid w:val="001658D6"/>
    <w:rsid w:val="00165CA5"/>
    <w:rsid w:val="00171B2C"/>
    <w:rsid w:val="00171F7B"/>
    <w:rsid w:val="00181515"/>
    <w:rsid w:val="00196584"/>
    <w:rsid w:val="00196E3C"/>
    <w:rsid w:val="001974E0"/>
    <w:rsid w:val="001A566E"/>
    <w:rsid w:val="001C016F"/>
    <w:rsid w:val="001C3132"/>
    <w:rsid w:val="001C34A0"/>
    <w:rsid w:val="001C34C2"/>
    <w:rsid w:val="001C5FCA"/>
    <w:rsid w:val="001C642F"/>
    <w:rsid w:val="001C6691"/>
    <w:rsid w:val="001D190C"/>
    <w:rsid w:val="001D4FF4"/>
    <w:rsid w:val="001D5EB7"/>
    <w:rsid w:val="001D7AF2"/>
    <w:rsid w:val="001F25FB"/>
    <w:rsid w:val="002008AB"/>
    <w:rsid w:val="00203A76"/>
    <w:rsid w:val="00205DB8"/>
    <w:rsid w:val="0020712A"/>
    <w:rsid w:val="002117EB"/>
    <w:rsid w:val="00214059"/>
    <w:rsid w:val="00214F34"/>
    <w:rsid w:val="00223D29"/>
    <w:rsid w:val="00226021"/>
    <w:rsid w:val="00226100"/>
    <w:rsid w:val="00226900"/>
    <w:rsid w:val="002356FA"/>
    <w:rsid w:val="0024081C"/>
    <w:rsid w:val="00244BF8"/>
    <w:rsid w:val="002450E4"/>
    <w:rsid w:val="00250D21"/>
    <w:rsid w:val="002649AB"/>
    <w:rsid w:val="00264D42"/>
    <w:rsid w:val="00267759"/>
    <w:rsid w:val="00267DAC"/>
    <w:rsid w:val="0027231A"/>
    <w:rsid w:val="00275D2C"/>
    <w:rsid w:val="002777F7"/>
    <w:rsid w:val="00280CE6"/>
    <w:rsid w:val="00286BF3"/>
    <w:rsid w:val="002906AD"/>
    <w:rsid w:val="00293B0B"/>
    <w:rsid w:val="00293EA4"/>
    <w:rsid w:val="002A01AA"/>
    <w:rsid w:val="002A474F"/>
    <w:rsid w:val="002B2D62"/>
    <w:rsid w:val="002D241D"/>
    <w:rsid w:val="002D5F75"/>
    <w:rsid w:val="002E06BA"/>
    <w:rsid w:val="002E3FB7"/>
    <w:rsid w:val="002F1A83"/>
    <w:rsid w:val="002F4A20"/>
    <w:rsid w:val="002F6036"/>
    <w:rsid w:val="00301DD6"/>
    <w:rsid w:val="00322E13"/>
    <w:rsid w:val="0032772D"/>
    <w:rsid w:val="00330B7E"/>
    <w:rsid w:val="00332B2F"/>
    <w:rsid w:val="00332C89"/>
    <w:rsid w:val="0033754D"/>
    <w:rsid w:val="00337854"/>
    <w:rsid w:val="003449D4"/>
    <w:rsid w:val="0035014E"/>
    <w:rsid w:val="00365A59"/>
    <w:rsid w:val="0037028D"/>
    <w:rsid w:val="00372CF6"/>
    <w:rsid w:val="00374E09"/>
    <w:rsid w:val="00380656"/>
    <w:rsid w:val="00380851"/>
    <w:rsid w:val="00385D08"/>
    <w:rsid w:val="00386581"/>
    <w:rsid w:val="00394F53"/>
    <w:rsid w:val="003976EE"/>
    <w:rsid w:val="0039781A"/>
    <w:rsid w:val="003A252B"/>
    <w:rsid w:val="003B50B2"/>
    <w:rsid w:val="003C27F2"/>
    <w:rsid w:val="003D0AAD"/>
    <w:rsid w:val="003D753C"/>
    <w:rsid w:val="003E07A4"/>
    <w:rsid w:val="003E29EB"/>
    <w:rsid w:val="003E4F79"/>
    <w:rsid w:val="003E758B"/>
    <w:rsid w:val="003F30BB"/>
    <w:rsid w:val="003F776F"/>
    <w:rsid w:val="003F7AFE"/>
    <w:rsid w:val="00401D59"/>
    <w:rsid w:val="004036A0"/>
    <w:rsid w:val="00405505"/>
    <w:rsid w:val="00407250"/>
    <w:rsid w:val="00407A48"/>
    <w:rsid w:val="004134A2"/>
    <w:rsid w:val="004151AE"/>
    <w:rsid w:val="004158F2"/>
    <w:rsid w:val="00420049"/>
    <w:rsid w:val="004235D9"/>
    <w:rsid w:val="00423E1B"/>
    <w:rsid w:val="004435D9"/>
    <w:rsid w:val="00450A45"/>
    <w:rsid w:val="0045314C"/>
    <w:rsid w:val="00470D1C"/>
    <w:rsid w:val="00483E59"/>
    <w:rsid w:val="00497B75"/>
    <w:rsid w:val="004A1F24"/>
    <w:rsid w:val="004A4716"/>
    <w:rsid w:val="004B23D6"/>
    <w:rsid w:val="004B318F"/>
    <w:rsid w:val="004B6B6A"/>
    <w:rsid w:val="004C1B4A"/>
    <w:rsid w:val="004D0FDE"/>
    <w:rsid w:val="004D144C"/>
    <w:rsid w:val="004D5205"/>
    <w:rsid w:val="004D6ADD"/>
    <w:rsid w:val="004E03B7"/>
    <w:rsid w:val="004E08F7"/>
    <w:rsid w:val="004E09B6"/>
    <w:rsid w:val="004E21B1"/>
    <w:rsid w:val="004E450C"/>
    <w:rsid w:val="004E59B6"/>
    <w:rsid w:val="004F4381"/>
    <w:rsid w:val="00500F6A"/>
    <w:rsid w:val="005106B7"/>
    <w:rsid w:val="00510762"/>
    <w:rsid w:val="005132B5"/>
    <w:rsid w:val="00513EC8"/>
    <w:rsid w:val="00514651"/>
    <w:rsid w:val="005347B2"/>
    <w:rsid w:val="005349E8"/>
    <w:rsid w:val="00537024"/>
    <w:rsid w:val="00563BA4"/>
    <w:rsid w:val="0056568B"/>
    <w:rsid w:val="00565CF9"/>
    <w:rsid w:val="00567885"/>
    <w:rsid w:val="00567E37"/>
    <w:rsid w:val="005705B0"/>
    <w:rsid w:val="0057433E"/>
    <w:rsid w:val="005826C2"/>
    <w:rsid w:val="00590817"/>
    <w:rsid w:val="00591D6D"/>
    <w:rsid w:val="005A5236"/>
    <w:rsid w:val="005A7FB2"/>
    <w:rsid w:val="005C0A09"/>
    <w:rsid w:val="005C249B"/>
    <w:rsid w:val="005C56F0"/>
    <w:rsid w:val="005D15C6"/>
    <w:rsid w:val="005D33EA"/>
    <w:rsid w:val="005D62C2"/>
    <w:rsid w:val="005E1C46"/>
    <w:rsid w:val="005F095B"/>
    <w:rsid w:val="005F36E3"/>
    <w:rsid w:val="005F3F21"/>
    <w:rsid w:val="005F55EA"/>
    <w:rsid w:val="005F6D7C"/>
    <w:rsid w:val="0061126C"/>
    <w:rsid w:val="00621111"/>
    <w:rsid w:val="006223DE"/>
    <w:rsid w:val="006312B0"/>
    <w:rsid w:val="00635A8B"/>
    <w:rsid w:val="006373D4"/>
    <w:rsid w:val="006419A8"/>
    <w:rsid w:val="006601EC"/>
    <w:rsid w:val="00661EBC"/>
    <w:rsid w:val="00663359"/>
    <w:rsid w:val="00664CA9"/>
    <w:rsid w:val="006737CF"/>
    <w:rsid w:val="006777A5"/>
    <w:rsid w:val="00682F7E"/>
    <w:rsid w:val="00686109"/>
    <w:rsid w:val="0068680D"/>
    <w:rsid w:val="00697EF8"/>
    <w:rsid w:val="006A00D1"/>
    <w:rsid w:val="006A58FC"/>
    <w:rsid w:val="006B3AC5"/>
    <w:rsid w:val="006B3E71"/>
    <w:rsid w:val="006B4469"/>
    <w:rsid w:val="006B4629"/>
    <w:rsid w:val="006B7A31"/>
    <w:rsid w:val="006C1449"/>
    <w:rsid w:val="006C37ED"/>
    <w:rsid w:val="006C66C8"/>
    <w:rsid w:val="006D0F2F"/>
    <w:rsid w:val="006D1F2C"/>
    <w:rsid w:val="006D66EC"/>
    <w:rsid w:val="006E2CAB"/>
    <w:rsid w:val="006E4E44"/>
    <w:rsid w:val="006E7331"/>
    <w:rsid w:val="006F06B8"/>
    <w:rsid w:val="006F5092"/>
    <w:rsid w:val="006F6223"/>
    <w:rsid w:val="007031AD"/>
    <w:rsid w:val="00704B6F"/>
    <w:rsid w:val="0070697A"/>
    <w:rsid w:val="007122EC"/>
    <w:rsid w:val="00713344"/>
    <w:rsid w:val="007207E3"/>
    <w:rsid w:val="007245CD"/>
    <w:rsid w:val="007252C5"/>
    <w:rsid w:val="0072727A"/>
    <w:rsid w:val="00736866"/>
    <w:rsid w:val="00740A00"/>
    <w:rsid w:val="00740FEB"/>
    <w:rsid w:val="007506E6"/>
    <w:rsid w:val="00750C1D"/>
    <w:rsid w:val="00754A04"/>
    <w:rsid w:val="00762D18"/>
    <w:rsid w:val="00763998"/>
    <w:rsid w:val="007663B7"/>
    <w:rsid w:val="00775CBB"/>
    <w:rsid w:val="00777FA8"/>
    <w:rsid w:val="007819B0"/>
    <w:rsid w:val="007906D0"/>
    <w:rsid w:val="00792CC8"/>
    <w:rsid w:val="00793DEA"/>
    <w:rsid w:val="007A02BC"/>
    <w:rsid w:val="007B7528"/>
    <w:rsid w:val="007C376C"/>
    <w:rsid w:val="007C4FE5"/>
    <w:rsid w:val="007C6407"/>
    <w:rsid w:val="008073F1"/>
    <w:rsid w:val="008108D7"/>
    <w:rsid w:val="008123B0"/>
    <w:rsid w:val="00814379"/>
    <w:rsid w:val="0081538C"/>
    <w:rsid w:val="00816746"/>
    <w:rsid w:val="00820041"/>
    <w:rsid w:val="00824F42"/>
    <w:rsid w:val="00825CDB"/>
    <w:rsid w:val="008408DC"/>
    <w:rsid w:val="00851061"/>
    <w:rsid w:val="00851EC5"/>
    <w:rsid w:val="00856A02"/>
    <w:rsid w:val="00861C7C"/>
    <w:rsid w:val="0087166E"/>
    <w:rsid w:val="008754B9"/>
    <w:rsid w:val="00896567"/>
    <w:rsid w:val="0089777B"/>
    <w:rsid w:val="008B4E8E"/>
    <w:rsid w:val="008B7BB5"/>
    <w:rsid w:val="008C2A99"/>
    <w:rsid w:val="008D0EA2"/>
    <w:rsid w:val="008D39D5"/>
    <w:rsid w:val="008D58D3"/>
    <w:rsid w:val="008E6DFD"/>
    <w:rsid w:val="008F4597"/>
    <w:rsid w:val="008F6847"/>
    <w:rsid w:val="008F7F96"/>
    <w:rsid w:val="00901F88"/>
    <w:rsid w:val="00903008"/>
    <w:rsid w:val="00904199"/>
    <w:rsid w:val="00912BF8"/>
    <w:rsid w:val="009215A4"/>
    <w:rsid w:val="00931584"/>
    <w:rsid w:val="00935F6E"/>
    <w:rsid w:val="0094632B"/>
    <w:rsid w:val="00952870"/>
    <w:rsid w:val="00953E6A"/>
    <w:rsid w:val="00961293"/>
    <w:rsid w:val="009634A8"/>
    <w:rsid w:val="009675EC"/>
    <w:rsid w:val="009711C0"/>
    <w:rsid w:val="009725B0"/>
    <w:rsid w:val="00973D74"/>
    <w:rsid w:val="00976F42"/>
    <w:rsid w:val="00985FAF"/>
    <w:rsid w:val="009928F5"/>
    <w:rsid w:val="009A1462"/>
    <w:rsid w:val="009B185E"/>
    <w:rsid w:val="009B3C25"/>
    <w:rsid w:val="009C1ABE"/>
    <w:rsid w:val="009C6122"/>
    <w:rsid w:val="009D4C08"/>
    <w:rsid w:val="00A03C52"/>
    <w:rsid w:val="00A1295A"/>
    <w:rsid w:val="00A145DA"/>
    <w:rsid w:val="00A2204C"/>
    <w:rsid w:val="00A24DFA"/>
    <w:rsid w:val="00A413CD"/>
    <w:rsid w:val="00A428D8"/>
    <w:rsid w:val="00A43E99"/>
    <w:rsid w:val="00A4409B"/>
    <w:rsid w:val="00A45A06"/>
    <w:rsid w:val="00A4662B"/>
    <w:rsid w:val="00A53969"/>
    <w:rsid w:val="00A55842"/>
    <w:rsid w:val="00A63D49"/>
    <w:rsid w:val="00A73785"/>
    <w:rsid w:val="00A80445"/>
    <w:rsid w:val="00A80C3C"/>
    <w:rsid w:val="00A83B98"/>
    <w:rsid w:val="00AA0435"/>
    <w:rsid w:val="00AA57E5"/>
    <w:rsid w:val="00AB3585"/>
    <w:rsid w:val="00AB6C89"/>
    <w:rsid w:val="00AC0A2C"/>
    <w:rsid w:val="00AC4348"/>
    <w:rsid w:val="00AC4EF8"/>
    <w:rsid w:val="00AC5DA3"/>
    <w:rsid w:val="00AD2500"/>
    <w:rsid w:val="00AD55F6"/>
    <w:rsid w:val="00AD6945"/>
    <w:rsid w:val="00AD7A48"/>
    <w:rsid w:val="00AF3D2F"/>
    <w:rsid w:val="00AF681F"/>
    <w:rsid w:val="00B04422"/>
    <w:rsid w:val="00B0566D"/>
    <w:rsid w:val="00B13410"/>
    <w:rsid w:val="00B20D9D"/>
    <w:rsid w:val="00B22380"/>
    <w:rsid w:val="00B41469"/>
    <w:rsid w:val="00B43F96"/>
    <w:rsid w:val="00B50D48"/>
    <w:rsid w:val="00B50EFA"/>
    <w:rsid w:val="00B564FC"/>
    <w:rsid w:val="00B576D5"/>
    <w:rsid w:val="00B6171F"/>
    <w:rsid w:val="00B6190D"/>
    <w:rsid w:val="00B61E3D"/>
    <w:rsid w:val="00B74E1B"/>
    <w:rsid w:val="00B764BD"/>
    <w:rsid w:val="00B76BFD"/>
    <w:rsid w:val="00B772AC"/>
    <w:rsid w:val="00B77743"/>
    <w:rsid w:val="00BA1081"/>
    <w:rsid w:val="00BA1503"/>
    <w:rsid w:val="00BA40BE"/>
    <w:rsid w:val="00BA746E"/>
    <w:rsid w:val="00BB289B"/>
    <w:rsid w:val="00BC0734"/>
    <w:rsid w:val="00BC5FF4"/>
    <w:rsid w:val="00BC7889"/>
    <w:rsid w:val="00BD0B4E"/>
    <w:rsid w:val="00BD5300"/>
    <w:rsid w:val="00BE0D14"/>
    <w:rsid w:val="00BE2913"/>
    <w:rsid w:val="00BE4020"/>
    <w:rsid w:val="00BE6719"/>
    <w:rsid w:val="00BF1AE0"/>
    <w:rsid w:val="00BF2512"/>
    <w:rsid w:val="00C15DE7"/>
    <w:rsid w:val="00C2104F"/>
    <w:rsid w:val="00C253E2"/>
    <w:rsid w:val="00C27099"/>
    <w:rsid w:val="00C301A6"/>
    <w:rsid w:val="00C45279"/>
    <w:rsid w:val="00C4544D"/>
    <w:rsid w:val="00C455C4"/>
    <w:rsid w:val="00C4737C"/>
    <w:rsid w:val="00C51321"/>
    <w:rsid w:val="00C54ECE"/>
    <w:rsid w:val="00C60208"/>
    <w:rsid w:val="00C616ED"/>
    <w:rsid w:val="00C617FF"/>
    <w:rsid w:val="00C62457"/>
    <w:rsid w:val="00C64480"/>
    <w:rsid w:val="00C67001"/>
    <w:rsid w:val="00C70A89"/>
    <w:rsid w:val="00C76CC3"/>
    <w:rsid w:val="00C77DF8"/>
    <w:rsid w:val="00C80733"/>
    <w:rsid w:val="00C82C10"/>
    <w:rsid w:val="00C8378A"/>
    <w:rsid w:val="00C84DE6"/>
    <w:rsid w:val="00C86EC8"/>
    <w:rsid w:val="00C87ED0"/>
    <w:rsid w:val="00C936B4"/>
    <w:rsid w:val="00C93988"/>
    <w:rsid w:val="00C949A4"/>
    <w:rsid w:val="00CA2481"/>
    <w:rsid w:val="00CA39C5"/>
    <w:rsid w:val="00CA433B"/>
    <w:rsid w:val="00CA567B"/>
    <w:rsid w:val="00CA5FC4"/>
    <w:rsid w:val="00CB2A77"/>
    <w:rsid w:val="00CB52B7"/>
    <w:rsid w:val="00CB57DA"/>
    <w:rsid w:val="00CB6D4B"/>
    <w:rsid w:val="00CB7771"/>
    <w:rsid w:val="00CB77EA"/>
    <w:rsid w:val="00CC7803"/>
    <w:rsid w:val="00CE28E3"/>
    <w:rsid w:val="00CE2BF1"/>
    <w:rsid w:val="00CE70AB"/>
    <w:rsid w:val="00CF18D7"/>
    <w:rsid w:val="00CF2951"/>
    <w:rsid w:val="00CF2ACA"/>
    <w:rsid w:val="00CF4706"/>
    <w:rsid w:val="00CF51D3"/>
    <w:rsid w:val="00D055CD"/>
    <w:rsid w:val="00D05D0C"/>
    <w:rsid w:val="00D2539B"/>
    <w:rsid w:val="00D25C4E"/>
    <w:rsid w:val="00D3040B"/>
    <w:rsid w:val="00D32208"/>
    <w:rsid w:val="00D324B8"/>
    <w:rsid w:val="00D32839"/>
    <w:rsid w:val="00D333DD"/>
    <w:rsid w:val="00D41455"/>
    <w:rsid w:val="00D42CB1"/>
    <w:rsid w:val="00D437EE"/>
    <w:rsid w:val="00D4592E"/>
    <w:rsid w:val="00D52648"/>
    <w:rsid w:val="00D548DF"/>
    <w:rsid w:val="00D640E7"/>
    <w:rsid w:val="00D67425"/>
    <w:rsid w:val="00D91BB9"/>
    <w:rsid w:val="00D92054"/>
    <w:rsid w:val="00DA066D"/>
    <w:rsid w:val="00DA1ACB"/>
    <w:rsid w:val="00DA4683"/>
    <w:rsid w:val="00DA4A82"/>
    <w:rsid w:val="00DA4A89"/>
    <w:rsid w:val="00DB07C5"/>
    <w:rsid w:val="00DB7AAC"/>
    <w:rsid w:val="00DC498E"/>
    <w:rsid w:val="00DD2E33"/>
    <w:rsid w:val="00DD3B28"/>
    <w:rsid w:val="00DD4903"/>
    <w:rsid w:val="00DE3C20"/>
    <w:rsid w:val="00DE43E4"/>
    <w:rsid w:val="00DF57FF"/>
    <w:rsid w:val="00DF68BA"/>
    <w:rsid w:val="00DF7C6E"/>
    <w:rsid w:val="00E0363A"/>
    <w:rsid w:val="00E04C73"/>
    <w:rsid w:val="00E0580E"/>
    <w:rsid w:val="00E12E69"/>
    <w:rsid w:val="00E142B6"/>
    <w:rsid w:val="00E1542B"/>
    <w:rsid w:val="00E22E96"/>
    <w:rsid w:val="00E30BDA"/>
    <w:rsid w:val="00E30D62"/>
    <w:rsid w:val="00E35B55"/>
    <w:rsid w:val="00E42D0F"/>
    <w:rsid w:val="00E4733C"/>
    <w:rsid w:val="00E47A70"/>
    <w:rsid w:val="00E51007"/>
    <w:rsid w:val="00E541C0"/>
    <w:rsid w:val="00E54518"/>
    <w:rsid w:val="00E56B3F"/>
    <w:rsid w:val="00E61F37"/>
    <w:rsid w:val="00E62F2D"/>
    <w:rsid w:val="00E64E26"/>
    <w:rsid w:val="00E67CF0"/>
    <w:rsid w:val="00E73E21"/>
    <w:rsid w:val="00E80B9E"/>
    <w:rsid w:val="00E82E69"/>
    <w:rsid w:val="00E8428A"/>
    <w:rsid w:val="00E85470"/>
    <w:rsid w:val="00E925D7"/>
    <w:rsid w:val="00E942B5"/>
    <w:rsid w:val="00E94581"/>
    <w:rsid w:val="00E9791F"/>
    <w:rsid w:val="00EA7BCE"/>
    <w:rsid w:val="00EB227C"/>
    <w:rsid w:val="00EB29A4"/>
    <w:rsid w:val="00EC2AC7"/>
    <w:rsid w:val="00EC374B"/>
    <w:rsid w:val="00EC4FCF"/>
    <w:rsid w:val="00ED02E3"/>
    <w:rsid w:val="00ED0858"/>
    <w:rsid w:val="00ED2ED0"/>
    <w:rsid w:val="00ED4B18"/>
    <w:rsid w:val="00ED634C"/>
    <w:rsid w:val="00EE0BFB"/>
    <w:rsid w:val="00EE20DE"/>
    <w:rsid w:val="00EE64E8"/>
    <w:rsid w:val="00EE6EBD"/>
    <w:rsid w:val="00EF18BD"/>
    <w:rsid w:val="00EF1A41"/>
    <w:rsid w:val="00F01A68"/>
    <w:rsid w:val="00F05936"/>
    <w:rsid w:val="00F07917"/>
    <w:rsid w:val="00F20779"/>
    <w:rsid w:val="00F20D41"/>
    <w:rsid w:val="00F24B7A"/>
    <w:rsid w:val="00F261D0"/>
    <w:rsid w:val="00F353BB"/>
    <w:rsid w:val="00F5414C"/>
    <w:rsid w:val="00F6270F"/>
    <w:rsid w:val="00F66B5F"/>
    <w:rsid w:val="00F80FDC"/>
    <w:rsid w:val="00F8498F"/>
    <w:rsid w:val="00F85400"/>
    <w:rsid w:val="00F93DE0"/>
    <w:rsid w:val="00F94A03"/>
    <w:rsid w:val="00F95A12"/>
    <w:rsid w:val="00F96189"/>
    <w:rsid w:val="00FA6E4C"/>
    <w:rsid w:val="00FB086A"/>
    <w:rsid w:val="00FB259C"/>
    <w:rsid w:val="00FC0792"/>
    <w:rsid w:val="00FC116A"/>
    <w:rsid w:val="00FE24A5"/>
    <w:rsid w:val="00FE2788"/>
    <w:rsid w:val="00FE5741"/>
    <w:rsid w:val="00FE5D6B"/>
    <w:rsid w:val="00FF046A"/>
    <w:rsid w:val="00FF4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5:docId w15:val="{E77E1E7B-EC95-4B84-9616-BEF3E230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Sraopastraipa">
    <w:name w:val="List Paragraph"/>
    <w:basedOn w:val="prastasis"/>
    <w:uiPriority w:val="34"/>
    <w:qFormat/>
    <w:rsid w:val="000E40B6"/>
    <w:pPr>
      <w:ind w:left="720"/>
      <w:contextualSpacing/>
      <w:textAlignment w:val="auto"/>
    </w:pPr>
  </w:style>
  <w:style w:type="paragraph" w:styleId="Debesliotekstas">
    <w:name w:val="Balloon Text"/>
    <w:basedOn w:val="prastasis"/>
    <w:link w:val="DebesliotekstasDiagrama"/>
    <w:rsid w:val="00E0363A"/>
    <w:rPr>
      <w:rFonts w:ascii="Segoe UI" w:hAnsi="Segoe UI" w:cs="Segoe UI"/>
      <w:sz w:val="18"/>
      <w:szCs w:val="18"/>
    </w:rPr>
  </w:style>
  <w:style w:type="character" w:customStyle="1" w:styleId="DebesliotekstasDiagrama">
    <w:name w:val="Debesėlio tekstas Diagrama"/>
    <w:basedOn w:val="Numatytasispastraiposriftas"/>
    <w:link w:val="Debesliotekstas"/>
    <w:rsid w:val="00E0363A"/>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754A04"/>
    <w:rPr>
      <w:b/>
      <w:bCs/>
    </w:rPr>
  </w:style>
  <w:style w:type="character" w:customStyle="1" w:styleId="KomentarotekstasDiagrama">
    <w:name w:val="Komentaro tekstas Diagrama"/>
    <w:basedOn w:val="Numatytasispastraiposriftas"/>
    <w:link w:val="Komentarotekstas"/>
    <w:semiHidden/>
    <w:rsid w:val="00754A04"/>
    <w:rPr>
      <w:rFonts w:ascii="HelveticaLT" w:hAnsi="HelveticaLT"/>
      <w:lang w:val="en-GB" w:eastAsia="en-US"/>
    </w:rPr>
  </w:style>
  <w:style w:type="character" w:customStyle="1" w:styleId="KomentarotemaDiagrama">
    <w:name w:val="Komentaro tema Diagrama"/>
    <w:basedOn w:val="KomentarotekstasDiagrama"/>
    <w:link w:val="Komentarotema"/>
    <w:rsid w:val="00754A04"/>
    <w:rPr>
      <w:rFonts w:ascii="HelveticaLT" w:hAnsi="HelveticaLT"/>
      <w:b/>
      <w:bCs/>
      <w:lang w:val="en-GB" w:eastAsia="en-US"/>
    </w:rPr>
  </w:style>
  <w:style w:type="paragraph" w:styleId="prastasiniatinklio">
    <w:name w:val="Normal (Web)"/>
    <w:basedOn w:val="prastasis"/>
    <w:uiPriority w:val="99"/>
    <w:semiHidden/>
    <w:unhideWhenUsed/>
    <w:rsid w:val="006373D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customStyle="1" w:styleId="Char">
    <w:name w:val="Char"/>
    <w:basedOn w:val="prastasis"/>
    <w:rsid w:val="0089777B"/>
    <w:pPr>
      <w:overflowPunct/>
      <w:autoSpaceDE/>
      <w:autoSpaceDN/>
      <w:adjustRightInd/>
      <w:spacing w:after="160" w:line="240" w:lineRule="exact"/>
      <w:textAlignment w:val="auto"/>
    </w:pPr>
    <w:rPr>
      <w:rFonts w:ascii="Tahoma" w:hAnsi="Tahoma"/>
      <w:lang w:val="en-US"/>
    </w:rPr>
  </w:style>
  <w:style w:type="table" w:styleId="Lentelstinklelis">
    <w:name w:val="Table Grid"/>
    <w:basedOn w:val="prastojilentel"/>
    <w:uiPriority w:val="39"/>
    <w:rsid w:val="005F55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0">
    <w:name w:val="Įprastasis+10"/>
    <w:basedOn w:val="prastasis"/>
    <w:rsid w:val="003D753C"/>
    <w:pPr>
      <w:overflowPunct/>
      <w:autoSpaceDE/>
      <w:autoSpaceDN/>
      <w:adjustRightInd/>
      <w:textAlignment w:val="auto"/>
    </w:pPr>
    <w:rPr>
      <w:rFonts w:ascii="Tahoma" w:hAnsi="Tahoma"/>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773">
      <w:bodyDiv w:val="1"/>
      <w:marLeft w:val="0"/>
      <w:marRight w:val="0"/>
      <w:marTop w:val="0"/>
      <w:marBottom w:val="0"/>
      <w:divBdr>
        <w:top w:val="none" w:sz="0" w:space="0" w:color="auto"/>
        <w:left w:val="none" w:sz="0" w:space="0" w:color="auto"/>
        <w:bottom w:val="none" w:sz="0" w:space="0" w:color="auto"/>
        <w:right w:val="none" w:sz="0" w:space="0" w:color="auto"/>
      </w:divBdr>
    </w:div>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469784957">
      <w:bodyDiv w:val="1"/>
      <w:marLeft w:val="0"/>
      <w:marRight w:val="0"/>
      <w:marTop w:val="0"/>
      <w:marBottom w:val="0"/>
      <w:divBdr>
        <w:top w:val="none" w:sz="0" w:space="0" w:color="auto"/>
        <w:left w:val="none" w:sz="0" w:space="0" w:color="auto"/>
        <w:bottom w:val="none" w:sz="0" w:space="0" w:color="auto"/>
        <w:right w:val="none" w:sz="0" w:space="0" w:color="auto"/>
      </w:divBdr>
    </w:div>
    <w:div w:id="492839634">
      <w:bodyDiv w:val="1"/>
      <w:marLeft w:val="0"/>
      <w:marRight w:val="0"/>
      <w:marTop w:val="0"/>
      <w:marBottom w:val="0"/>
      <w:divBdr>
        <w:top w:val="none" w:sz="0" w:space="0" w:color="auto"/>
        <w:left w:val="none" w:sz="0" w:space="0" w:color="auto"/>
        <w:bottom w:val="none" w:sz="0" w:space="0" w:color="auto"/>
        <w:right w:val="none" w:sz="0" w:space="0" w:color="auto"/>
      </w:divBdr>
    </w:div>
    <w:div w:id="523053495">
      <w:bodyDiv w:val="1"/>
      <w:marLeft w:val="0"/>
      <w:marRight w:val="0"/>
      <w:marTop w:val="0"/>
      <w:marBottom w:val="0"/>
      <w:divBdr>
        <w:top w:val="none" w:sz="0" w:space="0" w:color="auto"/>
        <w:left w:val="none" w:sz="0" w:space="0" w:color="auto"/>
        <w:bottom w:val="none" w:sz="0" w:space="0" w:color="auto"/>
        <w:right w:val="none" w:sz="0" w:space="0" w:color="auto"/>
      </w:divBdr>
    </w:div>
    <w:div w:id="859901632">
      <w:bodyDiv w:val="1"/>
      <w:marLeft w:val="0"/>
      <w:marRight w:val="0"/>
      <w:marTop w:val="0"/>
      <w:marBottom w:val="0"/>
      <w:divBdr>
        <w:top w:val="none" w:sz="0" w:space="0" w:color="auto"/>
        <w:left w:val="none" w:sz="0" w:space="0" w:color="auto"/>
        <w:bottom w:val="none" w:sz="0" w:space="0" w:color="auto"/>
        <w:right w:val="none" w:sz="0" w:space="0" w:color="auto"/>
      </w:divBdr>
    </w:div>
    <w:div w:id="894857503">
      <w:bodyDiv w:val="1"/>
      <w:marLeft w:val="0"/>
      <w:marRight w:val="0"/>
      <w:marTop w:val="0"/>
      <w:marBottom w:val="0"/>
      <w:divBdr>
        <w:top w:val="none" w:sz="0" w:space="0" w:color="auto"/>
        <w:left w:val="none" w:sz="0" w:space="0" w:color="auto"/>
        <w:bottom w:val="none" w:sz="0" w:space="0" w:color="auto"/>
        <w:right w:val="none" w:sz="0" w:space="0" w:color="auto"/>
      </w:divBdr>
    </w:div>
    <w:div w:id="1147236350">
      <w:bodyDiv w:val="1"/>
      <w:marLeft w:val="0"/>
      <w:marRight w:val="0"/>
      <w:marTop w:val="0"/>
      <w:marBottom w:val="0"/>
      <w:divBdr>
        <w:top w:val="none" w:sz="0" w:space="0" w:color="auto"/>
        <w:left w:val="none" w:sz="0" w:space="0" w:color="auto"/>
        <w:bottom w:val="none" w:sz="0" w:space="0" w:color="auto"/>
        <w:right w:val="none" w:sz="0" w:space="0" w:color="auto"/>
      </w:divBdr>
    </w:div>
    <w:div w:id="1380475351">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Kapociene@sm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EF800C5AD047529794544324A9C07C"/>
        <w:category>
          <w:name w:val="Bendrosios nuostatos"/>
          <w:gallery w:val="placeholder"/>
        </w:category>
        <w:types>
          <w:type w:val="bbPlcHdr"/>
        </w:types>
        <w:behaviors>
          <w:behavior w:val="content"/>
        </w:behaviors>
        <w:guid w:val="{6CF90D36-2EF3-435A-9102-ADCE5C45222C}"/>
      </w:docPartPr>
      <w:docPartBody>
        <w:p w:rsidR="00AA1391" w:rsidRDefault="00993379" w:rsidP="00993379">
          <w:pPr>
            <w:pStyle w:val="3BEF800C5AD047529794544324A9C07C"/>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79"/>
    <w:rsid w:val="00626CC1"/>
    <w:rsid w:val="00993379"/>
    <w:rsid w:val="009E17BC"/>
    <w:rsid w:val="00AA1391"/>
    <w:rsid w:val="00C24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BEF800C5AD047529794544324A9C07C">
    <w:name w:val="3BEF800C5AD047529794544324A9C07C"/>
    <w:rsid w:val="00993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6770-2C3C-45F8-9920-3561141259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BF2C9A-3F52-4E40-A31D-F11B158F574B}">
  <ds:schemaRefs>
    <ds:schemaRef ds:uri="http://schemas.microsoft.com/sharepoint/v3/contenttype/forms"/>
  </ds:schemaRefs>
</ds:datastoreItem>
</file>

<file path=customXml/itemProps3.xml><?xml version="1.0" encoding="utf-8"?>
<ds:datastoreItem xmlns:ds="http://schemas.openxmlformats.org/officeDocument/2006/customXml" ds:itemID="{0F1B7AF6-7C84-4ACF-9232-97FE8619E194}"/>
</file>

<file path=customXml/itemProps4.xml><?xml version="1.0" encoding="utf-8"?>
<ds:datastoreItem xmlns:ds="http://schemas.openxmlformats.org/officeDocument/2006/customXml" ds:itemID="{FB8F49B1-0B01-4C51-B915-786B9E46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3378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160b49e2-0b06-486d-9641-f7d1afee29af</vt:lpstr>
      <vt:lpstr/>
    </vt:vector>
  </TitlesOfParts>
  <Company>VKS</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f287465b-d296-4aac-ae5b-a60e02bfa747</dc:title>
  <dc:creator>Vėtaitė Vilma</dc:creator>
  <cp:lastModifiedBy>smm</cp:lastModifiedBy>
  <cp:revision>3</cp:revision>
  <cp:lastPrinted>2019-03-26T12:08:00Z</cp:lastPrinted>
  <dcterms:created xsi:type="dcterms:W3CDTF">2021-08-24T10:56:00Z</dcterms:created>
  <dcterms:modified xsi:type="dcterms:W3CDTF">2021-08-24T10:56:00Z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po tvirtinimo</vt:lpwstr>
  </property>
</Properties>
</file>