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6E745" w14:textId="77777777" w:rsidR="00A37CE7" w:rsidRPr="00C24D05" w:rsidRDefault="008626AF" w:rsidP="00A37CE7">
      <w:pPr>
        <w:pStyle w:val="Antrat20"/>
        <w:spacing w:before="0" w:after="0"/>
        <w:jc w:val="center"/>
        <w:rPr>
          <w:b/>
          <w:i w:val="0"/>
          <w:sz w:val="24"/>
        </w:rPr>
      </w:pPr>
      <w:r>
        <w:rPr>
          <w:noProof/>
          <w:lang w:eastAsia="lt-LT"/>
        </w:rPr>
        <w:object w:dxaOrig="1440" w:dyaOrig="1440" w14:anchorId="65E42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5pt;margin-top:20.25pt;width:40.95pt;height:49.85pt;z-index:251657728;mso-wrap-distance-left:0;mso-wrap-distance-right:0" filled="t">
            <v:fill color2="black" type="frame"/>
            <v:imagedata r:id="rId8" o:title=""/>
            <w10:wrap type="topAndBottom"/>
          </v:shape>
          <o:OLEObject Type="Embed" ProgID="OutPlace" ShapeID="_x0000_s1026" DrawAspect="Content" ObjectID="_1699706251" r:id="rId9"/>
        </w:object>
      </w:r>
    </w:p>
    <w:p w14:paraId="61F312C3" w14:textId="77777777" w:rsidR="00A37CE7" w:rsidRPr="003F228D" w:rsidRDefault="00A37CE7" w:rsidP="00A37CE7">
      <w:pPr>
        <w:pStyle w:val="Antrat20"/>
        <w:spacing w:before="0" w:after="0"/>
        <w:jc w:val="center"/>
        <w:rPr>
          <w:i w:val="0"/>
          <w:sz w:val="24"/>
        </w:rPr>
      </w:pPr>
    </w:p>
    <w:p w14:paraId="4523B4BB" w14:textId="77777777" w:rsidR="00A37CE7" w:rsidRPr="006C6D20" w:rsidRDefault="00A37CE7" w:rsidP="00A37CE7">
      <w:pPr>
        <w:pStyle w:val="Antrat2"/>
        <w:jc w:val="center"/>
        <w:rPr>
          <w:rFonts w:ascii="Times New Roman" w:hAnsi="Times New Roman"/>
        </w:rPr>
      </w:pPr>
      <w:r w:rsidRPr="006C6D20">
        <w:rPr>
          <w:rFonts w:ascii="Times New Roman" w:hAnsi="Times New Roman"/>
        </w:rPr>
        <w:t>ŠIAULIŲ MIESTO SAVIVALDYBĖS ADMINISTRACIJA</w:t>
      </w:r>
    </w:p>
    <w:p w14:paraId="05D94760" w14:textId="77777777" w:rsidR="00A37CE7" w:rsidRPr="003F228D" w:rsidRDefault="00A37CE7" w:rsidP="00A37CE7">
      <w:pPr>
        <w:pStyle w:val="Antrat1"/>
        <w:rPr>
          <w:rFonts w:ascii="Times New Roman" w:hAnsi="Times New Roman"/>
          <w:b w:val="0"/>
        </w:rPr>
      </w:pPr>
    </w:p>
    <w:p w14:paraId="7B93CE64" w14:textId="77777777" w:rsidR="00A37CE7" w:rsidRPr="006C6D20" w:rsidRDefault="00A37CE7" w:rsidP="00A37CE7">
      <w:pPr>
        <w:pStyle w:val="Pagrindiniotekstotrauka"/>
        <w:ind w:firstLine="0"/>
        <w:jc w:val="center"/>
        <w:rPr>
          <w:sz w:val="18"/>
        </w:rPr>
      </w:pPr>
      <w:r>
        <w:rPr>
          <w:sz w:val="18"/>
        </w:rPr>
        <w:t>B</w:t>
      </w:r>
      <w:r w:rsidRPr="006C6D20">
        <w:rPr>
          <w:sz w:val="18"/>
        </w:rPr>
        <w:t xml:space="preserve">iudžetinė įstaiga, Vasario 16-osios g. 62, 76295 Šiauliai, </w:t>
      </w:r>
    </w:p>
    <w:p w14:paraId="7061CC15" w14:textId="77777777" w:rsidR="00A37CE7" w:rsidRPr="006C6D20" w:rsidRDefault="00A37CE7" w:rsidP="00A37CE7">
      <w:pPr>
        <w:pStyle w:val="Pagrindiniotekstotrauka"/>
        <w:ind w:firstLine="0"/>
        <w:jc w:val="center"/>
        <w:rPr>
          <w:sz w:val="18"/>
        </w:rPr>
      </w:pPr>
      <w:r w:rsidRPr="006C6D20">
        <w:rPr>
          <w:sz w:val="18"/>
        </w:rPr>
        <w:t>tel. (8 41)  59 62 00, faks. (8 41)  52 41 15, el. p</w:t>
      </w:r>
      <w:r w:rsidRPr="006C6D20">
        <w:rPr>
          <w:color w:val="000000"/>
          <w:sz w:val="18"/>
        </w:rPr>
        <w:t xml:space="preserve">. </w:t>
      </w:r>
      <w:hyperlink r:id="rId10" w:history="1">
        <w:r w:rsidRPr="006C6D20">
          <w:rPr>
            <w:rStyle w:val="Hipersaitas"/>
            <w:color w:val="000000"/>
            <w:sz w:val="18"/>
          </w:rPr>
          <w:t>rastine@siauliai.lt</w:t>
        </w:r>
      </w:hyperlink>
      <w:r w:rsidRPr="006C6D20">
        <w:rPr>
          <w:sz w:val="18"/>
        </w:rPr>
        <w:t>.</w:t>
      </w:r>
    </w:p>
    <w:p w14:paraId="72DF4846" w14:textId="77777777" w:rsidR="00A37CE7" w:rsidRPr="006C6D20" w:rsidRDefault="00A37CE7" w:rsidP="00A37CE7">
      <w:pPr>
        <w:pStyle w:val="Pagrindiniotekstotrauka"/>
        <w:pBdr>
          <w:bottom w:val="single" w:sz="4" w:space="1" w:color="auto"/>
        </w:pBdr>
        <w:ind w:firstLine="0"/>
        <w:jc w:val="center"/>
        <w:rPr>
          <w:sz w:val="18"/>
        </w:rPr>
      </w:pPr>
      <w:r w:rsidRPr="006C6D20">
        <w:rPr>
          <w:sz w:val="18"/>
        </w:rPr>
        <w:t>Duomenys kaupiami ir saugomi Juridinių asmenų registre, kodas 188771865</w:t>
      </w:r>
    </w:p>
    <w:p w14:paraId="7AE48F00" w14:textId="77777777" w:rsidR="00A37CE7" w:rsidRPr="006C6D20" w:rsidRDefault="00A37CE7" w:rsidP="00A37CE7">
      <w:pPr>
        <w:jc w:val="center"/>
        <w:rPr>
          <w:rFonts w:ascii="Times New Roman" w:hAnsi="Times New Roman"/>
        </w:rPr>
      </w:pPr>
    </w:p>
    <w:p w14:paraId="2D4EF0A8" w14:textId="77777777" w:rsidR="00A37CE7" w:rsidRDefault="00A37CE7" w:rsidP="00A37CE7">
      <w:pPr>
        <w:jc w:val="center"/>
        <w:rPr>
          <w:rFonts w:ascii="Times New Roman" w:hAnsi="Times New Roman"/>
        </w:rPr>
      </w:pPr>
    </w:p>
    <w:p w14:paraId="7DD00230" w14:textId="126A1D08" w:rsidR="0034533F" w:rsidRDefault="00696E0B" w:rsidP="00A37CE7">
      <w:pPr>
        <w:jc w:val="both"/>
        <w:rPr>
          <w:rFonts w:ascii="Times New Roman" w:hAnsi="Times New Roman"/>
        </w:rPr>
      </w:pPr>
      <w:r>
        <w:rPr>
          <w:rFonts w:ascii="Times New Roman" w:hAnsi="Times New Roman"/>
        </w:rPr>
        <w:t>Lietuvos savivaldybių asociacijai</w:t>
      </w:r>
      <w:r w:rsidR="0034533F">
        <w:rPr>
          <w:rFonts w:ascii="Times New Roman" w:hAnsi="Times New Roman"/>
        </w:rPr>
        <w:t xml:space="preserve">                                                        </w:t>
      </w:r>
      <w:r w:rsidR="0034533F" w:rsidRPr="006914EB">
        <w:rPr>
          <w:rFonts w:ascii="Times New Roman" w:hAnsi="Times New Roman"/>
          <w:u w:val="single"/>
        </w:rPr>
        <w:t>202</w:t>
      </w:r>
      <w:r w:rsidR="0034533F">
        <w:rPr>
          <w:rFonts w:ascii="Times New Roman" w:hAnsi="Times New Roman"/>
          <w:u w:val="single"/>
        </w:rPr>
        <w:t>1</w:t>
      </w:r>
      <w:r w:rsidR="0034533F" w:rsidRPr="006914EB">
        <w:rPr>
          <w:rFonts w:ascii="Times New Roman" w:hAnsi="Times New Roman"/>
          <w:u w:val="single"/>
        </w:rPr>
        <w:t>-</w:t>
      </w:r>
      <w:r w:rsidR="00E7680E">
        <w:rPr>
          <w:rFonts w:ascii="Times New Roman" w:hAnsi="Times New Roman"/>
          <w:u w:val="single"/>
        </w:rPr>
        <w:t>11</w:t>
      </w:r>
      <w:r w:rsidR="0034533F">
        <w:rPr>
          <w:rFonts w:ascii="Times New Roman" w:hAnsi="Times New Roman"/>
          <w:u w:val="single"/>
        </w:rPr>
        <w:t xml:space="preserve">            </w:t>
      </w:r>
      <w:r w:rsidR="0034533F">
        <w:rPr>
          <w:rFonts w:ascii="Times New Roman" w:hAnsi="Times New Roman"/>
        </w:rPr>
        <w:t xml:space="preserve"> Nr. _______    </w:t>
      </w:r>
    </w:p>
    <w:p w14:paraId="20E336ED" w14:textId="135F39AA" w:rsidR="0034533F" w:rsidRDefault="0034533F" w:rsidP="0034533F">
      <w:pPr>
        <w:jc w:val="both"/>
        <w:rPr>
          <w:rFonts w:ascii="Times New Roman" w:hAnsi="Times New Roman"/>
        </w:rPr>
      </w:pPr>
      <w:r>
        <w:rPr>
          <w:rFonts w:ascii="Times New Roman" w:hAnsi="Times New Roman"/>
        </w:rPr>
        <w:t xml:space="preserve">El. p. </w:t>
      </w:r>
      <w:r w:rsidR="00E7680E">
        <w:t>audrone.vareikyte@lsa.lt</w:t>
      </w:r>
      <w:r w:rsidR="00A37CE7">
        <w:rPr>
          <w:rFonts w:ascii="Times New Roman" w:hAnsi="Times New Roman"/>
        </w:rPr>
        <w:tab/>
      </w:r>
      <w:r w:rsidR="003A0D8A">
        <w:rPr>
          <w:rFonts w:ascii="Times New Roman" w:hAnsi="Times New Roman"/>
        </w:rPr>
        <w:tab/>
      </w:r>
      <w:r w:rsidR="003A0D8A">
        <w:rPr>
          <w:rFonts w:ascii="Times New Roman" w:hAnsi="Times New Roman"/>
        </w:rPr>
        <w:tab/>
      </w:r>
    </w:p>
    <w:p w14:paraId="04D3B44B" w14:textId="2ECD9BEA" w:rsidR="00A37CE7" w:rsidRDefault="00A37CE7" w:rsidP="0034533F">
      <w:pPr>
        <w:jc w:val="both"/>
        <w:rPr>
          <w:rFonts w:ascii="Times New Roman" w:hAnsi="Times New Roman"/>
        </w:rPr>
      </w:pPr>
      <w:r>
        <w:rPr>
          <w:rFonts w:ascii="Times New Roman" w:hAnsi="Times New Roman"/>
        </w:rPr>
        <w:t xml:space="preserve"> </w:t>
      </w:r>
    </w:p>
    <w:p w14:paraId="64127DCE" w14:textId="2AF4D329" w:rsidR="00A37CE7" w:rsidRDefault="00A37CE7" w:rsidP="00A37CE7">
      <w:pPr>
        <w:jc w:val="center"/>
        <w:rPr>
          <w:rFonts w:ascii="Times New Roman" w:hAnsi="Times New Roman"/>
        </w:rPr>
      </w:pPr>
    </w:p>
    <w:p w14:paraId="347140B2" w14:textId="38C445B4" w:rsidR="00A37CE7" w:rsidRPr="006C6D20" w:rsidRDefault="00A37CE7" w:rsidP="00A37CE7">
      <w:pPr>
        <w:pStyle w:val="Antrat20"/>
        <w:spacing w:before="0" w:after="0"/>
        <w:rPr>
          <w:b/>
          <w:bCs/>
          <w:i w:val="0"/>
          <w:sz w:val="24"/>
        </w:rPr>
      </w:pPr>
      <w:r w:rsidRPr="006C6D20">
        <w:rPr>
          <w:b/>
          <w:bCs/>
          <w:i w:val="0"/>
          <w:sz w:val="24"/>
        </w:rPr>
        <w:t>DĖL</w:t>
      </w:r>
      <w:r w:rsidR="000A60EC">
        <w:rPr>
          <w:b/>
          <w:bCs/>
          <w:i w:val="0"/>
          <w:sz w:val="24"/>
        </w:rPr>
        <w:t xml:space="preserve"> </w:t>
      </w:r>
      <w:r w:rsidR="00696E0B">
        <w:rPr>
          <w:b/>
          <w:bCs/>
          <w:i w:val="0"/>
          <w:sz w:val="24"/>
        </w:rPr>
        <w:t>UŽDUOTIES (PAVEDIMO) NR. SAVP-</w:t>
      </w:r>
      <w:r w:rsidR="00E7680E">
        <w:rPr>
          <w:b/>
          <w:bCs/>
          <w:i w:val="0"/>
          <w:sz w:val="24"/>
        </w:rPr>
        <w:t>763</w:t>
      </w:r>
    </w:p>
    <w:p w14:paraId="77CBC5FA" w14:textId="77777777" w:rsidR="00A37CE7" w:rsidRPr="006C6D20" w:rsidRDefault="00A37CE7" w:rsidP="00A37CE7">
      <w:pPr>
        <w:rPr>
          <w:rFonts w:ascii="Times New Roman" w:hAnsi="Times New Roman"/>
        </w:rPr>
      </w:pPr>
    </w:p>
    <w:p w14:paraId="5F76F570" w14:textId="77777777" w:rsidR="00A37CE7" w:rsidRPr="006C6D20" w:rsidRDefault="00A37CE7" w:rsidP="00A37CE7">
      <w:pPr>
        <w:rPr>
          <w:rFonts w:ascii="Times New Roman" w:hAnsi="Times New Roman"/>
        </w:rPr>
      </w:pPr>
    </w:p>
    <w:p w14:paraId="2EE7DD77" w14:textId="77777777" w:rsidR="004E6C0E" w:rsidRDefault="00FB6555" w:rsidP="004E6C0E">
      <w:pPr>
        <w:tabs>
          <w:tab w:val="left" w:pos="709"/>
        </w:tabs>
        <w:jc w:val="both"/>
        <w:rPr>
          <w:rFonts w:ascii="Times New Roman" w:hAnsi="Times New Roman"/>
        </w:rPr>
      </w:pPr>
      <w:r>
        <w:rPr>
          <w:rFonts w:ascii="Times New Roman" w:hAnsi="Times New Roman"/>
        </w:rPr>
        <w:t xml:space="preserve">            </w:t>
      </w:r>
      <w:r w:rsidR="0034533F">
        <w:rPr>
          <w:rFonts w:ascii="Times New Roman" w:hAnsi="Times New Roman"/>
        </w:rPr>
        <w:t xml:space="preserve">Atsakydami į Jūsų </w:t>
      </w:r>
      <w:r w:rsidR="00696E0B">
        <w:rPr>
          <w:rFonts w:ascii="Times New Roman" w:hAnsi="Times New Roman"/>
        </w:rPr>
        <w:t xml:space="preserve">2021 m. </w:t>
      </w:r>
      <w:r w:rsidR="00E7680E">
        <w:rPr>
          <w:rFonts w:ascii="Times New Roman" w:hAnsi="Times New Roman"/>
        </w:rPr>
        <w:t>lapkričio 16</w:t>
      </w:r>
      <w:r w:rsidR="00696E0B">
        <w:rPr>
          <w:rFonts w:ascii="Times New Roman" w:hAnsi="Times New Roman"/>
        </w:rPr>
        <w:t xml:space="preserve"> </w:t>
      </w:r>
      <w:r w:rsidR="0034533F">
        <w:rPr>
          <w:rFonts w:ascii="Times New Roman" w:hAnsi="Times New Roman"/>
        </w:rPr>
        <w:t xml:space="preserve">d. </w:t>
      </w:r>
      <w:r w:rsidR="00696E0B">
        <w:rPr>
          <w:rFonts w:ascii="Times New Roman" w:hAnsi="Times New Roman"/>
        </w:rPr>
        <w:t>užduotį (pavedimą) Nr. SAV</w:t>
      </w:r>
      <w:r w:rsidR="00450F7A">
        <w:rPr>
          <w:rFonts w:ascii="Times New Roman" w:hAnsi="Times New Roman"/>
        </w:rPr>
        <w:t>P</w:t>
      </w:r>
      <w:r w:rsidR="00696E0B">
        <w:rPr>
          <w:rFonts w:ascii="Times New Roman" w:hAnsi="Times New Roman"/>
        </w:rPr>
        <w:t>-</w:t>
      </w:r>
      <w:r w:rsidR="00E7680E">
        <w:rPr>
          <w:rFonts w:ascii="Times New Roman" w:hAnsi="Times New Roman"/>
        </w:rPr>
        <w:t>763</w:t>
      </w:r>
      <w:r w:rsidR="00696E0B">
        <w:rPr>
          <w:rFonts w:ascii="Times New Roman" w:hAnsi="Times New Roman"/>
        </w:rPr>
        <w:t>, in</w:t>
      </w:r>
      <w:r w:rsidR="0034533F">
        <w:rPr>
          <w:rFonts w:ascii="Times New Roman" w:hAnsi="Times New Roman"/>
        </w:rPr>
        <w:t xml:space="preserve">formuojame, kad </w:t>
      </w:r>
      <w:r w:rsidR="00E7680E">
        <w:rPr>
          <w:rFonts w:ascii="Times New Roman" w:hAnsi="Times New Roman"/>
        </w:rPr>
        <w:t>susipažinome su Užimtumo įstatymo projektu</w:t>
      </w:r>
      <w:r w:rsidR="00A71F0D">
        <w:rPr>
          <w:rFonts w:ascii="Times New Roman" w:hAnsi="Times New Roman"/>
        </w:rPr>
        <w:t>.</w:t>
      </w:r>
      <w:r w:rsidR="00E7680E">
        <w:rPr>
          <w:rFonts w:ascii="Times New Roman" w:hAnsi="Times New Roman"/>
        </w:rPr>
        <w:t xml:space="preserve"> </w:t>
      </w:r>
      <w:bookmarkStart w:id="0" w:name="_GoBack"/>
      <w:bookmarkEnd w:id="0"/>
    </w:p>
    <w:p w14:paraId="2F489F1D" w14:textId="77777777" w:rsidR="004E6C0E" w:rsidRDefault="004E6C0E" w:rsidP="004E6C0E">
      <w:pPr>
        <w:tabs>
          <w:tab w:val="left" w:pos="709"/>
        </w:tabs>
        <w:jc w:val="both"/>
        <w:rPr>
          <w:rFonts w:ascii="Times New Roman" w:hAnsi="Times New Roman"/>
        </w:rPr>
      </w:pPr>
      <w:r>
        <w:rPr>
          <w:rFonts w:ascii="Times New Roman" w:hAnsi="Times New Roman"/>
        </w:rPr>
        <w:tab/>
      </w:r>
      <w:r w:rsidR="00E7680E">
        <w:rPr>
          <w:rFonts w:ascii="Times New Roman" w:hAnsi="Times New Roman"/>
        </w:rPr>
        <w:t>Šiaulių miesto savivaldybė (toliau – savivaldybė) nepritaria Užimtumo įstatymo 17, 22, 24, 28 str</w:t>
      </w:r>
      <w:r w:rsidR="00430614">
        <w:rPr>
          <w:rFonts w:ascii="Times New Roman" w:hAnsi="Times New Roman"/>
        </w:rPr>
        <w:t>aipsnių</w:t>
      </w:r>
      <w:r w:rsidR="00E7680E">
        <w:rPr>
          <w:rFonts w:ascii="Times New Roman" w:hAnsi="Times New Roman"/>
        </w:rPr>
        <w:t xml:space="preserve"> keitimams, k</w:t>
      </w:r>
      <w:r w:rsidR="00FB0CA8">
        <w:rPr>
          <w:rFonts w:ascii="Times New Roman" w:hAnsi="Times New Roman"/>
        </w:rPr>
        <w:t>uriuose</w:t>
      </w:r>
      <w:r w:rsidR="00E7680E">
        <w:rPr>
          <w:rFonts w:ascii="Times New Roman" w:hAnsi="Times New Roman"/>
        </w:rPr>
        <w:t xml:space="preserve"> savivaldybėms numatomos naujos funkcijos ir darbai (konsultavimo, pasirengimo dirbti paslaugų teikimas</w:t>
      </w:r>
      <w:r w:rsidR="00F31E27">
        <w:rPr>
          <w:rFonts w:ascii="Times New Roman" w:hAnsi="Times New Roman"/>
        </w:rPr>
        <w:t>,</w:t>
      </w:r>
      <w:r w:rsidR="00F31E27" w:rsidRPr="00F31E27">
        <w:t xml:space="preserve"> psichologinio konsultavimo paslaug</w:t>
      </w:r>
      <w:r w:rsidR="00F31E27">
        <w:t>os</w:t>
      </w:r>
      <w:r w:rsidR="00E7680E">
        <w:rPr>
          <w:rFonts w:ascii="Times New Roman" w:hAnsi="Times New Roman"/>
        </w:rPr>
        <w:t>)</w:t>
      </w:r>
      <w:r w:rsidR="007410BD">
        <w:rPr>
          <w:rFonts w:ascii="Times New Roman" w:hAnsi="Times New Roman"/>
        </w:rPr>
        <w:t xml:space="preserve">, kadangi </w:t>
      </w:r>
      <w:r w:rsidR="00A71F0D">
        <w:rPr>
          <w:rFonts w:ascii="Times New Roman" w:hAnsi="Times New Roman"/>
        </w:rPr>
        <w:t xml:space="preserve">papildomoms funkcijoms įgyvendinti </w:t>
      </w:r>
      <w:r w:rsidR="007410BD">
        <w:rPr>
          <w:rFonts w:ascii="Times New Roman" w:hAnsi="Times New Roman"/>
        </w:rPr>
        <w:t>neturi</w:t>
      </w:r>
      <w:r w:rsidR="00F63FC0">
        <w:rPr>
          <w:rFonts w:ascii="Times New Roman" w:hAnsi="Times New Roman"/>
        </w:rPr>
        <w:t xml:space="preserve">me </w:t>
      </w:r>
      <w:r w:rsidR="007410BD">
        <w:rPr>
          <w:rFonts w:ascii="Times New Roman" w:hAnsi="Times New Roman"/>
        </w:rPr>
        <w:t xml:space="preserve">nei </w:t>
      </w:r>
      <w:r w:rsidR="00A71F0D">
        <w:rPr>
          <w:rFonts w:ascii="Times New Roman" w:hAnsi="Times New Roman"/>
        </w:rPr>
        <w:t>lėšų</w:t>
      </w:r>
      <w:r w:rsidR="00563C1F">
        <w:rPr>
          <w:rFonts w:ascii="Times New Roman" w:hAnsi="Times New Roman"/>
        </w:rPr>
        <w:t>,</w:t>
      </w:r>
      <w:r w:rsidR="00A71F0D">
        <w:rPr>
          <w:rFonts w:ascii="Times New Roman" w:hAnsi="Times New Roman"/>
        </w:rPr>
        <w:t xml:space="preserve"> nei </w:t>
      </w:r>
      <w:r w:rsidR="007410BD">
        <w:rPr>
          <w:rFonts w:ascii="Times New Roman" w:hAnsi="Times New Roman"/>
        </w:rPr>
        <w:t>žmogiškųjų išteklių</w:t>
      </w:r>
      <w:r w:rsidR="00004CC4">
        <w:rPr>
          <w:rFonts w:ascii="Times New Roman" w:hAnsi="Times New Roman"/>
        </w:rPr>
        <w:t xml:space="preserve"> ir juo labiau </w:t>
      </w:r>
      <w:r w:rsidR="00F63FC0">
        <w:rPr>
          <w:rFonts w:ascii="Times New Roman" w:hAnsi="Times New Roman"/>
        </w:rPr>
        <w:t xml:space="preserve">kompetencijų </w:t>
      </w:r>
      <w:r w:rsidR="00004CC4">
        <w:rPr>
          <w:rFonts w:ascii="Times New Roman" w:hAnsi="Times New Roman"/>
        </w:rPr>
        <w:t xml:space="preserve">įvertinti  ar </w:t>
      </w:r>
      <w:r w:rsidR="00F63FC0">
        <w:rPr>
          <w:rFonts w:ascii="Times New Roman" w:hAnsi="Times New Roman"/>
        </w:rPr>
        <w:t xml:space="preserve">darbo ieškantis </w:t>
      </w:r>
      <w:r w:rsidR="00004CC4">
        <w:rPr>
          <w:rFonts w:ascii="Times New Roman" w:hAnsi="Times New Roman"/>
        </w:rPr>
        <w:t xml:space="preserve">asmuo pasirengęs </w:t>
      </w:r>
      <w:r w:rsidR="00F63FC0">
        <w:rPr>
          <w:rFonts w:ascii="Times New Roman" w:hAnsi="Times New Roman"/>
        </w:rPr>
        <w:t xml:space="preserve">ar </w:t>
      </w:r>
      <w:r w:rsidR="00004CC4">
        <w:rPr>
          <w:rFonts w:ascii="Times New Roman" w:hAnsi="Times New Roman"/>
        </w:rPr>
        <w:t>ne</w:t>
      </w:r>
      <w:r w:rsidR="00563C1F">
        <w:rPr>
          <w:rFonts w:ascii="Times New Roman" w:hAnsi="Times New Roman"/>
        </w:rPr>
        <w:t>pasirengęs</w:t>
      </w:r>
      <w:r w:rsidR="00004CC4">
        <w:rPr>
          <w:rFonts w:ascii="Times New Roman" w:hAnsi="Times New Roman"/>
        </w:rPr>
        <w:t xml:space="preserve"> </w:t>
      </w:r>
      <w:r w:rsidR="00004CC4">
        <w:t>darbo rinkai</w:t>
      </w:r>
      <w:r w:rsidR="00E7680E">
        <w:rPr>
          <w:rFonts w:ascii="Times New Roman" w:hAnsi="Times New Roman"/>
        </w:rPr>
        <w:t xml:space="preserve">. </w:t>
      </w:r>
      <w:r w:rsidR="00563C1F">
        <w:rPr>
          <w:rFonts w:ascii="Times New Roman" w:hAnsi="Times New Roman"/>
        </w:rPr>
        <w:t xml:space="preserve">Taip pat savivaldybės neturi prieigų prie Užimtumo tarnybos duomenų bazių, kas apsunkintų naujų funkcijų vykdymą, suderinamumą su Užimtumo tarnybos vykdomomis veiklomis. </w:t>
      </w:r>
      <w:r w:rsidR="000838C4">
        <w:rPr>
          <w:rFonts w:ascii="Times New Roman" w:hAnsi="Times New Roman"/>
        </w:rPr>
        <w:t>Trečiųjų  asmenų paslaugų pasitelkimas minėtų funkcijų vykdymui pareikalautų papildomų žmogiškųjų išteklių</w:t>
      </w:r>
      <w:r w:rsidR="00DD19E9">
        <w:rPr>
          <w:rFonts w:ascii="Times New Roman" w:hAnsi="Times New Roman"/>
        </w:rPr>
        <w:t xml:space="preserve"> ir</w:t>
      </w:r>
      <w:r w:rsidR="000838C4">
        <w:rPr>
          <w:rFonts w:ascii="Times New Roman" w:hAnsi="Times New Roman"/>
        </w:rPr>
        <w:t xml:space="preserve"> lėšų, kurių savivaldybės biudžete nėra numatyta</w:t>
      </w:r>
      <w:r w:rsidR="00563C1F">
        <w:rPr>
          <w:rFonts w:ascii="Times New Roman" w:hAnsi="Times New Roman"/>
        </w:rPr>
        <w:t>. Atkreiptinas dėmesys į tai, kad savivaldybės trečiuosius asmenis naujų funkcijų vykdymui turėtų pasitelkti per viešųjų pirkimų procedūras, o tai pareikalautų dar papildomų</w:t>
      </w:r>
      <w:r w:rsidR="006435B2">
        <w:rPr>
          <w:rFonts w:ascii="Times New Roman" w:hAnsi="Times New Roman"/>
        </w:rPr>
        <w:t xml:space="preserve"> laiko sąnaudų.</w:t>
      </w:r>
    </w:p>
    <w:p w14:paraId="61B793B7" w14:textId="77777777" w:rsidR="004E6C0E" w:rsidRDefault="004E6C0E" w:rsidP="004E6C0E">
      <w:pPr>
        <w:tabs>
          <w:tab w:val="left" w:pos="709"/>
        </w:tabs>
        <w:jc w:val="both"/>
      </w:pPr>
      <w:r>
        <w:rPr>
          <w:rFonts w:ascii="Times New Roman" w:hAnsi="Times New Roman"/>
        </w:rPr>
        <w:tab/>
      </w:r>
      <w:r w:rsidR="00DD19E9">
        <w:rPr>
          <w:rFonts w:ascii="Times New Roman" w:hAnsi="Times New Roman"/>
        </w:rPr>
        <w:t xml:space="preserve"> </w:t>
      </w:r>
      <w:r w:rsidR="00004CC4">
        <w:rPr>
          <w:rFonts w:ascii="Times New Roman" w:hAnsi="Times New Roman"/>
        </w:rPr>
        <w:t>Savivaldybės nuomone, k</w:t>
      </w:r>
      <w:r w:rsidR="00A71F0D">
        <w:t>onsultavimo dėl pasirengimo dirbti paslaugų, skirtų asmens darbo įpročiams atkurti arba darbo paieškos įgūdžiams įgyti, padedant asmeniui nustatyti kliūtis užimtumui, suteikiant žinių ir praktinių įgūdžių, padedančių priimti informacija pagrįstus sprendimus, būtinus darbo rinkos konkurencingumui palaikyti ir nustatytoms kliūtims pašalinti, ugdymas asmenų pasirengimui darbo rinkai</w:t>
      </w:r>
      <w:r w:rsidR="00004CC4">
        <w:t>,  yra išimtinai Užimtumo tarnybos funkcija</w:t>
      </w:r>
      <w:r w:rsidR="00A71F0D">
        <w:t>.</w:t>
      </w:r>
    </w:p>
    <w:p w14:paraId="36EEDD65" w14:textId="5AAAAFA4" w:rsidR="00E7680E" w:rsidRDefault="004E6C0E" w:rsidP="00555A73">
      <w:pPr>
        <w:tabs>
          <w:tab w:val="left" w:pos="709"/>
        </w:tabs>
        <w:jc w:val="both"/>
        <w:rPr>
          <w:rFonts w:ascii="Times New Roman" w:hAnsi="Times New Roman"/>
        </w:rPr>
      </w:pPr>
      <w:r>
        <w:rPr>
          <w:rFonts w:ascii="Times New Roman" w:hAnsi="Times New Roman"/>
          <w:color w:val="1F497D"/>
        </w:rPr>
        <w:tab/>
      </w:r>
      <w:r w:rsidR="00E7680E">
        <w:rPr>
          <w:rFonts w:ascii="Times New Roman" w:hAnsi="Times New Roman"/>
          <w:color w:val="1F497D"/>
        </w:rPr>
        <w:t>S</w:t>
      </w:r>
      <w:r w:rsidR="00E7680E">
        <w:rPr>
          <w:rFonts w:ascii="Times New Roman" w:hAnsi="Times New Roman"/>
        </w:rPr>
        <w:t>avivaldybė, vykdydama Lietuvos Respublikos vietos savivaldos įstatymo 7 straipsnio 18 punkte numatytą valstybinę (valstybės perduotą savivaldybėms) funkciją &lt;&lt;dalyvavimas rengiant ir įgyvendinant darbo rinkos politikos priemones ir gyventojų užimtumo programas&gt;&gt;, rengia Užimtumo didinimo programą, skirtą savivaldybėje gyvenančioms Užimtumo įstatymo 20 straipsnio 2 dalyje ir 48 straipsnio 2 dalyje nurodytoms tikslinėms asmenų grupėms. Užimtumo didinimo programa rengiama vadovaujantis Užimtumo didinimo programų rengimo ir jų finansavimo tvarkos aprašu, patvirtintu LR socialinės apsaugos ir darbo ministro 2017 m. gegužės 23 d. įsakymo Nr. A1-257 „Dėl užimtumo didinimo programų rengimo ir jų finansavimo tvarkos aprašo patvirtinimo“, kurią tvirtina Savivaldybės taryba. Programos įgyvendinimą vykdo Savivaldybės administracija.</w:t>
      </w:r>
    </w:p>
    <w:p w14:paraId="0D3CFAB4" w14:textId="776A7DF7" w:rsidR="00F31E27" w:rsidRDefault="00F31E27" w:rsidP="00E7680E">
      <w:pPr>
        <w:ind w:firstLine="426"/>
        <w:jc w:val="both"/>
        <w:rPr>
          <w:rFonts w:ascii="Times New Roman" w:eastAsiaTheme="minorHAnsi" w:hAnsi="Times New Roman"/>
          <w:color w:val="auto"/>
        </w:rPr>
      </w:pPr>
    </w:p>
    <w:p w14:paraId="7CD82777" w14:textId="77777777" w:rsidR="00F31E27" w:rsidRDefault="00F31E27" w:rsidP="00F31E27">
      <w:pPr>
        <w:tabs>
          <w:tab w:val="left" w:pos="4536"/>
          <w:tab w:val="right" w:pos="9570"/>
        </w:tabs>
        <w:jc w:val="center"/>
        <w:rPr>
          <w:rFonts w:ascii="Times New Roman" w:hAnsi="Times New Roman"/>
        </w:rPr>
      </w:pPr>
      <w:r w:rsidRPr="006C6D20">
        <w:rPr>
          <w:rFonts w:ascii="Times New Roman" w:hAnsi="Times New Roman"/>
        </w:rPr>
        <w:t>Administracijos direktorius</w:t>
      </w:r>
      <w:r>
        <w:rPr>
          <w:rFonts w:ascii="Times New Roman" w:hAnsi="Times New Roman"/>
        </w:rPr>
        <w:t xml:space="preserve"> </w:t>
      </w:r>
      <w:r>
        <w:rPr>
          <w:rFonts w:ascii="Times New Roman" w:hAnsi="Times New Roman"/>
        </w:rPr>
        <w:tab/>
      </w:r>
      <w:r>
        <w:rPr>
          <w:rFonts w:ascii="Times New Roman" w:hAnsi="Times New Roman"/>
        </w:rPr>
        <w:tab/>
        <w:t>Antanas Bartulis</w:t>
      </w:r>
    </w:p>
    <w:p w14:paraId="0B6F0E00" w14:textId="77777777" w:rsidR="00F31E27" w:rsidRDefault="00F31E27" w:rsidP="00F31E27">
      <w:pPr>
        <w:tabs>
          <w:tab w:val="left" w:pos="3630"/>
        </w:tabs>
        <w:rPr>
          <w:rFonts w:ascii="Times New Roman" w:hAnsi="Times New Roman"/>
        </w:rPr>
      </w:pPr>
    </w:p>
    <w:p w14:paraId="48FF3281" w14:textId="77777777" w:rsidR="006A44E3" w:rsidRDefault="006A44E3" w:rsidP="00F31E27">
      <w:pPr>
        <w:tabs>
          <w:tab w:val="left" w:pos="3630"/>
        </w:tabs>
        <w:rPr>
          <w:rFonts w:ascii="Times New Roman" w:hAnsi="Times New Roman"/>
        </w:rPr>
      </w:pPr>
    </w:p>
    <w:p w14:paraId="446A7240" w14:textId="77777777" w:rsidR="006A44E3" w:rsidRDefault="006A44E3" w:rsidP="00F31E27">
      <w:pPr>
        <w:tabs>
          <w:tab w:val="left" w:pos="3630"/>
        </w:tabs>
        <w:rPr>
          <w:rFonts w:ascii="Times New Roman" w:hAnsi="Times New Roman"/>
        </w:rPr>
      </w:pPr>
    </w:p>
    <w:p w14:paraId="2AA8BA82" w14:textId="1C763182" w:rsidR="00025307" w:rsidRDefault="00F31E27" w:rsidP="00DE4F4C">
      <w:pPr>
        <w:tabs>
          <w:tab w:val="left" w:pos="3630"/>
        </w:tabs>
        <w:rPr>
          <w:rFonts w:ascii="Times New Roman" w:hAnsi="Times New Roman"/>
        </w:rPr>
      </w:pPr>
      <w:r>
        <w:rPr>
          <w:rFonts w:ascii="Times New Roman" w:hAnsi="Times New Roman"/>
        </w:rPr>
        <w:t>Ligita Balsienė, tel. (8 41) 383 434</w:t>
      </w:r>
    </w:p>
    <w:sectPr w:rsidR="00025307" w:rsidSect="00C71B5E">
      <w:headerReference w:type="default" r:id="rId11"/>
      <w:footerReference w:type="default" r:id="rId12"/>
      <w:footerReference w:type="first" r:id="rId13"/>
      <w:footnotePr>
        <w:pos w:val="beneathText"/>
        <w:numRestart w:val="eachPage"/>
      </w:footnotePr>
      <w:endnotePr>
        <w:numFmt w:val="decimal"/>
      </w:endnotePr>
      <w:pgSz w:w="11906" w:h="16838"/>
      <w:pgMar w:top="1134" w:right="567" w:bottom="1134" w:left="1701" w:header="567" w:footer="5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6F195" w14:textId="77777777" w:rsidR="008626AF" w:rsidRDefault="008626AF">
      <w:r>
        <w:separator/>
      </w:r>
    </w:p>
  </w:endnote>
  <w:endnote w:type="continuationSeparator" w:id="0">
    <w:p w14:paraId="68737F39" w14:textId="77777777" w:rsidR="008626AF" w:rsidRDefault="0086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G Mincho Light J">
    <w:altName w:val="Times New Roman"/>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horndale">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36880" w14:textId="77777777" w:rsidR="0008017B" w:rsidRDefault="0008017B">
    <w:pPr>
      <w:pStyle w:val="Porat"/>
      <w:jc w:val="center"/>
    </w:pPr>
  </w:p>
  <w:p w14:paraId="5AECA747" w14:textId="77777777" w:rsidR="00352067" w:rsidRDefault="00352067">
    <w:pPr>
      <w:pStyle w:val="Antrat20"/>
      <w:tabs>
        <w:tab w:val="left" w:pos="1845"/>
        <w:tab w:val="left" w:pos="4253"/>
        <w:tab w:val="left" w:pos="6945"/>
        <w:tab w:val="left" w:pos="9637"/>
      </w:tabs>
      <w:spacing w:before="6" w:after="6"/>
      <w:rPr>
        <w:i w:val="0"/>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06084" w14:textId="2AE07F46" w:rsidR="0008017B" w:rsidRDefault="0008017B" w:rsidP="0008017B">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A0230" w14:textId="77777777" w:rsidR="008626AF" w:rsidRDefault="008626AF">
      <w:r>
        <w:separator/>
      </w:r>
    </w:p>
  </w:footnote>
  <w:footnote w:type="continuationSeparator" w:id="0">
    <w:p w14:paraId="0EC182CA" w14:textId="77777777" w:rsidR="008626AF" w:rsidRDefault="00862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726247"/>
      <w:docPartObj>
        <w:docPartGallery w:val="Page Numbers (Top of Page)"/>
        <w:docPartUnique/>
      </w:docPartObj>
    </w:sdtPr>
    <w:sdtEndPr/>
    <w:sdtContent>
      <w:p w14:paraId="0496BA7D" w14:textId="77777777" w:rsidR="00E872FB" w:rsidRDefault="00E872FB">
        <w:pPr>
          <w:pStyle w:val="Antrats"/>
          <w:jc w:val="center"/>
        </w:pPr>
        <w:r>
          <w:fldChar w:fldCharType="begin"/>
        </w:r>
        <w:r>
          <w:instrText>PAGE   \* MERGEFORMAT</w:instrText>
        </w:r>
        <w:r>
          <w:fldChar w:fldCharType="separate"/>
        </w:r>
        <w:r w:rsidR="00240E6A">
          <w:rPr>
            <w:noProof/>
          </w:rPr>
          <w:t>5</w:t>
        </w:r>
        <w:r>
          <w:fldChar w:fldCharType="end"/>
        </w:r>
      </w:p>
    </w:sdtContent>
  </w:sdt>
  <w:p w14:paraId="257CF32D" w14:textId="77777777" w:rsidR="00E872FB" w:rsidRDefault="00E872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pStyle w:val="Antrat1"/>
      <w:lvlText w:val=""/>
      <w:lvlJc w:val="left"/>
      <w:pPr>
        <w:tabs>
          <w:tab w:val="num" w:pos="0"/>
        </w:tabs>
        <w:ind w:left="0" w:firstLine="0"/>
      </w:pPr>
    </w:lvl>
    <w:lvl w:ilvl="1">
      <w:start w:val="1"/>
      <w:numFmt w:val="none"/>
      <w:pStyle w:val="Antrat2"/>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448392D"/>
    <w:multiLevelType w:val="hybridMultilevel"/>
    <w:tmpl w:val="AA283D2A"/>
    <w:lvl w:ilvl="0" w:tplc="65F27A5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3CF13326"/>
    <w:multiLevelType w:val="hybridMultilevel"/>
    <w:tmpl w:val="88F8073C"/>
    <w:lvl w:ilvl="0" w:tplc="0BA4EB9A">
      <w:start w:val="1"/>
      <w:numFmt w:val="decimal"/>
      <w:lvlText w:val="%1)"/>
      <w:lvlJc w:val="left"/>
      <w:pPr>
        <w:ind w:left="644" w:hanging="360"/>
      </w:pPr>
      <w:rPr>
        <w:rFonts w:ascii="Times New Roman" w:eastAsia="HG Mincho Light J" w:hAnsi="Times New Roman" w:cs="Times New Roman"/>
      </w:rPr>
    </w:lvl>
    <w:lvl w:ilvl="1" w:tplc="04270019">
      <w:start w:val="1"/>
      <w:numFmt w:val="lowerLetter"/>
      <w:lvlText w:val="%2."/>
      <w:lvlJc w:val="left"/>
      <w:pPr>
        <w:ind w:left="1445" w:hanging="360"/>
      </w:pPr>
    </w:lvl>
    <w:lvl w:ilvl="2" w:tplc="0427001B">
      <w:start w:val="1"/>
      <w:numFmt w:val="lowerRoman"/>
      <w:lvlText w:val="%3."/>
      <w:lvlJc w:val="right"/>
      <w:pPr>
        <w:ind w:left="2165" w:hanging="180"/>
      </w:pPr>
    </w:lvl>
    <w:lvl w:ilvl="3" w:tplc="0427000F">
      <w:start w:val="1"/>
      <w:numFmt w:val="decimal"/>
      <w:lvlText w:val="%4."/>
      <w:lvlJc w:val="left"/>
      <w:pPr>
        <w:ind w:left="2885" w:hanging="360"/>
      </w:pPr>
    </w:lvl>
    <w:lvl w:ilvl="4" w:tplc="04270019">
      <w:start w:val="1"/>
      <w:numFmt w:val="lowerLetter"/>
      <w:lvlText w:val="%5."/>
      <w:lvlJc w:val="left"/>
      <w:pPr>
        <w:ind w:left="3605" w:hanging="360"/>
      </w:pPr>
    </w:lvl>
    <w:lvl w:ilvl="5" w:tplc="0427001B">
      <w:start w:val="1"/>
      <w:numFmt w:val="lowerRoman"/>
      <w:lvlText w:val="%6."/>
      <w:lvlJc w:val="right"/>
      <w:pPr>
        <w:ind w:left="4325" w:hanging="180"/>
      </w:pPr>
    </w:lvl>
    <w:lvl w:ilvl="6" w:tplc="0427000F">
      <w:start w:val="1"/>
      <w:numFmt w:val="decimal"/>
      <w:lvlText w:val="%7."/>
      <w:lvlJc w:val="left"/>
      <w:pPr>
        <w:ind w:left="5045" w:hanging="360"/>
      </w:pPr>
    </w:lvl>
    <w:lvl w:ilvl="7" w:tplc="04270019">
      <w:start w:val="1"/>
      <w:numFmt w:val="lowerLetter"/>
      <w:lvlText w:val="%8."/>
      <w:lvlJc w:val="left"/>
      <w:pPr>
        <w:ind w:left="5765" w:hanging="360"/>
      </w:pPr>
    </w:lvl>
    <w:lvl w:ilvl="8" w:tplc="0427001B">
      <w:start w:val="1"/>
      <w:numFmt w:val="lowerRoman"/>
      <w:lvlText w:val="%9."/>
      <w:lvlJc w:val="right"/>
      <w:pPr>
        <w:ind w:left="6485" w:hanging="180"/>
      </w:pPr>
    </w:lvl>
  </w:abstractNum>
  <w:abstractNum w:abstractNumId="3" w15:restartNumberingAfterBreak="0">
    <w:nsid w:val="625815F2"/>
    <w:multiLevelType w:val="hybridMultilevel"/>
    <w:tmpl w:val="BFD617CA"/>
    <w:lvl w:ilvl="0" w:tplc="6244248E">
      <w:start w:val="2017"/>
      <w:numFmt w:val="bullet"/>
      <w:lvlText w:val="-"/>
      <w:lvlJc w:val="left"/>
      <w:pPr>
        <w:ind w:left="720" w:hanging="360"/>
      </w:pPr>
      <w:rPr>
        <w:rFonts w:ascii="Times New Roman" w:eastAsia="HG Mincho Light J"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CE7"/>
    <w:rsid w:val="00004CC4"/>
    <w:rsid w:val="00025307"/>
    <w:rsid w:val="00031126"/>
    <w:rsid w:val="000407C6"/>
    <w:rsid w:val="00040AD1"/>
    <w:rsid w:val="00064886"/>
    <w:rsid w:val="00070468"/>
    <w:rsid w:val="0008017B"/>
    <w:rsid w:val="00082635"/>
    <w:rsid w:val="000838C4"/>
    <w:rsid w:val="00084157"/>
    <w:rsid w:val="000875F2"/>
    <w:rsid w:val="00093004"/>
    <w:rsid w:val="000A60EC"/>
    <w:rsid w:val="001015A0"/>
    <w:rsid w:val="00106EE7"/>
    <w:rsid w:val="00110505"/>
    <w:rsid w:val="001151F3"/>
    <w:rsid w:val="001222B6"/>
    <w:rsid w:val="00126A0D"/>
    <w:rsid w:val="001457CE"/>
    <w:rsid w:val="00162415"/>
    <w:rsid w:val="00162B8C"/>
    <w:rsid w:val="00173576"/>
    <w:rsid w:val="001812DA"/>
    <w:rsid w:val="001A1753"/>
    <w:rsid w:val="001A1D9C"/>
    <w:rsid w:val="001A2939"/>
    <w:rsid w:val="001B1FD1"/>
    <w:rsid w:val="001B7C6B"/>
    <w:rsid w:val="001C678B"/>
    <w:rsid w:val="001D4171"/>
    <w:rsid w:val="00201D62"/>
    <w:rsid w:val="00201E6A"/>
    <w:rsid w:val="00240E6A"/>
    <w:rsid w:val="00247937"/>
    <w:rsid w:val="0025102F"/>
    <w:rsid w:val="00264BA2"/>
    <w:rsid w:val="00266F04"/>
    <w:rsid w:val="002B0CBA"/>
    <w:rsid w:val="002B4E6A"/>
    <w:rsid w:val="002B79E4"/>
    <w:rsid w:val="002C3B02"/>
    <w:rsid w:val="002D0B16"/>
    <w:rsid w:val="002D2C4A"/>
    <w:rsid w:val="002D4148"/>
    <w:rsid w:val="002D5528"/>
    <w:rsid w:val="002D587D"/>
    <w:rsid w:val="0030513B"/>
    <w:rsid w:val="003401A3"/>
    <w:rsid w:val="00343DC8"/>
    <w:rsid w:val="003442FB"/>
    <w:rsid w:val="0034533F"/>
    <w:rsid w:val="00352067"/>
    <w:rsid w:val="00353455"/>
    <w:rsid w:val="00375472"/>
    <w:rsid w:val="003908E8"/>
    <w:rsid w:val="00394879"/>
    <w:rsid w:val="003A0D8A"/>
    <w:rsid w:val="003A147D"/>
    <w:rsid w:val="003A7F2F"/>
    <w:rsid w:val="003B45AB"/>
    <w:rsid w:val="003C37C5"/>
    <w:rsid w:val="003D461C"/>
    <w:rsid w:val="003F7A08"/>
    <w:rsid w:val="00410DFB"/>
    <w:rsid w:val="0042078E"/>
    <w:rsid w:val="004210D8"/>
    <w:rsid w:val="004301D2"/>
    <w:rsid w:val="00430614"/>
    <w:rsid w:val="00441C06"/>
    <w:rsid w:val="00450F7A"/>
    <w:rsid w:val="00451E91"/>
    <w:rsid w:val="0045359D"/>
    <w:rsid w:val="0048056F"/>
    <w:rsid w:val="00491ECC"/>
    <w:rsid w:val="00494585"/>
    <w:rsid w:val="00497AEA"/>
    <w:rsid w:val="004A7AE1"/>
    <w:rsid w:val="004C5CBD"/>
    <w:rsid w:val="004D3405"/>
    <w:rsid w:val="004D4638"/>
    <w:rsid w:val="004E4EFC"/>
    <w:rsid w:val="004E6C0E"/>
    <w:rsid w:val="00503D97"/>
    <w:rsid w:val="00506316"/>
    <w:rsid w:val="00526BEE"/>
    <w:rsid w:val="00527073"/>
    <w:rsid w:val="00535C0B"/>
    <w:rsid w:val="00544E2C"/>
    <w:rsid w:val="00555182"/>
    <w:rsid w:val="00555195"/>
    <w:rsid w:val="00555A73"/>
    <w:rsid w:val="00556A3F"/>
    <w:rsid w:val="00563C1F"/>
    <w:rsid w:val="00570F56"/>
    <w:rsid w:val="005B089F"/>
    <w:rsid w:val="005B138B"/>
    <w:rsid w:val="005E1F69"/>
    <w:rsid w:val="0060389C"/>
    <w:rsid w:val="00605051"/>
    <w:rsid w:val="00606A91"/>
    <w:rsid w:val="0061446F"/>
    <w:rsid w:val="00614FA0"/>
    <w:rsid w:val="006435B2"/>
    <w:rsid w:val="0065727F"/>
    <w:rsid w:val="00670E70"/>
    <w:rsid w:val="00685AD1"/>
    <w:rsid w:val="006914EB"/>
    <w:rsid w:val="00693D29"/>
    <w:rsid w:val="00696E0B"/>
    <w:rsid w:val="006A3036"/>
    <w:rsid w:val="006A44E3"/>
    <w:rsid w:val="006C1DF9"/>
    <w:rsid w:val="006D31BC"/>
    <w:rsid w:val="006F2840"/>
    <w:rsid w:val="00720180"/>
    <w:rsid w:val="0072128D"/>
    <w:rsid w:val="0072481C"/>
    <w:rsid w:val="00731EF0"/>
    <w:rsid w:val="00736525"/>
    <w:rsid w:val="007410BD"/>
    <w:rsid w:val="00760407"/>
    <w:rsid w:val="0076349C"/>
    <w:rsid w:val="0077676E"/>
    <w:rsid w:val="00782398"/>
    <w:rsid w:val="00787D6E"/>
    <w:rsid w:val="007E2EA2"/>
    <w:rsid w:val="007E63EE"/>
    <w:rsid w:val="007E7448"/>
    <w:rsid w:val="007F5FCD"/>
    <w:rsid w:val="008003CB"/>
    <w:rsid w:val="00811E9A"/>
    <w:rsid w:val="00840A47"/>
    <w:rsid w:val="008422F5"/>
    <w:rsid w:val="008431F8"/>
    <w:rsid w:val="008626AF"/>
    <w:rsid w:val="00887BAA"/>
    <w:rsid w:val="00896BD3"/>
    <w:rsid w:val="008A00CC"/>
    <w:rsid w:val="008A556A"/>
    <w:rsid w:val="008A6504"/>
    <w:rsid w:val="008A7A50"/>
    <w:rsid w:val="008B6CDE"/>
    <w:rsid w:val="008D4F8C"/>
    <w:rsid w:val="008E1D55"/>
    <w:rsid w:val="008F0561"/>
    <w:rsid w:val="008F4645"/>
    <w:rsid w:val="00901F47"/>
    <w:rsid w:val="0091064A"/>
    <w:rsid w:val="00910F88"/>
    <w:rsid w:val="00913469"/>
    <w:rsid w:val="00917552"/>
    <w:rsid w:val="00947DEB"/>
    <w:rsid w:val="00947F60"/>
    <w:rsid w:val="00950E4F"/>
    <w:rsid w:val="009B4706"/>
    <w:rsid w:val="009B4EA4"/>
    <w:rsid w:val="009C1D8D"/>
    <w:rsid w:val="009D0F98"/>
    <w:rsid w:val="009D58A2"/>
    <w:rsid w:val="009E0F55"/>
    <w:rsid w:val="00A05864"/>
    <w:rsid w:val="00A14EA7"/>
    <w:rsid w:val="00A3636C"/>
    <w:rsid w:val="00A37CE7"/>
    <w:rsid w:val="00A414B8"/>
    <w:rsid w:val="00A55C4D"/>
    <w:rsid w:val="00A612EB"/>
    <w:rsid w:val="00A631A2"/>
    <w:rsid w:val="00A6647C"/>
    <w:rsid w:val="00A71F0D"/>
    <w:rsid w:val="00A82E87"/>
    <w:rsid w:val="00AA13A7"/>
    <w:rsid w:val="00AB6E79"/>
    <w:rsid w:val="00AC7084"/>
    <w:rsid w:val="00AE351B"/>
    <w:rsid w:val="00AE3E7E"/>
    <w:rsid w:val="00AF3251"/>
    <w:rsid w:val="00B04187"/>
    <w:rsid w:val="00B05F95"/>
    <w:rsid w:val="00B139A1"/>
    <w:rsid w:val="00B263BB"/>
    <w:rsid w:val="00B30B8A"/>
    <w:rsid w:val="00B45EFE"/>
    <w:rsid w:val="00B67ED5"/>
    <w:rsid w:val="00B813B2"/>
    <w:rsid w:val="00B8326F"/>
    <w:rsid w:val="00B836AA"/>
    <w:rsid w:val="00B87A26"/>
    <w:rsid w:val="00BC6297"/>
    <w:rsid w:val="00BC76EA"/>
    <w:rsid w:val="00BE0F8F"/>
    <w:rsid w:val="00BF1B6B"/>
    <w:rsid w:val="00BF48C5"/>
    <w:rsid w:val="00C00783"/>
    <w:rsid w:val="00C05EFA"/>
    <w:rsid w:val="00C2407B"/>
    <w:rsid w:val="00C328E0"/>
    <w:rsid w:val="00C52F3A"/>
    <w:rsid w:val="00C53812"/>
    <w:rsid w:val="00C54D24"/>
    <w:rsid w:val="00C5604D"/>
    <w:rsid w:val="00C677D3"/>
    <w:rsid w:val="00C71B5E"/>
    <w:rsid w:val="00CA0FD0"/>
    <w:rsid w:val="00CA6FC3"/>
    <w:rsid w:val="00CE7D6E"/>
    <w:rsid w:val="00D06F1B"/>
    <w:rsid w:val="00D11E6B"/>
    <w:rsid w:val="00D213C9"/>
    <w:rsid w:val="00D2375D"/>
    <w:rsid w:val="00D271BA"/>
    <w:rsid w:val="00D326C5"/>
    <w:rsid w:val="00D42CDB"/>
    <w:rsid w:val="00D622C5"/>
    <w:rsid w:val="00D63B3D"/>
    <w:rsid w:val="00D926C4"/>
    <w:rsid w:val="00DA4825"/>
    <w:rsid w:val="00DB02BE"/>
    <w:rsid w:val="00DB74C8"/>
    <w:rsid w:val="00DC106B"/>
    <w:rsid w:val="00DD09C4"/>
    <w:rsid w:val="00DD19E9"/>
    <w:rsid w:val="00DE0376"/>
    <w:rsid w:val="00DE4F4C"/>
    <w:rsid w:val="00E00E5B"/>
    <w:rsid w:val="00E037CE"/>
    <w:rsid w:val="00E10E9F"/>
    <w:rsid w:val="00E11758"/>
    <w:rsid w:val="00E123D6"/>
    <w:rsid w:val="00E150E5"/>
    <w:rsid w:val="00E33256"/>
    <w:rsid w:val="00E33CB0"/>
    <w:rsid w:val="00E36E39"/>
    <w:rsid w:val="00E70885"/>
    <w:rsid w:val="00E70AA2"/>
    <w:rsid w:val="00E7133F"/>
    <w:rsid w:val="00E7680E"/>
    <w:rsid w:val="00E868AD"/>
    <w:rsid w:val="00E87240"/>
    <w:rsid w:val="00E872FB"/>
    <w:rsid w:val="00E95651"/>
    <w:rsid w:val="00E95669"/>
    <w:rsid w:val="00EA4550"/>
    <w:rsid w:val="00EC4BD3"/>
    <w:rsid w:val="00ED409F"/>
    <w:rsid w:val="00EE01C8"/>
    <w:rsid w:val="00EE2ED9"/>
    <w:rsid w:val="00EF4C8C"/>
    <w:rsid w:val="00EF5492"/>
    <w:rsid w:val="00F13A1A"/>
    <w:rsid w:val="00F31E27"/>
    <w:rsid w:val="00F53619"/>
    <w:rsid w:val="00F6337B"/>
    <w:rsid w:val="00F63FC0"/>
    <w:rsid w:val="00FA5E2D"/>
    <w:rsid w:val="00FA70D5"/>
    <w:rsid w:val="00FB0CA8"/>
    <w:rsid w:val="00FB6555"/>
    <w:rsid w:val="00FD0701"/>
    <w:rsid w:val="00FF46B0"/>
    <w:rsid w:val="00FF4BEE"/>
    <w:rsid w:val="00FF77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08DC7"/>
  <w15:chartTrackingRefBased/>
  <w15:docId w15:val="{A7094563-B40A-4C43-ABAD-211815F1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7CE7"/>
    <w:pPr>
      <w:widowControl w:val="0"/>
      <w:suppressAutoHyphens/>
    </w:pPr>
    <w:rPr>
      <w:rFonts w:ascii="Thorndale" w:eastAsia="HG Mincho Light J" w:hAnsi="Thorndale"/>
      <w:color w:val="000000"/>
      <w:sz w:val="24"/>
      <w:szCs w:val="24"/>
      <w:lang w:eastAsia="en-US"/>
    </w:rPr>
  </w:style>
  <w:style w:type="paragraph" w:styleId="Antrat1">
    <w:name w:val="heading 1"/>
    <w:basedOn w:val="prastasis"/>
    <w:next w:val="prastasis"/>
    <w:link w:val="Antrat1Diagrama"/>
    <w:qFormat/>
    <w:rsid w:val="00A37CE7"/>
    <w:pPr>
      <w:keepNext/>
      <w:numPr>
        <w:numId w:val="1"/>
      </w:numPr>
      <w:jc w:val="center"/>
      <w:outlineLvl w:val="0"/>
    </w:pPr>
    <w:rPr>
      <w:b/>
    </w:rPr>
  </w:style>
  <w:style w:type="paragraph" w:styleId="Antrat2">
    <w:name w:val="heading 2"/>
    <w:basedOn w:val="prastasis"/>
    <w:next w:val="prastasis"/>
    <w:link w:val="Antrat2Diagrama"/>
    <w:qFormat/>
    <w:rsid w:val="00A37CE7"/>
    <w:pPr>
      <w:keepNext/>
      <w:numPr>
        <w:ilvl w:val="1"/>
        <w:numId w:val="1"/>
      </w:numPr>
      <w:jc w:val="right"/>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37CE7"/>
    <w:rPr>
      <w:rFonts w:ascii="Thorndale" w:eastAsia="HG Mincho Light J" w:hAnsi="Thorndale"/>
      <w:b/>
      <w:color w:val="000000"/>
      <w:szCs w:val="24"/>
    </w:rPr>
  </w:style>
  <w:style w:type="character" w:customStyle="1" w:styleId="Antrat2Diagrama">
    <w:name w:val="Antraštė 2 Diagrama"/>
    <w:link w:val="Antrat2"/>
    <w:rsid w:val="00A37CE7"/>
    <w:rPr>
      <w:rFonts w:ascii="Thorndale" w:eastAsia="HG Mincho Light J" w:hAnsi="Thorndale"/>
      <w:b/>
      <w:color w:val="000000"/>
      <w:szCs w:val="24"/>
    </w:rPr>
  </w:style>
  <w:style w:type="paragraph" w:customStyle="1" w:styleId="Antrat20">
    <w:name w:val="Antraštė2"/>
    <w:basedOn w:val="prastasis"/>
    <w:next w:val="prastasis"/>
    <w:rsid w:val="00A37CE7"/>
    <w:pPr>
      <w:suppressLineNumbers/>
      <w:spacing w:before="120" w:after="120"/>
    </w:pPr>
    <w:rPr>
      <w:rFonts w:ascii="Times New Roman" w:hAnsi="Times New Roman"/>
      <w:i/>
      <w:sz w:val="20"/>
    </w:rPr>
  </w:style>
  <w:style w:type="character" w:styleId="Hipersaitas">
    <w:name w:val="Hyperlink"/>
    <w:rsid w:val="00A37CE7"/>
    <w:rPr>
      <w:color w:val="0000FF"/>
      <w:u w:val="single"/>
    </w:rPr>
  </w:style>
  <w:style w:type="paragraph" w:styleId="Pagrindiniotekstotrauka">
    <w:name w:val="Body Text Indent"/>
    <w:basedOn w:val="prastasis"/>
    <w:link w:val="PagrindiniotekstotraukaDiagrama"/>
    <w:semiHidden/>
    <w:rsid w:val="00A37CE7"/>
    <w:pPr>
      <w:widowControl/>
      <w:suppressAutoHyphens w:val="0"/>
      <w:ind w:firstLine="720"/>
      <w:jc w:val="both"/>
    </w:pPr>
    <w:rPr>
      <w:rFonts w:ascii="Times New Roman" w:eastAsia="Times New Roman" w:hAnsi="Times New Roman"/>
      <w:color w:val="auto"/>
    </w:rPr>
  </w:style>
  <w:style w:type="character" w:customStyle="1" w:styleId="PagrindiniotekstotraukaDiagrama">
    <w:name w:val="Pagrindinio teksto įtrauka Diagrama"/>
    <w:link w:val="Pagrindiniotekstotrauka"/>
    <w:semiHidden/>
    <w:rsid w:val="00A37CE7"/>
    <w:rPr>
      <w:rFonts w:eastAsia="Times New Roman"/>
      <w:szCs w:val="24"/>
    </w:rPr>
  </w:style>
  <w:style w:type="paragraph" w:styleId="Antrats">
    <w:name w:val="header"/>
    <w:basedOn w:val="prastasis"/>
    <w:link w:val="AntratsDiagrama"/>
    <w:uiPriority w:val="99"/>
    <w:unhideWhenUsed/>
    <w:rsid w:val="0008017B"/>
    <w:pPr>
      <w:tabs>
        <w:tab w:val="center" w:pos="4819"/>
        <w:tab w:val="right" w:pos="9638"/>
      </w:tabs>
    </w:pPr>
  </w:style>
  <w:style w:type="character" w:customStyle="1" w:styleId="AntratsDiagrama">
    <w:name w:val="Antraštės Diagrama"/>
    <w:basedOn w:val="Numatytasispastraiposriftas"/>
    <w:link w:val="Antrats"/>
    <w:uiPriority w:val="99"/>
    <w:rsid w:val="0008017B"/>
    <w:rPr>
      <w:rFonts w:ascii="Thorndale" w:eastAsia="HG Mincho Light J" w:hAnsi="Thorndale"/>
      <w:color w:val="000000"/>
      <w:sz w:val="24"/>
      <w:szCs w:val="24"/>
      <w:lang w:eastAsia="en-US"/>
    </w:rPr>
  </w:style>
  <w:style w:type="paragraph" w:styleId="Porat">
    <w:name w:val="footer"/>
    <w:basedOn w:val="prastasis"/>
    <w:link w:val="PoratDiagrama"/>
    <w:uiPriority w:val="99"/>
    <w:unhideWhenUsed/>
    <w:rsid w:val="0008017B"/>
    <w:pPr>
      <w:tabs>
        <w:tab w:val="center" w:pos="4819"/>
        <w:tab w:val="right" w:pos="9638"/>
      </w:tabs>
    </w:pPr>
  </w:style>
  <w:style w:type="character" w:customStyle="1" w:styleId="PoratDiagrama">
    <w:name w:val="Poraštė Diagrama"/>
    <w:basedOn w:val="Numatytasispastraiposriftas"/>
    <w:link w:val="Porat"/>
    <w:uiPriority w:val="99"/>
    <w:rsid w:val="0008017B"/>
    <w:rPr>
      <w:rFonts w:ascii="Thorndale" w:eastAsia="HG Mincho Light J" w:hAnsi="Thorndale"/>
      <w:color w:val="000000"/>
      <w:sz w:val="24"/>
      <w:szCs w:val="24"/>
      <w:lang w:eastAsia="en-US"/>
    </w:rPr>
  </w:style>
  <w:style w:type="character" w:customStyle="1" w:styleId="Neapdorotaspaminjimas1">
    <w:name w:val="Neapdorotas paminėjimas1"/>
    <w:basedOn w:val="Numatytasispastraiposriftas"/>
    <w:uiPriority w:val="99"/>
    <w:semiHidden/>
    <w:unhideWhenUsed/>
    <w:rsid w:val="00201D62"/>
    <w:rPr>
      <w:color w:val="605E5C"/>
      <w:shd w:val="clear" w:color="auto" w:fill="E1DFDD"/>
    </w:rPr>
  </w:style>
  <w:style w:type="paragraph" w:styleId="Sraopastraipa">
    <w:name w:val="List Paragraph"/>
    <w:basedOn w:val="prastasis"/>
    <w:uiPriority w:val="34"/>
    <w:qFormat/>
    <w:rsid w:val="00DE4F4C"/>
    <w:pPr>
      <w:ind w:left="720"/>
      <w:contextualSpacing/>
    </w:pPr>
  </w:style>
  <w:style w:type="paragraph" w:customStyle="1" w:styleId="prastasiniatinklio1">
    <w:name w:val="Įprastas (žiniatinklio)1"/>
    <w:basedOn w:val="prastasis"/>
    <w:rsid w:val="00DE4F4C"/>
    <w:pPr>
      <w:widowControl/>
      <w:suppressAutoHyphens w:val="0"/>
      <w:spacing w:before="280" w:after="119"/>
    </w:pPr>
    <w:rPr>
      <w:rFonts w:ascii="Arial Unicode MS" w:eastAsia="Times New Roman" w:hAnsi="Arial Unicode MS"/>
      <w:color w:val="auto"/>
      <w:lang w:val="en-US" w:eastAsia="lt-LT"/>
    </w:rPr>
  </w:style>
  <w:style w:type="paragraph" w:styleId="Debesliotekstas">
    <w:name w:val="Balloon Text"/>
    <w:basedOn w:val="prastasis"/>
    <w:link w:val="DebesliotekstasDiagrama"/>
    <w:uiPriority w:val="99"/>
    <w:semiHidden/>
    <w:unhideWhenUsed/>
    <w:rsid w:val="00B139A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39A1"/>
    <w:rPr>
      <w:rFonts w:ascii="Segoe UI" w:eastAsia="HG Mincho Light J" w:hAnsi="Segoe UI" w:cs="Segoe UI"/>
      <w:color w:val="000000"/>
      <w:sz w:val="18"/>
      <w:szCs w:val="18"/>
      <w:lang w:eastAsia="en-US"/>
    </w:rPr>
  </w:style>
  <w:style w:type="table" w:styleId="Lentelstinklelis">
    <w:name w:val="Table Grid"/>
    <w:basedOn w:val="prastojilentel"/>
    <w:uiPriority w:val="39"/>
    <w:rsid w:val="00FB65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696E0B"/>
    <w:pPr>
      <w:tabs>
        <w:tab w:val="center" w:pos="5049"/>
      </w:tabs>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817590">
      <w:bodyDiv w:val="1"/>
      <w:marLeft w:val="0"/>
      <w:marRight w:val="0"/>
      <w:marTop w:val="0"/>
      <w:marBottom w:val="0"/>
      <w:divBdr>
        <w:top w:val="none" w:sz="0" w:space="0" w:color="auto"/>
        <w:left w:val="none" w:sz="0" w:space="0" w:color="auto"/>
        <w:bottom w:val="none" w:sz="0" w:space="0" w:color="auto"/>
        <w:right w:val="none" w:sz="0" w:space="0" w:color="auto"/>
      </w:divBdr>
    </w:div>
    <w:div w:id="674841858">
      <w:bodyDiv w:val="1"/>
      <w:marLeft w:val="0"/>
      <w:marRight w:val="0"/>
      <w:marTop w:val="0"/>
      <w:marBottom w:val="0"/>
      <w:divBdr>
        <w:top w:val="none" w:sz="0" w:space="0" w:color="auto"/>
        <w:left w:val="none" w:sz="0" w:space="0" w:color="auto"/>
        <w:bottom w:val="none" w:sz="0" w:space="0" w:color="auto"/>
        <w:right w:val="none" w:sz="0" w:space="0" w:color="auto"/>
      </w:divBdr>
    </w:div>
    <w:div w:id="735511539">
      <w:bodyDiv w:val="1"/>
      <w:marLeft w:val="0"/>
      <w:marRight w:val="0"/>
      <w:marTop w:val="0"/>
      <w:marBottom w:val="0"/>
      <w:divBdr>
        <w:top w:val="none" w:sz="0" w:space="0" w:color="auto"/>
        <w:left w:val="none" w:sz="0" w:space="0" w:color="auto"/>
        <w:bottom w:val="none" w:sz="0" w:space="0" w:color="auto"/>
        <w:right w:val="none" w:sz="0" w:space="0" w:color="auto"/>
      </w:divBdr>
    </w:div>
    <w:div w:id="1262910603">
      <w:bodyDiv w:val="1"/>
      <w:marLeft w:val="0"/>
      <w:marRight w:val="0"/>
      <w:marTop w:val="0"/>
      <w:marBottom w:val="0"/>
      <w:divBdr>
        <w:top w:val="none" w:sz="0" w:space="0" w:color="auto"/>
        <w:left w:val="none" w:sz="0" w:space="0" w:color="auto"/>
        <w:bottom w:val="none" w:sz="0" w:space="0" w:color="auto"/>
        <w:right w:val="none" w:sz="0" w:space="0" w:color="auto"/>
      </w:divBdr>
    </w:div>
    <w:div w:id="1363551152">
      <w:bodyDiv w:val="1"/>
      <w:marLeft w:val="0"/>
      <w:marRight w:val="0"/>
      <w:marTop w:val="0"/>
      <w:marBottom w:val="0"/>
      <w:divBdr>
        <w:top w:val="none" w:sz="0" w:space="0" w:color="auto"/>
        <w:left w:val="none" w:sz="0" w:space="0" w:color="auto"/>
        <w:bottom w:val="none" w:sz="0" w:space="0" w:color="auto"/>
        <w:right w:val="none" w:sz="0" w:space="0" w:color="auto"/>
      </w:divBdr>
    </w:div>
    <w:div w:id="162438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rastine@siauliai.lt"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A95BA-51B6-4B3D-A653-81BCE2AAD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1912</Words>
  <Characters>1091</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2998</CharactersWithSpaces>
  <SharedDoc>false</SharedDoc>
  <HLinks>
    <vt:vector size="6" baseType="variant">
      <vt:variant>
        <vt:i4>2752513</vt:i4>
      </vt:variant>
      <vt:variant>
        <vt:i4>0</vt:i4>
      </vt:variant>
      <vt:variant>
        <vt:i4>0</vt:i4>
      </vt:variant>
      <vt:variant>
        <vt:i4>5</vt:i4>
      </vt:variant>
      <vt:variant>
        <vt:lpwstr>mailto:rastine@siauliai.lt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2021-11-29T13:51:00Z</dcterms:created>
  <dc:creator>Violeta Valančienė</dc:creator>
  <cp:lastModifiedBy>Audronė Vareikytė</cp:lastModifiedBy>
  <cp:lastPrinted>2020-02-28T08:01:00Z</cp:lastPrinted>
  <dcterms:modified xsi:type="dcterms:W3CDTF">2021-11-29T13:51:00Z</dcterms:modified>
  <cp:revision>2</cp:revision>
</cp:coreProperties>
</file>