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4E" w:rsidRDefault="00A307A9" w:rsidP="00946125">
      <w:pPr>
        <w:ind w:left="6480"/>
        <w:rPr>
          <w:b/>
        </w:rPr>
      </w:pPr>
      <w:r>
        <w:rPr>
          <w:b/>
        </w:rPr>
        <w:t>Projekt</w:t>
      </w:r>
      <w:r w:rsidR="00BF05C6">
        <w:rPr>
          <w:b/>
        </w:rPr>
        <w:t>o</w:t>
      </w:r>
    </w:p>
    <w:p w:rsidR="00BF05C6" w:rsidRDefault="00BF05C6" w:rsidP="00946125">
      <w:pPr>
        <w:ind w:left="6480"/>
        <w:rPr>
          <w:b/>
        </w:rPr>
      </w:pPr>
      <w:r>
        <w:rPr>
          <w:b/>
        </w:rPr>
        <w:t>lyginamasis variantas</w:t>
      </w:r>
    </w:p>
    <w:p w:rsidR="0013544E" w:rsidRDefault="0013544E" w:rsidP="0013544E">
      <w:pPr>
        <w:jc w:val="center"/>
      </w:pPr>
    </w:p>
    <w:p w:rsidR="00C24E29" w:rsidRDefault="00C24E29" w:rsidP="00C24E29">
      <w:pPr>
        <w:pStyle w:val="Antrat2"/>
      </w:pPr>
      <w:r>
        <w:t>LIETUVOS RESPUBLIKOS VYRIAUSYBĖ</w:t>
      </w:r>
    </w:p>
    <w:p w:rsidR="00C24E29" w:rsidRDefault="00C24E29" w:rsidP="00C24E29">
      <w:pPr>
        <w:pStyle w:val="Antrat2"/>
      </w:pPr>
    </w:p>
    <w:p w:rsidR="00C24E29" w:rsidRPr="00314401" w:rsidRDefault="00C24E29" w:rsidP="00C24E29">
      <w:pPr>
        <w:jc w:val="center"/>
        <w:rPr>
          <w:b/>
        </w:rPr>
      </w:pPr>
      <w:r w:rsidRPr="00314401">
        <w:rPr>
          <w:b/>
        </w:rPr>
        <w:t>NUTARIMAS</w:t>
      </w:r>
    </w:p>
    <w:p w:rsidR="00C24E29" w:rsidRDefault="00C24E29" w:rsidP="00C24E29">
      <w:pPr>
        <w:pStyle w:val="Antrat2"/>
      </w:pPr>
      <w:r>
        <w:t xml:space="preserve">Dėl Lietuvos Respublikos vyriausybės </w:t>
      </w:r>
      <w:r w:rsidR="00280387">
        <w:t>1998</w:t>
      </w:r>
      <w:r>
        <w:t xml:space="preserve"> m. </w:t>
      </w:r>
      <w:r w:rsidR="00280387">
        <w:t>GRUODŽIO</w:t>
      </w:r>
      <w:r w:rsidR="007A0EB1">
        <w:t xml:space="preserve"> </w:t>
      </w:r>
      <w:r w:rsidR="004F7724">
        <w:t>3</w:t>
      </w:r>
      <w:r>
        <w:t xml:space="preserve"> d. nutarimo nr. </w:t>
      </w:r>
      <w:r w:rsidR="004F7724">
        <w:t>1</w:t>
      </w:r>
      <w:r w:rsidR="00280387">
        <w:t>396</w:t>
      </w:r>
      <w:r>
        <w:t xml:space="preserve"> „DĖL </w:t>
      </w:r>
      <w:r w:rsidR="00F64F13">
        <w:t xml:space="preserve">MOKESTINIŲ GINČŲ KOMISIJOS PRIE LIETUVOS RESPUBLIKOS VYRIAUSYBĖS </w:t>
      </w:r>
      <w:r w:rsidR="00257558">
        <w:t>NARIŲ PASKYRIMO“</w:t>
      </w:r>
      <w:r w:rsidR="00F64F13">
        <w:t xml:space="preserve"> PA</w:t>
      </w:r>
      <w:r w:rsidR="00743F91">
        <w:t>KEITIMO</w:t>
      </w:r>
    </w:p>
    <w:p w:rsidR="00C24E29" w:rsidRDefault="00C24E29" w:rsidP="00C24E29">
      <w:pPr>
        <w:pStyle w:val="Antrats"/>
        <w:tabs>
          <w:tab w:val="clear" w:pos="4153"/>
          <w:tab w:val="clear" w:pos="8306"/>
        </w:tabs>
      </w:pPr>
    </w:p>
    <w:p w:rsidR="000D001C" w:rsidRPr="000D001C" w:rsidRDefault="00A57C24" w:rsidP="000D001C">
      <w:pPr>
        <w:jc w:val="center"/>
        <w:rPr>
          <w:rFonts w:eastAsia="Calibri"/>
          <w:szCs w:val="24"/>
          <w:lang w:eastAsia="en-US"/>
        </w:rPr>
      </w:pPr>
      <w:r w:rsidRPr="000D001C">
        <w:rPr>
          <w:rFonts w:eastAsia="Calibri"/>
          <w:szCs w:val="24"/>
          <w:lang w:eastAsia="en-US"/>
        </w:rPr>
        <w:t>202</w:t>
      </w:r>
      <w:r w:rsidR="001B7269">
        <w:rPr>
          <w:rFonts w:eastAsia="Calibri"/>
          <w:szCs w:val="24"/>
          <w:lang w:val="en-US" w:eastAsia="en-US"/>
        </w:rPr>
        <w:t>1</w:t>
      </w:r>
      <w:r w:rsidRPr="000D001C">
        <w:rPr>
          <w:rFonts w:eastAsia="Calibri"/>
          <w:szCs w:val="24"/>
          <w:lang w:eastAsia="en-US"/>
        </w:rPr>
        <w:t xml:space="preserve"> </w:t>
      </w:r>
      <w:r w:rsidR="000D001C" w:rsidRPr="000D001C">
        <w:rPr>
          <w:rFonts w:eastAsia="Calibri"/>
          <w:szCs w:val="24"/>
          <w:lang w:eastAsia="en-US"/>
        </w:rPr>
        <w:t>m.</w:t>
      </w:r>
      <w:r w:rsidR="00D9705E">
        <w:rPr>
          <w:rFonts w:eastAsia="Calibri"/>
          <w:szCs w:val="24"/>
          <w:lang w:eastAsia="en-US"/>
        </w:rPr>
        <w:t xml:space="preserve">    </w:t>
      </w:r>
      <w:r w:rsidR="00827056">
        <w:rPr>
          <w:rFonts w:eastAsia="Calibri"/>
          <w:szCs w:val="24"/>
          <w:lang w:eastAsia="en-US"/>
        </w:rPr>
        <w:t xml:space="preserve">           </w:t>
      </w:r>
      <w:r w:rsidR="00D9705E">
        <w:rPr>
          <w:rFonts w:eastAsia="Calibri"/>
          <w:szCs w:val="24"/>
          <w:lang w:eastAsia="en-US"/>
        </w:rPr>
        <w:t xml:space="preserve">  </w:t>
      </w:r>
      <w:r w:rsidR="000D001C" w:rsidRPr="000D001C">
        <w:rPr>
          <w:rFonts w:eastAsia="Calibri"/>
          <w:szCs w:val="24"/>
          <w:lang w:eastAsia="en-US"/>
        </w:rPr>
        <w:t xml:space="preserve">      d. Nr. </w:t>
      </w:r>
    </w:p>
    <w:p w:rsidR="000D001C" w:rsidRPr="000D001C" w:rsidRDefault="000D001C" w:rsidP="000D001C">
      <w:pPr>
        <w:jc w:val="center"/>
        <w:rPr>
          <w:rFonts w:eastAsia="Calibri"/>
          <w:szCs w:val="24"/>
          <w:lang w:eastAsia="en-US"/>
        </w:rPr>
      </w:pPr>
      <w:r w:rsidRPr="000D001C">
        <w:rPr>
          <w:rFonts w:eastAsia="Calibri"/>
          <w:szCs w:val="24"/>
          <w:lang w:eastAsia="en-US"/>
        </w:rPr>
        <w:t>Vilnius</w:t>
      </w:r>
    </w:p>
    <w:p w:rsidR="00C24E29" w:rsidRDefault="00C24E29" w:rsidP="00C24E29">
      <w:pPr>
        <w:jc w:val="center"/>
      </w:pPr>
    </w:p>
    <w:p w:rsidR="007D6CE0" w:rsidRPr="007D6CE0" w:rsidRDefault="007D6CE0" w:rsidP="00946125">
      <w:pPr>
        <w:spacing w:line="360" w:lineRule="atLeast"/>
        <w:ind w:firstLine="720"/>
        <w:jc w:val="both"/>
        <w:rPr>
          <w:rFonts w:eastAsia="Calibri"/>
          <w:szCs w:val="24"/>
          <w:lang w:eastAsia="en-US"/>
        </w:rPr>
      </w:pPr>
      <w:r w:rsidRPr="007D6CE0">
        <w:rPr>
          <w:rFonts w:eastAsia="Calibri"/>
          <w:szCs w:val="24"/>
          <w:lang w:eastAsia="en-US"/>
        </w:rPr>
        <w:t>Vadovaudamasi Lietuvos Respublikos mokesčių administravimo įstaty</w:t>
      </w:r>
      <w:r w:rsidR="003152CE">
        <w:rPr>
          <w:rFonts w:eastAsia="Calibri"/>
          <w:szCs w:val="24"/>
          <w:lang w:eastAsia="en-US"/>
        </w:rPr>
        <w:t>mo 148</w:t>
      </w:r>
      <w:r w:rsidR="00A726C1">
        <w:rPr>
          <w:rFonts w:eastAsia="Calibri"/>
          <w:szCs w:val="24"/>
          <w:lang w:eastAsia="en-US"/>
        </w:rPr>
        <w:t> </w:t>
      </w:r>
      <w:r w:rsidR="003152CE">
        <w:rPr>
          <w:rFonts w:eastAsia="Calibri"/>
          <w:szCs w:val="24"/>
          <w:lang w:eastAsia="en-US"/>
        </w:rPr>
        <w:t>straipsnio 4 dalimi</w:t>
      </w:r>
      <w:r w:rsidRPr="007D6CE0">
        <w:rPr>
          <w:rFonts w:eastAsia="Calibri"/>
          <w:szCs w:val="24"/>
          <w:lang w:eastAsia="en-US"/>
        </w:rPr>
        <w:t>, Lietuvos Respublikos Vyriausybė n u t a r i a:</w:t>
      </w:r>
    </w:p>
    <w:p w:rsidR="00A57C24" w:rsidRPr="000D001C" w:rsidRDefault="00A57C24" w:rsidP="00A57C24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tLeast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00818">
        <w:rPr>
          <w:rFonts w:ascii="Times New Roman" w:hAnsi="Times New Roman"/>
          <w:sz w:val="24"/>
          <w:szCs w:val="24"/>
        </w:rPr>
        <w:t xml:space="preserve">Skirti </w:t>
      </w:r>
      <w:r>
        <w:rPr>
          <w:rFonts w:ascii="Times New Roman" w:hAnsi="Times New Roman"/>
          <w:sz w:val="24"/>
          <w:szCs w:val="24"/>
        </w:rPr>
        <w:t xml:space="preserve">Jurgitą Narkevičiūtę </w:t>
      </w:r>
      <w:r w:rsidRPr="00E00818">
        <w:rPr>
          <w:rFonts w:ascii="Times New Roman" w:hAnsi="Times New Roman"/>
          <w:sz w:val="24"/>
          <w:szCs w:val="24"/>
        </w:rPr>
        <w:t>Mokestinių ginčų komisijos prie Lietu</w:t>
      </w:r>
      <w:r>
        <w:rPr>
          <w:rFonts w:ascii="Times New Roman" w:hAnsi="Times New Roman"/>
          <w:sz w:val="24"/>
          <w:szCs w:val="24"/>
        </w:rPr>
        <w:t>vos Respublikos Vyriausybės nare</w:t>
      </w:r>
      <w:r w:rsidRPr="00E00818">
        <w:rPr>
          <w:rFonts w:ascii="Times New Roman" w:hAnsi="Times New Roman"/>
          <w:sz w:val="24"/>
          <w:szCs w:val="24"/>
        </w:rPr>
        <w:t xml:space="preserve"> ketveriems metams</w:t>
      </w:r>
      <w:r>
        <w:rPr>
          <w:rFonts w:ascii="Times New Roman" w:hAnsi="Times New Roman"/>
          <w:sz w:val="24"/>
          <w:szCs w:val="24"/>
        </w:rPr>
        <w:t>.</w:t>
      </w:r>
    </w:p>
    <w:p w:rsidR="007D6CE0" w:rsidRPr="007D6CE0" w:rsidRDefault="007D6CE0" w:rsidP="001B7269">
      <w:pPr>
        <w:spacing w:line="360" w:lineRule="atLeast"/>
        <w:ind w:firstLine="720"/>
        <w:jc w:val="both"/>
        <w:rPr>
          <w:rFonts w:eastAsia="Calibri"/>
          <w:szCs w:val="24"/>
          <w:lang w:eastAsia="en-US"/>
        </w:rPr>
      </w:pPr>
      <w:r w:rsidRPr="007D6CE0">
        <w:rPr>
          <w:rFonts w:eastAsia="Calibri"/>
          <w:szCs w:val="24"/>
          <w:lang w:eastAsia="en-US"/>
        </w:rPr>
        <w:t>2. Pakeisti Lietuvos Respublikos Vyriausybės 1998 m. gruodžio 3 d. nutarimą Nr.</w:t>
      </w:r>
      <w:r w:rsidR="00D9705E">
        <w:rPr>
          <w:rFonts w:eastAsia="Calibri"/>
          <w:szCs w:val="24"/>
          <w:lang w:eastAsia="en-US"/>
        </w:rPr>
        <w:t> </w:t>
      </w:r>
      <w:r w:rsidRPr="007D6CE0">
        <w:rPr>
          <w:rFonts w:eastAsia="Calibri"/>
          <w:szCs w:val="24"/>
          <w:lang w:eastAsia="en-US"/>
        </w:rPr>
        <w:t>1396 „Dėl Mokestinių ginčų komisijos prie Lietuvos Respublikos Vyriausybės narių paskyrimo“ ir jį išdėstyti nauja redakcija:</w:t>
      </w:r>
    </w:p>
    <w:p w:rsidR="00221FAC" w:rsidRPr="00C75B63" w:rsidRDefault="00221FAC" w:rsidP="001274C7">
      <w:pPr>
        <w:spacing w:line="360" w:lineRule="atLeast"/>
        <w:jc w:val="center"/>
        <w:rPr>
          <w:szCs w:val="24"/>
        </w:rPr>
      </w:pPr>
      <w:r>
        <w:rPr>
          <w:szCs w:val="24"/>
        </w:rPr>
        <w:t>„</w:t>
      </w:r>
      <w:r w:rsidRPr="00C75B63">
        <w:rPr>
          <w:szCs w:val="24"/>
        </w:rPr>
        <w:t>LIETUVOS RESPUBLIKOS VYRIAUSYBĖ</w:t>
      </w:r>
    </w:p>
    <w:p w:rsidR="00221FAC" w:rsidRPr="00C75B63" w:rsidRDefault="00221FAC" w:rsidP="00554451">
      <w:pPr>
        <w:jc w:val="both"/>
        <w:rPr>
          <w:szCs w:val="24"/>
        </w:rPr>
      </w:pPr>
    </w:p>
    <w:p w:rsidR="00221FAC" w:rsidRPr="00C75B63" w:rsidRDefault="00221FAC">
      <w:pPr>
        <w:jc w:val="center"/>
        <w:rPr>
          <w:szCs w:val="24"/>
        </w:rPr>
      </w:pPr>
      <w:r w:rsidRPr="00C75B63">
        <w:rPr>
          <w:szCs w:val="24"/>
        </w:rPr>
        <w:t>NUTARIMAS</w:t>
      </w:r>
    </w:p>
    <w:p w:rsidR="00221FAC" w:rsidRPr="00A726C1" w:rsidRDefault="00221FAC">
      <w:pPr>
        <w:jc w:val="center"/>
        <w:rPr>
          <w:szCs w:val="24"/>
        </w:rPr>
      </w:pPr>
      <w:r w:rsidRPr="00C75B63">
        <w:rPr>
          <w:szCs w:val="24"/>
        </w:rPr>
        <w:t>DĖL MOKESTINIŲ GINČŲ KOMISIJOS PRIE LIETUVOS RESPUBLIKOS VYRIAUSYBĖS NARIŲ PASKYRIMO</w:t>
      </w:r>
    </w:p>
    <w:p w:rsidR="00221FAC" w:rsidRDefault="00221FAC" w:rsidP="00221FAC">
      <w:pPr>
        <w:ind w:firstLine="709"/>
        <w:jc w:val="both"/>
        <w:rPr>
          <w:szCs w:val="24"/>
        </w:rPr>
      </w:pPr>
    </w:p>
    <w:p w:rsidR="00221FAC" w:rsidRDefault="00221FAC" w:rsidP="00D9705E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Vadovaudamasi Lietuvos Respublikos mokesčių administravimo įstatymo 148</w:t>
      </w:r>
      <w:r w:rsidR="00A726C1">
        <w:rPr>
          <w:szCs w:val="24"/>
        </w:rPr>
        <w:t> </w:t>
      </w:r>
      <w:r>
        <w:rPr>
          <w:szCs w:val="24"/>
        </w:rPr>
        <w:t>straipsnio 4 dalimi, Lietuvos Respublikos Vyriausybė n u t a r i a:</w:t>
      </w:r>
    </w:p>
    <w:p w:rsidR="000D001C" w:rsidRPr="00827056" w:rsidRDefault="007D6CE0" w:rsidP="00827056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S</w:t>
      </w:r>
      <w:r w:rsidR="00221FAC">
        <w:rPr>
          <w:szCs w:val="24"/>
        </w:rPr>
        <w:t>kirti Mokestinių ginčų komisijos prie Lietuvos Respublikos Vyriausybės nariais:</w:t>
      </w:r>
    </w:p>
    <w:p w:rsidR="000D001C" w:rsidRDefault="000D001C">
      <w:pPr>
        <w:spacing w:line="360" w:lineRule="atLeast"/>
        <w:ind w:firstLine="720"/>
        <w:jc w:val="both"/>
        <w:rPr>
          <w:rFonts w:eastAsia="Calibri"/>
          <w:szCs w:val="24"/>
          <w:lang w:eastAsia="en-US"/>
        </w:rPr>
      </w:pPr>
      <w:r w:rsidRPr="000D001C">
        <w:rPr>
          <w:rFonts w:eastAsia="Calibri"/>
          <w:szCs w:val="24"/>
          <w:lang w:eastAsia="en-US"/>
        </w:rPr>
        <w:t>Evaldą Raistenskį</w:t>
      </w:r>
      <w:r w:rsidR="00827056">
        <w:rPr>
          <w:rFonts w:eastAsia="Calibri"/>
          <w:szCs w:val="24"/>
          <w:lang w:eastAsia="en-US"/>
        </w:rPr>
        <w:t xml:space="preserve"> (komisijos pirmininkas)</w:t>
      </w:r>
      <w:r w:rsidRPr="000D001C">
        <w:rPr>
          <w:rFonts w:eastAsia="Calibri"/>
          <w:szCs w:val="24"/>
          <w:lang w:eastAsia="en-US"/>
        </w:rPr>
        <w:t>;</w:t>
      </w:r>
    </w:p>
    <w:p w:rsidR="00827056" w:rsidRPr="00827056" w:rsidRDefault="00827056">
      <w:pPr>
        <w:spacing w:line="360" w:lineRule="atLeast"/>
        <w:ind w:firstLine="720"/>
        <w:jc w:val="both"/>
        <w:rPr>
          <w:rFonts w:eastAsia="Calibri"/>
          <w:b/>
          <w:szCs w:val="24"/>
          <w:lang w:eastAsia="en-US"/>
        </w:rPr>
      </w:pPr>
      <w:r w:rsidRPr="00827056">
        <w:rPr>
          <w:rFonts w:eastAsia="Calibri"/>
          <w:b/>
          <w:szCs w:val="24"/>
          <w:lang w:eastAsia="en-US"/>
        </w:rPr>
        <w:t>Jurgitą Narkevičiūtę;</w:t>
      </w:r>
    </w:p>
    <w:p w:rsidR="000D001C" w:rsidRPr="000D001C" w:rsidRDefault="000D001C">
      <w:pPr>
        <w:spacing w:line="360" w:lineRule="atLeast"/>
        <w:ind w:firstLine="720"/>
        <w:jc w:val="both"/>
        <w:rPr>
          <w:rFonts w:eastAsia="Calibri"/>
          <w:szCs w:val="24"/>
          <w:lang w:eastAsia="en-US"/>
        </w:rPr>
      </w:pPr>
      <w:r w:rsidRPr="000D001C">
        <w:rPr>
          <w:rFonts w:eastAsia="Calibri"/>
          <w:szCs w:val="24"/>
          <w:lang w:eastAsia="en-US"/>
        </w:rPr>
        <w:t>Rasą Stravinskaitę;</w:t>
      </w:r>
    </w:p>
    <w:p w:rsidR="000D001C" w:rsidRPr="000D001C" w:rsidRDefault="000D001C">
      <w:pPr>
        <w:spacing w:line="360" w:lineRule="atLeast"/>
        <w:ind w:firstLine="720"/>
        <w:jc w:val="both"/>
        <w:rPr>
          <w:rFonts w:eastAsia="Calibri"/>
          <w:szCs w:val="24"/>
          <w:lang w:eastAsia="en-US"/>
        </w:rPr>
      </w:pPr>
      <w:r w:rsidRPr="000D001C">
        <w:rPr>
          <w:rFonts w:eastAsia="Calibri"/>
          <w:szCs w:val="24"/>
          <w:lang w:eastAsia="en-US"/>
        </w:rPr>
        <w:t>Andrių Venių;</w:t>
      </w:r>
    </w:p>
    <w:p w:rsidR="000D001C" w:rsidRPr="000D001C" w:rsidRDefault="000D001C">
      <w:pPr>
        <w:spacing w:line="360" w:lineRule="atLeast"/>
        <w:ind w:firstLine="720"/>
        <w:jc w:val="both"/>
        <w:rPr>
          <w:rFonts w:eastAsia="Calibri"/>
          <w:szCs w:val="24"/>
          <w:lang w:eastAsia="en-US"/>
        </w:rPr>
      </w:pPr>
      <w:r w:rsidRPr="000D001C">
        <w:rPr>
          <w:rFonts w:eastAsia="Calibri"/>
          <w:szCs w:val="24"/>
          <w:lang w:eastAsia="en-US"/>
        </w:rPr>
        <w:t>Vilmą Vildžiūnaitę</w:t>
      </w:r>
      <w:bookmarkStart w:id="0" w:name="_GoBack"/>
      <w:bookmarkEnd w:id="0"/>
      <w:r w:rsidRPr="000D001C">
        <w:rPr>
          <w:rFonts w:eastAsia="Calibri"/>
          <w:szCs w:val="24"/>
          <w:lang w:eastAsia="en-US"/>
        </w:rPr>
        <w:t>.“</w:t>
      </w:r>
    </w:p>
    <w:p w:rsidR="00795B59" w:rsidRDefault="00795B59" w:rsidP="00827056">
      <w:pPr>
        <w:jc w:val="both"/>
        <w:rPr>
          <w:szCs w:val="24"/>
        </w:rPr>
      </w:pPr>
    </w:p>
    <w:p w:rsidR="0090507F" w:rsidRDefault="0090507F" w:rsidP="00221FAC">
      <w:pPr>
        <w:ind w:firstLine="709"/>
        <w:jc w:val="both"/>
      </w:pPr>
    </w:p>
    <w:p w:rsidR="005027F8" w:rsidRDefault="005027F8" w:rsidP="00221FAC">
      <w:pPr>
        <w:ind w:firstLine="709"/>
        <w:jc w:val="both"/>
      </w:pPr>
    </w:p>
    <w:p w:rsidR="005027F8" w:rsidRDefault="005027F8" w:rsidP="005027F8">
      <w:pPr>
        <w:jc w:val="both"/>
      </w:pPr>
      <w:r>
        <w:t>Ministras Pirmininkas</w:t>
      </w:r>
    </w:p>
    <w:p w:rsidR="005027F8" w:rsidRDefault="005027F8" w:rsidP="005027F8">
      <w:pPr>
        <w:jc w:val="both"/>
      </w:pPr>
    </w:p>
    <w:p w:rsidR="005027F8" w:rsidRDefault="005027F8" w:rsidP="005027F8">
      <w:pPr>
        <w:jc w:val="both"/>
      </w:pPr>
    </w:p>
    <w:p w:rsidR="005027F8" w:rsidRDefault="005027F8" w:rsidP="005027F8">
      <w:pPr>
        <w:jc w:val="both"/>
      </w:pPr>
      <w:r>
        <w:t>Finansų ministras</w:t>
      </w:r>
    </w:p>
    <w:sectPr w:rsidR="005027F8" w:rsidSect="00946125">
      <w:headerReference w:type="even" r:id="rId8"/>
      <w:headerReference w:type="default" r:id="rId9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D7E" w:rsidRDefault="00D34D7E">
      <w:r>
        <w:separator/>
      </w:r>
    </w:p>
  </w:endnote>
  <w:endnote w:type="continuationSeparator" w:id="0">
    <w:p w:rsidR="00D34D7E" w:rsidRDefault="00D3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D7E" w:rsidRDefault="00D34D7E">
      <w:r>
        <w:separator/>
      </w:r>
    </w:p>
  </w:footnote>
  <w:footnote w:type="continuationSeparator" w:id="0">
    <w:p w:rsidR="00D34D7E" w:rsidRDefault="00D34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6B" w:rsidRDefault="00F7796B" w:rsidP="0034546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796B" w:rsidRDefault="00F7796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6B" w:rsidRDefault="00F7796B" w:rsidP="0034546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407F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796B" w:rsidRDefault="00F779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72069"/>
    <w:multiLevelType w:val="hybridMultilevel"/>
    <w:tmpl w:val="A3768018"/>
    <w:lvl w:ilvl="0" w:tplc="DF72C3F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847ED0"/>
    <w:multiLevelType w:val="hybridMultilevel"/>
    <w:tmpl w:val="5AF00BAC"/>
    <w:lvl w:ilvl="0" w:tplc="BD5E6EBA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5B"/>
    <w:rsid w:val="000246D1"/>
    <w:rsid w:val="00027A67"/>
    <w:rsid w:val="00034BFF"/>
    <w:rsid w:val="000379F0"/>
    <w:rsid w:val="0005055A"/>
    <w:rsid w:val="00055E29"/>
    <w:rsid w:val="00076D63"/>
    <w:rsid w:val="00080DF6"/>
    <w:rsid w:val="00083747"/>
    <w:rsid w:val="000A39BE"/>
    <w:rsid w:val="000B5A47"/>
    <w:rsid w:val="000D001C"/>
    <w:rsid w:val="000F3644"/>
    <w:rsid w:val="001030F1"/>
    <w:rsid w:val="00110B97"/>
    <w:rsid w:val="001152FC"/>
    <w:rsid w:val="00115C8C"/>
    <w:rsid w:val="001274C7"/>
    <w:rsid w:val="0013005E"/>
    <w:rsid w:val="0013544E"/>
    <w:rsid w:val="00181BB8"/>
    <w:rsid w:val="00192102"/>
    <w:rsid w:val="001A136E"/>
    <w:rsid w:val="001B473C"/>
    <w:rsid w:val="001B7269"/>
    <w:rsid w:val="001B7DDB"/>
    <w:rsid w:val="001C11E7"/>
    <w:rsid w:val="001E20AD"/>
    <w:rsid w:val="001E3E05"/>
    <w:rsid w:val="001F16FE"/>
    <w:rsid w:val="0020294A"/>
    <w:rsid w:val="00207350"/>
    <w:rsid w:val="00221FAC"/>
    <w:rsid w:val="002242A2"/>
    <w:rsid w:val="00231B64"/>
    <w:rsid w:val="00235CB9"/>
    <w:rsid w:val="00237E9D"/>
    <w:rsid w:val="0025604E"/>
    <w:rsid w:val="00257558"/>
    <w:rsid w:val="00262554"/>
    <w:rsid w:val="00266B8B"/>
    <w:rsid w:val="00276F5F"/>
    <w:rsid w:val="00280387"/>
    <w:rsid w:val="002A5F34"/>
    <w:rsid w:val="002B4F17"/>
    <w:rsid w:val="002C399F"/>
    <w:rsid w:val="002F4984"/>
    <w:rsid w:val="00314C27"/>
    <w:rsid w:val="003152CE"/>
    <w:rsid w:val="003154B8"/>
    <w:rsid w:val="00316C05"/>
    <w:rsid w:val="003232AA"/>
    <w:rsid w:val="0034546E"/>
    <w:rsid w:val="0035728E"/>
    <w:rsid w:val="0036606E"/>
    <w:rsid w:val="00373DD4"/>
    <w:rsid w:val="00386945"/>
    <w:rsid w:val="003933B5"/>
    <w:rsid w:val="00393676"/>
    <w:rsid w:val="003A057A"/>
    <w:rsid w:val="003A0D0A"/>
    <w:rsid w:val="003F29D4"/>
    <w:rsid w:val="003F3585"/>
    <w:rsid w:val="00401C69"/>
    <w:rsid w:val="0040586E"/>
    <w:rsid w:val="00445AE4"/>
    <w:rsid w:val="0045146C"/>
    <w:rsid w:val="00471200"/>
    <w:rsid w:val="00475271"/>
    <w:rsid w:val="004D544D"/>
    <w:rsid w:val="004F7699"/>
    <w:rsid w:val="004F7724"/>
    <w:rsid w:val="00500E8E"/>
    <w:rsid w:val="005027F8"/>
    <w:rsid w:val="0051342A"/>
    <w:rsid w:val="00542EDF"/>
    <w:rsid w:val="0054513E"/>
    <w:rsid w:val="00554451"/>
    <w:rsid w:val="005935E0"/>
    <w:rsid w:val="005C7E1F"/>
    <w:rsid w:val="005E3842"/>
    <w:rsid w:val="00601EE7"/>
    <w:rsid w:val="00621F5E"/>
    <w:rsid w:val="0063032B"/>
    <w:rsid w:val="00637065"/>
    <w:rsid w:val="00654AAA"/>
    <w:rsid w:val="00671CF1"/>
    <w:rsid w:val="00677D88"/>
    <w:rsid w:val="00692183"/>
    <w:rsid w:val="006936A4"/>
    <w:rsid w:val="006D1B80"/>
    <w:rsid w:val="00721B7B"/>
    <w:rsid w:val="00723C46"/>
    <w:rsid w:val="00743F91"/>
    <w:rsid w:val="007501AE"/>
    <w:rsid w:val="007516DE"/>
    <w:rsid w:val="00756E57"/>
    <w:rsid w:val="0078322A"/>
    <w:rsid w:val="00794FAE"/>
    <w:rsid w:val="00795B59"/>
    <w:rsid w:val="007A0EB1"/>
    <w:rsid w:val="007D2065"/>
    <w:rsid w:val="007D6CE0"/>
    <w:rsid w:val="008147D7"/>
    <w:rsid w:val="00827056"/>
    <w:rsid w:val="00836A21"/>
    <w:rsid w:val="00853B4A"/>
    <w:rsid w:val="00856CFB"/>
    <w:rsid w:val="00857BE9"/>
    <w:rsid w:val="00875D2F"/>
    <w:rsid w:val="00887379"/>
    <w:rsid w:val="008A7BBE"/>
    <w:rsid w:val="008D6E55"/>
    <w:rsid w:val="008E29E4"/>
    <w:rsid w:val="008E7166"/>
    <w:rsid w:val="008F1978"/>
    <w:rsid w:val="008F7E73"/>
    <w:rsid w:val="0090507F"/>
    <w:rsid w:val="00923936"/>
    <w:rsid w:val="00946125"/>
    <w:rsid w:val="009635B8"/>
    <w:rsid w:val="00975A56"/>
    <w:rsid w:val="009A6510"/>
    <w:rsid w:val="009B3FF7"/>
    <w:rsid w:val="009D7A61"/>
    <w:rsid w:val="00A006B3"/>
    <w:rsid w:val="00A25BA2"/>
    <w:rsid w:val="00A262D1"/>
    <w:rsid w:val="00A307A9"/>
    <w:rsid w:val="00A40BE2"/>
    <w:rsid w:val="00A55AB0"/>
    <w:rsid w:val="00A57C24"/>
    <w:rsid w:val="00A65F12"/>
    <w:rsid w:val="00A726C1"/>
    <w:rsid w:val="00A72AF6"/>
    <w:rsid w:val="00A82709"/>
    <w:rsid w:val="00A91414"/>
    <w:rsid w:val="00A9417E"/>
    <w:rsid w:val="00AA76AA"/>
    <w:rsid w:val="00AB3D47"/>
    <w:rsid w:val="00AC4E00"/>
    <w:rsid w:val="00AC5E7F"/>
    <w:rsid w:val="00B176FA"/>
    <w:rsid w:val="00B464A3"/>
    <w:rsid w:val="00B833D3"/>
    <w:rsid w:val="00B87295"/>
    <w:rsid w:val="00BA5DEB"/>
    <w:rsid w:val="00BA792A"/>
    <w:rsid w:val="00BE4051"/>
    <w:rsid w:val="00BF05C6"/>
    <w:rsid w:val="00C24E29"/>
    <w:rsid w:val="00C25415"/>
    <w:rsid w:val="00C30C17"/>
    <w:rsid w:val="00C31928"/>
    <w:rsid w:val="00C3197D"/>
    <w:rsid w:val="00C6046D"/>
    <w:rsid w:val="00C6197D"/>
    <w:rsid w:val="00C66B5D"/>
    <w:rsid w:val="00C75B63"/>
    <w:rsid w:val="00C9762D"/>
    <w:rsid w:val="00CB1981"/>
    <w:rsid w:val="00CB68BF"/>
    <w:rsid w:val="00CD14A3"/>
    <w:rsid w:val="00CD47B0"/>
    <w:rsid w:val="00CF7C80"/>
    <w:rsid w:val="00D1168D"/>
    <w:rsid w:val="00D27EAA"/>
    <w:rsid w:val="00D34D7E"/>
    <w:rsid w:val="00D9705E"/>
    <w:rsid w:val="00DB463D"/>
    <w:rsid w:val="00DB7F80"/>
    <w:rsid w:val="00DC24F2"/>
    <w:rsid w:val="00DC5A85"/>
    <w:rsid w:val="00DE757B"/>
    <w:rsid w:val="00E23CBF"/>
    <w:rsid w:val="00E37BB4"/>
    <w:rsid w:val="00E401FC"/>
    <w:rsid w:val="00E8126D"/>
    <w:rsid w:val="00E83A44"/>
    <w:rsid w:val="00E8734C"/>
    <w:rsid w:val="00E87550"/>
    <w:rsid w:val="00E97C28"/>
    <w:rsid w:val="00EB7F12"/>
    <w:rsid w:val="00EC00DE"/>
    <w:rsid w:val="00EC0A5B"/>
    <w:rsid w:val="00ED248E"/>
    <w:rsid w:val="00EE1C4B"/>
    <w:rsid w:val="00EE216B"/>
    <w:rsid w:val="00EE3510"/>
    <w:rsid w:val="00F039B6"/>
    <w:rsid w:val="00F32A71"/>
    <w:rsid w:val="00F407F5"/>
    <w:rsid w:val="00F458A1"/>
    <w:rsid w:val="00F64F13"/>
    <w:rsid w:val="00F7796B"/>
    <w:rsid w:val="00F97D1C"/>
    <w:rsid w:val="00FC606E"/>
    <w:rsid w:val="00FE4A03"/>
    <w:rsid w:val="00FE6F07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3544E"/>
    <w:rPr>
      <w:sz w:val="24"/>
    </w:rPr>
  </w:style>
  <w:style w:type="paragraph" w:styleId="Antrat2">
    <w:name w:val="heading 2"/>
    <w:basedOn w:val="prastasis"/>
    <w:next w:val="prastasis"/>
    <w:qFormat/>
    <w:rsid w:val="0013544E"/>
    <w:pPr>
      <w:keepNext/>
      <w:jc w:val="center"/>
      <w:outlineLvl w:val="1"/>
    </w:pPr>
    <w:rPr>
      <w:b/>
      <w:caps/>
    </w:rPr>
  </w:style>
  <w:style w:type="paragraph" w:styleId="Antrat9">
    <w:name w:val="heading 9"/>
    <w:basedOn w:val="prastasis"/>
    <w:next w:val="prastasis"/>
    <w:qFormat/>
    <w:rsid w:val="00AC4E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3544E"/>
    <w:pPr>
      <w:tabs>
        <w:tab w:val="center" w:pos="4153"/>
        <w:tab w:val="right" w:pos="8306"/>
      </w:tabs>
    </w:pPr>
  </w:style>
  <w:style w:type="paragraph" w:styleId="HTMLiankstoformatuotas">
    <w:name w:val="HTML Preformatted"/>
    <w:basedOn w:val="prastasis"/>
    <w:rsid w:val="00C31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Puslapionumeris">
    <w:name w:val="page number"/>
    <w:basedOn w:val="Numatytasispastraiposriftas"/>
    <w:rsid w:val="0034546E"/>
  </w:style>
  <w:style w:type="character" w:styleId="Hipersaitas">
    <w:name w:val="Hyperlink"/>
    <w:rsid w:val="003A057A"/>
    <w:rPr>
      <w:color w:val="0000FF"/>
      <w:u w:val="single"/>
    </w:rPr>
  </w:style>
  <w:style w:type="paragraph" w:styleId="Debesliotekstas">
    <w:name w:val="Balloon Text"/>
    <w:basedOn w:val="prastasis"/>
    <w:semiHidden/>
    <w:rsid w:val="00DB7F80"/>
    <w:rPr>
      <w:rFonts w:ascii="Tahoma" w:hAnsi="Tahoma" w:cs="Tahoma"/>
      <w:sz w:val="16"/>
      <w:szCs w:val="16"/>
    </w:rPr>
  </w:style>
  <w:style w:type="paragraph" w:customStyle="1" w:styleId="HTMLiankstoformatuotas1">
    <w:name w:val="HTML iš anksto formatuotas1"/>
    <w:basedOn w:val="prastasis"/>
    <w:rsid w:val="00905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 w:eastAsia="en-US"/>
    </w:rPr>
  </w:style>
  <w:style w:type="paragraph" w:styleId="Sraopastraipa">
    <w:name w:val="List Paragraph"/>
    <w:basedOn w:val="prastasis"/>
    <w:uiPriority w:val="34"/>
    <w:qFormat/>
    <w:rsid w:val="000D0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3544E"/>
    <w:rPr>
      <w:sz w:val="24"/>
    </w:rPr>
  </w:style>
  <w:style w:type="paragraph" w:styleId="Antrat2">
    <w:name w:val="heading 2"/>
    <w:basedOn w:val="prastasis"/>
    <w:next w:val="prastasis"/>
    <w:qFormat/>
    <w:rsid w:val="0013544E"/>
    <w:pPr>
      <w:keepNext/>
      <w:jc w:val="center"/>
      <w:outlineLvl w:val="1"/>
    </w:pPr>
    <w:rPr>
      <w:b/>
      <w:caps/>
    </w:rPr>
  </w:style>
  <w:style w:type="paragraph" w:styleId="Antrat9">
    <w:name w:val="heading 9"/>
    <w:basedOn w:val="prastasis"/>
    <w:next w:val="prastasis"/>
    <w:qFormat/>
    <w:rsid w:val="00AC4E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3544E"/>
    <w:pPr>
      <w:tabs>
        <w:tab w:val="center" w:pos="4153"/>
        <w:tab w:val="right" w:pos="8306"/>
      </w:tabs>
    </w:pPr>
  </w:style>
  <w:style w:type="paragraph" w:styleId="HTMLiankstoformatuotas">
    <w:name w:val="HTML Preformatted"/>
    <w:basedOn w:val="prastasis"/>
    <w:rsid w:val="00C31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Puslapionumeris">
    <w:name w:val="page number"/>
    <w:basedOn w:val="Numatytasispastraiposriftas"/>
    <w:rsid w:val="0034546E"/>
  </w:style>
  <w:style w:type="character" w:styleId="Hipersaitas">
    <w:name w:val="Hyperlink"/>
    <w:rsid w:val="003A057A"/>
    <w:rPr>
      <w:color w:val="0000FF"/>
      <w:u w:val="single"/>
    </w:rPr>
  </w:style>
  <w:style w:type="paragraph" w:styleId="Debesliotekstas">
    <w:name w:val="Balloon Text"/>
    <w:basedOn w:val="prastasis"/>
    <w:semiHidden/>
    <w:rsid w:val="00DB7F80"/>
    <w:rPr>
      <w:rFonts w:ascii="Tahoma" w:hAnsi="Tahoma" w:cs="Tahoma"/>
      <w:sz w:val="16"/>
      <w:szCs w:val="16"/>
    </w:rPr>
  </w:style>
  <w:style w:type="paragraph" w:customStyle="1" w:styleId="HTMLiankstoformatuotas1">
    <w:name w:val="HTML iš anksto formatuotas1"/>
    <w:basedOn w:val="prastasis"/>
    <w:rsid w:val="00905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 w:eastAsia="en-US"/>
    </w:rPr>
  </w:style>
  <w:style w:type="paragraph" w:styleId="Sraopastraipa">
    <w:name w:val="List Paragraph"/>
    <w:basedOn w:val="prastasis"/>
    <w:uiPriority w:val="34"/>
    <w:qFormat/>
    <w:rsid w:val="000D0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Projekto</vt:lpstr>
    </vt:vector>
  </TitlesOfParts>
  <Company>LR Finansų ministerija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2021-12-20T07:58:00Z</dcterms:created>
  <dc:creator>FM</dc:creator>
  <cp:lastModifiedBy>Arūnė Šerepkaitė</cp:lastModifiedBy>
  <cp:lastPrinted>2018-12-06T12:12:00Z</cp:lastPrinted>
  <dcterms:modified xsi:type="dcterms:W3CDTF">2021-12-20T07:59:00Z</dcterms:modified>
  <cp:revision>3</cp:revision>
  <dc:title>Projekto</dc:title>
</cp:coreProperties>
</file>