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0BFA5" w14:textId="778546C4" w:rsidR="007316B9" w:rsidRDefault="007316B9" w:rsidP="007316B9">
      <w:pPr>
        <w:ind w:left="5040"/>
        <w:jc w:val="center"/>
        <w:rPr>
          <w:b/>
          <w:bCs/>
          <w:noProof/>
          <w:lang w:eastAsia="lt-LT"/>
        </w:rPr>
      </w:pPr>
      <w:r>
        <w:rPr>
          <w:b/>
          <w:bCs/>
          <w:noProof/>
          <w:lang w:eastAsia="lt-LT"/>
        </w:rPr>
        <w:t xml:space="preserve">        </w:t>
      </w:r>
      <w:r w:rsidR="00891531" w:rsidRPr="00891531">
        <w:rPr>
          <w:b/>
          <w:bCs/>
          <w:noProof/>
          <w:lang w:eastAsia="lt-LT"/>
        </w:rPr>
        <w:t>Projekt</w:t>
      </w:r>
      <w:r>
        <w:rPr>
          <w:b/>
          <w:bCs/>
          <w:noProof/>
          <w:lang w:eastAsia="lt-LT"/>
        </w:rPr>
        <w:t>o</w:t>
      </w:r>
    </w:p>
    <w:p w14:paraId="424971D4" w14:textId="0AF7DE1D" w:rsidR="00975296" w:rsidRDefault="007316B9" w:rsidP="00891531">
      <w:pPr>
        <w:jc w:val="right"/>
        <w:rPr>
          <w:b/>
          <w:bCs/>
          <w:noProof/>
          <w:lang w:eastAsia="lt-LT"/>
        </w:rPr>
      </w:pPr>
      <w:r>
        <w:rPr>
          <w:b/>
          <w:bCs/>
          <w:noProof/>
          <w:lang w:eastAsia="lt-LT"/>
        </w:rPr>
        <w:t>lyginamasis variantas</w:t>
      </w:r>
    </w:p>
    <w:p w14:paraId="2694AE58" w14:textId="30F13339" w:rsidR="00891531" w:rsidRDefault="00891531" w:rsidP="00891531">
      <w:pPr>
        <w:jc w:val="right"/>
        <w:rPr>
          <w:b/>
          <w:bCs/>
          <w:noProof/>
          <w:lang w:eastAsia="lt-LT"/>
        </w:rPr>
      </w:pPr>
    </w:p>
    <w:p w14:paraId="3046CF99" w14:textId="77777777" w:rsidR="00891531" w:rsidRPr="00891531" w:rsidRDefault="00891531" w:rsidP="00891531">
      <w:pPr>
        <w:jc w:val="right"/>
        <w:rPr>
          <w:b/>
          <w:bCs/>
          <w:lang w:eastAsia="lt-LT"/>
        </w:rPr>
      </w:pPr>
    </w:p>
    <w:p w14:paraId="424971D5" w14:textId="77777777" w:rsidR="00975296" w:rsidRPr="00891531" w:rsidRDefault="00975296" w:rsidP="00891531">
      <w:pPr>
        <w:jc w:val="right"/>
        <w:rPr>
          <w:b/>
          <w:bCs/>
          <w:sz w:val="10"/>
          <w:szCs w:val="10"/>
        </w:rPr>
      </w:pPr>
    </w:p>
    <w:p w14:paraId="424971D6" w14:textId="77777777" w:rsidR="00975296" w:rsidRPr="00232616" w:rsidRDefault="002404F1">
      <w:pPr>
        <w:keepNext/>
        <w:jc w:val="center"/>
        <w:rPr>
          <w:b/>
          <w:bCs/>
          <w:caps/>
          <w:szCs w:val="24"/>
          <w:lang w:eastAsia="lt-LT"/>
        </w:rPr>
      </w:pPr>
      <w:r w:rsidRPr="00232616">
        <w:rPr>
          <w:b/>
          <w:bCs/>
          <w:caps/>
          <w:szCs w:val="24"/>
          <w:lang w:eastAsia="lt-LT"/>
        </w:rPr>
        <w:t>Lietuvos Respublikos Vyriausybė</w:t>
      </w:r>
    </w:p>
    <w:p w14:paraId="424971D7" w14:textId="77777777" w:rsidR="00975296" w:rsidRDefault="00975296">
      <w:pPr>
        <w:jc w:val="center"/>
        <w:rPr>
          <w:caps/>
          <w:lang w:eastAsia="lt-LT"/>
        </w:rPr>
      </w:pPr>
    </w:p>
    <w:p w14:paraId="424971D8" w14:textId="77777777" w:rsidR="00975296" w:rsidRDefault="002404F1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173B180F" w14:textId="77777777" w:rsidR="007A43A3" w:rsidRDefault="002404F1">
      <w:pPr>
        <w:tabs>
          <w:tab w:val="center" w:pos="4153"/>
          <w:tab w:val="right" w:pos="830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LIETUVOS RESPUBLIKOS VYRIAUSYBĖS 1998 M. LIEPOS 23 D. NUTARIMO NR. 921 „DĖL LIETUVOS RESPUBLIKOS EKONOMIKOS IR INOVACIJŲ MINISTERIJOS NUOSTATŲ PATVIRTINIMO“ </w:t>
      </w:r>
    </w:p>
    <w:p w14:paraId="424971D9" w14:textId="1879E461" w:rsidR="00975296" w:rsidRPr="00421B71" w:rsidRDefault="002404F1">
      <w:pPr>
        <w:tabs>
          <w:tab w:val="center" w:pos="4153"/>
          <w:tab w:val="right" w:pos="8306"/>
        </w:tabs>
        <w:jc w:val="center"/>
        <w:rPr>
          <w:b/>
          <w:caps/>
          <w:szCs w:val="24"/>
          <w:lang w:eastAsia="lt-LT"/>
        </w:rPr>
      </w:pPr>
      <w:r>
        <w:rPr>
          <w:b/>
          <w:szCs w:val="24"/>
          <w:lang w:eastAsia="lt-LT"/>
        </w:rPr>
        <w:t>PAKEITIMO</w:t>
      </w:r>
      <w:r w:rsidR="00421B71" w:rsidRPr="009E42F8">
        <w:rPr>
          <w:b/>
          <w:color w:val="FF0000"/>
          <w:szCs w:val="24"/>
          <w:lang w:eastAsia="lt-LT"/>
        </w:rPr>
        <w:t xml:space="preserve"> </w:t>
      </w:r>
    </w:p>
    <w:p w14:paraId="424971DA" w14:textId="77777777" w:rsidR="00975296" w:rsidRDefault="00975296">
      <w:pPr>
        <w:tabs>
          <w:tab w:val="center" w:pos="4153"/>
          <w:tab w:val="right" w:pos="8306"/>
        </w:tabs>
        <w:jc w:val="center"/>
        <w:rPr>
          <w:lang w:eastAsia="lt-LT"/>
        </w:rPr>
      </w:pPr>
    </w:p>
    <w:p w14:paraId="424971DB" w14:textId="094F21D4" w:rsidR="00975296" w:rsidRDefault="002404F1">
      <w:pPr>
        <w:ind w:firstLine="62"/>
        <w:jc w:val="center"/>
        <w:rPr>
          <w:lang w:eastAsia="lt-LT"/>
        </w:rPr>
      </w:pPr>
      <w:r>
        <w:rPr>
          <w:lang w:eastAsia="lt-LT"/>
        </w:rPr>
        <w:t>202</w:t>
      </w:r>
      <w:r w:rsidR="00C84225">
        <w:rPr>
          <w:lang w:eastAsia="lt-LT"/>
        </w:rPr>
        <w:t>1</w:t>
      </w:r>
      <w:r>
        <w:rPr>
          <w:lang w:eastAsia="lt-LT"/>
        </w:rPr>
        <w:t xml:space="preserve"> m.</w:t>
      </w:r>
      <w:r w:rsidR="008A3617">
        <w:rPr>
          <w:lang w:eastAsia="lt-LT"/>
        </w:rPr>
        <w:tab/>
      </w:r>
      <w:r w:rsidR="008A3617">
        <w:rPr>
          <w:lang w:eastAsia="lt-LT"/>
        </w:rPr>
        <w:tab/>
      </w:r>
      <w:r>
        <w:rPr>
          <w:lang w:eastAsia="lt-LT"/>
        </w:rPr>
        <w:t xml:space="preserve">  d. Nr. </w:t>
      </w:r>
    </w:p>
    <w:p w14:paraId="424971DC" w14:textId="77777777" w:rsidR="00975296" w:rsidRDefault="002404F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424971DD" w14:textId="77777777" w:rsidR="00975296" w:rsidRDefault="00975296">
      <w:pPr>
        <w:jc w:val="center"/>
        <w:rPr>
          <w:lang w:eastAsia="lt-LT"/>
        </w:rPr>
      </w:pPr>
    </w:p>
    <w:p w14:paraId="424971DE" w14:textId="77777777" w:rsidR="00975296" w:rsidRDefault="002404F1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</w:t>
      </w:r>
      <w:r>
        <w:rPr>
          <w:spacing w:val="60"/>
          <w:szCs w:val="24"/>
          <w:lang w:eastAsia="lt-LT"/>
        </w:rPr>
        <w:t>nutari</w:t>
      </w:r>
      <w:r>
        <w:rPr>
          <w:szCs w:val="24"/>
          <w:lang w:eastAsia="lt-LT"/>
        </w:rPr>
        <w:t>a:</w:t>
      </w:r>
    </w:p>
    <w:p w14:paraId="424971E0" w14:textId="189E5CFA" w:rsidR="00975296" w:rsidRPr="00E45E56" w:rsidRDefault="002404F1" w:rsidP="0050442E">
      <w:pPr>
        <w:spacing w:line="360" w:lineRule="auto"/>
        <w:ind w:firstLine="709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t>1. Pakeisti L</w:t>
      </w:r>
      <w:r>
        <w:rPr>
          <w:bCs/>
          <w:szCs w:val="24"/>
          <w:lang w:eastAsia="lt-LT"/>
        </w:rPr>
        <w:t>ietuvos Respublikos ekonomikos ir inovacij</w:t>
      </w:r>
      <w:r w:rsidR="0058003E">
        <w:rPr>
          <w:bCs/>
          <w:szCs w:val="24"/>
          <w:lang w:eastAsia="lt-LT"/>
        </w:rPr>
        <w:t>ų</w:t>
      </w:r>
      <w:r>
        <w:rPr>
          <w:bCs/>
          <w:szCs w:val="24"/>
          <w:lang w:eastAsia="lt-LT"/>
        </w:rPr>
        <w:t xml:space="preserve"> ministerijos nuostatus</w:t>
      </w:r>
      <w:r>
        <w:rPr>
          <w:szCs w:val="24"/>
          <w:lang w:eastAsia="lt-LT"/>
        </w:rPr>
        <w:t>, patvirtintus Lietuvos Respublikos Vyriausybės 1998 m. liepos 23 d. nutarimu Nr. 921 „D</w:t>
      </w:r>
      <w:r>
        <w:rPr>
          <w:bCs/>
          <w:szCs w:val="24"/>
          <w:lang w:eastAsia="lt-LT"/>
        </w:rPr>
        <w:t>ėl Lietuvos Respublikos ekonomikos ir inovacijų ministerijos nuostatų patvirtinimo</w:t>
      </w:r>
      <w:r w:rsidR="0050442E">
        <w:rPr>
          <w:bCs/>
          <w:szCs w:val="24"/>
          <w:lang w:eastAsia="lt-LT"/>
        </w:rPr>
        <w:t>“</w:t>
      </w:r>
      <w:r w:rsidR="00284227">
        <w:rPr>
          <w:bCs/>
          <w:szCs w:val="24"/>
          <w:lang w:eastAsia="lt-LT"/>
        </w:rPr>
        <w:t>,</w:t>
      </w:r>
      <w:r w:rsidR="0050442E">
        <w:rPr>
          <w:bCs/>
          <w:szCs w:val="24"/>
          <w:lang w:eastAsia="lt-LT"/>
        </w:rPr>
        <w:t xml:space="preserve"> ir </w:t>
      </w:r>
      <w:r w:rsidR="00583532">
        <w:rPr>
          <w:bCs/>
          <w:szCs w:val="24"/>
          <w:lang w:eastAsia="lt-LT"/>
        </w:rPr>
        <w:t xml:space="preserve">juos </w:t>
      </w:r>
      <w:r w:rsidR="0050442E">
        <w:rPr>
          <w:bCs/>
          <w:szCs w:val="24"/>
          <w:lang w:eastAsia="lt-LT"/>
        </w:rPr>
        <w:t>p</w:t>
      </w:r>
      <w:r w:rsidR="00381B28" w:rsidRPr="00E45E56">
        <w:rPr>
          <w:bCs/>
          <w:szCs w:val="24"/>
          <w:lang w:eastAsia="lt-LT"/>
        </w:rPr>
        <w:t xml:space="preserve">apildyti </w:t>
      </w:r>
      <w:r w:rsidR="00E60468" w:rsidRPr="00E45E56">
        <w:rPr>
          <w:bCs/>
          <w:szCs w:val="24"/>
          <w:lang w:eastAsia="lt-LT"/>
        </w:rPr>
        <w:t xml:space="preserve">13.7 </w:t>
      </w:r>
      <w:r w:rsidRPr="00E45E56">
        <w:rPr>
          <w:bCs/>
          <w:szCs w:val="24"/>
          <w:lang w:eastAsia="lt-LT"/>
        </w:rPr>
        <w:t>papunk</w:t>
      </w:r>
      <w:r w:rsidR="00381B28" w:rsidRPr="00E45E56">
        <w:rPr>
          <w:bCs/>
          <w:szCs w:val="24"/>
          <w:lang w:eastAsia="lt-LT"/>
        </w:rPr>
        <w:t>čiu</w:t>
      </w:r>
      <w:r w:rsidRPr="00E45E56">
        <w:rPr>
          <w:bCs/>
          <w:szCs w:val="24"/>
          <w:lang w:eastAsia="lt-LT"/>
        </w:rPr>
        <w:t xml:space="preserve">: </w:t>
      </w:r>
    </w:p>
    <w:p w14:paraId="07F3062C" w14:textId="35A694D6" w:rsidR="00124795" w:rsidRPr="00124795" w:rsidRDefault="00124795" w:rsidP="00124795">
      <w:pPr>
        <w:spacing w:line="360" w:lineRule="auto"/>
        <w:ind w:right="-1" w:firstLine="709"/>
        <w:jc w:val="both"/>
        <w:rPr>
          <w:b/>
          <w:bCs/>
          <w:szCs w:val="24"/>
          <w:lang w:eastAsia="lt-LT"/>
        </w:rPr>
      </w:pPr>
      <w:r w:rsidRPr="00124795">
        <w:rPr>
          <w:b/>
          <w:bCs/>
          <w:szCs w:val="24"/>
          <w:lang w:eastAsia="lt-LT"/>
        </w:rPr>
        <w:t>„13.7. pasinaudoti Lietuvos Respublikos biudžetinių įstaigų įstatymo 3 straipsnio                 4</w:t>
      </w:r>
      <w:r w:rsidRPr="00124795">
        <w:rPr>
          <w:b/>
          <w:bCs/>
          <w:szCs w:val="24"/>
          <w:vertAlign w:val="superscript"/>
          <w:lang w:eastAsia="lt-LT"/>
        </w:rPr>
        <w:t xml:space="preserve">1 </w:t>
      </w:r>
      <w:r w:rsidRPr="00124795">
        <w:rPr>
          <w:b/>
          <w:bCs/>
          <w:szCs w:val="24"/>
          <w:lang w:eastAsia="lt-LT"/>
        </w:rPr>
        <w:t>dalyje nu</w:t>
      </w:r>
      <w:r w:rsidR="00D90401">
        <w:rPr>
          <w:b/>
          <w:bCs/>
          <w:szCs w:val="24"/>
          <w:lang w:eastAsia="lt-LT"/>
        </w:rPr>
        <w:t>st</w:t>
      </w:r>
      <w:r w:rsidRPr="00124795">
        <w:rPr>
          <w:b/>
          <w:bCs/>
          <w:szCs w:val="24"/>
          <w:lang w:eastAsia="lt-LT"/>
        </w:rPr>
        <w:t>atyta teise.“</w:t>
      </w:r>
    </w:p>
    <w:p w14:paraId="424971E5" w14:textId="2B8C4DAF" w:rsidR="00975296" w:rsidRPr="00F86613" w:rsidRDefault="00EF0872" w:rsidP="002404F1">
      <w:pPr>
        <w:spacing w:line="360" w:lineRule="auto"/>
        <w:ind w:right="-1" w:firstLine="709"/>
        <w:jc w:val="both"/>
        <w:rPr>
          <w:lang w:eastAsia="lt-LT"/>
        </w:rPr>
      </w:pPr>
      <w:r>
        <w:rPr>
          <w:bCs/>
          <w:szCs w:val="24"/>
          <w:lang w:eastAsia="lt-LT"/>
        </w:rPr>
        <w:t>2</w:t>
      </w:r>
      <w:r w:rsidR="002404F1" w:rsidRPr="00F86613">
        <w:rPr>
          <w:bCs/>
          <w:szCs w:val="24"/>
          <w:lang w:eastAsia="lt-LT"/>
        </w:rPr>
        <w:t>. Ši</w:t>
      </w:r>
      <w:r w:rsidR="00CD5B5D">
        <w:rPr>
          <w:bCs/>
          <w:szCs w:val="24"/>
          <w:lang w:eastAsia="lt-LT"/>
        </w:rPr>
        <w:t>s</w:t>
      </w:r>
      <w:r w:rsidR="002404F1" w:rsidRPr="00F86613">
        <w:rPr>
          <w:bCs/>
          <w:szCs w:val="24"/>
          <w:lang w:eastAsia="lt-LT"/>
        </w:rPr>
        <w:t xml:space="preserve"> nutarim</w:t>
      </w:r>
      <w:r w:rsidR="00CD5B5D">
        <w:rPr>
          <w:bCs/>
          <w:szCs w:val="24"/>
          <w:lang w:eastAsia="lt-LT"/>
        </w:rPr>
        <w:t>as</w:t>
      </w:r>
      <w:r w:rsidR="002404F1" w:rsidRPr="00F86613">
        <w:rPr>
          <w:bCs/>
          <w:szCs w:val="24"/>
          <w:lang w:eastAsia="lt-LT"/>
        </w:rPr>
        <w:t xml:space="preserve"> įsigalioja </w:t>
      </w:r>
      <w:r w:rsidR="002404F1" w:rsidRPr="00331541">
        <w:rPr>
          <w:bCs/>
          <w:szCs w:val="24"/>
          <w:lang w:eastAsia="lt-LT"/>
        </w:rPr>
        <w:t>202</w:t>
      </w:r>
      <w:r w:rsidR="0071230A" w:rsidRPr="00331541">
        <w:rPr>
          <w:bCs/>
          <w:szCs w:val="24"/>
          <w:lang w:eastAsia="lt-LT"/>
        </w:rPr>
        <w:t xml:space="preserve">2 </w:t>
      </w:r>
      <w:r w:rsidR="002404F1" w:rsidRPr="00331541">
        <w:rPr>
          <w:bCs/>
          <w:szCs w:val="24"/>
          <w:lang w:eastAsia="lt-LT"/>
        </w:rPr>
        <w:t>m.</w:t>
      </w:r>
      <w:r w:rsidR="001F31C4" w:rsidRPr="00331541">
        <w:rPr>
          <w:bCs/>
          <w:szCs w:val="24"/>
          <w:lang w:eastAsia="lt-LT"/>
        </w:rPr>
        <w:t xml:space="preserve"> </w:t>
      </w:r>
      <w:r w:rsidR="0071230A" w:rsidRPr="00331541">
        <w:rPr>
          <w:bCs/>
          <w:szCs w:val="24"/>
          <w:lang w:eastAsia="lt-LT"/>
        </w:rPr>
        <w:t xml:space="preserve">sausio </w:t>
      </w:r>
      <w:r w:rsidR="001F31C4" w:rsidRPr="00331541">
        <w:rPr>
          <w:bCs/>
          <w:szCs w:val="24"/>
          <w:lang w:val="en-US" w:eastAsia="lt-LT"/>
        </w:rPr>
        <w:t>1</w:t>
      </w:r>
      <w:r w:rsidR="00676FBF" w:rsidRPr="00331541">
        <w:rPr>
          <w:bCs/>
          <w:szCs w:val="24"/>
          <w:lang w:val="en-US" w:eastAsia="lt-LT"/>
        </w:rPr>
        <w:t xml:space="preserve"> d.</w:t>
      </w:r>
      <w:r w:rsidR="002404F1" w:rsidRPr="00331541">
        <w:rPr>
          <w:bCs/>
          <w:szCs w:val="24"/>
          <w:lang w:eastAsia="lt-LT"/>
        </w:rPr>
        <w:t xml:space="preserve"> </w:t>
      </w:r>
      <w:r w:rsidR="00530504" w:rsidRPr="008D0A56">
        <w:rPr>
          <w:bCs/>
          <w:color w:val="FF0000"/>
          <w:szCs w:val="24"/>
          <w:lang w:eastAsia="lt-LT"/>
        </w:rPr>
        <w:tab/>
      </w:r>
    </w:p>
    <w:p w14:paraId="199996D8" w14:textId="77777777" w:rsidR="002404F1" w:rsidRDefault="002404F1">
      <w:pPr>
        <w:tabs>
          <w:tab w:val="left" w:pos="6237"/>
        </w:tabs>
      </w:pPr>
    </w:p>
    <w:p w14:paraId="16649ACF" w14:textId="77777777" w:rsidR="002404F1" w:rsidRDefault="002404F1">
      <w:pPr>
        <w:tabs>
          <w:tab w:val="left" w:pos="6237"/>
        </w:tabs>
      </w:pPr>
    </w:p>
    <w:p w14:paraId="2C93A92E" w14:textId="77777777" w:rsidR="002404F1" w:rsidRDefault="002404F1">
      <w:pPr>
        <w:tabs>
          <w:tab w:val="left" w:pos="6237"/>
        </w:tabs>
      </w:pPr>
    </w:p>
    <w:p w14:paraId="424971E6" w14:textId="5CAE0039" w:rsidR="00975296" w:rsidRDefault="002404F1">
      <w:pPr>
        <w:tabs>
          <w:tab w:val="left" w:pos="6237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</w:p>
    <w:p w14:paraId="424971E7" w14:textId="77777777" w:rsidR="00975296" w:rsidRDefault="00975296">
      <w:pPr>
        <w:tabs>
          <w:tab w:val="left" w:pos="6237"/>
        </w:tabs>
        <w:rPr>
          <w:lang w:eastAsia="lt-LT"/>
        </w:rPr>
      </w:pPr>
    </w:p>
    <w:p w14:paraId="424971E8" w14:textId="77777777" w:rsidR="00975296" w:rsidRDefault="00975296">
      <w:pPr>
        <w:tabs>
          <w:tab w:val="left" w:pos="6237"/>
        </w:tabs>
        <w:rPr>
          <w:lang w:eastAsia="lt-LT"/>
        </w:rPr>
      </w:pPr>
    </w:p>
    <w:p w14:paraId="424971EA" w14:textId="0C5D1E1E" w:rsidR="00975296" w:rsidRDefault="0075547E">
      <w:pPr>
        <w:tabs>
          <w:tab w:val="left" w:pos="6237"/>
        </w:tabs>
        <w:rPr>
          <w:lang w:eastAsia="lt-LT"/>
        </w:rPr>
      </w:pPr>
      <w:r>
        <w:rPr>
          <w:lang w:eastAsia="lt-LT"/>
        </w:rPr>
        <w:t>Ekonomikos ir inovacijų ministras</w:t>
      </w:r>
      <w:r w:rsidR="002404F1">
        <w:rPr>
          <w:lang w:eastAsia="lt-LT"/>
        </w:rPr>
        <w:t xml:space="preserve"> </w:t>
      </w:r>
      <w:r w:rsidR="002404F1">
        <w:rPr>
          <w:lang w:eastAsia="lt-LT"/>
        </w:rPr>
        <w:tab/>
      </w:r>
      <w:r w:rsidR="002404F1">
        <w:rPr>
          <w:lang w:eastAsia="lt-LT"/>
        </w:rPr>
        <w:tab/>
        <w:t xml:space="preserve">      </w:t>
      </w:r>
    </w:p>
    <w:p w14:paraId="424971EB" w14:textId="77777777" w:rsidR="00975296" w:rsidRDefault="00975296">
      <w:pPr>
        <w:ind w:firstLine="720"/>
        <w:rPr>
          <w:lang w:eastAsia="lt-LT"/>
        </w:rPr>
      </w:pPr>
    </w:p>
    <w:sectPr w:rsidR="009752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3D21F" w14:textId="77777777" w:rsidR="000C4937" w:rsidRDefault="000C493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D522A03" w14:textId="77777777" w:rsidR="000C4937" w:rsidRDefault="000C4937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2C87557F" w14:textId="77777777" w:rsidR="000C4937" w:rsidRDefault="000C4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F6" w14:textId="77777777" w:rsidR="00975296" w:rsidRDefault="00975296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F7" w14:textId="77777777" w:rsidR="00975296" w:rsidRDefault="00975296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F9" w14:textId="77777777" w:rsidR="00975296" w:rsidRDefault="00975296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F554E" w14:textId="77777777" w:rsidR="000C4937" w:rsidRDefault="000C493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785EEB6" w14:textId="77777777" w:rsidR="000C4937" w:rsidRDefault="000C4937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44BBD207" w14:textId="77777777" w:rsidR="000C4937" w:rsidRDefault="000C4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F2" w14:textId="77777777" w:rsidR="00975296" w:rsidRDefault="002404F1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end"/>
    </w:r>
  </w:p>
  <w:p w14:paraId="424971F3" w14:textId="77777777" w:rsidR="00975296" w:rsidRDefault="00975296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F4" w14:textId="77777777" w:rsidR="00975296" w:rsidRDefault="002404F1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</w:p>
  <w:p w14:paraId="424971F5" w14:textId="77777777" w:rsidR="00975296" w:rsidRDefault="00975296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F8" w14:textId="77777777" w:rsidR="00975296" w:rsidRDefault="00975296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D3CEF"/>
    <w:multiLevelType w:val="hybridMultilevel"/>
    <w:tmpl w:val="DD7ECD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65D1B"/>
    <w:rsid w:val="00091E28"/>
    <w:rsid w:val="000C4937"/>
    <w:rsid w:val="000D4BB7"/>
    <w:rsid w:val="00104C47"/>
    <w:rsid w:val="00111688"/>
    <w:rsid w:val="0012264D"/>
    <w:rsid w:val="00124795"/>
    <w:rsid w:val="00184E0E"/>
    <w:rsid w:val="0018568A"/>
    <w:rsid w:val="00186477"/>
    <w:rsid w:val="001A4725"/>
    <w:rsid w:val="001A62C6"/>
    <w:rsid w:val="001B34DC"/>
    <w:rsid w:val="001E13DF"/>
    <w:rsid w:val="001F13B1"/>
    <w:rsid w:val="001F31C4"/>
    <w:rsid w:val="002032A1"/>
    <w:rsid w:val="002275CF"/>
    <w:rsid w:val="00232616"/>
    <w:rsid w:val="002404F1"/>
    <w:rsid w:val="00241DEB"/>
    <w:rsid w:val="0026310A"/>
    <w:rsid w:val="00284227"/>
    <w:rsid w:val="00295324"/>
    <w:rsid w:val="002B69B2"/>
    <w:rsid w:val="002D5961"/>
    <w:rsid w:val="0030336D"/>
    <w:rsid w:val="00314957"/>
    <w:rsid w:val="003261FF"/>
    <w:rsid w:val="00331541"/>
    <w:rsid w:val="00345F24"/>
    <w:rsid w:val="00355157"/>
    <w:rsid w:val="003663BA"/>
    <w:rsid w:val="00381B28"/>
    <w:rsid w:val="003B1391"/>
    <w:rsid w:val="003C783F"/>
    <w:rsid w:val="00421B71"/>
    <w:rsid w:val="00425328"/>
    <w:rsid w:val="004344F5"/>
    <w:rsid w:val="004364A2"/>
    <w:rsid w:val="00455302"/>
    <w:rsid w:val="004A2E6D"/>
    <w:rsid w:val="004C15F5"/>
    <w:rsid w:val="004C382B"/>
    <w:rsid w:val="004C66E7"/>
    <w:rsid w:val="004D3C94"/>
    <w:rsid w:val="0050442E"/>
    <w:rsid w:val="00530504"/>
    <w:rsid w:val="00554AAF"/>
    <w:rsid w:val="005551E7"/>
    <w:rsid w:val="0058003E"/>
    <w:rsid w:val="00583532"/>
    <w:rsid w:val="005A06D6"/>
    <w:rsid w:val="005F6C34"/>
    <w:rsid w:val="00633FF0"/>
    <w:rsid w:val="00676FBF"/>
    <w:rsid w:val="00687079"/>
    <w:rsid w:val="006870E2"/>
    <w:rsid w:val="006C44C5"/>
    <w:rsid w:val="006D0CF0"/>
    <w:rsid w:val="006D1C7C"/>
    <w:rsid w:val="006D492E"/>
    <w:rsid w:val="006D5082"/>
    <w:rsid w:val="006E3619"/>
    <w:rsid w:val="006E7549"/>
    <w:rsid w:val="00706445"/>
    <w:rsid w:val="00711194"/>
    <w:rsid w:val="0071230A"/>
    <w:rsid w:val="007140A7"/>
    <w:rsid w:val="007229B7"/>
    <w:rsid w:val="007316B9"/>
    <w:rsid w:val="00735E32"/>
    <w:rsid w:val="007467C4"/>
    <w:rsid w:val="0075547E"/>
    <w:rsid w:val="00756DC3"/>
    <w:rsid w:val="00792516"/>
    <w:rsid w:val="007A43A3"/>
    <w:rsid w:val="007A467F"/>
    <w:rsid w:val="007B5B8C"/>
    <w:rsid w:val="00803F1B"/>
    <w:rsid w:val="00857676"/>
    <w:rsid w:val="00891531"/>
    <w:rsid w:val="008A3617"/>
    <w:rsid w:val="008C1E8C"/>
    <w:rsid w:val="008D0A56"/>
    <w:rsid w:val="008F2B2E"/>
    <w:rsid w:val="009038EC"/>
    <w:rsid w:val="009215D2"/>
    <w:rsid w:val="00937C5A"/>
    <w:rsid w:val="00975296"/>
    <w:rsid w:val="009A0FF2"/>
    <w:rsid w:val="009A3019"/>
    <w:rsid w:val="009D30AF"/>
    <w:rsid w:val="009E42F8"/>
    <w:rsid w:val="009F584E"/>
    <w:rsid w:val="00A00715"/>
    <w:rsid w:val="00A05282"/>
    <w:rsid w:val="00A1594A"/>
    <w:rsid w:val="00A30034"/>
    <w:rsid w:val="00A313A6"/>
    <w:rsid w:val="00A4292C"/>
    <w:rsid w:val="00A42C6A"/>
    <w:rsid w:val="00A54872"/>
    <w:rsid w:val="00AC7020"/>
    <w:rsid w:val="00B03325"/>
    <w:rsid w:val="00B12475"/>
    <w:rsid w:val="00B145D5"/>
    <w:rsid w:val="00B23413"/>
    <w:rsid w:val="00B32EEB"/>
    <w:rsid w:val="00B53CB2"/>
    <w:rsid w:val="00B7421E"/>
    <w:rsid w:val="00B94326"/>
    <w:rsid w:val="00B9721C"/>
    <w:rsid w:val="00BA0820"/>
    <w:rsid w:val="00BC4BFF"/>
    <w:rsid w:val="00BC54B1"/>
    <w:rsid w:val="00BE5F78"/>
    <w:rsid w:val="00C06D95"/>
    <w:rsid w:val="00C17156"/>
    <w:rsid w:val="00C204A6"/>
    <w:rsid w:val="00C564E2"/>
    <w:rsid w:val="00C66FDD"/>
    <w:rsid w:val="00C84225"/>
    <w:rsid w:val="00CB57B1"/>
    <w:rsid w:val="00CC0F5B"/>
    <w:rsid w:val="00CD51F3"/>
    <w:rsid w:val="00CD5B5D"/>
    <w:rsid w:val="00CD6B81"/>
    <w:rsid w:val="00CD7EB6"/>
    <w:rsid w:val="00D03CDA"/>
    <w:rsid w:val="00D073CC"/>
    <w:rsid w:val="00D1162C"/>
    <w:rsid w:val="00D45A19"/>
    <w:rsid w:val="00D47948"/>
    <w:rsid w:val="00D62E07"/>
    <w:rsid w:val="00D8524F"/>
    <w:rsid w:val="00D90401"/>
    <w:rsid w:val="00DB78A7"/>
    <w:rsid w:val="00DD5F01"/>
    <w:rsid w:val="00DE2A7A"/>
    <w:rsid w:val="00DE326A"/>
    <w:rsid w:val="00DF468A"/>
    <w:rsid w:val="00E00F29"/>
    <w:rsid w:val="00E05E2D"/>
    <w:rsid w:val="00E079D0"/>
    <w:rsid w:val="00E264EC"/>
    <w:rsid w:val="00E45E56"/>
    <w:rsid w:val="00E60468"/>
    <w:rsid w:val="00E74BDC"/>
    <w:rsid w:val="00E803DE"/>
    <w:rsid w:val="00EB51B2"/>
    <w:rsid w:val="00EF0872"/>
    <w:rsid w:val="00F21C4C"/>
    <w:rsid w:val="00F27C04"/>
    <w:rsid w:val="00F86613"/>
    <w:rsid w:val="00F926A2"/>
    <w:rsid w:val="00F92BE2"/>
    <w:rsid w:val="00F96AAF"/>
    <w:rsid w:val="00FC5754"/>
    <w:rsid w:val="00FE5BD7"/>
    <w:rsid w:val="00FF729D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4971D2"/>
  <w15:docId w15:val="{CA7EDC7B-0A4F-4E4D-85AF-09882D42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A3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A30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3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8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82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7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7C5A"/>
    <w:rPr>
      <w:b/>
      <w:bCs/>
      <w:sz w:val="20"/>
    </w:rPr>
  </w:style>
  <w:style w:type="paragraph" w:styleId="Header">
    <w:name w:val="header"/>
    <w:basedOn w:val="Normal"/>
    <w:link w:val="HeaderChar"/>
    <w:semiHidden/>
    <w:unhideWhenUsed/>
    <w:rsid w:val="00A429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A4292C"/>
  </w:style>
  <w:style w:type="paragraph" w:styleId="Footer">
    <w:name w:val="footer"/>
    <w:basedOn w:val="Normal"/>
    <w:link w:val="FooterChar"/>
    <w:semiHidden/>
    <w:unhideWhenUsed/>
    <w:rsid w:val="00A429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A4292C"/>
  </w:style>
  <w:style w:type="paragraph" w:styleId="ListParagraph">
    <w:name w:val="List Paragraph"/>
    <w:basedOn w:val="Normal"/>
    <w:rsid w:val="006D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178DD42218FA349BAEDBAA723AB8A20" ma:contentTypeVersion="12" ma:contentTypeDescription="Kurkite naują dokumentą." ma:contentTypeScope="" ma:versionID="3b2b4a8995688770e890452d5e39d948">
  <xsd:schema xmlns:xsd="http://www.w3.org/2001/XMLSchema" xmlns:xs="http://www.w3.org/2001/XMLSchema" xmlns:p="http://schemas.microsoft.com/office/2006/metadata/properties" xmlns:ns3="3bdee8b4-4c60-49db-b362-30015509b6c4" xmlns:ns4="725a804e-f5a1-40b4-92f0-f794e9b5cc6d" targetNamespace="http://schemas.microsoft.com/office/2006/metadata/properties" ma:root="true" ma:fieldsID="c3efe5668a4ec123675388701a6119dd" ns3:_="" ns4:_="">
    <xsd:import namespace="3bdee8b4-4c60-49db-b362-30015509b6c4"/>
    <xsd:import namespace="725a804e-f5a1-40b4-92f0-f794e9b5cc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ee8b4-4c60-49db-b362-30015509b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a804e-f5a1-40b4-92f0-f794e9b5c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84D8D-830B-4DB7-8171-E127C70B2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AAD9F-3FCD-4F82-AF5B-63621A380D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00907E-3A62-4D4E-A0D0-302CE3E3E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ee8b4-4c60-49db-b362-30015509b6c4"/>
    <ds:schemaRef ds:uri="725a804e-f5a1-40b4-92f0-f794e9b5c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2021-12-02T08:48:00Z</dcterms:created>
  <dc:creator>lrvk</dc:creator>
  <cp:lastModifiedBy>Vareikienė Laura</cp:lastModifiedBy>
  <cp:lastPrinted>2017-05-31T19:28:00Z</cp:lastPrinted>
  <dcterms:modified xsi:type="dcterms:W3CDTF">2021-12-02T14:55:00Z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0x010100F178DD42218FA349BAEDBAA723AB8A20</vt:lpwstr>
  </property>
  <property fmtid="{D5CDD505-2E9C-101B-9397-08002B2CF9AE}" pid="3" name="_NewReviewCycle">
    <vt:lpwstr/>
  </property>
</Properties>
</file>