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D28" w:rsidRDefault="001730BE">
      <w:pPr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D1D8A81" wp14:editId="0157678F">
            <wp:extent cx="524510" cy="604520"/>
            <wp:effectExtent l="0" t="0" r="889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D28" w:rsidRDefault="00F63D28">
      <w:pPr>
        <w:jc w:val="center"/>
        <w:rPr>
          <w:b/>
          <w:sz w:val="16"/>
        </w:rPr>
      </w:pPr>
    </w:p>
    <w:p w:rsidR="00F63D28" w:rsidRDefault="00F63D28" w:rsidP="00700FB0">
      <w:pPr>
        <w:spacing w:after="120"/>
        <w:jc w:val="center"/>
        <w:rPr>
          <w:b/>
        </w:rPr>
      </w:pPr>
      <w:r>
        <w:rPr>
          <w:b/>
        </w:rPr>
        <w:t>KRAŠTO APSAUGOS MINISTERIJOS</w:t>
      </w:r>
      <w:r>
        <w:rPr>
          <w:b/>
        </w:rPr>
        <w:br/>
      </w:r>
      <w:r w:rsidR="004135D2">
        <w:rPr>
          <w:b/>
        </w:rPr>
        <w:t>BENDRŲJŲ REIKALŲ DEPARTAMENTAS</w:t>
      </w:r>
    </w:p>
    <w:p w:rsidR="004135D2" w:rsidRDefault="00003237" w:rsidP="004135D2">
      <w:pPr>
        <w:pStyle w:val="Antrat1"/>
        <w:rPr>
          <w:sz w:val="20"/>
        </w:rPr>
      </w:pPr>
      <w:bookmarkStart w:id="1" w:name="OLE_LINK1"/>
      <w:r>
        <w:rPr>
          <w:sz w:val="20"/>
        </w:rPr>
        <w:t>B</w:t>
      </w:r>
      <w:r w:rsidR="004135D2">
        <w:rPr>
          <w:sz w:val="20"/>
        </w:rPr>
        <w:t>iud</w:t>
      </w:r>
      <w:r w:rsidR="00C5364A">
        <w:rPr>
          <w:sz w:val="20"/>
        </w:rPr>
        <w:t>žetinė įstaiga,  Totorių g. 25</w:t>
      </w:r>
      <w:r w:rsidR="004135D2">
        <w:rPr>
          <w:sz w:val="20"/>
        </w:rPr>
        <w:t>, LT</w:t>
      </w:r>
      <w:r w:rsidR="007F6C2B">
        <w:rPr>
          <w:sz w:val="20"/>
        </w:rPr>
        <w:t xml:space="preserve">-01121 Vilnius,  tel. (8 5)  </w:t>
      </w:r>
      <w:r w:rsidR="00C5364A" w:rsidRPr="00C5364A">
        <w:rPr>
          <w:sz w:val="20"/>
        </w:rPr>
        <w:t>273 5678</w:t>
      </w:r>
      <w:r w:rsidR="004135D2">
        <w:rPr>
          <w:sz w:val="20"/>
        </w:rPr>
        <w:t xml:space="preserve">,  faks. (8 5)  263 5916 </w:t>
      </w:r>
    </w:p>
    <w:p w:rsidR="00F63D28" w:rsidRPr="004135D2" w:rsidRDefault="004135D2" w:rsidP="004135D2">
      <w:pPr>
        <w:pStyle w:val="Antrat1"/>
        <w:rPr>
          <w:sz w:val="20"/>
        </w:rPr>
      </w:pPr>
      <w:r>
        <w:rPr>
          <w:sz w:val="20"/>
        </w:rPr>
        <w:t>Duomenys kaupiami ir saugomi Juridinių asmenų registre,  kodas 302526105</w:t>
      </w:r>
      <w:bookmarkEnd w:id="1"/>
    </w:p>
    <w:p w:rsidR="00F63D28" w:rsidRDefault="00956174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2174240</wp:posOffset>
                </wp:positionV>
                <wp:extent cx="612013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275AEF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71.2pt" to="481.9pt,171.2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Sga/2EgIAACkEAAAOAAAAZHJzL2Uyb0RvYy54bWysU02P2yAQvVfqf0DcE3+sm81acVaVnfSS tpF2+wMI4BgVAwISJ6r63zuQOMq2l6qqD3hgZh5v5g2L51Mv0ZFbJ7SqcDZNMeKKaibUvsLfXteT OUbOE8WI1IpX+Mwdfl6+f7cYTMlz3WnJuEUAolw5mAp33psySRzteE/cVBuuwNlq2xMPW7tPmCUD oPcyydN0lgzaMmM15c7BaXNx4mXEb1tO/de2ddwjWWHg5uNq47oLa7JckHJviekEvdIg/8CiJ0LB pTeohniCDlb8AdULarXTrZ9S3Se6bQXlsQaoJkt/q+alI4bHWqA5ztza5P4fLP1y3FokWIVzjBTp QaKNUBzloTODcSUE1GprQ230pF7MRtPvDildd0TteWT4ejaQloWM5E1K2DgD+Lvhs2YQQw5exzad WtsHSGgAOkU1zjc1+MkjCoezDFryAKLR0ZeQckw01vlPXPcoGBWWwDkCk+PG+UCElGNIuEfptZAy ii0VGoBt/pimMcNpKVjwhjhn97taWnQkYV7iF8sCz32Y1QfFIlrHCVtdbU+EvNhwu1QBD2oBPlfr MhA/ntKn1Xw1LyZFPltNirRpJh/XdTGZrbPHD81DU9dN9jNQy4qyE4xxFdiNw5kVfyf+9Zlcxuo2 nrc+JG/RY8OA7PiPpKOYQb/LJOw0O2/tKDLMYwy+vp0w8Pd7sO9f+PIXAAAA//8DAFBLAwQUAAYA CAAAACEAr+UBrN0AAAAIAQAADwAAAGRycy9kb3ducmV2LnhtbEyPwUrDQBCG74LvsIzgzW5MS40x myJKKYqXtoLXaTJmo9nZNLtt49s7gqDHmX/45/uKxeg6daQhtJ4NXE8SUMSVr1tuDLxul1cZqBCR a+w8k4EvCrAoz88KzGt/4jUdN7FRUsIhRwM2xj7XOlSWHIaJ74kle/eDwyjj0Oh6wJOUu06nSTLX DluWDxZ7erBUfW4OzgA+rtbxLUufb9on+/KxXe5XNtsbc3kx3t+BijTGv2P4wRd0KIVp5w9cB9UZ EJFoYDpLZ6Akvp1PxWT3u9Flof8LlN8AAAD//wMAUEsBAi0AFAAGAAgAAAAhALaDOJL+AAAA4QEA ABMAAAAAAAAAAAAAAAAAAAAAAFtDb250ZW50X1R5cGVzXS54bWxQSwECLQAUAAYACAAAACEAOP0h /9YAAACUAQAACwAAAAAAAAAAAAAAAAAvAQAAX3JlbHMvLnJlbHNQSwECLQAUAAYACAAAACEAUoGv 9hICAAApBAAADgAAAAAAAAAAAAAAAAAuAgAAZHJzL2Uyb0RvYy54bWxQSwECLQAUAAYACAAAACEA r+UBrN0AAAAIAQAADwAAAAAAAAAAAAAAAABsBAAAZHJzL2Rvd25yZXYueG1sUEsFBgAAAAAEAAQA 8wAAAHYFAAAAAA== " strokeweight="1pt">
                <w10:wrap anchory="page"/>
              </v:line>
            </w:pict>
          </mc:Fallback>
        </mc:AlternateContent>
      </w:r>
    </w:p>
    <w:p w:rsidR="009F35E2" w:rsidRDefault="009F35E2" w:rsidP="009F35E2">
      <w:pPr>
        <w:spacing w:line="360" w:lineRule="auto"/>
      </w:pPr>
    </w:p>
    <w:p w:rsidR="009F35E2" w:rsidRDefault="009F35E2" w:rsidP="009F35E2">
      <w:pPr>
        <w:spacing w:line="360" w:lineRule="auto"/>
      </w:pPr>
      <w:r>
        <w:t>Lietuvos Respublikos finansų ministerijai</w:t>
      </w:r>
      <w:r>
        <w:tab/>
      </w:r>
      <w:r>
        <w:tab/>
        <w:t>2022-01-        Nr. IS</w:t>
      </w:r>
      <w:r w:rsidRPr="009F35E2">
        <w:t xml:space="preserve"> </w:t>
      </w:r>
    </w:p>
    <w:p w:rsidR="009F35E2" w:rsidRDefault="009F35E2" w:rsidP="009F35E2">
      <w:pPr>
        <w:spacing w:line="360" w:lineRule="auto"/>
        <w:ind w:left="5040"/>
      </w:pPr>
      <w:r>
        <w:t>Į 2021-12-14 Nr. (29.12Mr)-6K-2107345</w:t>
      </w:r>
    </w:p>
    <w:p w:rsidR="005F434B" w:rsidRDefault="005F434B" w:rsidP="005F434B">
      <w:pPr>
        <w:rPr>
          <w:b/>
        </w:rPr>
      </w:pPr>
    </w:p>
    <w:p w:rsidR="009F35E2" w:rsidRDefault="009F35E2" w:rsidP="005F434B">
      <w:pPr>
        <w:rPr>
          <w:b/>
        </w:rPr>
      </w:pPr>
    </w:p>
    <w:p w:rsidR="005F434B" w:rsidRPr="0091454D" w:rsidRDefault="00E65A21" w:rsidP="001525A2">
      <w:pPr>
        <w:rPr>
          <w:b/>
        </w:rPr>
      </w:pPr>
      <w:r>
        <w:rPr>
          <w:b/>
        </w:rPr>
        <w:t xml:space="preserve">DĖL </w:t>
      </w:r>
      <w:r w:rsidR="001525A2">
        <w:rPr>
          <w:b/>
        </w:rPr>
        <w:t>VYRIAUSYBĖS 2019 M. GRUODŽIO 11 D. NUTARIMO NR. 1252 PAKEITIMO PROJEKTO</w:t>
      </w:r>
    </w:p>
    <w:p w:rsidR="005F434B" w:rsidRDefault="005F434B" w:rsidP="005F434B">
      <w:pPr>
        <w:spacing w:line="360" w:lineRule="auto"/>
        <w:rPr>
          <w:b/>
        </w:rPr>
      </w:pPr>
    </w:p>
    <w:p w:rsidR="00C413E0" w:rsidRDefault="001525A2" w:rsidP="001525A2">
      <w:pPr>
        <w:ind w:firstLine="720"/>
        <w:jc w:val="both"/>
      </w:pPr>
      <w:r>
        <w:t>Atsakydami į Lietuvos Respublikos finansų ministerijos 2021 m. gruodžio 14 d. raštą Nr</w:t>
      </w:r>
      <w:r w:rsidR="00267B8A">
        <w:t>. </w:t>
      </w:r>
      <w:r>
        <w:t xml:space="preserve">(29.12Mr)-6K-2107345 „Dėl Vyriausybės 2019 m. gruodžio 11 d. nutarimo Nr. 1252 pakeitimo projekto“ informuojame, kad Krašto apsaugos ministerijos bendrųjų reikalų departamentas laikosi pozicijos, kurią išdėstė Krašto apsaugos ministerija </w:t>
      </w:r>
      <w:r w:rsidR="00A808DD">
        <w:t>2021 m. gruodžio 20 d. raštu Nr. 12-01-2120.</w:t>
      </w:r>
    </w:p>
    <w:p w:rsidR="000A4F14" w:rsidRDefault="000A4F14" w:rsidP="000A4F14">
      <w:pPr>
        <w:spacing w:line="360" w:lineRule="auto"/>
        <w:jc w:val="both"/>
      </w:pPr>
    </w:p>
    <w:p w:rsidR="000A4F14" w:rsidRDefault="000A4F14" w:rsidP="000A4F14">
      <w:pPr>
        <w:spacing w:line="360" w:lineRule="auto"/>
        <w:jc w:val="both"/>
      </w:pPr>
    </w:p>
    <w:p w:rsidR="000A4F14" w:rsidRDefault="000A4F14" w:rsidP="000A4F14">
      <w:pPr>
        <w:widowControl w:val="0"/>
        <w:spacing w:line="360" w:lineRule="auto"/>
        <w:rPr>
          <w:szCs w:val="24"/>
        </w:rPr>
      </w:pPr>
      <w:r>
        <w:rPr>
          <w:szCs w:val="24"/>
        </w:rPr>
        <w:t xml:space="preserve">Direktorius                                                                                                           Robertas </w:t>
      </w:r>
      <w:proofErr w:type="spellStart"/>
      <w:r>
        <w:rPr>
          <w:szCs w:val="24"/>
        </w:rPr>
        <w:t>Šalaševičius</w:t>
      </w:r>
      <w:proofErr w:type="spellEnd"/>
    </w:p>
    <w:p w:rsidR="00B3741E" w:rsidRDefault="00B3741E" w:rsidP="00B36F10">
      <w:pPr>
        <w:spacing w:line="360" w:lineRule="auto"/>
        <w:jc w:val="both"/>
      </w:pPr>
    </w:p>
    <w:p w:rsidR="00B3741E" w:rsidRDefault="00B3741E" w:rsidP="00B36F10">
      <w:pPr>
        <w:spacing w:line="360" w:lineRule="auto"/>
        <w:jc w:val="both"/>
      </w:pPr>
    </w:p>
    <w:p w:rsidR="00B3741E" w:rsidRDefault="00B3741E" w:rsidP="00B36F10">
      <w:pPr>
        <w:spacing w:line="360" w:lineRule="auto"/>
        <w:jc w:val="both"/>
      </w:pPr>
    </w:p>
    <w:p w:rsidR="00B3741E" w:rsidRDefault="00B3741E" w:rsidP="00B36F10">
      <w:pPr>
        <w:spacing w:line="360" w:lineRule="auto"/>
        <w:jc w:val="both"/>
      </w:pPr>
    </w:p>
    <w:p w:rsidR="00B3741E" w:rsidRDefault="00B3741E" w:rsidP="00B36F10">
      <w:pPr>
        <w:spacing w:line="360" w:lineRule="auto"/>
        <w:jc w:val="both"/>
      </w:pPr>
    </w:p>
    <w:p w:rsidR="00B3741E" w:rsidRDefault="00B3741E" w:rsidP="00B36F10">
      <w:pPr>
        <w:spacing w:line="360" w:lineRule="auto"/>
        <w:jc w:val="both"/>
      </w:pPr>
    </w:p>
    <w:p w:rsidR="00B3741E" w:rsidRDefault="00B3741E" w:rsidP="00B36F10">
      <w:pPr>
        <w:spacing w:line="360" w:lineRule="auto"/>
        <w:jc w:val="both"/>
      </w:pPr>
    </w:p>
    <w:p w:rsidR="00C91424" w:rsidRDefault="00C91424" w:rsidP="00B36F10">
      <w:pPr>
        <w:spacing w:line="360" w:lineRule="auto"/>
        <w:jc w:val="both"/>
      </w:pPr>
    </w:p>
    <w:p w:rsidR="00C91424" w:rsidRDefault="00C91424" w:rsidP="00B36F10">
      <w:pPr>
        <w:spacing w:line="360" w:lineRule="auto"/>
        <w:jc w:val="both"/>
      </w:pPr>
    </w:p>
    <w:p w:rsidR="00B3741E" w:rsidRDefault="00B3741E" w:rsidP="00B36F10">
      <w:pPr>
        <w:spacing w:line="360" w:lineRule="auto"/>
        <w:jc w:val="both"/>
      </w:pPr>
    </w:p>
    <w:p w:rsidR="00BD649E" w:rsidRDefault="00BD649E" w:rsidP="00B36F10">
      <w:pPr>
        <w:spacing w:line="360" w:lineRule="auto"/>
        <w:jc w:val="both"/>
      </w:pPr>
    </w:p>
    <w:p w:rsidR="003F794B" w:rsidRDefault="003F794B" w:rsidP="00B36F10">
      <w:pPr>
        <w:spacing w:line="360" w:lineRule="auto"/>
        <w:jc w:val="both"/>
      </w:pPr>
    </w:p>
    <w:p w:rsidR="003F794B" w:rsidRDefault="003F794B" w:rsidP="00B36F10">
      <w:pPr>
        <w:spacing w:line="360" w:lineRule="auto"/>
        <w:jc w:val="both"/>
      </w:pPr>
    </w:p>
    <w:p w:rsidR="003F794B" w:rsidRDefault="003F794B" w:rsidP="00B36F10">
      <w:pPr>
        <w:spacing w:line="360" w:lineRule="auto"/>
        <w:jc w:val="both"/>
      </w:pPr>
    </w:p>
    <w:p w:rsidR="003F794B" w:rsidRDefault="003F794B" w:rsidP="00B36F10">
      <w:pPr>
        <w:spacing w:line="360" w:lineRule="auto"/>
        <w:jc w:val="both"/>
      </w:pPr>
    </w:p>
    <w:p w:rsidR="003F794B" w:rsidRDefault="003F794B" w:rsidP="00B36F10">
      <w:pPr>
        <w:spacing w:line="360" w:lineRule="auto"/>
        <w:jc w:val="both"/>
      </w:pPr>
    </w:p>
    <w:p w:rsidR="003F794B" w:rsidRPr="003F794B" w:rsidRDefault="003F794B" w:rsidP="00B36F10">
      <w:pPr>
        <w:spacing w:line="360" w:lineRule="auto"/>
        <w:jc w:val="both"/>
        <w:rPr>
          <w:szCs w:val="24"/>
        </w:rPr>
      </w:pPr>
      <w:r w:rsidRPr="003F794B">
        <w:rPr>
          <w:szCs w:val="24"/>
        </w:rPr>
        <w:t xml:space="preserve">D. </w:t>
      </w:r>
      <w:proofErr w:type="spellStart"/>
      <w:r w:rsidRPr="003F794B">
        <w:rPr>
          <w:szCs w:val="24"/>
        </w:rPr>
        <w:t>Mateikienė</w:t>
      </w:r>
      <w:proofErr w:type="spellEnd"/>
      <w:r w:rsidRPr="003F794B">
        <w:rPr>
          <w:szCs w:val="24"/>
        </w:rPr>
        <w:t>, tel. (8</w:t>
      </w:r>
      <w:r w:rsidR="00267B8A">
        <w:rPr>
          <w:szCs w:val="24"/>
        </w:rPr>
        <w:t xml:space="preserve"> </w:t>
      </w:r>
      <w:r w:rsidRPr="003F794B">
        <w:rPr>
          <w:szCs w:val="24"/>
        </w:rPr>
        <w:t xml:space="preserve">5) </w:t>
      </w:r>
      <w:r w:rsidRPr="003F794B">
        <w:rPr>
          <w:color w:val="000000"/>
          <w:szCs w:val="24"/>
          <w:shd w:val="clear" w:color="auto" w:fill="FFFFFF"/>
        </w:rPr>
        <w:t>273 5687</w:t>
      </w:r>
      <w:r>
        <w:rPr>
          <w:color w:val="000000"/>
          <w:szCs w:val="24"/>
          <w:shd w:val="clear" w:color="auto" w:fill="FFFFFF"/>
        </w:rPr>
        <w:t xml:space="preserve">, el. p. </w:t>
      </w:r>
      <w:hyperlink r:id="rId9" w:history="1">
        <w:r w:rsidRPr="003F794B">
          <w:rPr>
            <w:rStyle w:val="Hipersaitas"/>
            <w:szCs w:val="24"/>
            <w:lang w:eastAsia="lt-LT"/>
          </w:rPr>
          <w:t>danguole.mateikiene@kam.lt</w:t>
        </w:r>
      </w:hyperlink>
    </w:p>
    <w:sectPr w:rsidR="003F794B" w:rsidRPr="003F794B" w:rsidSect="00B962F3">
      <w:pgSz w:w="11907" w:h="16840" w:code="9"/>
      <w:pgMar w:top="1134" w:right="567" w:bottom="1134" w:left="1701" w:header="567" w:footer="107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1EF" w:rsidRDefault="003511EF">
      <w:r>
        <w:separator/>
      </w:r>
    </w:p>
  </w:endnote>
  <w:endnote w:type="continuationSeparator" w:id="0">
    <w:p w:rsidR="003511EF" w:rsidRDefault="00351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1EF" w:rsidRDefault="003511EF">
      <w:r>
        <w:separator/>
      </w:r>
    </w:p>
  </w:footnote>
  <w:footnote w:type="continuationSeparator" w:id="0">
    <w:p w:rsidR="003511EF" w:rsidRDefault="00351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B5463"/>
    <w:multiLevelType w:val="hybridMultilevel"/>
    <w:tmpl w:val="35F2095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B42F18"/>
    <w:multiLevelType w:val="hybridMultilevel"/>
    <w:tmpl w:val="CD40A0A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B860CA"/>
    <w:multiLevelType w:val="hybridMultilevel"/>
    <w:tmpl w:val="C160238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D28"/>
    <w:rsid w:val="00003237"/>
    <w:rsid w:val="0000363C"/>
    <w:rsid w:val="000478B4"/>
    <w:rsid w:val="00056C8D"/>
    <w:rsid w:val="000739EB"/>
    <w:rsid w:val="00097E15"/>
    <w:rsid w:val="000A4F14"/>
    <w:rsid w:val="000A7920"/>
    <w:rsid w:val="000C340D"/>
    <w:rsid w:val="000C59F3"/>
    <w:rsid w:val="000D6266"/>
    <w:rsid w:val="000E28F8"/>
    <w:rsid w:val="00107C4E"/>
    <w:rsid w:val="00124D64"/>
    <w:rsid w:val="00134497"/>
    <w:rsid w:val="001472A1"/>
    <w:rsid w:val="001525A2"/>
    <w:rsid w:val="00167C49"/>
    <w:rsid w:val="001730BE"/>
    <w:rsid w:val="001A1DBB"/>
    <w:rsid w:val="001D36A9"/>
    <w:rsid w:val="001E08D2"/>
    <w:rsid w:val="001E0BB9"/>
    <w:rsid w:val="001F31A4"/>
    <w:rsid w:val="001F4ACE"/>
    <w:rsid w:val="00234056"/>
    <w:rsid w:val="00262E6C"/>
    <w:rsid w:val="0026346D"/>
    <w:rsid w:val="0026391E"/>
    <w:rsid w:val="00267B8A"/>
    <w:rsid w:val="00271B64"/>
    <w:rsid w:val="002745F7"/>
    <w:rsid w:val="002A1046"/>
    <w:rsid w:val="002A3A74"/>
    <w:rsid w:val="002C53EF"/>
    <w:rsid w:val="003036B4"/>
    <w:rsid w:val="00326C1B"/>
    <w:rsid w:val="00351156"/>
    <w:rsid w:val="003511EF"/>
    <w:rsid w:val="00392278"/>
    <w:rsid w:val="003A4BF4"/>
    <w:rsid w:val="003B79F3"/>
    <w:rsid w:val="003D3CE5"/>
    <w:rsid w:val="003D3D95"/>
    <w:rsid w:val="003E5931"/>
    <w:rsid w:val="003F4DD8"/>
    <w:rsid w:val="003F794B"/>
    <w:rsid w:val="0041329F"/>
    <w:rsid w:val="004135D2"/>
    <w:rsid w:val="004412CA"/>
    <w:rsid w:val="00465BFB"/>
    <w:rsid w:val="0047006A"/>
    <w:rsid w:val="00481749"/>
    <w:rsid w:val="004923A8"/>
    <w:rsid w:val="004A1833"/>
    <w:rsid w:val="004B0664"/>
    <w:rsid w:val="004B3393"/>
    <w:rsid w:val="004B38AA"/>
    <w:rsid w:val="004F12A5"/>
    <w:rsid w:val="004F2352"/>
    <w:rsid w:val="00506FE4"/>
    <w:rsid w:val="00515D38"/>
    <w:rsid w:val="00516EFB"/>
    <w:rsid w:val="00526CD8"/>
    <w:rsid w:val="00547955"/>
    <w:rsid w:val="00550AAA"/>
    <w:rsid w:val="00562846"/>
    <w:rsid w:val="005969AA"/>
    <w:rsid w:val="005A4A39"/>
    <w:rsid w:val="005A5DEE"/>
    <w:rsid w:val="005A6F55"/>
    <w:rsid w:val="005C3C45"/>
    <w:rsid w:val="005E4079"/>
    <w:rsid w:val="005E6B94"/>
    <w:rsid w:val="005F434B"/>
    <w:rsid w:val="00600BF5"/>
    <w:rsid w:val="00604DBE"/>
    <w:rsid w:val="00606C6F"/>
    <w:rsid w:val="0061053B"/>
    <w:rsid w:val="00631043"/>
    <w:rsid w:val="00632737"/>
    <w:rsid w:val="0067503A"/>
    <w:rsid w:val="006812D2"/>
    <w:rsid w:val="00686AA8"/>
    <w:rsid w:val="006B1473"/>
    <w:rsid w:val="006D1784"/>
    <w:rsid w:val="006E78FB"/>
    <w:rsid w:val="00700FB0"/>
    <w:rsid w:val="00707491"/>
    <w:rsid w:val="0071709B"/>
    <w:rsid w:val="00736460"/>
    <w:rsid w:val="00742FEE"/>
    <w:rsid w:val="00751CD4"/>
    <w:rsid w:val="007C7805"/>
    <w:rsid w:val="007E427C"/>
    <w:rsid w:val="007E4858"/>
    <w:rsid w:val="007F5B0E"/>
    <w:rsid w:val="007F6C2B"/>
    <w:rsid w:val="00811810"/>
    <w:rsid w:val="00811B03"/>
    <w:rsid w:val="008378D0"/>
    <w:rsid w:val="008604B3"/>
    <w:rsid w:val="0086306E"/>
    <w:rsid w:val="00870659"/>
    <w:rsid w:val="00871D5E"/>
    <w:rsid w:val="008A2662"/>
    <w:rsid w:val="008E63A0"/>
    <w:rsid w:val="0092798D"/>
    <w:rsid w:val="00947AAD"/>
    <w:rsid w:val="00956174"/>
    <w:rsid w:val="00961AD3"/>
    <w:rsid w:val="0097360E"/>
    <w:rsid w:val="00982A7C"/>
    <w:rsid w:val="009D701B"/>
    <w:rsid w:val="009F2C5E"/>
    <w:rsid w:val="009F35E2"/>
    <w:rsid w:val="00A244A4"/>
    <w:rsid w:val="00A4092F"/>
    <w:rsid w:val="00A56DB7"/>
    <w:rsid w:val="00A57089"/>
    <w:rsid w:val="00A649F5"/>
    <w:rsid w:val="00A808DD"/>
    <w:rsid w:val="00A848B1"/>
    <w:rsid w:val="00AB74F6"/>
    <w:rsid w:val="00AC79D5"/>
    <w:rsid w:val="00B028FB"/>
    <w:rsid w:val="00B2099A"/>
    <w:rsid w:val="00B32018"/>
    <w:rsid w:val="00B36F10"/>
    <w:rsid w:val="00B3741E"/>
    <w:rsid w:val="00B962F3"/>
    <w:rsid w:val="00BB7F06"/>
    <w:rsid w:val="00BD649E"/>
    <w:rsid w:val="00BF5B72"/>
    <w:rsid w:val="00C228A4"/>
    <w:rsid w:val="00C413E0"/>
    <w:rsid w:val="00C5364A"/>
    <w:rsid w:val="00C55098"/>
    <w:rsid w:val="00C6608D"/>
    <w:rsid w:val="00C91424"/>
    <w:rsid w:val="00C92693"/>
    <w:rsid w:val="00CA28ED"/>
    <w:rsid w:val="00CA5F11"/>
    <w:rsid w:val="00CB02AF"/>
    <w:rsid w:val="00CC1574"/>
    <w:rsid w:val="00CC17CD"/>
    <w:rsid w:val="00CD5D09"/>
    <w:rsid w:val="00CF011B"/>
    <w:rsid w:val="00CF2784"/>
    <w:rsid w:val="00D15F52"/>
    <w:rsid w:val="00D16B8A"/>
    <w:rsid w:val="00D23D72"/>
    <w:rsid w:val="00D25C95"/>
    <w:rsid w:val="00D40820"/>
    <w:rsid w:val="00D52D96"/>
    <w:rsid w:val="00D65473"/>
    <w:rsid w:val="00D83446"/>
    <w:rsid w:val="00D8486D"/>
    <w:rsid w:val="00DB047F"/>
    <w:rsid w:val="00DF4491"/>
    <w:rsid w:val="00E115EA"/>
    <w:rsid w:val="00E333C1"/>
    <w:rsid w:val="00E34B96"/>
    <w:rsid w:val="00E41817"/>
    <w:rsid w:val="00E50D20"/>
    <w:rsid w:val="00E54425"/>
    <w:rsid w:val="00E547A9"/>
    <w:rsid w:val="00E65A21"/>
    <w:rsid w:val="00E73BA9"/>
    <w:rsid w:val="00E832F1"/>
    <w:rsid w:val="00E83B32"/>
    <w:rsid w:val="00E91256"/>
    <w:rsid w:val="00EA689E"/>
    <w:rsid w:val="00EA72F0"/>
    <w:rsid w:val="00EB3E87"/>
    <w:rsid w:val="00F03381"/>
    <w:rsid w:val="00F07F9E"/>
    <w:rsid w:val="00F2479B"/>
    <w:rsid w:val="00F31CBB"/>
    <w:rsid w:val="00F474DB"/>
    <w:rsid w:val="00F509A1"/>
    <w:rsid w:val="00F57396"/>
    <w:rsid w:val="00F60058"/>
    <w:rsid w:val="00F62DB7"/>
    <w:rsid w:val="00F63D28"/>
    <w:rsid w:val="00F64A03"/>
    <w:rsid w:val="00F77E4E"/>
    <w:rsid w:val="00F8218D"/>
    <w:rsid w:val="00FA002C"/>
    <w:rsid w:val="00FD329F"/>
    <w:rsid w:val="00FE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lang w:val="lt-LT"/>
    </w:rPr>
  </w:style>
  <w:style w:type="paragraph" w:styleId="Antrat1">
    <w:name w:val="heading 1"/>
    <w:basedOn w:val="prastasis"/>
    <w:next w:val="prastasis"/>
    <w:qFormat/>
    <w:rsid w:val="004135D2"/>
    <w:pPr>
      <w:keepNext/>
      <w:jc w:val="center"/>
      <w:outlineLvl w:val="0"/>
    </w:pPr>
  </w:style>
  <w:style w:type="paragraph" w:styleId="Antrat2">
    <w:name w:val="heading 2"/>
    <w:basedOn w:val="prastasis"/>
    <w:next w:val="prastasis"/>
    <w:qFormat/>
    <w:rsid w:val="004B38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F31C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962F3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B962F3"/>
    <w:pPr>
      <w:tabs>
        <w:tab w:val="center" w:pos="4320"/>
        <w:tab w:val="right" w:pos="8640"/>
      </w:tabs>
    </w:pPr>
  </w:style>
  <w:style w:type="paragraph" w:styleId="Pagrindiniotekstotrauka">
    <w:name w:val="Body Text Indent"/>
    <w:basedOn w:val="prastasis"/>
    <w:rsid w:val="00BF5B72"/>
    <w:pPr>
      <w:widowControl w:val="0"/>
      <w:ind w:firstLine="720"/>
    </w:pPr>
  </w:style>
  <w:style w:type="paragraph" w:styleId="Pagrindiniotekstotrauka2">
    <w:name w:val="Body Text Indent 2"/>
    <w:basedOn w:val="prastasis"/>
    <w:rsid w:val="004B38AA"/>
    <w:pPr>
      <w:spacing w:after="120" w:line="480" w:lineRule="auto"/>
      <w:ind w:left="283"/>
    </w:pPr>
  </w:style>
  <w:style w:type="paragraph" w:styleId="Pagrindinistekstas">
    <w:name w:val="Body Text"/>
    <w:basedOn w:val="prastasis"/>
    <w:link w:val="PagrindinistekstasDiagrama"/>
    <w:rsid w:val="00F77E4E"/>
    <w:pPr>
      <w:spacing w:after="120"/>
    </w:pPr>
  </w:style>
  <w:style w:type="character" w:customStyle="1" w:styleId="PagrindinistekstasDiagrama">
    <w:name w:val="Pagrindinis tekstas Diagrama"/>
    <w:link w:val="Pagrindinistekstas"/>
    <w:rsid w:val="00F77E4E"/>
    <w:rPr>
      <w:sz w:val="24"/>
      <w:lang w:eastAsia="en-US"/>
    </w:rPr>
  </w:style>
  <w:style w:type="character" w:customStyle="1" w:styleId="Antrat3Diagrama">
    <w:name w:val="Antraštė 3 Diagrama"/>
    <w:basedOn w:val="Numatytasispastraiposriftas"/>
    <w:link w:val="Antrat3"/>
    <w:semiHidden/>
    <w:rsid w:val="00F31C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B3741E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3F794B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267B8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267B8A"/>
    <w:rPr>
      <w:rFonts w:ascii="Segoe UI" w:hAnsi="Segoe UI" w:cs="Segoe UI"/>
      <w:sz w:val="18"/>
      <w:szCs w:val="18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lang w:val="lt-LT"/>
    </w:rPr>
  </w:style>
  <w:style w:type="paragraph" w:styleId="Antrat1">
    <w:name w:val="heading 1"/>
    <w:basedOn w:val="prastasis"/>
    <w:next w:val="prastasis"/>
    <w:qFormat/>
    <w:rsid w:val="004135D2"/>
    <w:pPr>
      <w:keepNext/>
      <w:jc w:val="center"/>
      <w:outlineLvl w:val="0"/>
    </w:pPr>
  </w:style>
  <w:style w:type="paragraph" w:styleId="Antrat2">
    <w:name w:val="heading 2"/>
    <w:basedOn w:val="prastasis"/>
    <w:next w:val="prastasis"/>
    <w:qFormat/>
    <w:rsid w:val="004B38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F31C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962F3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B962F3"/>
    <w:pPr>
      <w:tabs>
        <w:tab w:val="center" w:pos="4320"/>
        <w:tab w:val="right" w:pos="8640"/>
      </w:tabs>
    </w:pPr>
  </w:style>
  <w:style w:type="paragraph" w:styleId="Pagrindiniotekstotrauka">
    <w:name w:val="Body Text Indent"/>
    <w:basedOn w:val="prastasis"/>
    <w:rsid w:val="00BF5B72"/>
    <w:pPr>
      <w:widowControl w:val="0"/>
      <w:ind w:firstLine="720"/>
    </w:pPr>
  </w:style>
  <w:style w:type="paragraph" w:styleId="Pagrindiniotekstotrauka2">
    <w:name w:val="Body Text Indent 2"/>
    <w:basedOn w:val="prastasis"/>
    <w:rsid w:val="004B38AA"/>
    <w:pPr>
      <w:spacing w:after="120" w:line="480" w:lineRule="auto"/>
      <w:ind w:left="283"/>
    </w:pPr>
  </w:style>
  <w:style w:type="paragraph" w:styleId="Pagrindinistekstas">
    <w:name w:val="Body Text"/>
    <w:basedOn w:val="prastasis"/>
    <w:link w:val="PagrindinistekstasDiagrama"/>
    <w:rsid w:val="00F77E4E"/>
    <w:pPr>
      <w:spacing w:after="120"/>
    </w:pPr>
  </w:style>
  <w:style w:type="character" w:customStyle="1" w:styleId="PagrindinistekstasDiagrama">
    <w:name w:val="Pagrindinis tekstas Diagrama"/>
    <w:link w:val="Pagrindinistekstas"/>
    <w:rsid w:val="00F77E4E"/>
    <w:rPr>
      <w:sz w:val="24"/>
      <w:lang w:eastAsia="en-US"/>
    </w:rPr>
  </w:style>
  <w:style w:type="character" w:customStyle="1" w:styleId="Antrat3Diagrama">
    <w:name w:val="Antraštė 3 Diagrama"/>
    <w:basedOn w:val="Numatytasispastraiposriftas"/>
    <w:link w:val="Antrat3"/>
    <w:semiHidden/>
    <w:rsid w:val="00F31C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B3741E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3F794B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267B8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267B8A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6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nguole.mateikiene@kam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Departamento%20rast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Departamento rastas</Template>
  <TotalTime>0</TotalTime>
  <Pages>1</Pages>
  <Words>117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KAM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Audrbar</dc:creator>
  <cp:lastModifiedBy>Ramunė Deveikienė</cp:lastModifiedBy>
  <cp:revision>2</cp:revision>
  <cp:lastPrinted>2022-01-14T12:00:00Z</cp:lastPrinted>
  <dcterms:created xsi:type="dcterms:W3CDTF">2022-01-17T14:04:00Z</dcterms:created>
  <dcterms:modified xsi:type="dcterms:W3CDTF">2022-01-17T14:04:00Z</dcterms:modified>
</cp:coreProperties>
</file>