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A296" w14:textId="77777777" w:rsidR="00191554" w:rsidRPr="002868F0" w:rsidRDefault="00191554" w:rsidP="00191554">
      <w:pPr>
        <w:widowControl w:val="0"/>
        <w:jc w:val="center"/>
        <w:rPr>
          <w:b/>
          <w:bCs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</w:rPr>
        <w:t xml:space="preserve">LIETUVOS RESPUBLIKOS VYRIAUSYBĖS </w:t>
      </w:r>
      <w:r w:rsidRPr="002868F0">
        <w:rPr>
          <w:b/>
          <w:bCs/>
        </w:rPr>
        <w:t>20</w:t>
      </w:r>
      <w:r>
        <w:rPr>
          <w:b/>
          <w:bCs/>
        </w:rPr>
        <w:t>21</w:t>
      </w:r>
      <w:r w:rsidRPr="002868F0">
        <w:rPr>
          <w:b/>
          <w:bCs/>
        </w:rPr>
        <w:t xml:space="preserve"> M. BIRŽELIO 1</w:t>
      </w:r>
      <w:r>
        <w:rPr>
          <w:b/>
          <w:bCs/>
        </w:rPr>
        <w:t>6</w:t>
      </w:r>
      <w:r w:rsidRPr="002868F0">
        <w:rPr>
          <w:b/>
          <w:bCs/>
        </w:rPr>
        <w:t xml:space="preserve"> D. </w:t>
      </w:r>
      <w:r>
        <w:rPr>
          <w:b/>
          <w:bCs/>
        </w:rPr>
        <w:t xml:space="preserve">NUTARIMO </w:t>
      </w:r>
      <w:r w:rsidRPr="002868F0">
        <w:rPr>
          <w:b/>
          <w:bCs/>
        </w:rPr>
        <w:t>NR. 4</w:t>
      </w:r>
      <w:r>
        <w:rPr>
          <w:b/>
          <w:bCs/>
        </w:rPr>
        <w:t>59</w:t>
      </w:r>
      <w:r w:rsidRPr="002868F0">
        <w:rPr>
          <w:b/>
          <w:bCs/>
        </w:rPr>
        <w:t xml:space="preserve"> </w:t>
      </w:r>
      <w:r w:rsidRPr="002868F0">
        <w:rPr>
          <w:b/>
          <w:bCs/>
          <w:color w:val="000000"/>
        </w:rPr>
        <w:t xml:space="preserve">„DĖL </w:t>
      </w:r>
      <w:r>
        <w:rPr>
          <w:b/>
          <w:lang w:eastAsia="lt-LT"/>
        </w:rPr>
        <w:t>LĖŠŲ SKYRIMO IŠ LIETUVOS RESPUBLIKOS VYRIAUSYBĖS REZERVO</w:t>
      </w:r>
      <w:r w:rsidRPr="002868F0">
        <w:rPr>
          <w:b/>
          <w:bCs/>
          <w:color w:val="000000"/>
        </w:rPr>
        <w:t xml:space="preserve">“ </w:t>
      </w:r>
      <w:r w:rsidRPr="002868F0">
        <w:rPr>
          <w:b/>
          <w:bCs/>
        </w:rPr>
        <w:t>PAKEITIMO</w:t>
      </w:r>
    </w:p>
    <w:p w14:paraId="4AF94BC7" w14:textId="77777777" w:rsidR="00191554" w:rsidRPr="002868F0" w:rsidRDefault="00191554" w:rsidP="00191554">
      <w:pPr>
        <w:tabs>
          <w:tab w:val="center" w:pos="4153"/>
          <w:tab w:val="right" w:pos="8306"/>
        </w:tabs>
        <w:rPr>
          <w:b/>
          <w:bCs/>
          <w:lang w:eastAsia="lt-LT"/>
        </w:rPr>
      </w:pPr>
    </w:p>
    <w:p w14:paraId="58DCF1B9" w14:textId="77777777" w:rsidR="00191554" w:rsidRDefault="00191554" w:rsidP="00191554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2F323DA5" w14:textId="77777777" w:rsidR="00191554" w:rsidRDefault="00191554" w:rsidP="00191554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3573AAF3" w14:textId="77777777" w:rsidR="00191554" w:rsidRDefault="00191554" w:rsidP="00191554">
      <w:pPr>
        <w:ind w:firstLine="567"/>
        <w:jc w:val="both"/>
        <w:rPr>
          <w:color w:val="000000"/>
          <w:szCs w:val="24"/>
          <w:lang w:eastAsia="lt-LT"/>
        </w:rPr>
      </w:pPr>
    </w:p>
    <w:p w14:paraId="4841DE2E" w14:textId="77777777" w:rsidR="00165377" w:rsidRDefault="00165377" w:rsidP="00165377">
      <w:pPr>
        <w:spacing w:line="360" w:lineRule="atLeast"/>
        <w:ind w:firstLine="567"/>
        <w:jc w:val="both"/>
      </w:pPr>
      <w:r>
        <w:rPr>
          <w:color w:val="000000"/>
          <w:szCs w:val="24"/>
          <w:lang w:eastAsia="lt-LT"/>
        </w:rPr>
        <w:t>Lietuvos Respublikos Vyriausybė</w:t>
      </w:r>
      <w:r>
        <w:rPr>
          <w:color w:val="000000"/>
          <w:spacing w:val="100"/>
          <w:szCs w:val="24"/>
          <w:lang w:eastAsia="lt-LT"/>
        </w:rPr>
        <w:t> nutari</w:t>
      </w:r>
      <w:r>
        <w:rPr>
          <w:color w:val="000000"/>
          <w:szCs w:val="24"/>
          <w:lang w:eastAsia="lt-LT"/>
        </w:rPr>
        <w:t>a:</w:t>
      </w:r>
    </w:p>
    <w:p w14:paraId="21F559D6" w14:textId="6864D0A0" w:rsidR="00165377" w:rsidRDefault="00165377" w:rsidP="00165377">
      <w:pPr>
        <w:spacing w:line="360" w:lineRule="atLeast"/>
        <w:ind w:firstLine="567"/>
        <w:jc w:val="both"/>
        <w:rPr>
          <w:color w:val="000000"/>
          <w:szCs w:val="24"/>
          <w:lang w:eastAsia="lt-LT"/>
        </w:rPr>
      </w:pPr>
      <w:bookmarkStart w:id="0" w:name="part_b07680865ceb4699a7459eff7799c132"/>
      <w:bookmarkEnd w:id="0"/>
      <w:r>
        <w:rPr>
          <w:color w:val="000000"/>
          <w:szCs w:val="24"/>
          <w:lang w:eastAsia="lt-LT"/>
        </w:rPr>
        <w:t>Pakeisti Lietuvos Respublikos Vyriausybės 2021 m. birželio 16 d. nutarim</w:t>
      </w:r>
      <w:r w:rsidR="00746B50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 xml:space="preserve"> Nr. 459 „Dėl lėšų skyrimo iš Lietuvos Respublikos Vyriausybės rezervo“ </w:t>
      </w:r>
      <w:r w:rsidR="00746B50">
        <w:rPr>
          <w:color w:val="000000"/>
          <w:szCs w:val="24"/>
          <w:lang w:eastAsia="lt-LT"/>
        </w:rPr>
        <w:t xml:space="preserve">ir </w:t>
      </w:r>
      <w:r>
        <w:rPr>
          <w:color w:val="000000"/>
          <w:szCs w:val="24"/>
          <w:lang w:eastAsia="lt-LT"/>
        </w:rPr>
        <w:t>1 punktą išdėstyti taip:</w:t>
      </w:r>
    </w:p>
    <w:p w14:paraId="5C843963" w14:textId="69544CAE" w:rsidR="00165377" w:rsidRDefault="00165377" w:rsidP="00FC0B4D">
      <w:pPr>
        <w:tabs>
          <w:tab w:val="left" w:pos="1134"/>
        </w:tabs>
        <w:spacing w:line="360" w:lineRule="atLeast"/>
        <w:ind w:firstLine="720"/>
        <w:jc w:val="both"/>
      </w:pPr>
      <w:r>
        <w:rPr>
          <w:szCs w:val="24"/>
          <w:lang w:eastAsia="lt-LT"/>
        </w:rPr>
        <w:t>„1.</w:t>
      </w:r>
      <w:r>
        <w:rPr>
          <w:szCs w:val="24"/>
          <w:lang w:eastAsia="lt-LT"/>
        </w:rPr>
        <w:tab/>
      </w:r>
      <w:bookmarkStart w:id="1" w:name="_Hlk88728498"/>
      <w:r>
        <w:rPr>
          <w:szCs w:val="24"/>
          <w:lang w:eastAsia="lt-LT"/>
        </w:rPr>
        <w:t>Lietuvos Respublikos socialinės apsaugos ir darbo ministerijai</w:t>
      </w:r>
      <w:r w:rsidR="00746B50">
        <w:rPr>
          <w:szCs w:val="24"/>
          <w:lang w:eastAsia="lt-LT"/>
        </w:rPr>
        <w:t xml:space="preserve"> </w:t>
      </w:r>
      <w:r w:rsidR="00746B50" w:rsidRPr="00156A82">
        <w:rPr>
          <w:strike/>
          <w:szCs w:val="24"/>
          <w:lang w:eastAsia="lt-LT"/>
        </w:rPr>
        <w:t xml:space="preserve">– </w:t>
      </w:r>
      <w:r w:rsidR="00746B50" w:rsidRPr="00156A82">
        <w:rPr>
          <w:szCs w:val="24"/>
          <w:lang w:eastAsia="lt-LT"/>
        </w:rPr>
        <w:t>71 400 000 (septyniasdešimt vienas milijonas keturi šimtai tūkstančių)</w:t>
      </w:r>
      <w:r>
        <w:rPr>
          <w:b/>
          <w:bCs/>
          <w:szCs w:val="24"/>
          <w:lang w:eastAsia="lt-LT"/>
        </w:rPr>
        <w:t xml:space="preserve"> </w:t>
      </w:r>
      <w:r w:rsidR="00F744BA">
        <w:rPr>
          <w:szCs w:val="24"/>
          <w:lang w:eastAsia="lt-LT"/>
        </w:rPr>
        <w:t>eurų</w:t>
      </w:r>
      <w:r w:rsidR="00F744BA" w:rsidRPr="00746B50">
        <w:rPr>
          <w:b/>
          <w:bCs/>
          <w:szCs w:val="24"/>
          <w:lang w:eastAsia="lt-LT"/>
        </w:rPr>
        <w:t>,</w:t>
      </w:r>
      <w:r w:rsidR="00F744BA">
        <w:rPr>
          <w:b/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iš jų:</w:t>
      </w:r>
      <w:r>
        <w:rPr>
          <w:szCs w:val="24"/>
          <w:lang w:eastAsia="lt-LT"/>
        </w:rPr>
        <w:t xml:space="preserve"> </w:t>
      </w:r>
    </w:p>
    <w:p w14:paraId="579A7237" w14:textId="754CDC78" w:rsidR="00165377" w:rsidRDefault="00165377" w:rsidP="00165377">
      <w:pPr>
        <w:spacing w:line="360" w:lineRule="atLeast"/>
        <w:ind w:firstLine="720"/>
        <w:jc w:val="both"/>
      </w:pPr>
      <w:r>
        <w:rPr>
          <w:b/>
          <w:bCs/>
          <w:szCs w:val="24"/>
          <w:lang w:eastAsia="lt-LT"/>
        </w:rPr>
        <w:t xml:space="preserve">1.1. </w:t>
      </w:r>
      <w:bookmarkEnd w:id="1"/>
      <w:r>
        <w:rPr>
          <w:b/>
          <w:bCs/>
          <w:szCs w:val="24"/>
          <w:lang w:eastAsia="lt-LT"/>
        </w:rPr>
        <w:t>28 270 000 (dvidešimt aštuoni milijo</w:t>
      </w:r>
      <w:r w:rsidR="00746B50">
        <w:rPr>
          <w:b/>
          <w:bCs/>
          <w:szCs w:val="24"/>
          <w:lang w:eastAsia="lt-LT"/>
        </w:rPr>
        <w:t>nai</w:t>
      </w:r>
      <w:r>
        <w:rPr>
          <w:b/>
          <w:bCs/>
          <w:szCs w:val="24"/>
          <w:lang w:eastAsia="lt-LT"/>
        </w:rPr>
        <w:t xml:space="preserve"> du šimt</w:t>
      </w:r>
      <w:r w:rsidR="00746B50">
        <w:rPr>
          <w:b/>
          <w:bCs/>
          <w:szCs w:val="24"/>
          <w:lang w:eastAsia="lt-LT"/>
        </w:rPr>
        <w:t>ai</w:t>
      </w:r>
      <w:r>
        <w:rPr>
          <w:b/>
          <w:bCs/>
          <w:szCs w:val="24"/>
          <w:lang w:eastAsia="lt-LT"/>
        </w:rPr>
        <w:t xml:space="preserve"> septyniasdešimt tūkstančių)</w:t>
      </w:r>
      <w:r>
        <w:rPr>
          <w:szCs w:val="24"/>
          <w:lang w:eastAsia="lt-LT"/>
        </w:rPr>
        <w:t xml:space="preserve"> </w:t>
      </w:r>
      <w:bookmarkStart w:id="2" w:name="_Hlk88728750"/>
      <w:r w:rsidR="00F744BA" w:rsidRPr="00F744BA">
        <w:rPr>
          <w:b/>
          <w:bCs/>
          <w:szCs w:val="24"/>
          <w:lang w:eastAsia="lt-LT"/>
        </w:rPr>
        <w:t xml:space="preserve">eurų </w:t>
      </w:r>
      <w:r>
        <w:rPr>
          <w:szCs w:val="24"/>
          <w:lang w:eastAsia="lt-LT"/>
        </w:rPr>
        <w:t>įmonių darbuotojų, kuriems paskelbtos prastovos, darbo užmokesčio subsidijoms, darbo paieškos išmokoms ir išmokoms savarankiškai dirbantiems asmenims finansuoti 2021 metų birželio mėnesį</w:t>
      </w:r>
      <w:bookmarkEnd w:id="2"/>
      <w:r>
        <w:rPr>
          <w:b/>
          <w:bCs/>
          <w:szCs w:val="24"/>
          <w:lang w:eastAsia="lt-LT"/>
        </w:rPr>
        <w:t>;</w:t>
      </w:r>
    </w:p>
    <w:p w14:paraId="3A12CD64" w14:textId="77777777" w:rsidR="00F744BA" w:rsidRPr="00F744BA" w:rsidRDefault="00F744BA" w:rsidP="00F744BA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  <w:r w:rsidRPr="00F744BA">
        <w:rPr>
          <w:b/>
          <w:bCs/>
          <w:szCs w:val="24"/>
          <w:lang w:eastAsia="lt-LT"/>
        </w:rPr>
        <w:t>1.2. 35 130 000 (trisdešimt penki milijonai vienas šimtas trisdešimt tūkstančių) eurų – išlaidoms, skirtoms ligos išmokoms pagal Lietuvos Respublikos ligos ir motinystės socialinio draudimo įstatymo 11</w:t>
      </w:r>
      <w:r w:rsidRPr="00F744BA">
        <w:rPr>
          <w:b/>
          <w:bCs/>
          <w:szCs w:val="24"/>
          <w:vertAlign w:val="superscript"/>
          <w:lang w:eastAsia="lt-LT"/>
        </w:rPr>
        <w:t>1</w:t>
      </w:r>
      <w:r w:rsidRPr="00F744BA">
        <w:rPr>
          <w:b/>
          <w:bCs/>
          <w:szCs w:val="24"/>
          <w:lang w:eastAsia="lt-LT"/>
        </w:rPr>
        <w:t xml:space="preserve"> straipsnį mokėti, finansuoti;</w:t>
      </w:r>
    </w:p>
    <w:p w14:paraId="371837EB" w14:textId="7E5E50D0" w:rsidR="00165377" w:rsidRDefault="00F744BA" w:rsidP="00F744BA">
      <w:pPr>
        <w:spacing w:line="360" w:lineRule="atLeast"/>
        <w:ind w:firstLine="720"/>
        <w:jc w:val="both"/>
      </w:pPr>
      <w:r w:rsidRPr="00F744BA">
        <w:rPr>
          <w:b/>
          <w:bCs/>
          <w:szCs w:val="24"/>
          <w:lang w:eastAsia="lt-LT"/>
        </w:rPr>
        <w:t>1.3. 8 000 000 (aštuoni milijonai) eurų – motinystės socialinio draudimo išlaidoms, skirtoms motinystės, tėvystės ir vaiko priežiūros išmokoms, kai asmens kompensuojamasis uždarbis apskaičiuotas pagal Ligos ir motinystės socialinio draudimo įstatymo 6</w:t>
      </w:r>
      <w:r w:rsidRPr="00F744BA">
        <w:rPr>
          <w:b/>
          <w:bCs/>
          <w:szCs w:val="24"/>
          <w:vertAlign w:val="superscript"/>
          <w:lang w:eastAsia="lt-LT"/>
        </w:rPr>
        <w:t>1</w:t>
      </w:r>
      <w:r w:rsidRPr="00F744BA">
        <w:rPr>
          <w:b/>
          <w:bCs/>
          <w:szCs w:val="24"/>
          <w:lang w:eastAsia="lt-LT"/>
        </w:rPr>
        <w:t xml:space="preserve"> straipsnį, mokėti, finansuoti</w:t>
      </w:r>
      <w:r w:rsidR="000125AC" w:rsidRPr="000125AC">
        <w:rPr>
          <w:szCs w:val="24"/>
        </w:rPr>
        <w:t>.</w:t>
      </w:r>
      <w:r w:rsidR="00165377" w:rsidRPr="00650FA1">
        <w:rPr>
          <w:szCs w:val="24"/>
        </w:rPr>
        <w:t>“</w:t>
      </w:r>
    </w:p>
    <w:p w14:paraId="5349D4FA" w14:textId="16224248" w:rsidR="00311FC4" w:rsidRDefault="00311FC4" w:rsidP="00371725">
      <w:pPr>
        <w:jc w:val="both"/>
        <w:rPr>
          <w:lang w:eastAsia="lt-LT"/>
        </w:rPr>
      </w:pPr>
    </w:p>
    <w:p w14:paraId="3B55898A" w14:textId="77777777" w:rsidR="00191554" w:rsidRDefault="00191554" w:rsidP="00371725">
      <w:pPr>
        <w:jc w:val="both"/>
        <w:rPr>
          <w:lang w:eastAsia="lt-LT"/>
        </w:rPr>
      </w:pPr>
    </w:p>
    <w:p w14:paraId="75C54D15" w14:textId="2D2B0CED" w:rsidR="001E1987" w:rsidRDefault="001E1987" w:rsidP="00371725">
      <w:pPr>
        <w:jc w:val="both"/>
        <w:rPr>
          <w:lang w:eastAsia="lt-LT"/>
        </w:rPr>
      </w:pPr>
    </w:p>
    <w:p w14:paraId="29600A25" w14:textId="320BB8E3" w:rsidR="00D82B03" w:rsidRDefault="00D82B0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</w:t>
      </w:r>
      <w:r w:rsidR="006860F8">
        <w:rPr>
          <w:lang w:eastAsia="lt-LT"/>
        </w:rPr>
        <w:t>as</w:t>
      </w:r>
      <w:r>
        <w:rPr>
          <w:lang w:eastAsia="lt-LT"/>
        </w:rPr>
        <w:t xml:space="preserve"> Pirminink</w:t>
      </w:r>
      <w:r w:rsidR="006860F8">
        <w:rPr>
          <w:lang w:eastAsia="lt-LT"/>
        </w:rPr>
        <w:t>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</w:p>
    <w:p w14:paraId="6471F765" w14:textId="77BE1997" w:rsidR="00D82B03" w:rsidRDefault="00D82B0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2E8BB74" w14:textId="77777777" w:rsidR="005E0935" w:rsidRDefault="005E0935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95312D" w14:textId="368C6423" w:rsidR="008355E3" w:rsidRDefault="008355E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24BB95" w14:textId="06C0AAFE" w:rsidR="00385613" w:rsidRPr="00E83EF4" w:rsidRDefault="00D82B03" w:rsidP="005707A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</w:t>
      </w:r>
      <w:r w:rsidR="006860F8">
        <w:rPr>
          <w:lang w:eastAsia="lt-LT"/>
        </w:rPr>
        <w:t>as</w:t>
      </w:r>
      <w:r>
        <w:rPr>
          <w:lang w:eastAsia="lt-LT"/>
        </w:rPr>
        <w:tab/>
        <w:t xml:space="preserve">                          </w:t>
      </w:r>
    </w:p>
    <w:sectPr w:rsidR="00385613" w:rsidRPr="00E83EF4" w:rsidSect="00191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D5E1" w14:textId="77777777" w:rsidR="00183E4D" w:rsidRDefault="00183E4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95F7EB4" w14:textId="77777777" w:rsidR="00183E4D" w:rsidRDefault="00183E4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49CD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9249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AB8E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2A4D" w14:textId="77777777" w:rsidR="00183E4D" w:rsidRDefault="00183E4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DC7F166" w14:textId="77777777" w:rsidR="00183E4D" w:rsidRDefault="00183E4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BFC8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11A2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14:paraId="7CCB7D91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2214" w14:textId="77777777" w:rsidR="004D3210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 xml:space="preserve">Projekto </w:t>
    </w:r>
  </w:p>
  <w:p w14:paraId="306B5486" w14:textId="77777777" w:rsidR="004D3210" w:rsidRPr="00E83EF4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>lyginamasis variantas</w:t>
    </w:r>
  </w:p>
  <w:p w14:paraId="5284E52B" w14:textId="77777777" w:rsidR="008355E3" w:rsidRDefault="008355E3" w:rsidP="008355E3">
    <w:pPr>
      <w:pStyle w:val="Antrat1"/>
      <w:spacing w:before="120"/>
      <w:rPr>
        <w:rFonts w:ascii="Arial" w:hAnsi="Arial" w:cs="Arial"/>
        <w:sz w:val="36"/>
      </w:rPr>
    </w:pPr>
  </w:p>
  <w:p w14:paraId="513D7097" w14:textId="4ED167B8" w:rsidR="008355E3" w:rsidRPr="00194342" w:rsidRDefault="008355E3" w:rsidP="008355E3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D15205B" w14:textId="77777777" w:rsidR="008355E3" w:rsidRPr="000F4C8C" w:rsidRDefault="008355E3" w:rsidP="008355E3">
    <w:pPr>
      <w:jc w:val="center"/>
      <w:rPr>
        <w:caps/>
      </w:rPr>
    </w:pPr>
  </w:p>
  <w:p w14:paraId="43FB6E69" w14:textId="4F588EF7" w:rsidR="002C421B" w:rsidRDefault="008355E3" w:rsidP="008355E3">
    <w:pPr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79"/>
    <w:rsid w:val="000101BA"/>
    <w:rsid w:val="0001048E"/>
    <w:rsid w:val="000125AC"/>
    <w:rsid w:val="0001581D"/>
    <w:rsid w:val="000161F6"/>
    <w:rsid w:val="0003280F"/>
    <w:rsid w:val="00034017"/>
    <w:rsid w:val="000414A5"/>
    <w:rsid w:val="0004258A"/>
    <w:rsid w:val="000439B9"/>
    <w:rsid w:val="00046BCD"/>
    <w:rsid w:val="00055BA7"/>
    <w:rsid w:val="00057BF1"/>
    <w:rsid w:val="00060D59"/>
    <w:rsid w:val="000650F4"/>
    <w:rsid w:val="00077998"/>
    <w:rsid w:val="00086E0C"/>
    <w:rsid w:val="00087142"/>
    <w:rsid w:val="00087B1C"/>
    <w:rsid w:val="00091321"/>
    <w:rsid w:val="00093555"/>
    <w:rsid w:val="0009550B"/>
    <w:rsid w:val="000C3D3C"/>
    <w:rsid w:val="000E61E7"/>
    <w:rsid w:val="000F0555"/>
    <w:rsid w:val="00102B2D"/>
    <w:rsid w:val="00122A0F"/>
    <w:rsid w:val="00131BA9"/>
    <w:rsid w:val="00132A20"/>
    <w:rsid w:val="00137005"/>
    <w:rsid w:val="00140346"/>
    <w:rsid w:val="00143680"/>
    <w:rsid w:val="0014487F"/>
    <w:rsid w:val="00155A7A"/>
    <w:rsid w:val="00156A82"/>
    <w:rsid w:val="00165377"/>
    <w:rsid w:val="00175116"/>
    <w:rsid w:val="00176621"/>
    <w:rsid w:val="00181521"/>
    <w:rsid w:val="00183E4D"/>
    <w:rsid w:val="00190E88"/>
    <w:rsid w:val="00191554"/>
    <w:rsid w:val="00191604"/>
    <w:rsid w:val="001A1CCF"/>
    <w:rsid w:val="001B31C9"/>
    <w:rsid w:val="001B4C34"/>
    <w:rsid w:val="001C4422"/>
    <w:rsid w:val="001C4633"/>
    <w:rsid w:val="001D6479"/>
    <w:rsid w:val="001E1987"/>
    <w:rsid w:val="001E3282"/>
    <w:rsid w:val="001E6FE1"/>
    <w:rsid w:val="002021BB"/>
    <w:rsid w:val="002032F6"/>
    <w:rsid w:val="00206FBB"/>
    <w:rsid w:val="00233A47"/>
    <w:rsid w:val="00242A5B"/>
    <w:rsid w:val="002437B5"/>
    <w:rsid w:val="00246275"/>
    <w:rsid w:val="00246685"/>
    <w:rsid w:val="00246B41"/>
    <w:rsid w:val="00264E7B"/>
    <w:rsid w:val="00272AC3"/>
    <w:rsid w:val="00284E95"/>
    <w:rsid w:val="002879E3"/>
    <w:rsid w:val="00290C07"/>
    <w:rsid w:val="00291729"/>
    <w:rsid w:val="002955E0"/>
    <w:rsid w:val="002A1CCF"/>
    <w:rsid w:val="002A3EF4"/>
    <w:rsid w:val="002A58F1"/>
    <w:rsid w:val="002A61A4"/>
    <w:rsid w:val="002B6392"/>
    <w:rsid w:val="002B71AF"/>
    <w:rsid w:val="002C026C"/>
    <w:rsid w:val="002C16D5"/>
    <w:rsid w:val="002C421B"/>
    <w:rsid w:val="002C465D"/>
    <w:rsid w:val="002C6E5E"/>
    <w:rsid w:val="002C7E62"/>
    <w:rsid w:val="002D033D"/>
    <w:rsid w:val="002D036D"/>
    <w:rsid w:val="002D12CF"/>
    <w:rsid w:val="002D5EFA"/>
    <w:rsid w:val="002E1D9B"/>
    <w:rsid w:val="002E67D2"/>
    <w:rsid w:val="002E744D"/>
    <w:rsid w:val="002F03B2"/>
    <w:rsid w:val="002F14A3"/>
    <w:rsid w:val="002F24F0"/>
    <w:rsid w:val="002F292C"/>
    <w:rsid w:val="002F6991"/>
    <w:rsid w:val="002F69FA"/>
    <w:rsid w:val="00302586"/>
    <w:rsid w:val="003046EB"/>
    <w:rsid w:val="003050C3"/>
    <w:rsid w:val="00306BD9"/>
    <w:rsid w:val="00311DBF"/>
    <w:rsid w:val="00311FC4"/>
    <w:rsid w:val="0031352E"/>
    <w:rsid w:val="00320AF5"/>
    <w:rsid w:val="00321DE7"/>
    <w:rsid w:val="00332635"/>
    <w:rsid w:val="00333F43"/>
    <w:rsid w:val="00344549"/>
    <w:rsid w:val="00346189"/>
    <w:rsid w:val="003715E6"/>
    <w:rsid w:val="00371725"/>
    <w:rsid w:val="0037671C"/>
    <w:rsid w:val="00380523"/>
    <w:rsid w:val="00380CE5"/>
    <w:rsid w:val="00384F8E"/>
    <w:rsid w:val="00385613"/>
    <w:rsid w:val="00387BE7"/>
    <w:rsid w:val="00391C29"/>
    <w:rsid w:val="0039361D"/>
    <w:rsid w:val="003936B5"/>
    <w:rsid w:val="003977AF"/>
    <w:rsid w:val="003A41CD"/>
    <w:rsid w:val="003A54AA"/>
    <w:rsid w:val="003B3402"/>
    <w:rsid w:val="003B3456"/>
    <w:rsid w:val="003B48F1"/>
    <w:rsid w:val="003B5C2D"/>
    <w:rsid w:val="003C2444"/>
    <w:rsid w:val="003D6444"/>
    <w:rsid w:val="003E0582"/>
    <w:rsid w:val="003E087E"/>
    <w:rsid w:val="003E0AF3"/>
    <w:rsid w:val="003E3A31"/>
    <w:rsid w:val="003E76A3"/>
    <w:rsid w:val="003E7D6F"/>
    <w:rsid w:val="003F0B32"/>
    <w:rsid w:val="003F3686"/>
    <w:rsid w:val="004044D2"/>
    <w:rsid w:val="00405D58"/>
    <w:rsid w:val="00405E3C"/>
    <w:rsid w:val="004163E2"/>
    <w:rsid w:val="00420746"/>
    <w:rsid w:val="00424818"/>
    <w:rsid w:val="0043074E"/>
    <w:rsid w:val="00433849"/>
    <w:rsid w:val="0043603A"/>
    <w:rsid w:val="00454377"/>
    <w:rsid w:val="0045782A"/>
    <w:rsid w:val="0046634C"/>
    <w:rsid w:val="00466581"/>
    <w:rsid w:val="0047231A"/>
    <w:rsid w:val="004748DF"/>
    <w:rsid w:val="0048074F"/>
    <w:rsid w:val="004A2A0B"/>
    <w:rsid w:val="004A53AF"/>
    <w:rsid w:val="004A5D4D"/>
    <w:rsid w:val="004B4E57"/>
    <w:rsid w:val="004B63AE"/>
    <w:rsid w:val="004B7947"/>
    <w:rsid w:val="004C70B5"/>
    <w:rsid w:val="004D3210"/>
    <w:rsid w:val="004E00F7"/>
    <w:rsid w:val="004E720D"/>
    <w:rsid w:val="004F3F76"/>
    <w:rsid w:val="0054017C"/>
    <w:rsid w:val="00544C09"/>
    <w:rsid w:val="00547287"/>
    <w:rsid w:val="00550991"/>
    <w:rsid w:val="00555315"/>
    <w:rsid w:val="00564CBA"/>
    <w:rsid w:val="00566E8E"/>
    <w:rsid w:val="005707A4"/>
    <w:rsid w:val="005824EA"/>
    <w:rsid w:val="00583AEB"/>
    <w:rsid w:val="00584A17"/>
    <w:rsid w:val="005854BB"/>
    <w:rsid w:val="00590014"/>
    <w:rsid w:val="00594540"/>
    <w:rsid w:val="005A33C0"/>
    <w:rsid w:val="005A72DD"/>
    <w:rsid w:val="005A7AAC"/>
    <w:rsid w:val="005B2E49"/>
    <w:rsid w:val="005C7322"/>
    <w:rsid w:val="005C7978"/>
    <w:rsid w:val="005D139A"/>
    <w:rsid w:val="005E0935"/>
    <w:rsid w:val="005E21CF"/>
    <w:rsid w:val="005E43D7"/>
    <w:rsid w:val="005F67A7"/>
    <w:rsid w:val="00611789"/>
    <w:rsid w:val="00611E12"/>
    <w:rsid w:val="0061318E"/>
    <w:rsid w:val="006154F3"/>
    <w:rsid w:val="00616560"/>
    <w:rsid w:val="00621781"/>
    <w:rsid w:val="0062380D"/>
    <w:rsid w:val="0062652C"/>
    <w:rsid w:val="006366C8"/>
    <w:rsid w:val="00650FA1"/>
    <w:rsid w:val="0065385E"/>
    <w:rsid w:val="00654B4D"/>
    <w:rsid w:val="00655A30"/>
    <w:rsid w:val="00662B9E"/>
    <w:rsid w:val="0066417E"/>
    <w:rsid w:val="00665BBF"/>
    <w:rsid w:val="00672035"/>
    <w:rsid w:val="00673CD2"/>
    <w:rsid w:val="006748EE"/>
    <w:rsid w:val="006752B7"/>
    <w:rsid w:val="00684B42"/>
    <w:rsid w:val="00685FD1"/>
    <w:rsid w:val="006860F8"/>
    <w:rsid w:val="006936BC"/>
    <w:rsid w:val="00693BF6"/>
    <w:rsid w:val="00694742"/>
    <w:rsid w:val="00695EEA"/>
    <w:rsid w:val="006B138D"/>
    <w:rsid w:val="006B3222"/>
    <w:rsid w:val="006B4188"/>
    <w:rsid w:val="006B5F45"/>
    <w:rsid w:val="006D041B"/>
    <w:rsid w:val="006D32A6"/>
    <w:rsid w:val="006D61AF"/>
    <w:rsid w:val="006D7359"/>
    <w:rsid w:val="006F2D84"/>
    <w:rsid w:val="006F3C8F"/>
    <w:rsid w:val="006F5458"/>
    <w:rsid w:val="0070340C"/>
    <w:rsid w:val="00727B11"/>
    <w:rsid w:val="007324AF"/>
    <w:rsid w:val="00741EDE"/>
    <w:rsid w:val="00742760"/>
    <w:rsid w:val="00744C8F"/>
    <w:rsid w:val="007453F4"/>
    <w:rsid w:val="00746B50"/>
    <w:rsid w:val="00753304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E98"/>
    <w:rsid w:val="007A6461"/>
    <w:rsid w:val="007B37E1"/>
    <w:rsid w:val="007C473E"/>
    <w:rsid w:val="007C58CB"/>
    <w:rsid w:val="007D1559"/>
    <w:rsid w:val="007D5509"/>
    <w:rsid w:val="007D71F2"/>
    <w:rsid w:val="007E3C79"/>
    <w:rsid w:val="007E4F0F"/>
    <w:rsid w:val="007E61F2"/>
    <w:rsid w:val="007E687E"/>
    <w:rsid w:val="007F4B5D"/>
    <w:rsid w:val="00800E90"/>
    <w:rsid w:val="00801F1F"/>
    <w:rsid w:val="00802277"/>
    <w:rsid w:val="00814AE0"/>
    <w:rsid w:val="00820D58"/>
    <w:rsid w:val="008355E3"/>
    <w:rsid w:val="00843E86"/>
    <w:rsid w:val="008539A0"/>
    <w:rsid w:val="00863162"/>
    <w:rsid w:val="008676D4"/>
    <w:rsid w:val="008702E7"/>
    <w:rsid w:val="00875ADE"/>
    <w:rsid w:val="00881396"/>
    <w:rsid w:val="0088492C"/>
    <w:rsid w:val="008857A6"/>
    <w:rsid w:val="0089304D"/>
    <w:rsid w:val="008A150E"/>
    <w:rsid w:val="008A7F85"/>
    <w:rsid w:val="008B417C"/>
    <w:rsid w:val="008B69C0"/>
    <w:rsid w:val="008C5332"/>
    <w:rsid w:val="008E5DF0"/>
    <w:rsid w:val="008F384D"/>
    <w:rsid w:val="008F76A5"/>
    <w:rsid w:val="008F7C79"/>
    <w:rsid w:val="00900F33"/>
    <w:rsid w:val="0090267F"/>
    <w:rsid w:val="00904AD9"/>
    <w:rsid w:val="00906AEF"/>
    <w:rsid w:val="00923C37"/>
    <w:rsid w:val="0092602C"/>
    <w:rsid w:val="0093573E"/>
    <w:rsid w:val="009436B3"/>
    <w:rsid w:val="00950BC7"/>
    <w:rsid w:val="009567CA"/>
    <w:rsid w:val="00960870"/>
    <w:rsid w:val="00961151"/>
    <w:rsid w:val="00963C32"/>
    <w:rsid w:val="00964865"/>
    <w:rsid w:val="00970B1F"/>
    <w:rsid w:val="00971425"/>
    <w:rsid w:val="00976099"/>
    <w:rsid w:val="00976308"/>
    <w:rsid w:val="00986301"/>
    <w:rsid w:val="009868CD"/>
    <w:rsid w:val="0099045A"/>
    <w:rsid w:val="00992ED6"/>
    <w:rsid w:val="00995790"/>
    <w:rsid w:val="00996506"/>
    <w:rsid w:val="009A3495"/>
    <w:rsid w:val="009A4D63"/>
    <w:rsid w:val="009A4F6D"/>
    <w:rsid w:val="009A5C3D"/>
    <w:rsid w:val="009C273D"/>
    <w:rsid w:val="009D0F3B"/>
    <w:rsid w:val="009D1825"/>
    <w:rsid w:val="009E18C9"/>
    <w:rsid w:val="009E36AE"/>
    <w:rsid w:val="009E5D65"/>
    <w:rsid w:val="009E5E91"/>
    <w:rsid w:val="009F0067"/>
    <w:rsid w:val="009F1C68"/>
    <w:rsid w:val="009F4DEE"/>
    <w:rsid w:val="009F5164"/>
    <w:rsid w:val="00A00F9C"/>
    <w:rsid w:val="00A0374F"/>
    <w:rsid w:val="00A115D2"/>
    <w:rsid w:val="00A21EB2"/>
    <w:rsid w:val="00A74534"/>
    <w:rsid w:val="00A7543C"/>
    <w:rsid w:val="00A758DB"/>
    <w:rsid w:val="00A8570E"/>
    <w:rsid w:val="00A86E0C"/>
    <w:rsid w:val="00AB1CCB"/>
    <w:rsid w:val="00AB5588"/>
    <w:rsid w:val="00AB5C37"/>
    <w:rsid w:val="00AC0194"/>
    <w:rsid w:val="00AC0D08"/>
    <w:rsid w:val="00AC7C81"/>
    <w:rsid w:val="00AD15E3"/>
    <w:rsid w:val="00AD29B2"/>
    <w:rsid w:val="00AD2A41"/>
    <w:rsid w:val="00AD6516"/>
    <w:rsid w:val="00AE15D2"/>
    <w:rsid w:val="00AE511D"/>
    <w:rsid w:val="00AF7030"/>
    <w:rsid w:val="00B105E4"/>
    <w:rsid w:val="00B13A89"/>
    <w:rsid w:val="00B1481B"/>
    <w:rsid w:val="00B16C61"/>
    <w:rsid w:val="00B229CA"/>
    <w:rsid w:val="00B22C85"/>
    <w:rsid w:val="00B338D3"/>
    <w:rsid w:val="00B40C0B"/>
    <w:rsid w:val="00B44B0E"/>
    <w:rsid w:val="00B51BA6"/>
    <w:rsid w:val="00B554CA"/>
    <w:rsid w:val="00B57529"/>
    <w:rsid w:val="00B67BDF"/>
    <w:rsid w:val="00B72AB1"/>
    <w:rsid w:val="00B73944"/>
    <w:rsid w:val="00B743EF"/>
    <w:rsid w:val="00B756E4"/>
    <w:rsid w:val="00B91DAE"/>
    <w:rsid w:val="00BA3641"/>
    <w:rsid w:val="00BB60BF"/>
    <w:rsid w:val="00BC16CE"/>
    <w:rsid w:val="00BC21FE"/>
    <w:rsid w:val="00BC2BD6"/>
    <w:rsid w:val="00BC6A82"/>
    <w:rsid w:val="00BD39DB"/>
    <w:rsid w:val="00BE2EFE"/>
    <w:rsid w:val="00BE45EE"/>
    <w:rsid w:val="00BF2A1A"/>
    <w:rsid w:val="00C0362E"/>
    <w:rsid w:val="00C10F09"/>
    <w:rsid w:val="00C1346E"/>
    <w:rsid w:val="00C16552"/>
    <w:rsid w:val="00C25071"/>
    <w:rsid w:val="00C25F76"/>
    <w:rsid w:val="00C306AE"/>
    <w:rsid w:val="00C31675"/>
    <w:rsid w:val="00C33D78"/>
    <w:rsid w:val="00C34A6C"/>
    <w:rsid w:val="00C41DBA"/>
    <w:rsid w:val="00C6205B"/>
    <w:rsid w:val="00C644EB"/>
    <w:rsid w:val="00C755FA"/>
    <w:rsid w:val="00C77EDC"/>
    <w:rsid w:val="00C80E85"/>
    <w:rsid w:val="00C83DE7"/>
    <w:rsid w:val="00C84352"/>
    <w:rsid w:val="00C87F70"/>
    <w:rsid w:val="00C928F1"/>
    <w:rsid w:val="00C96CCE"/>
    <w:rsid w:val="00CB0C44"/>
    <w:rsid w:val="00CB1F52"/>
    <w:rsid w:val="00CB5B1E"/>
    <w:rsid w:val="00CC2E5B"/>
    <w:rsid w:val="00CC3748"/>
    <w:rsid w:val="00CD7857"/>
    <w:rsid w:val="00CF33AF"/>
    <w:rsid w:val="00D0633D"/>
    <w:rsid w:val="00D06E86"/>
    <w:rsid w:val="00D11230"/>
    <w:rsid w:val="00D207B6"/>
    <w:rsid w:val="00D21A1B"/>
    <w:rsid w:val="00D25CEC"/>
    <w:rsid w:val="00D3082D"/>
    <w:rsid w:val="00D30C66"/>
    <w:rsid w:val="00D41668"/>
    <w:rsid w:val="00D6739A"/>
    <w:rsid w:val="00D74B90"/>
    <w:rsid w:val="00D77DB7"/>
    <w:rsid w:val="00D8218E"/>
    <w:rsid w:val="00D82B03"/>
    <w:rsid w:val="00D8681A"/>
    <w:rsid w:val="00DA1BD7"/>
    <w:rsid w:val="00DA2914"/>
    <w:rsid w:val="00DC1680"/>
    <w:rsid w:val="00DC21B7"/>
    <w:rsid w:val="00DC6A64"/>
    <w:rsid w:val="00DC71A4"/>
    <w:rsid w:val="00DD33C3"/>
    <w:rsid w:val="00DD5E2F"/>
    <w:rsid w:val="00DD70C3"/>
    <w:rsid w:val="00DE5B2B"/>
    <w:rsid w:val="00DE5DE3"/>
    <w:rsid w:val="00DE6500"/>
    <w:rsid w:val="00DE6935"/>
    <w:rsid w:val="00DF0CDC"/>
    <w:rsid w:val="00DF52B3"/>
    <w:rsid w:val="00E0176F"/>
    <w:rsid w:val="00E03B26"/>
    <w:rsid w:val="00E040E8"/>
    <w:rsid w:val="00E10829"/>
    <w:rsid w:val="00E1682B"/>
    <w:rsid w:val="00E231B9"/>
    <w:rsid w:val="00E238ED"/>
    <w:rsid w:val="00E558CE"/>
    <w:rsid w:val="00E56E2C"/>
    <w:rsid w:val="00E62342"/>
    <w:rsid w:val="00E63059"/>
    <w:rsid w:val="00E64589"/>
    <w:rsid w:val="00E73F6A"/>
    <w:rsid w:val="00E76BEA"/>
    <w:rsid w:val="00E8101B"/>
    <w:rsid w:val="00E81E8E"/>
    <w:rsid w:val="00E83EF4"/>
    <w:rsid w:val="00E93A55"/>
    <w:rsid w:val="00E963FD"/>
    <w:rsid w:val="00EB4E69"/>
    <w:rsid w:val="00EC6AA1"/>
    <w:rsid w:val="00EC7F0B"/>
    <w:rsid w:val="00EE0BD6"/>
    <w:rsid w:val="00EF4542"/>
    <w:rsid w:val="00F004B4"/>
    <w:rsid w:val="00F127E0"/>
    <w:rsid w:val="00F13C56"/>
    <w:rsid w:val="00F259F2"/>
    <w:rsid w:val="00F36AFB"/>
    <w:rsid w:val="00F40DCC"/>
    <w:rsid w:val="00F42C26"/>
    <w:rsid w:val="00F45E15"/>
    <w:rsid w:val="00F57694"/>
    <w:rsid w:val="00F744BA"/>
    <w:rsid w:val="00F93777"/>
    <w:rsid w:val="00FA02A9"/>
    <w:rsid w:val="00FA0BF4"/>
    <w:rsid w:val="00FA6536"/>
    <w:rsid w:val="00FB23C1"/>
    <w:rsid w:val="00FC0B4D"/>
    <w:rsid w:val="00FE3A13"/>
    <w:rsid w:val="00FE577C"/>
    <w:rsid w:val="00FE7149"/>
    <w:rsid w:val="00FF037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  <w:style w:type="character" w:customStyle="1" w:styleId="Antrat1Diagrama">
    <w:name w:val="Antraštė 1 Diagrama"/>
    <w:basedOn w:val="Numatytasispastraiposriftas"/>
    <w:link w:val="Antrat1"/>
    <w:rsid w:val="008355E3"/>
    <w:rPr>
      <w:rFonts w:ascii="HelveticaLT" w:hAnsi="HelveticaLT"/>
      <w:caps/>
      <w:sz w:val="32"/>
      <w:lang w:eastAsia="lt-LT"/>
    </w:rPr>
  </w:style>
  <w:style w:type="paragraph" w:styleId="Antrats">
    <w:name w:val="header"/>
    <w:aliases w:val="Char,Diagrama"/>
    <w:basedOn w:val="prastasis"/>
    <w:link w:val="AntratsDiagrama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AB1CCB"/>
    <w:rPr>
      <w:lang w:eastAsia="lt-LT"/>
    </w:rPr>
  </w:style>
  <w:style w:type="character" w:styleId="Hipersaitas">
    <w:name w:val="Hyperlink"/>
    <w:basedOn w:val="Numatytasispastraiposriftas"/>
    <w:unhideWhenUsed/>
    <w:rsid w:val="009D0F3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41F0-8230-41CA-A527-6379C2EE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2021-12-07T12:10:00Z</dcterms:created>
  <dc:creator>Gražina Sakalauskienė</dc:creator>
  <cp:lastModifiedBy>Rima Sereikienė</cp:lastModifiedBy>
  <cp:lastPrinted>2020-10-23T08:02:00Z</cp:lastPrinted>
  <dcterms:modified xsi:type="dcterms:W3CDTF">2021-12-07T12:10:00Z</dcterms:modified>
  <cp:revision>2</cp:revision>
</cp:coreProperties>
</file>