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B101" w14:textId="77777777" w:rsidR="002C71DF" w:rsidRPr="00661109" w:rsidRDefault="002C71DF" w:rsidP="002C71DF">
      <w:pPr>
        <w:ind w:left="5184" w:firstLine="1296"/>
        <w:rPr>
          <w:b/>
          <w:lang w:eastAsia="lt-LT"/>
        </w:rPr>
      </w:pPr>
      <w:r w:rsidRPr="00661109">
        <w:rPr>
          <w:b/>
          <w:lang w:eastAsia="lt-LT"/>
        </w:rPr>
        <w:t>Projekto</w:t>
      </w:r>
    </w:p>
    <w:p w14:paraId="04186974" w14:textId="77777777" w:rsidR="002C71DF" w:rsidRPr="00661109" w:rsidRDefault="002C71DF" w:rsidP="002C71DF">
      <w:pPr>
        <w:ind w:left="5184" w:firstLine="1296"/>
        <w:rPr>
          <w:b/>
          <w:lang w:eastAsia="lt-LT"/>
        </w:rPr>
      </w:pPr>
      <w:r w:rsidRPr="00661109">
        <w:rPr>
          <w:b/>
          <w:lang w:eastAsia="lt-LT"/>
        </w:rPr>
        <w:t>lyginamasis variantas</w:t>
      </w:r>
    </w:p>
    <w:p w14:paraId="379244CF" w14:textId="7C447F78" w:rsidR="005814CB" w:rsidRPr="00661109" w:rsidRDefault="005814CB" w:rsidP="002C71DF">
      <w:pPr>
        <w:jc w:val="right"/>
        <w:rPr>
          <w:b/>
          <w:lang w:eastAsia="lt-LT"/>
        </w:rPr>
      </w:pPr>
    </w:p>
    <w:p w14:paraId="6ADB2264" w14:textId="77777777" w:rsidR="00302106" w:rsidRPr="00661109" w:rsidRDefault="00302106" w:rsidP="002C71DF">
      <w:pPr>
        <w:jc w:val="right"/>
        <w:rPr>
          <w:b/>
          <w:lang w:eastAsia="lt-LT"/>
        </w:rPr>
      </w:pPr>
    </w:p>
    <w:p w14:paraId="01667F7C" w14:textId="77777777" w:rsidR="002C71DF" w:rsidRPr="00661109" w:rsidRDefault="002C71DF" w:rsidP="002C71DF">
      <w:pPr>
        <w:jc w:val="center"/>
        <w:rPr>
          <w:b/>
          <w:lang w:eastAsia="lt-LT"/>
        </w:rPr>
      </w:pPr>
      <w:r w:rsidRPr="00661109">
        <w:rPr>
          <w:b/>
          <w:lang w:eastAsia="lt-LT"/>
        </w:rPr>
        <w:t>LIETUVOS RESPUBLIKOS VYRIAUSYBĖ</w:t>
      </w:r>
    </w:p>
    <w:p w14:paraId="54357A0F" w14:textId="77777777" w:rsidR="00A51767" w:rsidRPr="00661109" w:rsidRDefault="00A51767" w:rsidP="009F168D">
      <w:pPr>
        <w:jc w:val="center"/>
        <w:rPr>
          <w:b/>
          <w:lang w:eastAsia="lt-LT"/>
        </w:rPr>
      </w:pPr>
    </w:p>
    <w:p w14:paraId="22986C44" w14:textId="77777777" w:rsidR="009F168D" w:rsidRPr="00661109" w:rsidRDefault="002C71DF" w:rsidP="009F168D">
      <w:pPr>
        <w:jc w:val="center"/>
        <w:rPr>
          <w:b/>
          <w:lang w:eastAsia="lt-LT"/>
        </w:rPr>
      </w:pPr>
      <w:r w:rsidRPr="00661109">
        <w:rPr>
          <w:b/>
          <w:lang w:eastAsia="lt-LT"/>
        </w:rPr>
        <w:t>NUTARIMAS</w:t>
      </w:r>
    </w:p>
    <w:p w14:paraId="4C7E3156" w14:textId="44D1D6FE" w:rsidR="009F168D" w:rsidRPr="00661109" w:rsidRDefault="00A209C4" w:rsidP="009F168D">
      <w:pPr>
        <w:jc w:val="center"/>
        <w:rPr>
          <w:b/>
          <w:lang w:eastAsia="lt-LT"/>
        </w:rPr>
      </w:pPr>
      <w:r w:rsidRPr="00661109">
        <w:rPr>
          <w:b/>
          <w:bCs/>
          <w:lang w:eastAsia="lt-LT"/>
        </w:rPr>
        <w:t xml:space="preserve">DĖL </w:t>
      </w:r>
      <w:r w:rsidR="009F168D" w:rsidRPr="00661109">
        <w:rPr>
          <w:b/>
          <w:bCs/>
          <w:lang w:eastAsia="lt-LT"/>
        </w:rPr>
        <w:t xml:space="preserve">LIETUVOS RESPUBLIKOS VYRIAUSYBĖS </w:t>
      </w:r>
      <w:r w:rsidR="007B2538" w:rsidRPr="00661109">
        <w:rPr>
          <w:b/>
          <w:bCs/>
          <w:lang w:eastAsia="lt-LT"/>
        </w:rPr>
        <w:br/>
      </w:r>
      <w:r w:rsidR="009F168D" w:rsidRPr="00661109">
        <w:rPr>
          <w:b/>
          <w:bCs/>
          <w:lang w:eastAsia="lt-LT"/>
        </w:rPr>
        <w:t>2012 M. BIRŽELIO 6 D. NUTARIMO NR. 665 „DĖL VALSTYBĖS TURTINIŲ IR NETURTINIŲ TEISIŲ ĮGYVENDINIMO VALSTYBĖS VALDOMOSE ĮMONĖSE TVARKOS APRAŠO PATVIRTINIMO“ PAKEITIMO</w:t>
      </w:r>
    </w:p>
    <w:p w14:paraId="203798C5" w14:textId="77777777" w:rsidR="009F168D" w:rsidRPr="00661109" w:rsidRDefault="009F168D" w:rsidP="009F168D">
      <w:pPr>
        <w:jc w:val="center"/>
        <w:rPr>
          <w:b/>
          <w:lang w:eastAsia="lt-LT"/>
        </w:rPr>
      </w:pPr>
    </w:p>
    <w:p w14:paraId="0FEC7FF5" w14:textId="1E5A1963" w:rsidR="009F168D" w:rsidRPr="00661109" w:rsidRDefault="001517C4" w:rsidP="009F168D">
      <w:pPr>
        <w:jc w:val="center"/>
        <w:rPr>
          <w:lang w:eastAsia="lt-LT"/>
        </w:rPr>
      </w:pPr>
      <w:r w:rsidRPr="00661109">
        <w:rPr>
          <w:lang w:eastAsia="lt-LT"/>
        </w:rPr>
        <w:t>202</w:t>
      </w:r>
      <w:r w:rsidR="00CD560E" w:rsidRPr="00661109">
        <w:rPr>
          <w:lang w:eastAsia="lt-LT"/>
        </w:rPr>
        <w:t>1</w:t>
      </w:r>
      <w:r w:rsidR="009F168D" w:rsidRPr="00661109">
        <w:rPr>
          <w:lang w:eastAsia="lt-LT"/>
        </w:rPr>
        <w:t xml:space="preserve"> m. </w:t>
      </w:r>
      <w:r w:rsidR="00CD560E" w:rsidRPr="00661109">
        <w:rPr>
          <w:lang w:eastAsia="lt-LT"/>
        </w:rPr>
        <w:t xml:space="preserve">                </w:t>
      </w:r>
      <w:r w:rsidR="003C24E4" w:rsidRPr="00661109">
        <w:rPr>
          <w:lang w:eastAsia="lt-LT"/>
        </w:rPr>
        <w:t xml:space="preserve">       </w:t>
      </w:r>
      <w:r w:rsidR="009F168D" w:rsidRPr="00661109">
        <w:rPr>
          <w:lang w:eastAsia="lt-LT"/>
        </w:rPr>
        <w:t xml:space="preserve">d. Nr. </w:t>
      </w:r>
    </w:p>
    <w:p w14:paraId="7EF58AEE" w14:textId="77777777" w:rsidR="009F168D" w:rsidRPr="00661109" w:rsidRDefault="009F168D" w:rsidP="009F168D">
      <w:pPr>
        <w:jc w:val="center"/>
        <w:rPr>
          <w:b/>
          <w:lang w:eastAsia="lt-LT"/>
        </w:rPr>
      </w:pPr>
      <w:r w:rsidRPr="00661109">
        <w:rPr>
          <w:lang w:eastAsia="lt-LT"/>
        </w:rPr>
        <w:t>Vilnius</w:t>
      </w:r>
    </w:p>
    <w:p w14:paraId="2CDFBDC1" w14:textId="77777777" w:rsidR="005814CB" w:rsidRPr="00661109" w:rsidRDefault="005814CB" w:rsidP="009F168D">
      <w:pPr>
        <w:jc w:val="center"/>
        <w:rPr>
          <w:b/>
          <w:lang w:eastAsia="lt-LT"/>
        </w:rPr>
      </w:pPr>
    </w:p>
    <w:p w14:paraId="1E7F612B" w14:textId="77777777" w:rsidR="00911361" w:rsidRPr="00661109" w:rsidRDefault="00DE2ADF" w:rsidP="00DA7AFD">
      <w:pPr>
        <w:spacing w:line="276" w:lineRule="auto"/>
        <w:ind w:firstLine="720"/>
        <w:jc w:val="both"/>
        <w:rPr>
          <w:lang w:eastAsia="lt-LT"/>
        </w:rPr>
      </w:pPr>
      <w:r w:rsidRPr="00661109">
        <w:rPr>
          <w:lang w:eastAsia="lt-LT"/>
        </w:rPr>
        <w:t>Lietuvos Respublikos Vyriausybė</w:t>
      </w:r>
      <w:r w:rsidRPr="00661109">
        <w:rPr>
          <w:spacing w:val="100"/>
          <w:lang w:eastAsia="lt-LT"/>
        </w:rPr>
        <w:t xml:space="preserve"> nutari</w:t>
      </w:r>
      <w:r w:rsidRPr="00661109">
        <w:rPr>
          <w:lang w:eastAsia="lt-LT"/>
        </w:rPr>
        <w:t>a:</w:t>
      </w:r>
    </w:p>
    <w:p w14:paraId="17BF701C" w14:textId="4A53D94A" w:rsidR="00911361" w:rsidRPr="00661109" w:rsidRDefault="00DE2ADF" w:rsidP="00DA7AFD">
      <w:pPr>
        <w:spacing w:line="276" w:lineRule="auto"/>
        <w:ind w:right="-1" w:firstLine="720"/>
        <w:jc w:val="both"/>
        <w:rPr>
          <w:lang w:eastAsia="lt-LT"/>
        </w:rPr>
      </w:pPr>
      <w:r w:rsidRPr="00661109">
        <w:rPr>
          <w:lang w:eastAsia="lt-LT"/>
        </w:rPr>
        <w:t>Pakeisti Lietuvos Respublikos Vyriausybės 2012 m. birželio 6 d. nutarimą Nr.</w:t>
      </w:r>
      <w:r w:rsidR="005A1F8C" w:rsidRPr="00661109">
        <w:rPr>
          <w:lang w:eastAsia="lt-LT"/>
        </w:rPr>
        <w:t> </w:t>
      </w:r>
      <w:r w:rsidRPr="00661109">
        <w:rPr>
          <w:lang w:eastAsia="lt-LT"/>
        </w:rPr>
        <w:t>665</w:t>
      </w:r>
      <w:r w:rsidR="005A1F8C" w:rsidRPr="00661109">
        <w:rPr>
          <w:lang w:eastAsia="lt-LT"/>
        </w:rPr>
        <w:t> </w:t>
      </w:r>
      <w:r w:rsidRPr="00661109">
        <w:rPr>
          <w:lang w:eastAsia="lt-LT"/>
        </w:rPr>
        <w:t>„Dėl Valstybės turtinių ir neturtinių teisių įgyvendinimo valstybės valdomose įmonėse tvarkos aprašo patvirtinimo“:</w:t>
      </w:r>
    </w:p>
    <w:p w14:paraId="2C88473B" w14:textId="13A9A1CD" w:rsidR="009523B5" w:rsidRPr="00661109" w:rsidRDefault="00700787" w:rsidP="009523B5">
      <w:pPr>
        <w:spacing w:line="276" w:lineRule="auto"/>
        <w:ind w:right="-1" w:firstLine="720"/>
        <w:jc w:val="both"/>
        <w:rPr>
          <w:lang w:eastAsia="lt-LT"/>
        </w:rPr>
      </w:pPr>
      <w:r w:rsidRPr="00661109">
        <w:rPr>
          <w:lang w:eastAsia="lt-LT"/>
        </w:rPr>
        <w:t>1</w:t>
      </w:r>
      <w:r w:rsidR="009523B5" w:rsidRPr="00661109">
        <w:rPr>
          <w:lang w:eastAsia="lt-LT"/>
        </w:rPr>
        <w:t>. Pakeisti 2.2 papunktį ir jį išdėstyti taip:</w:t>
      </w:r>
    </w:p>
    <w:p w14:paraId="1436E32D" w14:textId="4A2453BE" w:rsidR="009523B5" w:rsidRPr="00661109" w:rsidRDefault="006F1977" w:rsidP="009523B5">
      <w:pPr>
        <w:spacing w:line="276" w:lineRule="auto"/>
        <w:ind w:right="-1" w:firstLine="720"/>
        <w:jc w:val="both"/>
        <w:rPr>
          <w:lang w:eastAsia="lt-LT"/>
        </w:rPr>
      </w:pPr>
      <w:r w:rsidRPr="00661109">
        <w:rPr>
          <w:lang w:eastAsia="lt-LT"/>
        </w:rPr>
        <w:t>„</w:t>
      </w:r>
      <w:r w:rsidR="009523B5" w:rsidRPr="00661109">
        <w:rPr>
          <w:lang w:eastAsia="lt-LT"/>
        </w:rPr>
        <w:t xml:space="preserve">2.2. </w:t>
      </w:r>
      <w:r w:rsidR="009523B5" w:rsidRPr="00661109">
        <w:rPr>
          <w:strike/>
          <w:lang w:eastAsia="lt-LT"/>
        </w:rPr>
        <w:t>kai Apraše nurodyta, kad atskiros Aprašo nuostatos yra rekomendacinio pobūdžio,</w:t>
      </w:r>
      <w:r w:rsidR="009523B5" w:rsidRPr="00661109">
        <w:rPr>
          <w:lang w:eastAsia="lt-LT"/>
        </w:rPr>
        <w:t xml:space="preserve"> </w:t>
      </w:r>
      <w:r w:rsidR="00E46DF4" w:rsidRPr="00661109">
        <w:rPr>
          <w:b/>
          <w:lang w:eastAsia="lt-LT"/>
        </w:rPr>
        <w:t xml:space="preserve">Aprašo nuostatos </w:t>
      </w:r>
      <w:r w:rsidR="0049606D" w:rsidRPr="00661109">
        <w:rPr>
          <w:b/>
          <w:lang w:eastAsia="lt-LT"/>
        </w:rPr>
        <w:t>be išimčių</w:t>
      </w:r>
      <w:r w:rsidR="00B06A29" w:rsidRPr="00661109">
        <w:rPr>
          <w:b/>
          <w:lang w:eastAsia="lt-LT"/>
        </w:rPr>
        <w:t xml:space="preserve"> (įprastai)</w:t>
      </w:r>
      <w:r w:rsidR="0049606D" w:rsidRPr="00661109">
        <w:rPr>
          <w:b/>
          <w:lang w:eastAsia="lt-LT"/>
        </w:rPr>
        <w:t xml:space="preserve"> </w:t>
      </w:r>
      <w:r w:rsidR="003F71E3" w:rsidRPr="00661109">
        <w:rPr>
          <w:b/>
          <w:lang w:eastAsia="lt-LT"/>
        </w:rPr>
        <w:t>taikomos valstybės valdomoms įmonėms</w:t>
      </w:r>
      <w:r w:rsidR="00E51022" w:rsidRPr="00661109">
        <w:rPr>
          <w:b/>
          <w:lang w:eastAsia="lt-LT"/>
        </w:rPr>
        <w:t>,</w:t>
      </w:r>
      <w:r w:rsidR="00766AF9" w:rsidRPr="00661109">
        <w:rPr>
          <w:lang w:eastAsia="lt-LT"/>
        </w:rPr>
        <w:t xml:space="preserve"> </w:t>
      </w:r>
      <w:r w:rsidR="00766AF9" w:rsidRPr="00661109">
        <w:rPr>
          <w:b/>
          <w:lang w:eastAsia="lt-LT"/>
        </w:rPr>
        <w:t>kaip jos apibrėžtos Įstatym</w:t>
      </w:r>
      <w:r w:rsidR="00863E46" w:rsidRPr="00661109">
        <w:rPr>
          <w:b/>
          <w:lang w:eastAsia="lt-LT"/>
        </w:rPr>
        <w:t xml:space="preserve">o </w:t>
      </w:r>
      <w:r w:rsidR="00345343" w:rsidRPr="00661109">
        <w:rPr>
          <w:b/>
          <w:lang w:eastAsia="lt-LT"/>
        </w:rPr>
        <w:t xml:space="preserve">2 straipsnio 16 dalyje </w:t>
      </w:r>
      <w:r w:rsidR="00766AF9" w:rsidRPr="00661109">
        <w:rPr>
          <w:b/>
          <w:lang w:eastAsia="lt-LT"/>
        </w:rPr>
        <w:t>(toliau – valstybės valdoma įmonė)</w:t>
      </w:r>
      <w:r w:rsidR="00E51022" w:rsidRPr="00661109">
        <w:rPr>
          <w:b/>
          <w:lang w:eastAsia="lt-LT"/>
        </w:rPr>
        <w:t>. V</w:t>
      </w:r>
      <w:r w:rsidR="00C97F7C" w:rsidRPr="00661109">
        <w:rPr>
          <w:b/>
          <w:bCs/>
          <w:lang w:eastAsia="lt-LT"/>
        </w:rPr>
        <w:t>alstybės valdomų bendrovių dukterinėms akcinėms bendrovėms ir uždarosiom</w:t>
      </w:r>
      <w:r w:rsidR="0034158A" w:rsidRPr="00661109">
        <w:rPr>
          <w:b/>
          <w:bCs/>
          <w:lang w:eastAsia="lt-LT"/>
        </w:rPr>
        <w:t>s akcinėms bendrovėms</w:t>
      </w:r>
      <w:r w:rsidR="00C17B96" w:rsidRPr="00661109">
        <w:rPr>
          <w:b/>
          <w:bCs/>
          <w:lang w:eastAsia="lt-LT"/>
        </w:rPr>
        <w:t>,</w:t>
      </w:r>
      <w:r w:rsidR="00D44BC2" w:rsidRPr="00661109">
        <w:rPr>
          <w:b/>
          <w:bCs/>
          <w:lang w:eastAsia="lt-LT"/>
        </w:rPr>
        <w:t xml:space="preserve"> </w:t>
      </w:r>
      <w:r w:rsidR="00C17B96" w:rsidRPr="00661109">
        <w:rPr>
          <w:b/>
          <w:bCs/>
          <w:lang w:eastAsia="lt-LT"/>
        </w:rPr>
        <w:t xml:space="preserve">kaip jos suprantamos </w:t>
      </w:r>
      <w:r w:rsidR="00F346DF" w:rsidRPr="00661109">
        <w:rPr>
          <w:b/>
          <w:bCs/>
          <w:lang w:eastAsia="lt-LT"/>
        </w:rPr>
        <w:t xml:space="preserve">pagal </w:t>
      </w:r>
      <w:r w:rsidR="00C17B96" w:rsidRPr="00661109">
        <w:rPr>
          <w:b/>
          <w:bCs/>
          <w:lang w:eastAsia="lt-LT"/>
        </w:rPr>
        <w:t>Lietuvos Respublikos akcinių bendrovių įstatymo 5</w:t>
      </w:r>
      <w:r w:rsidR="00E476CD" w:rsidRPr="00661109">
        <w:rPr>
          <w:b/>
          <w:bCs/>
          <w:lang w:eastAsia="lt-LT"/>
        </w:rPr>
        <w:t> </w:t>
      </w:r>
      <w:r w:rsidR="00C17B96" w:rsidRPr="00661109">
        <w:rPr>
          <w:b/>
          <w:bCs/>
          <w:lang w:eastAsia="lt-LT"/>
        </w:rPr>
        <w:t>straipsnio 1 dal</w:t>
      </w:r>
      <w:r w:rsidR="00F346DF" w:rsidRPr="00661109">
        <w:rPr>
          <w:b/>
          <w:bCs/>
          <w:lang w:eastAsia="lt-LT"/>
        </w:rPr>
        <w:t>į</w:t>
      </w:r>
      <w:r w:rsidR="00C17B96" w:rsidRPr="00661109">
        <w:rPr>
          <w:b/>
          <w:bCs/>
          <w:lang w:eastAsia="lt-LT"/>
        </w:rPr>
        <w:t>,</w:t>
      </w:r>
      <w:r w:rsidR="00863E46" w:rsidRPr="00661109">
        <w:rPr>
          <w:b/>
          <w:bCs/>
          <w:lang w:eastAsia="lt-LT"/>
        </w:rPr>
        <w:t xml:space="preserve"> taip pat </w:t>
      </w:r>
      <w:r w:rsidR="00C97F7C" w:rsidRPr="00661109">
        <w:rPr>
          <w:b/>
          <w:bCs/>
          <w:lang w:eastAsia="lt-LT"/>
        </w:rPr>
        <w:t>visoms kitoms su valstybės valdomomis bendrovėmis per dukterines bendroves susijusioms paskesnių eilių dukterinėms</w:t>
      </w:r>
      <w:r w:rsidR="00A209C4" w:rsidRPr="00661109">
        <w:rPr>
          <w:b/>
          <w:bCs/>
          <w:lang w:eastAsia="lt-LT"/>
        </w:rPr>
        <w:t xml:space="preserve"> akcinėms bendrovėms ir uždarosioms akcinėms bendrovėms</w:t>
      </w:r>
      <w:r w:rsidR="00C97F7C" w:rsidRPr="00661109">
        <w:rPr>
          <w:b/>
          <w:bCs/>
          <w:lang w:eastAsia="lt-LT"/>
        </w:rPr>
        <w:t xml:space="preserve">, kaip jos </w:t>
      </w:r>
      <w:r w:rsidR="00C17B96" w:rsidRPr="00661109">
        <w:rPr>
          <w:b/>
          <w:bCs/>
          <w:lang w:eastAsia="lt-LT"/>
        </w:rPr>
        <w:t xml:space="preserve">suprantamos </w:t>
      </w:r>
      <w:r w:rsidR="00F346DF" w:rsidRPr="00661109">
        <w:rPr>
          <w:b/>
          <w:bCs/>
          <w:lang w:eastAsia="lt-LT"/>
        </w:rPr>
        <w:t xml:space="preserve">pagal </w:t>
      </w:r>
      <w:r w:rsidR="00C17B96" w:rsidRPr="00661109">
        <w:rPr>
          <w:b/>
          <w:bCs/>
          <w:lang w:eastAsia="lt-LT"/>
        </w:rPr>
        <w:t>Akcinių bendrovių įstatymo 5</w:t>
      </w:r>
      <w:r w:rsidR="00E476CD" w:rsidRPr="00661109">
        <w:rPr>
          <w:b/>
          <w:bCs/>
          <w:lang w:eastAsia="lt-LT"/>
        </w:rPr>
        <w:t> </w:t>
      </w:r>
      <w:r w:rsidR="00C17B96" w:rsidRPr="00661109">
        <w:rPr>
          <w:b/>
          <w:bCs/>
          <w:lang w:eastAsia="lt-LT"/>
        </w:rPr>
        <w:t>straipsnio 3 dal</w:t>
      </w:r>
      <w:r w:rsidR="00C33A8D" w:rsidRPr="00661109">
        <w:rPr>
          <w:b/>
          <w:bCs/>
          <w:lang w:eastAsia="lt-LT"/>
        </w:rPr>
        <w:t>į</w:t>
      </w:r>
      <w:r w:rsidR="00FF0EF0" w:rsidRPr="00661109">
        <w:rPr>
          <w:b/>
          <w:bCs/>
          <w:lang w:eastAsia="lt-LT"/>
        </w:rPr>
        <w:t xml:space="preserve"> </w:t>
      </w:r>
      <w:r w:rsidR="00C97F7C" w:rsidRPr="00661109">
        <w:rPr>
          <w:b/>
          <w:bCs/>
          <w:lang w:eastAsia="lt-LT"/>
        </w:rPr>
        <w:t>(toliau kartu – dukterinė</w:t>
      </w:r>
      <w:r w:rsidR="000641C5" w:rsidRPr="00661109">
        <w:rPr>
          <w:b/>
          <w:bCs/>
          <w:lang w:eastAsia="lt-LT"/>
        </w:rPr>
        <w:t>s</w:t>
      </w:r>
      <w:r w:rsidR="00C97F7C" w:rsidRPr="00661109">
        <w:rPr>
          <w:b/>
          <w:bCs/>
          <w:lang w:eastAsia="lt-LT"/>
        </w:rPr>
        <w:t xml:space="preserve"> bendrovė</w:t>
      </w:r>
      <w:r w:rsidR="000641C5" w:rsidRPr="00661109">
        <w:rPr>
          <w:b/>
          <w:bCs/>
          <w:lang w:eastAsia="lt-LT"/>
        </w:rPr>
        <w:t>s</w:t>
      </w:r>
      <w:r w:rsidR="00C97F7C" w:rsidRPr="00661109">
        <w:rPr>
          <w:b/>
          <w:bCs/>
          <w:lang w:eastAsia="lt-LT"/>
        </w:rPr>
        <w:t>)</w:t>
      </w:r>
      <w:r w:rsidR="006F2C17" w:rsidRPr="00661109">
        <w:rPr>
          <w:b/>
          <w:bCs/>
          <w:lang w:eastAsia="lt-LT"/>
        </w:rPr>
        <w:t>,</w:t>
      </w:r>
      <w:r w:rsidR="00D44BC2" w:rsidRPr="00661109">
        <w:rPr>
          <w:b/>
          <w:bCs/>
          <w:lang w:eastAsia="lt-LT"/>
        </w:rPr>
        <w:t xml:space="preserve"> </w:t>
      </w:r>
      <w:r w:rsidR="00D55D4F" w:rsidRPr="00661109">
        <w:rPr>
          <w:b/>
          <w:bCs/>
          <w:lang w:eastAsia="lt-LT"/>
        </w:rPr>
        <w:t xml:space="preserve">Aprašo nuostatos taikomos </w:t>
      </w:r>
      <w:r w:rsidR="00D45BE4" w:rsidRPr="00661109">
        <w:rPr>
          <w:b/>
          <w:bCs/>
          <w:lang w:eastAsia="lt-LT"/>
        </w:rPr>
        <w:t>be išimčių</w:t>
      </w:r>
      <w:r w:rsidR="008D1D47" w:rsidRPr="00661109">
        <w:rPr>
          <w:b/>
          <w:bCs/>
          <w:lang w:eastAsia="lt-LT"/>
        </w:rPr>
        <w:t xml:space="preserve"> (įpras</w:t>
      </w:r>
      <w:r w:rsidR="00974898" w:rsidRPr="00661109">
        <w:rPr>
          <w:b/>
          <w:bCs/>
          <w:lang w:eastAsia="lt-LT"/>
        </w:rPr>
        <w:t>tai)</w:t>
      </w:r>
      <w:r w:rsidR="00D45BE4" w:rsidRPr="00661109">
        <w:rPr>
          <w:b/>
          <w:bCs/>
          <w:lang w:eastAsia="lt-LT"/>
        </w:rPr>
        <w:t xml:space="preserve">, išskyrus atvejus, kai Apraše nustatyta, kad jos taikomos </w:t>
      </w:r>
      <w:r w:rsidR="00D55D4F" w:rsidRPr="00661109">
        <w:rPr>
          <w:b/>
          <w:bCs/>
          <w:lang w:eastAsia="lt-LT"/>
        </w:rPr>
        <w:t xml:space="preserve">pagal taisyklę </w:t>
      </w:r>
      <w:r w:rsidR="009523B5" w:rsidRPr="00661109">
        <w:rPr>
          <w:strike/>
          <w:lang w:eastAsia="lt-LT"/>
        </w:rPr>
        <w:t>taikoma taisyklė</w:t>
      </w:r>
      <w:r w:rsidR="009523B5" w:rsidRPr="00661109">
        <w:rPr>
          <w:lang w:eastAsia="lt-LT"/>
        </w:rPr>
        <w:t xml:space="preserve"> „laikykis arba paaiškink“</w:t>
      </w:r>
      <w:r w:rsidR="00F4273F" w:rsidRPr="00661109">
        <w:rPr>
          <w:strike/>
          <w:lang w:eastAsia="lt-LT"/>
        </w:rPr>
        <w:t>,</w:t>
      </w:r>
      <w:r w:rsidR="00316466" w:rsidRPr="00661109">
        <w:rPr>
          <w:strike/>
          <w:lang w:eastAsia="lt-LT"/>
        </w:rPr>
        <w:t xml:space="preserve"> </w:t>
      </w:r>
      <w:r w:rsidR="009523B5" w:rsidRPr="00661109">
        <w:rPr>
          <w:strike/>
          <w:lang w:eastAsia="lt-LT"/>
        </w:rPr>
        <w:t>pagal kurią nukrypimas nuo rekomendacinio pobūdžio nuostatų galimas tik tuomet, kai to objektyviai reikia, ir kiekvienas nukrypimas turi būti racionaliai pagrįstas ir paaiškintas valstybės įmonės metinėje veiklos ataskaitoje ar valstybės valdomos bendrovės metiniame pranešime, rengiamuose įgyvendinant Valstybės valdomų įmonių veiklos skaidrumo užtikrinimo gairių aprašo, patvirtinto Lietuvos Respublikos Vyriausybės 2010 m. liepos 14 d. nutarimu Nr. 1052 „Dėl Valstybės valdomų įmonių veiklos skaidrumo užtikrinimo gairių aprašo patvirtinimo“ (toliau – Skaidrumo gairės), reikalavimus</w:t>
      </w:r>
      <w:r w:rsidR="009523B5" w:rsidRPr="00661109">
        <w:rPr>
          <w:lang w:eastAsia="lt-LT"/>
        </w:rPr>
        <w:t>;</w:t>
      </w:r>
      <w:r w:rsidRPr="00661109">
        <w:rPr>
          <w:lang w:eastAsia="lt-LT"/>
        </w:rPr>
        <w:t>“</w:t>
      </w:r>
      <w:r w:rsidR="00A656C7" w:rsidRPr="00661109">
        <w:rPr>
          <w:lang w:eastAsia="lt-LT"/>
        </w:rPr>
        <w:t>.</w:t>
      </w:r>
      <w:r w:rsidR="006A7E29" w:rsidRPr="00661109">
        <w:t xml:space="preserve"> </w:t>
      </w:r>
    </w:p>
    <w:p w14:paraId="4870D0A3" w14:textId="3D965E0E" w:rsidR="00766AF9" w:rsidRPr="00661109" w:rsidRDefault="00700787" w:rsidP="00766AF9">
      <w:pPr>
        <w:spacing w:line="276" w:lineRule="auto"/>
        <w:ind w:right="-1" w:firstLine="720"/>
        <w:jc w:val="both"/>
        <w:rPr>
          <w:lang w:eastAsia="lt-LT"/>
        </w:rPr>
      </w:pPr>
      <w:r w:rsidRPr="00661109">
        <w:rPr>
          <w:lang w:eastAsia="lt-LT"/>
        </w:rPr>
        <w:t>2</w:t>
      </w:r>
      <w:r w:rsidR="00766AF9" w:rsidRPr="00661109">
        <w:rPr>
          <w:lang w:eastAsia="lt-LT"/>
        </w:rPr>
        <w:t>. Pakeisti 3 punktą ir jį išdėstyti taip:</w:t>
      </w:r>
    </w:p>
    <w:p w14:paraId="50A94B1C" w14:textId="562006E9" w:rsidR="00766AF9" w:rsidRPr="00661109" w:rsidRDefault="009B22D1" w:rsidP="00766AF9">
      <w:pPr>
        <w:spacing w:line="276" w:lineRule="auto"/>
        <w:ind w:right="-1" w:firstLine="720"/>
        <w:jc w:val="both"/>
        <w:rPr>
          <w:lang w:eastAsia="lt-LT"/>
        </w:rPr>
      </w:pPr>
      <w:r w:rsidRPr="00661109">
        <w:rPr>
          <w:lang w:eastAsia="lt-LT"/>
        </w:rPr>
        <w:t>„</w:t>
      </w:r>
      <w:r w:rsidR="00766AF9" w:rsidRPr="00661109">
        <w:rPr>
          <w:lang w:eastAsia="lt-LT"/>
        </w:rPr>
        <w:t>3. Pavesti valstybės valdomų įmonių</w:t>
      </w:r>
      <w:r w:rsidR="00766AF9" w:rsidRPr="00661109">
        <w:rPr>
          <w:strike/>
          <w:lang w:eastAsia="lt-LT"/>
        </w:rPr>
        <w:t>, kaip jos apibrėžtos Įstatyme (toliau – valstybės valdoma įmonė),</w:t>
      </w:r>
      <w:r w:rsidR="00766AF9" w:rsidRPr="00661109">
        <w:rPr>
          <w:lang w:eastAsia="lt-LT"/>
        </w:rPr>
        <w:t xml:space="preserve"> dalyvio turtines ir neturtines teises įgyvendinančioms institucijoms atstovauti valstybei valstybės valdomose įmonėse, laikantis Įstatymo 9 straipsnyje išdėstytų principų, ir siekti, kad valstybės valdomos įmonės</w:t>
      </w:r>
      <w:r w:rsidR="00640A63" w:rsidRPr="00661109">
        <w:rPr>
          <w:lang w:eastAsia="lt-LT"/>
        </w:rPr>
        <w:t xml:space="preserve"> </w:t>
      </w:r>
      <w:r w:rsidR="00640A63" w:rsidRPr="00661109">
        <w:rPr>
          <w:b/>
          <w:lang w:eastAsia="lt-LT"/>
        </w:rPr>
        <w:t>ir</w:t>
      </w:r>
      <w:r w:rsidR="00766AF9" w:rsidRPr="00661109">
        <w:rPr>
          <w:b/>
          <w:bCs/>
          <w:lang w:eastAsia="lt-LT"/>
        </w:rPr>
        <w:t xml:space="preserve"> </w:t>
      </w:r>
      <w:r w:rsidR="00E05E23" w:rsidRPr="00661109">
        <w:rPr>
          <w:b/>
          <w:bCs/>
          <w:lang w:eastAsia="lt-LT"/>
        </w:rPr>
        <w:t>dukterinės bendrovės</w:t>
      </w:r>
      <w:r w:rsidR="00E05E23" w:rsidRPr="00661109">
        <w:rPr>
          <w:lang w:eastAsia="lt-LT"/>
        </w:rPr>
        <w:t xml:space="preserve"> </w:t>
      </w:r>
      <w:r w:rsidR="00766AF9" w:rsidRPr="00661109">
        <w:rPr>
          <w:lang w:eastAsia="lt-LT"/>
        </w:rPr>
        <w:t>organai įgyvendintų Aprašo nuostatas</w:t>
      </w:r>
      <w:r w:rsidR="00766AF9" w:rsidRPr="00661109">
        <w:rPr>
          <w:strike/>
          <w:lang w:eastAsia="lt-LT"/>
        </w:rPr>
        <w:t>, o dukterinių bendrovių, kaip jos apibrėžtos Įstatyme, organai įgyvendintų Aprašo nuostatas, jeigu Apraše nenustatyta kitaip</w:t>
      </w:r>
      <w:r w:rsidR="00766AF9" w:rsidRPr="00661109">
        <w:rPr>
          <w:lang w:eastAsia="lt-LT"/>
        </w:rPr>
        <w:t>.</w:t>
      </w:r>
      <w:r w:rsidR="006F1977" w:rsidRPr="00661109">
        <w:rPr>
          <w:lang w:eastAsia="lt-LT"/>
        </w:rPr>
        <w:t>“</w:t>
      </w:r>
    </w:p>
    <w:p w14:paraId="2BB333A7" w14:textId="6C0591D6" w:rsidR="006F1977" w:rsidRPr="00661109" w:rsidRDefault="00700787" w:rsidP="006F1977">
      <w:pPr>
        <w:spacing w:line="276" w:lineRule="auto"/>
        <w:ind w:right="-1" w:firstLine="720"/>
        <w:jc w:val="both"/>
        <w:rPr>
          <w:lang w:eastAsia="lt-LT"/>
        </w:rPr>
      </w:pPr>
      <w:r w:rsidRPr="00661109">
        <w:rPr>
          <w:lang w:eastAsia="lt-LT"/>
        </w:rPr>
        <w:t>3</w:t>
      </w:r>
      <w:r w:rsidR="006F1977" w:rsidRPr="00661109">
        <w:rPr>
          <w:lang w:eastAsia="lt-LT"/>
        </w:rPr>
        <w:t>. Pakeisti nurodytu nutarimu patvirtintą Valstybės turtinių ir neturtinių teisių įgyvendinimo valstybės valdomose įmonėse tvarkos aprašą:</w:t>
      </w:r>
    </w:p>
    <w:p w14:paraId="4E918FB6" w14:textId="74639784" w:rsidR="00947084" w:rsidRPr="00661109" w:rsidRDefault="00700787" w:rsidP="00947084">
      <w:pPr>
        <w:spacing w:line="276" w:lineRule="auto"/>
        <w:ind w:right="-1" w:firstLine="720"/>
        <w:jc w:val="both"/>
        <w:rPr>
          <w:lang w:eastAsia="lt-LT"/>
        </w:rPr>
      </w:pPr>
      <w:r w:rsidRPr="00661109">
        <w:rPr>
          <w:lang w:eastAsia="lt-LT"/>
        </w:rPr>
        <w:lastRenderedPageBreak/>
        <w:t>3</w:t>
      </w:r>
      <w:r w:rsidR="00947084" w:rsidRPr="00661109">
        <w:rPr>
          <w:lang w:eastAsia="lt-LT"/>
        </w:rPr>
        <w:t>.1. Pakeisti 1 punktą ir jį išdėstyti taip:</w:t>
      </w:r>
    </w:p>
    <w:p w14:paraId="2BA00EB1" w14:textId="61966E1F" w:rsidR="00947084" w:rsidRPr="00661109" w:rsidRDefault="00947084" w:rsidP="00947084">
      <w:pPr>
        <w:spacing w:line="276" w:lineRule="auto"/>
        <w:ind w:right="-1" w:firstLine="720"/>
        <w:jc w:val="both"/>
        <w:rPr>
          <w:lang w:eastAsia="lt-LT"/>
        </w:rPr>
      </w:pPr>
      <w:r w:rsidRPr="00661109">
        <w:rPr>
          <w:lang w:eastAsia="lt-LT"/>
        </w:rPr>
        <w:t xml:space="preserve">„1. Valstybės turtinių ir neturtinių teisių įgyvendinimo valstybės valdomose įmonėse tvarkos aprašas (toliau – Aprašas) nustato visų valstybės valdomų įmonių valdyme dalyvaujančių valstybės institucijų, įstaigų ir įmonių, įskaitant ir valstybei atstovaujančias institucijas bei </w:t>
      </w:r>
      <w:r w:rsidR="00B455E8" w:rsidRPr="00661109">
        <w:rPr>
          <w:b/>
          <w:lang w:eastAsia="lt-LT"/>
        </w:rPr>
        <w:t>VšĮ V</w:t>
      </w:r>
      <w:r w:rsidRPr="00661109">
        <w:rPr>
          <w:b/>
          <w:lang w:eastAsia="lt-LT"/>
        </w:rPr>
        <w:t>aldymo</w:t>
      </w:r>
      <w:r w:rsidR="00B455E8" w:rsidRPr="00661109">
        <w:rPr>
          <w:b/>
          <w:lang w:eastAsia="lt-LT"/>
        </w:rPr>
        <w:t xml:space="preserve"> koordinavimo centrą</w:t>
      </w:r>
      <w:r w:rsidRPr="00661109">
        <w:rPr>
          <w:lang w:eastAsia="lt-LT"/>
        </w:rPr>
        <w:t xml:space="preserve"> </w:t>
      </w:r>
      <w:r w:rsidR="00B455E8" w:rsidRPr="00661109">
        <w:rPr>
          <w:strike/>
          <w:lang w:eastAsia="lt-LT"/>
        </w:rPr>
        <w:t xml:space="preserve">valdymo </w:t>
      </w:r>
      <w:r w:rsidRPr="00661109">
        <w:rPr>
          <w:strike/>
          <w:lang w:eastAsia="lt-LT"/>
        </w:rPr>
        <w:t>koordinavimo centrą</w:t>
      </w:r>
      <w:r w:rsidRPr="00661109">
        <w:rPr>
          <w:lang w:eastAsia="lt-LT"/>
        </w:rPr>
        <w:t xml:space="preserve">, teises ir pareigas, susijusias su valstybės valdomų įmonių </w:t>
      </w:r>
      <w:r w:rsidR="00640A63" w:rsidRPr="00661109">
        <w:rPr>
          <w:lang w:eastAsia="lt-LT"/>
        </w:rPr>
        <w:t>ir</w:t>
      </w:r>
      <w:r w:rsidR="00016EC8" w:rsidRPr="00661109">
        <w:rPr>
          <w:b/>
          <w:lang w:eastAsia="lt-LT"/>
        </w:rPr>
        <w:t xml:space="preserve"> </w:t>
      </w:r>
      <w:r w:rsidR="00743A60" w:rsidRPr="00661109">
        <w:rPr>
          <w:b/>
          <w:bCs/>
          <w:lang w:eastAsia="lt-LT"/>
        </w:rPr>
        <w:t>dukterinių bendrovių</w:t>
      </w:r>
      <w:r w:rsidR="00743A60" w:rsidRPr="00661109">
        <w:rPr>
          <w:lang w:eastAsia="lt-LT"/>
        </w:rPr>
        <w:t xml:space="preserve"> </w:t>
      </w:r>
      <w:r w:rsidRPr="00661109">
        <w:rPr>
          <w:lang w:eastAsia="lt-LT"/>
        </w:rPr>
        <w:t>valdymu.</w:t>
      </w:r>
      <w:r w:rsidR="00935B8E" w:rsidRPr="00661109">
        <w:rPr>
          <w:lang w:eastAsia="lt-LT"/>
        </w:rPr>
        <w:t>“</w:t>
      </w:r>
    </w:p>
    <w:p w14:paraId="5AD4A76E" w14:textId="35C41832" w:rsidR="00935B8E" w:rsidRPr="00661109" w:rsidRDefault="00700787" w:rsidP="00935B8E">
      <w:pPr>
        <w:spacing w:line="276" w:lineRule="auto"/>
        <w:ind w:right="-1" w:firstLine="720"/>
        <w:jc w:val="both"/>
        <w:rPr>
          <w:lang w:eastAsia="lt-LT"/>
        </w:rPr>
      </w:pPr>
      <w:r w:rsidRPr="00661109">
        <w:rPr>
          <w:lang w:eastAsia="lt-LT"/>
        </w:rPr>
        <w:t>3</w:t>
      </w:r>
      <w:r w:rsidR="00935B8E" w:rsidRPr="00661109">
        <w:rPr>
          <w:lang w:eastAsia="lt-LT"/>
        </w:rPr>
        <w:t>.2. Pakeisti 2</w:t>
      </w:r>
      <w:r w:rsidR="00935B8E" w:rsidRPr="00661109">
        <w:rPr>
          <w:vertAlign w:val="superscript"/>
          <w:lang w:eastAsia="lt-LT"/>
        </w:rPr>
        <w:t>2</w:t>
      </w:r>
      <w:r w:rsidR="00935B8E" w:rsidRPr="00661109">
        <w:rPr>
          <w:lang w:eastAsia="lt-LT"/>
        </w:rPr>
        <w:t xml:space="preserve"> punktą ir jį išdėstyti taip:</w:t>
      </w:r>
    </w:p>
    <w:p w14:paraId="3641DA69" w14:textId="01968ACC" w:rsidR="00935B8E" w:rsidRPr="00661109" w:rsidRDefault="00935B8E" w:rsidP="00935B8E">
      <w:pPr>
        <w:spacing w:line="276" w:lineRule="auto"/>
        <w:ind w:right="-1" w:firstLine="720"/>
        <w:jc w:val="both"/>
        <w:rPr>
          <w:lang w:eastAsia="lt-LT"/>
        </w:rPr>
      </w:pPr>
      <w:r w:rsidRPr="00661109">
        <w:rPr>
          <w:bCs/>
          <w:lang w:eastAsia="lt-LT"/>
        </w:rPr>
        <w:t>„2</w:t>
      </w:r>
      <w:r w:rsidRPr="00661109">
        <w:rPr>
          <w:bCs/>
          <w:vertAlign w:val="superscript"/>
          <w:lang w:eastAsia="lt-LT"/>
        </w:rPr>
        <w:t>2</w:t>
      </w:r>
      <w:r w:rsidRPr="00661109">
        <w:rPr>
          <w:bCs/>
          <w:lang w:eastAsia="lt-LT"/>
        </w:rPr>
        <w:t xml:space="preserve">. Aprašo XX ir XXI skyrių nuostatos taikomos atitinkamai valstybės valdomų įmonių </w:t>
      </w:r>
      <w:r w:rsidRPr="00661109">
        <w:rPr>
          <w:lang w:eastAsia="lt-LT"/>
        </w:rPr>
        <w:t xml:space="preserve">nekilnojamojo turto – statinių, patalpų ar jų dalių (toliau – nekilnojamasis turtas) – ir </w:t>
      </w:r>
      <w:r w:rsidRPr="00661109">
        <w:rPr>
          <w:strike/>
          <w:lang w:eastAsia="lt-LT"/>
        </w:rPr>
        <w:t>valstybės valdomų bendrovių</w:t>
      </w:r>
      <w:r w:rsidRPr="00661109">
        <w:rPr>
          <w:lang w:eastAsia="lt-LT"/>
        </w:rPr>
        <w:t xml:space="preserve"> dukterinių bendrovių akcijų </w:t>
      </w:r>
      <w:r w:rsidRPr="00661109">
        <w:rPr>
          <w:bCs/>
          <w:lang w:eastAsia="lt-LT"/>
        </w:rPr>
        <w:t>valdymui, naudojimui ir disponavimui juo, jeigu įstatymai nenustato specialių turto valdymo, naudojimo ir di</w:t>
      </w:r>
      <w:r w:rsidR="0049036A" w:rsidRPr="00661109">
        <w:rPr>
          <w:bCs/>
          <w:lang w:eastAsia="lt-LT"/>
        </w:rPr>
        <w:t>sponavimo juo sąlygų ir tvarkos.“</w:t>
      </w:r>
    </w:p>
    <w:p w14:paraId="694A7C54" w14:textId="3171E97C" w:rsidR="00D67FAB" w:rsidRPr="00661109" w:rsidRDefault="00700787" w:rsidP="00D67FAB">
      <w:pPr>
        <w:spacing w:line="276" w:lineRule="auto"/>
        <w:ind w:right="-1" w:firstLine="720"/>
        <w:jc w:val="both"/>
        <w:rPr>
          <w:lang w:eastAsia="lt-LT"/>
        </w:rPr>
      </w:pPr>
      <w:r w:rsidRPr="00661109">
        <w:rPr>
          <w:lang w:eastAsia="lt-LT"/>
        </w:rPr>
        <w:t>3</w:t>
      </w:r>
      <w:r w:rsidR="00E81319" w:rsidRPr="00661109">
        <w:rPr>
          <w:lang w:eastAsia="lt-LT"/>
        </w:rPr>
        <w:t>.3</w:t>
      </w:r>
      <w:r w:rsidR="0049036A" w:rsidRPr="00661109">
        <w:rPr>
          <w:lang w:eastAsia="lt-LT"/>
        </w:rPr>
        <w:t xml:space="preserve">. </w:t>
      </w:r>
      <w:r w:rsidR="00D67FAB" w:rsidRPr="00661109">
        <w:rPr>
          <w:lang w:eastAsia="lt-LT"/>
        </w:rPr>
        <w:t>Pakeisti 3.4 papunktį ir jį išdėstyti taip:</w:t>
      </w:r>
    </w:p>
    <w:p w14:paraId="6D897C80" w14:textId="1B7E8706" w:rsidR="00D67FAB" w:rsidRPr="00661109" w:rsidRDefault="00D67FAB" w:rsidP="00D67FAB">
      <w:pPr>
        <w:spacing w:line="276" w:lineRule="auto"/>
        <w:ind w:right="-1" w:firstLine="720"/>
        <w:jc w:val="both"/>
        <w:rPr>
          <w:lang w:eastAsia="lt-LT"/>
        </w:rPr>
      </w:pPr>
      <w:r w:rsidRPr="00661109">
        <w:rPr>
          <w:lang w:eastAsia="lt-LT"/>
        </w:rPr>
        <w:t xml:space="preserve">„3.4. </w:t>
      </w:r>
      <w:r w:rsidRPr="00661109">
        <w:rPr>
          <w:bCs/>
          <w:lang w:eastAsia="lt-LT"/>
        </w:rPr>
        <w:t>Valdymo koordinavimo centras</w:t>
      </w:r>
      <w:r w:rsidRPr="00661109">
        <w:rPr>
          <w:lang w:eastAsia="lt-LT"/>
        </w:rPr>
        <w:t xml:space="preserve"> –</w:t>
      </w:r>
      <w:r w:rsidR="00743A60" w:rsidRPr="00661109">
        <w:rPr>
          <w:lang w:eastAsia="lt-LT"/>
        </w:rPr>
        <w:t xml:space="preserve"> </w:t>
      </w:r>
      <w:r w:rsidR="00FF0EF0" w:rsidRPr="00661109">
        <w:rPr>
          <w:lang w:eastAsia="lt-LT"/>
        </w:rPr>
        <w:t>VšĮ</w:t>
      </w:r>
      <w:r w:rsidRPr="00661109">
        <w:rPr>
          <w:lang w:eastAsia="lt-LT"/>
        </w:rPr>
        <w:t xml:space="preserve"> </w:t>
      </w:r>
      <w:r w:rsidR="00431F2F" w:rsidRPr="00661109">
        <w:rPr>
          <w:strike/>
          <w:lang w:eastAsia="lt-LT"/>
        </w:rPr>
        <w:t>„Stebėsenos ir prognozių agentūra“</w:t>
      </w:r>
      <w:r w:rsidR="00431F2F" w:rsidRPr="00661109">
        <w:rPr>
          <w:lang w:eastAsia="lt-LT"/>
        </w:rPr>
        <w:t xml:space="preserve"> </w:t>
      </w:r>
      <w:r w:rsidRPr="00661109">
        <w:rPr>
          <w:b/>
          <w:lang w:eastAsia="lt-LT"/>
        </w:rPr>
        <w:t>Valdymo koordinavimo cent</w:t>
      </w:r>
      <w:r w:rsidR="00A30B5E" w:rsidRPr="00661109">
        <w:rPr>
          <w:b/>
          <w:lang w:eastAsia="lt-LT"/>
        </w:rPr>
        <w:t>r</w:t>
      </w:r>
      <w:r w:rsidRPr="00661109">
        <w:rPr>
          <w:b/>
          <w:lang w:eastAsia="lt-LT"/>
        </w:rPr>
        <w:t>as</w:t>
      </w:r>
      <w:r w:rsidRPr="00661109">
        <w:rPr>
          <w:lang w:eastAsia="lt-LT"/>
        </w:rPr>
        <w:t xml:space="preserve">, </w:t>
      </w:r>
      <w:r w:rsidRPr="00661109">
        <w:rPr>
          <w:strike/>
          <w:lang w:eastAsia="lt-LT"/>
        </w:rPr>
        <w:t>kuri</w:t>
      </w:r>
      <w:r w:rsidRPr="00661109">
        <w:rPr>
          <w:lang w:eastAsia="lt-LT"/>
        </w:rPr>
        <w:t xml:space="preserve"> </w:t>
      </w:r>
      <w:r w:rsidRPr="00661109">
        <w:rPr>
          <w:b/>
          <w:lang w:eastAsia="lt-LT"/>
        </w:rPr>
        <w:t>kuris</w:t>
      </w:r>
      <w:r w:rsidRPr="00661109">
        <w:rPr>
          <w:lang w:eastAsia="lt-LT"/>
        </w:rPr>
        <w:t xml:space="preserve"> atlieka su valstybės valdomų įmonių</w:t>
      </w:r>
      <w:r w:rsidR="004F0F52" w:rsidRPr="00661109">
        <w:rPr>
          <w:lang w:eastAsia="lt-LT"/>
        </w:rPr>
        <w:t xml:space="preserve"> </w:t>
      </w:r>
      <w:r w:rsidR="004F0F52" w:rsidRPr="00661109">
        <w:rPr>
          <w:b/>
          <w:lang w:eastAsia="lt-LT"/>
        </w:rPr>
        <w:t>ir</w:t>
      </w:r>
      <w:r w:rsidRPr="00661109">
        <w:rPr>
          <w:b/>
          <w:lang w:eastAsia="lt-LT"/>
        </w:rPr>
        <w:t xml:space="preserve"> </w:t>
      </w:r>
      <w:r w:rsidR="00C5616E" w:rsidRPr="00661109">
        <w:rPr>
          <w:b/>
          <w:bCs/>
          <w:lang w:eastAsia="lt-LT"/>
        </w:rPr>
        <w:t>dukterinių bendrovių</w:t>
      </w:r>
      <w:r w:rsidR="00C5616E" w:rsidRPr="00661109">
        <w:rPr>
          <w:lang w:eastAsia="lt-LT"/>
        </w:rPr>
        <w:t xml:space="preserve"> </w:t>
      </w:r>
      <w:r w:rsidRPr="00661109">
        <w:rPr>
          <w:lang w:eastAsia="lt-LT"/>
        </w:rPr>
        <w:t xml:space="preserve">valdymo politikos įgyvendinimu susijusias funkcijas, nustatytas </w:t>
      </w:r>
      <w:r w:rsidR="00F32398" w:rsidRPr="00661109">
        <w:rPr>
          <w:lang w:eastAsia="lt-LT"/>
        </w:rPr>
        <w:t>Į</w:t>
      </w:r>
      <w:r w:rsidR="00517EEF" w:rsidRPr="00661109">
        <w:rPr>
          <w:lang w:eastAsia="lt-LT"/>
        </w:rPr>
        <w:t>s</w:t>
      </w:r>
      <w:r w:rsidRPr="00661109">
        <w:rPr>
          <w:lang w:eastAsia="lt-LT"/>
        </w:rPr>
        <w:t>tatymo 23 straipsnyje.</w:t>
      </w:r>
      <w:r w:rsidR="00C5616E" w:rsidRPr="00661109">
        <w:rPr>
          <w:lang w:eastAsia="lt-LT"/>
        </w:rPr>
        <w:t>“</w:t>
      </w:r>
    </w:p>
    <w:p w14:paraId="639FBEB7" w14:textId="1AC8B5FA" w:rsidR="0034467A" w:rsidRPr="00661109" w:rsidRDefault="00700787" w:rsidP="0034467A">
      <w:pPr>
        <w:spacing w:line="276" w:lineRule="auto"/>
        <w:ind w:right="-1" w:firstLine="720"/>
        <w:jc w:val="both"/>
        <w:rPr>
          <w:lang w:eastAsia="lt-LT"/>
        </w:rPr>
      </w:pPr>
      <w:r w:rsidRPr="00661109">
        <w:rPr>
          <w:lang w:eastAsia="lt-LT"/>
        </w:rPr>
        <w:t>3.</w:t>
      </w:r>
      <w:r w:rsidR="008A5A4D" w:rsidRPr="00661109">
        <w:rPr>
          <w:lang w:eastAsia="lt-LT"/>
        </w:rPr>
        <w:t>4</w:t>
      </w:r>
      <w:r w:rsidR="0034467A" w:rsidRPr="00661109">
        <w:rPr>
          <w:lang w:eastAsia="lt-LT"/>
        </w:rPr>
        <w:t>. Pakeisti 14 punktą ir jį išdėstyti taip:</w:t>
      </w:r>
    </w:p>
    <w:p w14:paraId="454198F1" w14:textId="1D4F0355" w:rsidR="0034467A" w:rsidRPr="00661109" w:rsidRDefault="0034467A" w:rsidP="0034467A">
      <w:pPr>
        <w:spacing w:line="276" w:lineRule="auto"/>
        <w:ind w:right="-1" w:firstLine="720"/>
        <w:jc w:val="both"/>
        <w:rPr>
          <w:lang w:eastAsia="lt-LT"/>
        </w:rPr>
      </w:pPr>
      <w:r w:rsidRPr="00661109">
        <w:rPr>
          <w:lang w:eastAsia="lt-LT"/>
        </w:rPr>
        <w:t>„14. Valstybei atstovaujanti institucija ne rečiau kaip kas 3 metus persvarsto tikslingumą priskirti valstybės valdomas įmones</w:t>
      </w:r>
      <w:r w:rsidR="008A5A4D" w:rsidRPr="00661109">
        <w:rPr>
          <w:lang w:eastAsia="lt-LT"/>
        </w:rPr>
        <w:t xml:space="preserve"> </w:t>
      </w:r>
      <w:r w:rsidR="008A5A4D" w:rsidRPr="00661109">
        <w:rPr>
          <w:b/>
          <w:lang w:eastAsia="lt-LT"/>
        </w:rPr>
        <w:t>ir</w:t>
      </w:r>
      <w:r w:rsidRPr="00661109">
        <w:rPr>
          <w:b/>
          <w:lang w:eastAsia="lt-LT"/>
        </w:rPr>
        <w:t xml:space="preserve"> </w:t>
      </w:r>
      <w:r w:rsidRPr="00661109">
        <w:rPr>
          <w:b/>
          <w:bCs/>
          <w:lang w:eastAsia="lt-LT"/>
        </w:rPr>
        <w:t>dukterines</w:t>
      </w:r>
      <w:r w:rsidR="00AE1413" w:rsidRPr="00661109">
        <w:rPr>
          <w:b/>
          <w:bCs/>
          <w:lang w:eastAsia="lt-LT"/>
        </w:rPr>
        <w:t xml:space="preserve"> bendroves</w:t>
      </w:r>
      <w:r w:rsidRPr="00661109">
        <w:rPr>
          <w:lang w:eastAsia="lt-LT"/>
        </w:rPr>
        <w:t xml:space="preserve"> prie nacionaliniam saugumui užtikrinti svarbių įmonių ir prireikus teikia pasiūlymus Vyriausybei.</w:t>
      </w:r>
      <w:r w:rsidR="00AE1413" w:rsidRPr="00661109">
        <w:rPr>
          <w:lang w:eastAsia="lt-LT"/>
        </w:rPr>
        <w:t>“</w:t>
      </w:r>
    </w:p>
    <w:p w14:paraId="3BD94D81" w14:textId="07F67541" w:rsidR="00532603" w:rsidRPr="00661109" w:rsidRDefault="00532603" w:rsidP="00532603">
      <w:pPr>
        <w:spacing w:line="276" w:lineRule="auto"/>
        <w:ind w:right="-1" w:firstLine="720"/>
        <w:jc w:val="both"/>
        <w:rPr>
          <w:lang w:eastAsia="lt-LT"/>
        </w:rPr>
      </w:pPr>
      <w:r w:rsidRPr="00661109">
        <w:rPr>
          <w:lang w:eastAsia="lt-LT"/>
        </w:rPr>
        <w:t>3</w:t>
      </w:r>
      <w:r w:rsidR="001F1A4C" w:rsidRPr="00661109">
        <w:rPr>
          <w:lang w:eastAsia="lt-LT"/>
        </w:rPr>
        <w:t>.</w:t>
      </w:r>
      <w:r w:rsidR="009D0950" w:rsidRPr="00661109">
        <w:rPr>
          <w:lang w:eastAsia="lt-LT"/>
        </w:rPr>
        <w:t>5</w:t>
      </w:r>
      <w:r w:rsidRPr="00661109">
        <w:rPr>
          <w:lang w:eastAsia="lt-LT"/>
        </w:rPr>
        <w:t>. Papildyti 15</w:t>
      </w:r>
      <w:r w:rsidR="001553AE" w:rsidRPr="00661109">
        <w:rPr>
          <w:vertAlign w:val="superscript"/>
          <w:lang w:eastAsia="lt-LT"/>
        </w:rPr>
        <w:t>1</w:t>
      </w:r>
      <w:r w:rsidR="00765BE8">
        <w:rPr>
          <w:lang w:eastAsia="lt-LT"/>
        </w:rPr>
        <w:t>–15</w:t>
      </w:r>
      <w:r w:rsidR="00765BE8">
        <w:rPr>
          <w:vertAlign w:val="superscript"/>
          <w:lang w:eastAsia="lt-LT"/>
        </w:rPr>
        <w:t>9</w:t>
      </w:r>
      <w:r w:rsidRPr="00661109">
        <w:rPr>
          <w:lang w:eastAsia="lt-LT"/>
        </w:rPr>
        <w:t xml:space="preserve"> punkt</w:t>
      </w:r>
      <w:r w:rsidR="00765BE8">
        <w:rPr>
          <w:lang w:eastAsia="lt-LT"/>
        </w:rPr>
        <w:t>ais</w:t>
      </w:r>
      <w:r w:rsidRPr="00661109">
        <w:rPr>
          <w:lang w:eastAsia="lt-LT"/>
        </w:rPr>
        <w:t>:</w:t>
      </w:r>
    </w:p>
    <w:p w14:paraId="18DEF163" w14:textId="33CC505C" w:rsidR="00770CA1" w:rsidRPr="00661109" w:rsidRDefault="00532603"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Akcijų valdytojai privalo</w:t>
      </w:r>
      <w:r w:rsidR="00E331F1" w:rsidRPr="00661109">
        <w:rPr>
          <w:b/>
          <w:lang w:eastAsia="lt-LT"/>
        </w:rPr>
        <w:t xml:space="preserve"> užtikrinti</w:t>
      </w:r>
      <w:r w:rsidR="00770CA1" w:rsidRPr="00661109">
        <w:rPr>
          <w:b/>
          <w:lang w:eastAsia="lt-LT"/>
        </w:rPr>
        <w:t xml:space="preserve">, išskyrus </w:t>
      </w:r>
      <w:r w:rsidR="00E76405" w:rsidRPr="00661109">
        <w:rPr>
          <w:b/>
          <w:lang w:eastAsia="lt-LT"/>
        </w:rPr>
        <w:t>Aprašo</w:t>
      </w:r>
      <w:r w:rsidR="00770CA1" w:rsidRPr="00661109">
        <w:rPr>
          <w:b/>
          <w:lang w:eastAsia="lt-LT"/>
        </w:rPr>
        <w:t xml:space="preserve"> </w:t>
      </w:r>
      <w:r w:rsidR="003527CE" w:rsidRPr="00661109">
        <w:rPr>
          <w:b/>
          <w:lang w:eastAsia="lt-LT"/>
        </w:rPr>
        <w:t>15</w:t>
      </w:r>
      <w:r w:rsidR="00ED7268" w:rsidRPr="00661109">
        <w:rPr>
          <w:b/>
          <w:vertAlign w:val="superscript"/>
          <w:lang w:eastAsia="lt-LT"/>
        </w:rPr>
        <w:t>3</w:t>
      </w:r>
      <w:r w:rsidR="00770CA1" w:rsidRPr="00661109">
        <w:rPr>
          <w:b/>
          <w:lang w:eastAsia="lt-LT"/>
        </w:rPr>
        <w:t xml:space="preserve"> </w:t>
      </w:r>
      <w:proofErr w:type="spellStart"/>
      <w:r w:rsidR="00770CA1" w:rsidRPr="00661109">
        <w:rPr>
          <w:b/>
          <w:bCs/>
          <w:lang w:eastAsia="lt-LT"/>
        </w:rPr>
        <w:t>punk</w:t>
      </w:r>
      <w:r w:rsidR="00272F5C" w:rsidRPr="00661109">
        <w:rPr>
          <w:b/>
          <w:bCs/>
          <w:lang w:eastAsia="lt-LT"/>
        </w:rPr>
        <w:t>e</w:t>
      </w:r>
      <w:proofErr w:type="spellEnd"/>
      <w:r w:rsidR="00770CA1" w:rsidRPr="00661109">
        <w:rPr>
          <w:b/>
          <w:lang w:eastAsia="lt-LT"/>
        </w:rPr>
        <w:t xml:space="preserve"> nustatytus atvejus, kad </w:t>
      </w:r>
      <w:r w:rsidR="00561DD4" w:rsidRPr="00661109">
        <w:rPr>
          <w:b/>
          <w:lang w:eastAsia="lt-LT"/>
        </w:rPr>
        <w:t>valstybės</w:t>
      </w:r>
      <w:r w:rsidR="00376645" w:rsidRPr="00661109">
        <w:rPr>
          <w:b/>
          <w:lang w:eastAsia="lt-LT"/>
        </w:rPr>
        <w:t xml:space="preserve"> valdom</w:t>
      </w:r>
      <w:r w:rsidR="00CC2813" w:rsidRPr="00661109">
        <w:rPr>
          <w:b/>
          <w:lang w:eastAsia="lt-LT"/>
        </w:rPr>
        <w:t>ose bendrovėse</w:t>
      </w:r>
      <w:r w:rsidR="00376645" w:rsidRPr="00661109">
        <w:rPr>
          <w:b/>
          <w:lang w:eastAsia="lt-LT"/>
        </w:rPr>
        <w:t>:</w:t>
      </w:r>
    </w:p>
    <w:p w14:paraId="3BDF138E" w14:textId="5E3D851A"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.1. dividendams už finansinius metus išmokėti skiriama pelno dalis būtų:</w:t>
      </w:r>
    </w:p>
    <w:p w14:paraId="77FE13B3" w14:textId="28F1F692"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.1.1. ne mažesnė kaip 85 procentai </w:t>
      </w:r>
      <w:r w:rsidR="00C86501" w:rsidRPr="00661109">
        <w:rPr>
          <w:b/>
          <w:lang w:eastAsia="lt-LT"/>
        </w:rPr>
        <w:t xml:space="preserve">valstybės valdomos bendrovės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neviršija 1</w:t>
      </w:r>
      <w:r w:rsidR="008B2D00" w:rsidRPr="00661109">
        <w:rPr>
          <w:b/>
          <w:lang w:eastAsia="lt-LT"/>
        </w:rPr>
        <w:t> </w:t>
      </w:r>
      <w:r w:rsidR="00770CA1" w:rsidRPr="00661109">
        <w:rPr>
          <w:b/>
          <w:lang w:eastAsia="lt-LT"/>
        </w:rPr>
        <w:t>procento nuosavo kapitalo grąžos;</w:t>
      </w:r>
    </w:p>
    <w:p w14:paraId="6946ABC4" w14:textId="1F565971"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.1.2. ne mažesnė kaip 80 procentų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kaip</w:t>
      </w:r>
      <w:r w:rsidR="00770CA1" w:rsidRPr="00661109">
        <w:rPr>
          <w:b/>
          <w:lang w:eastAsia="lt-LT"/>
        </w:rPr>
        <w:t xml:space="preserve"> 1</w:t>
      </w:r>
      <w:r w:rsidR="008B2D00" w:rsidRPr="00661109">
        <w:rPr>
          <w:b/>
          <w:lang w:eastAsia="lt-LT"/>
        </w:rPr>
        <w:t> </w:t>
      </w:r>
      <w:r w:rsidR="00770CA1" w:rsidRPr="00661109">
        <w:rPr>
          <w:b/>
          <w:lang w:eastAsia="lt-LT"/>
        </w:rPr>
        <w:t>procentas ir neviršija 3 procentų nuosavo kapitalo grąžos;</w:t>
      </w:r>
    </w:p>
    <w:p w14:paraId="57387437" w14:textId="3FF05435"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.1.3. ne mažesnė kaip 75 procentai </w:t>
      </w:r>
      <w:r w:rsidR="00C86501" w:rsidRPr="00661109">
        <w:rPr>
          <w:b/>
          <w:lang w:eastAsia="lt-LT"/>
        </w:rPr>
        <w:t xml:space="preserve">valstybės valdomos </w:t>
      </w:r>
      <w:r w:rsidR="00770CA1" w:rsidRPr="00661109">
        <w:rPr>
          <w:b/>
          <w:lang w:eastAsia="lt-LT"/>
        </w:rPr>
        <w:t xml:space="preserve">bendrovės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3</w:t>
      </w:r>
      <w:r w:rsidR="008B2D00" w:rsidRPr="00661109">
        <w:rPr>
          <w:b/>
          <w:lang w:eastAsia="lt-LT"/>
        </w:rPr>
        <w:t> </w:t>
      </w:r>
      <w:r w:rsidR="00770CA1" w:rsidRPr="00661109">
        <w:rPr>
          <w:b/>
          <w:lang w:eastAsia="lt-LT"/>
        </w:rPr>
        <w:t>procentai ir neviršija 5 procentų nuosavo kapitalo grąžos;</w:t>
      </w:r>
    </w:p>
    <w:p w14:paraId="2BCF3F0B" w14:textId="08717C86"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.1.4. ne mažesnė kaip 70 procentų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kaip</w:t>
      </w:r>
      <w:r w:rsidR="00770CA1" w:rsidRPr="00661109">
        <w:rPr>
          <w:b/>
          <w:lang w:eastAsia="lt-LT"/>
        </w:rPr>
        <w:t xml:space="preserve"> 5</w:t>
      </w:r>
      <w:r w:rsidR="008B2D00" w:rsidRPr="00661109">
        <w:rPr>
          <w:b/>
          <w:lang w:eastAsia="lt-LT"/>
        </w:rPr>
        <w:t> </w:t>
      </w:r>
      <w:r w:rsidR="00770CA1" w:rsidRPr="00661109">
        <w:rPr>
          <w:b/>
          <w:lang w:eastAsia="lt-LT"/>
        </w:rPr>
        <w:t>procentai ir neviršija 10 procentų nuosavo kapitalo grąžos;</w:t>
      </w:r>
    </w:p>
    <w:p w14:paraId="48B25366" w14:textId="1C127073"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.1.5. ne mažesnė kaip 65 procentai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A7608A"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10</w:t>
      </w:r>
      <w:r w:rsidR="008B2D00" w:rsidRPr="00661109">
        <w:rPr>
          <w:b/>
          <w:lang w:eastAsia="lt-LT"/>
        </w:rPr>
        <w:t> </w:t>
      </w:r>
      <w:r w:rsidR="00770CA1" w:rsidRPr="00661109">
        <w:rPr>
          <w:b/>
          <w:lang w:eastAsia="lt-LT"/>
        </w:rPr>
        <w:t>procentų ir neviršija 15 procentų nuosavo kapitalo grąžos;</w:t>
      </w:r>
    </w:p>
    <w:p w14:paraId="7C36580D" w14:textId="02603C9A"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.1.6. ne mažesnė kaip 60 procentų </w:t>
      </w:r>
      <w:r w:rsidR="00A7608A"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A7608A"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15</w:t>
      </w:r>
      <w:r w:rsidR="008B2D00" w:rsidRPr="00661109">
        <w:rPr>
          <w:b/>
          <w:lang w:eastAsia="lt-LT"/>
        </w:rPr>
        <w:t> </w:t>
      </w:r>
      <w:r w:rsidR="00770CA1" w:rsidRPr="00661109">
        <w:rPr>
          <w:b/>
          <w:lang w:eastAsia="lt-LT"/>
        </w:rPr>
        <w:t>procentų nuosavo kapitalo grąžos;</w:t>
      </w:r>
    </w:p>
    <w:p w14:paraId="4BDCEF6C" w14:textId="3131280A"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.2. dividendams už trumpesnį negu finansiniai metai laikotarpį išmokėti skiriama pelno dalis būtų ne mažesnė </w:t>
      </w:r>
      <w:r w:rsidR="00E331F1" w:rsidRPr="00661109">
        <w:rPr>
          <w:b/>
          <w:lang w:eastAsia="lt-LT"/>
        </w:rPr>
        <w:t xml:space="preserve">kaip </w:t>
      </w:r>
      <w:r w:rsidR="00770CA1" w:rsidRPr="00661109">
        <w:rPr>
          <w:b/>
          <w:lang w:eastAsia="lt-LT"/>
        </w:rPr>
        <w:t xml:space="preserve">60 procentų </w:t>
      </w:r>
      <w:r w:rsidR="00A7608A"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w:t>
      </w:r>
    </w:p>
    <w:p w14:paraId="75D9D015" w14:textId="73EA40CD"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.3. į </w:t>
      </w:r>
      <w:proofErr w:type="spellStart"/>
      <w:r w:rsidR="00770CA1" w:rsidRPr="00661109">
        <w:rPr>
          <w:b/>
          <w:lang w:eastAsia="lt-LT"/>
        </w:rPr>
        <w:t>paskirstytinąjį</w:t>
      </w:r>
      <w:proofErr w:type="spellEnd"/>
      <w:r w:rsidR="00770CA1" w:rsidRPr="00661109">
        <w:rPr>
          <w:b/>
          <w:lang w:eastAsia="lt-LT"/>
        </w:rPr>
        <w:t xml:space="preserve"> pelną (nuostolius) būtų pervedami nepanaudoti rezervai ir rezervai, kurių nenumatoma panaudoti, išskyrus </w:t>
      </w:r>
      <w:r w:rsidR="00D0044C" w:rsidRPr="00661109">
        <w:rPr>
          <w:b/>
          <w:lang w:eastAsia="lt-LT"/>
        </w:rPr>
        <w:t>A</w:t>
      </w:r>
      <w:r w:rsidR="00770CA1" w:rsidRPr="00661109">
        <w:rPr>
          <w:b/>
          <w:lang w:eastAsia="lt-LT"/>
        </w:rPr>
        <w:t>kcinių bendrovių įstatyme nustatytą privalomojo rezervo dydį.</w:t>
      </w:r>
    </w:p>
    <w:p w14:paraId="16FBA6DE" w14:textId="34D3DE1E" w:rsidR="00770CA1" w:rsidRPr="00661109" w:rsidRDefault="00F810DC" w:rsidP="00F32398">
      <w:pPr>
        <w:spacing w:line="276" w:lineRule="auto"/>
        <w:ind w:right="-1" w:firstLine="720"/>
        <w:jc w:val="both"/>
        <w:rPr>
          <w:b/>
          <w:lang w:eastAsia="lt-LT"/>
        </w:rPr>
      </w:pPr>
      <w:r w:rsidRPr="00661109">
        <w:rPr>
          <w:b/>
          <w:lang w:eastAsia="lt-LT"/>
        </w:rPr>
        <w:lastRenderedPageBreak/>
        <w:t>15</w:t>
      </w:r>
      <w:r w:rsidR="00ED7268" w:rsidRPr="00661109">
        <w:rPr>
          <w:b/>
          <w:vertAlign w:val="superscript"/>
          <w:lang w:eastAsia="lt-LT"/>
        </w:rPr>
        <w:t>2</w:t>
      </w:r>
      <w:r w:rsidR="00DE6943" w:rsidRPr="00661109">
        <w:rPr>
          <w:b/>
          <w:lang w:eastAsia="lt-LT"/>
        </w:rPr>
        <w:t>.</w:t>
      </w:r>
      <w:r w:rsidR="00244A2E" w:rsidRPr="00661109">
        <w:rPr>
          <w:b/>
          <w:lang w:eastAsia="lt-LT"/>
        </w:rPr>
        <w:t> </w:t>
      </w:r>
      <w:r w:rsidR="00DE6943" w:rsidRPr="00661109">
        <w:rPr>
          <w:b/>
          <w:lang w:eastAsia="lt-LT"/>
        </w:rPr>
        <w:t>Suskystintų gamtinių dujų terminalo operatorius dividendams už</w:t>
      </w:r>
      <w:r w:rsidR="007C2046" w:rsidRPr="00661109">
        <w:rPr>
          <w:b/>
          <w:lang w:eastAsia="lt-LT"/>
        </w:rPr>
        <w:t xml:space="preserve"> </w:t>
      </w:r>
      <w:r w:rsidR="00765BE8">
        <w:rPr>
          <w:b/>
          <w:lang w:eastAsia="lt-LT"/>
        </w:rPr>
        <w:t xml:space="preserve">                             </w:t>
      </w:r>
      <w:r w:rsidR="00DE6943" w:rsidRPr="00661109">
        <w:rPr>
          <w:b/>
          <w:lang w:eastAsia="lt-LT"/>
        </w:rPr>
        <w:t>202</w:t>
      </w:r>
      <w:r w:rsidR="005D6BAC" w:rsidRPr="00661109">
        <w:rPr>
          <w:b/>
          <w:lang w:eastAsia="lt-LT"/>
        </w:rPr>
        <w:t>1</w:t>
      </w:r>
      <w:r w:rsidR="00DE6943" w:rsidRPr="00661109">
        <w:rPr>
          <w:b/>
          <w:lang w:eastAsia="lt-LT"/>
        </w:rPr>
        <w:t>–2024</w:t>
      </w:r>
      <w:r w:rsidR="007C2046" w:rsidRPr="00661109">
        <w:rPr>
          <w:b/>
          <w:lang w:eastAsia="lt-LT"/>
        </w:rPr>
        <w:t> </w:t>
      </w:r>
      <w:r w:rsidR="00DE6943" w:rsidRPr="00661109">
        <w:rPr>
          <w:b/>
          <w:lang w:eastAsia="lt-LT"/>
        </w:rPr>
        <w:t xml:space="preserve">metus išmokėti skiriamą pelno dalį, nurodytą </w:t>
      </w:r>
      <w:r w:rsidR="005A6B6B" w:rsidRPr="00661109">
        <w:rPr>
          <w:b/>
          <w:lang w:eastAsia="lt-LT"/>
        </w:rPr>
        <w:t>Aprašo</w:t>
      </w:r>
      <w:r w:rsidR="00DE6943" w:rsidRPr="00661109">
        <w:rPr>
          <w:b/>
          <w:lang w:eastAsia="lt-LT"/>
        </w:rPr>
        <w:t xml:space="preserve"> </w:t>
      </w:r>
      <w:r w:rsidR="00E57CBA" w:rsidRPr="00661109">
        <w:rPr>
          <w:b/>
          <w:lang w:eastAsia="lt-LT"/>
        </w:rPr>
        <w:t>15</w:t>
      </w:r>
      <w:r w:rsidR="00ED7268" w:rsidRPr="00661109">
        <w:rPr>
          <w:b/>
          <w:vertAlign w:val="superscript"/>
          <w:lang w:eastAsia="lt-LT"/>
        </w:rPr>
        <w:t>1</w:t>
      </w:r>
      <w:r w:rsidR="00E57CBA" w:rsidRPr="00661109">
        <w:rPr>
          <w:b/>
          <w:lang w:eastAsia="lt-LT"/>
        </w:rPr>
        <w:t>.1</w:t>
      </w:r>
      <w:r w:rsidR="00DE6943" w:rsidRPr="00661109">
        <w:rPr>
          <w:b/>
          <w:lang w:eastAsia="lt-LT"/>
        </w:rPr>
        <w:t xml:space="preserve"> papunktyje, apskaičiuoja iš </w:t>
      </w:r>
      <w:proofErr w:type="spellStart"/>
      <w:r w:rsidR="00DE6943" w:rsidRPr="00661109">
        <w:rPr>
          <w:b/>
          <w:lang w:eastAsia="lt-LT"/>
        </w:rPr>
        <w:t>paskirstytinojo</w:t>
      </w:r>
      <w:proofErr w:type="spellEnd"/>
      <w:r w:rsidR="00DE6943" w:rsidRPr="00661109">
        <w:rPr>
          <w:b/>
          <w:lang w:eastAsia="lt-LT"/>
        </w:rPr>
        <w:t xml:space="preserve"> pelno eliminuodamas nerealizuoto valiutos kursų pokyčio įtaką ir kitas nerealizuoto pelno (nuostolių) sumas. </w:t>
      </w:r>
      <w:r w:rsidR="00E76405" w:rsidRPr="00661109">
        <w:rPr>
          <w:b/>
          <w:lang w:eastAsia="lt-LT"/>
        </w:rPr>
        <w:t>Aprašo</w:t>
      </w:r>
      <w:r w:rsidR="00DE6943" w:rsidRPr="00661109">
        <w:rPr>
          <w:b/>
          <w:lang w:eastAsia="lt-LT"/>
        </w:rPr>
        <w:t xml:space="preserve"> </w:t>
      </w:r>
      <w:r w:rsidR="00E57CBA" w:rsidRPr="00661109">
        <w:rPr>
          <w:b/>
          <w:lang w:eastAsia="lt-LT"/>
        </w:rPr>
        <w:t>15</w:t>
      </w:r>
      <w:r w:rsidR="00ED7268" w:rsidRPr="00661109">
        <w:rPr>
          <w:b/>
          <w:vertAlign w:val="superscript"/>
          <w:lang w:eastAsia="lt-LT"/>
        </w:rPr>
        <w:t>1</w:t>
      </w:r>
      <w:r w:rsidR="00E57CBA" w:rsidRPr="00661109">
        <w:rPr>
          <w:b/>
          <w:lang w:eastAsia="lt-LT"/>
        </w:rPr>
        <w:t>.1</w:t>
      </w:r>
      <w:r w:rsidRPr="00661109">
        <w:rPr>
          <w:b/>
          <w:lang w:eastAsia="lt-LT"/>
        </w:rPr>
        <w:t xml:space="preserve"> </w:t>
      </w:r>
      <w:r w:rsidR="00DE6943" w:rsidRPr="00661109">
        <w:rPr>
          <w:b/>
          <w:lang w:eastAsia="lt-LT"/>
        </w:rPr>
        <w:t>papunktyje nurodytas nuosavo kapitalo grąžos rodiklis apskaičiuojamas naudojant audituoto metinių finansinių ataskaitų rinkinio duomenis, ataskaitinių metų grynąjį pelną (nuostolius), eliminavus nerealizuoto valiutos kursų pokyčio įtaką ir kitas nerealizuoto pelno (nuostolių) sumas, dalijant iš nuosavo kapitalo vidurkio šio laikotarpio pradžioje ir pabaigoje. Laikotarpio pradžios nuosavo kapitalo dydis koreguojamas, įvertinus prieš ataskaitinį laikotarpį einančio laikotarpio ir iki jo sukauptą nerealizuoto valiutos kursų pokyčio įtaką ir kitas nerealizuoto pelno (nuostolių) sumas, o laikotarpio pabaigos nuosavo kapitalo dydis – įvertinus ataskaitinio laikotarpio ir iki jo sukauptą nerealizuoto valiutos kursų pokyčio įtaką ir kitas nerealizuoto pelno (nuostolių) sumas.</w:t>
      </w:r>
    </w:p>
    <w:p w14:paraId="489F10DB" w14:textId="7D6D4C70" w:rsidR="003D57A9" w:rsidRPr="00661109" w:rsidRDefault="002800EC"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 Vyriausybė gali nustatyti mažesnę už </w:t>
      </w:r>
      <w:r w:rsidR="005A6B6B" w:rsidRPr="00661109">
        <w:rPr>
          <w:b/>
          <w:lang w:eastAsia="lt-LT"/>
        </w:rPr>
        <w:t>Aprašo</w:t>
      </w:r>
      <w:r w:rsidR="003D57A9" w:rsidRPr="00661109">
        <w:rPr>
          <w:b/>
          <w:lang w:eastAsia="lt-LT"/>
        </w:rPr>
        <w:t xml:space="preserve"> </w:t>
      </w:r>
      <w:r w:rsidR="00247F96" w:rsidRPr="00661109">
        <w:rPr>
          <w:b/>
          <w:lang w:eastAsia="lt-LT"/>
        </w:rPr>
        <w:t>15</w:t>
      </w:r>
      <w:r w:rsidR="00ED7268" w:rsidRPr="00661109">
        <w:rPr>
          <w:b/>
          <w:vertAlign w:val="superscript"/>
          <w:lang w:eastAsia="lt-LT"/>
        </w:rPr>
        <w:t>1</w:t>
      </w:r>
      <w:r w:rsidR="00247F96" w:rsidRPr="00661109">
        <w:rPr>
          <w:b/>
          <w:lang w:eastAsia="lt-LT"/>
        </w:rPr>
        <w:t>.1 ir 15</w:t>
      </w:r>
      <w:r w:rsidR="00ED7268" w:rsidRPr="00661109">
        <w:rPr>
          <w:b/>
          <w:vertAlign w:val="superscript"/>
          <w:lang w:eastAsia="lt-LT"/>
        </w:rPr>
        <w:t>1</w:t>
      </w:r>
      <w:r w:rsidR="00247F96" w:rsidRPr="00661109">
        <w:rPr>
          <w:b/>
          <w:lang w:eastAsia="lt-LT"/>
        </w:rPr>
        <w:t>.2</w:t>
      </w:r>
      <w:r w:rsidR="003D57A9" w:rsidRPr="00661109">
        <w:rPr>
          <w:b/>
          <w:lang w:eastAsia="lt-LT"/>
        </w:rPr>
        <w:t xml:space="preserve"> papunkčiuose </w:t>
      </w:r>
      <w:r w:rsidR="00247F96" w:rsidRPr="00661109">
        <w:rPr>
          <w:b/>
          <w:lang w:eastAsia="lt-LT"/>
        </w:rPr>
        <w:t xml:space="preserve">valstybės valdomoms </w:t>
      </w:r>
      <w:r w:rsidR="003D57A9" w:rsidRPr="00661109">
        <w:rPr>
          <w:b/>
          <w:lang w:eastAsia="lt-LT"/>
        </w:rPr>
        <w:t>bendrovėms nustatytą dividendams išmokėti skirtą pelno dalį, jeigu tenkinama bent viena iš šių sąlygų:</w:t>
      </w:r>
    </w:p>
    <w:p w14:paraId="19567EEC" w14:textId="3FCEC0F0"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.1. </w:t>
      </w:r>
      <w:r w:rsidR="00247F96" w:rsidRPr="00661109">
        <w:rPr>
          <w:b/>
          <w:lang w:eastAsia="lt-LT"/>
        </w:rPr>
        <w:t xml:space="preserve">valstybės valdoma </w:t>
      </w:r>
      <w:r w:rsidR="003D57A9" w:rsidRPr="00661109">
        <w:rPr>
          <w:b/>
          <w:lang w:eastAsia="lt-LT"/>
        </w:rPr>
        <w:t xml:space="preserve">bendrovė įgyvendina arba dalyvauja įgyvendinant Vyriausybės sprendimu pripažintą valstybei svarbų ekonominį projektą (toliau – valstybei svarbus ekonominis projektas) arba </w:t>
      </w:r>
      <w:r w:rsidR="00247F96" w:rsidRPr="00661109">
        <w:rPr>
          <w:b/>
          <w:lang w:eastAsia="lt-LT"/>
        </w:rPr>
        <w:t xml:space="preserve">valstybės valdoma </w:t>
      </w:r>
      <w:r w:rsidR="003D57A9" w:rsidRPr="00661109">
        <w:rPr>
          <w:b/>
          <w:lang w:eastAsia="lt-LT"/>
        </w:rPr>
        <w:t xml:space="preserve">bendrovė įgyvendina ar dalyvauja įgyvendinant Lietuvos Respublikos Seimo sprendimu pripažintą ypatingos valstybinės svarbos projektą (toliau – ypatingos valstybinės svarbos projektas); </w:t>
      </w:r>
    </w:p>
    <w:p w14:paraId="264FE3A6" w14:textId="5D8B2DA0"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.2. </w:t>
      </w:r>
      <w:r w:rsidRPr="00661109">
        <w:rPr>
          <w:b/>
          <w:lang w:eastAsia="lt-LT"/>
        </w:rPr>
        <w:t xml:space="preserve">valstybės valdomos </w:t>
      </w:r>
      <w:r w:rsidR="003D57A9" w:rsidRPr="00661109">
        <w:rPr>
          <w:b/>
          <w:lang w:eastAsia="lt-LT"/>
        </w:rPr>
        <w:t xml:space="preserve">bendrovės nuosavas kapitalas, išmokėjus dividendus, taptų mažesnis už </w:t>
      </w:r>
      <w:r w:rsidRPr="00661109">
        <w:rPr>
          <w:b/>
          <w:lang w:eastAsia="lt-LT"/>
        </w:rPr>
        <w:t>jos</w:t>
      </w:r>
      <w:r w:rsidR="003D57A9" w:rsidRPr="00661109">
        <w:rPr>
          <w:b/>
          <w:lang w:eastAsia="lt-LT"/>
        </w:rPr>
        <w:t xml:space="preserve"> įstatinio kapitalo, privalomojo rezervo, perkainojimo rezervo ir rezervo savoms akcijoms įsigyti sumą;</w:t>
      </w:r>
    </w:p>
    <w:p w14:paraId="61DD2ED2" w14:textId="1283B283"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.3. </w:t>
      </w:r>
      <w:r w:rsidRPr="00661109">
        <w:rPr>
          <w:b/>
          <w:lang w:eastAsia="lt-LT"/>
        </w:rPr>
        <w:t xml:space="preserve">valstybės valdomos </w:t>
      </w:r>
      <w:r w:rsidR="003D57A9" w:rsidRPr="00661109">
        <w:rPr>
          <w:b/>
          <w:lang w:eastAsia="lt-LT"/>
        </w:rPr>
        <w:t xml:space="preserve">bendrovės paskolos, išperkamosios nuomos įsipareigojimai ir kitos ilgalaikės mokėtinos sumos ir įsipareigojimai, išskyrus ateinančių laikotarpių pajamas, atidėtojo pelno mokesčio įsipareigojimus ir dotacijas, išmokėjus dividendus, viršytų </w:t>
      </w:r>
      <w:r w:rsidRPr="00661109">
        <w:rPr>
          <w:b/>
          <w:lang w:eastAsia="lt-LT"/>
        </w:rPr>
        <w:t>jos</w:t>
      </w:r>
      <w:r w:rsidR="003D57A9" w:rsidRPr="00661109">
        <w:rPr>
          <w:b/>
          <w:lang w:eastAsia="lt-LT"/>
        </w:rPr>
        <w:t xml:space="preserve"> nuosavo kapitalo dydį; </w:t>
      </w:r>
    </w:p>
    <w:p w14:paraId="7D5A0E1E" w14:textId="6FB0B69B" w:rsidR="003D57A9" w:rsidRPr="00DE5EB5"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.4. išmokėjus dividendus, dėl karo, nepaprastosios padėties, mobilizacijos, karantino, ekstremaliosios situacijos ar ekstremaliojo įvykio metu apribotos veiklos yra reali galimybė </w:t>
      </w:r>
      <w:r w:rsidRPr="00661109">
        <w:rPr>
          <w:b/>
          <w:lang w:eastAsia="lt-LT"/>
        </w:rPr>
        <w:t xml:space="preserve">valstybės valdomai </w:t>
      </w:r>
      <w:r w:rsidR="00E1491C">
        <w:rPr>
          <w:b/>
          <w:lang w:eastAsia="lt-LT"/>
        </w:rPr>
        <w:t xml:space="preserve">bendrovei tapti </w:t>
      </w:r>
      <w:r w:rsidR="00E1491C" w:rsidRPr="00DE5EB5">
        <w:rPr>
          <w:b/>
          <w:lang w:eastAsia="lt-LT"/>
        </w:rPr>
        <w:t>nemokiai</w:t>
      </w:r>
      <w:r w:rsidR="00E1491C" w:rsidRPr="00C35BC6">
        <w:rPr>
          <w:b/>
          <w:lang w:eastAsia="lt-LT"/>
        </w:rPr>
        <w:t>.</w:t>
      </w:r>
    </w:p>
    <w:p w14:paraId="3A28E06F" w14:textId="22A85903" w:rsidR="00090C96" w:rsidRPr="00DE5EB5" w:rsidRDefault="00E1491C" w:rsidP="00985205">
      <w:pPr>
        <w:spacing w:line="276" w:lineRule="auto"/>
        <w:ind w:right="-1" w:firstLine="720"/>
        <w:jc w:val="both"/>
        <w:rPr>
          <w:b/>
          <w:lang w:eastAsia="lt-LT"/>
        </w:rPr>
      </w:pPr>
      <w:r w:rsidRPr="00C35BC6">
        <w:rPr>
          <w:b/>
          <w:lang w:eastAsia="lt-LT"/>
        </w:rPr>
        <w:t>15</w:t>
      </w:r>
      <w:r w:rsidRPr="00C35BC6">
        <w:rPr>
          <w:b/>
          <w:vertAlign w:val="superscript"/>
          <w:lang w:eastAsia="lt-LT"/>
        </w:rPr>
        <w:t>4</w:t>
      </w:r>
      <w:r w:rsidR="00090C96" w:rsidRPr="00C35BC6">
        <w:rPr>
          <w:b/>
          <w:lang w:eastAsia="lt-LT"/>
        </w:rPr>
        <w:t xml:space="preserve">. </w:t>
      </w:r>
      <w:r w:rsidR="00C7596A" w:rsidRPr="00C35BC6">
        <w:rPr>
          <w:b/>
          <w:lang w:eastAsia="lt-LT"/>
        </w:rPr>
        <w:t>Kai</w:t>
      </w:r>
      <w:r w:rsidR="00090C96" w:rsidRPr="00C35BC6">
        <w:rPr>
          <w:b/>
          <w:lang w:eastAsia="lt-LT"/>
        </w:rPr>
        <w:t xml:space="preserve"> yra priimtas Lietuvos Respublikos Vyriausybės sprendimas sutikti dėl </w:t>
      </w:r>
      <w:r w:rsidR="00C7596A" w:rsidRPr="00C35BC6">
        <w:rPr>
          <w:b/>
          <w:lang w:eastAsia="lt-LT"/>
        </w:rPr>
        <w:t xml:space="preserve">valstybės valdomos </w:t>
      </w:r>
      <w:r w:rsidR="00090C96" w:rsidRPr="00C35BC6">
        <w:rPr>
          <w:b/>
          <w:lang w:eastAsia="lt-LT"/>
        </w:rPr>
        <w:t>bendrovės įstatinio kapitalo didinimo ir siekiama ne mažiau kaip 25</w:t>
      </w:r>
      <w:r w:rsidR="00282BDC" w:rsidRPr="00C35BC6">
        <w:rPr>
          <w:b/>
          <w:lang w:eastAsia="lt-LT"/>
        </w:rPr>
        <w:t> </w:t>
      </w:r>
      <w:r w:rsidR="00090C96" w:rsidRPr="00C35BC6">
        <w:rPr>
          <w:b/>
          <w:lang w:eastAsia="lt-LT"/>
        </w:rPr>
        <w:t xml:space="preserve">procentų akcijų viešo siūlymo ar ne mažiau kaip 25 procentai akcijų yra įtraukta į prekybą reguliuojamoje rinkoje, Vyriausybė gali nustatyti tokios bendrovės dividendams išmokėti taikomą dydį (sumą, procentą ir (ar) kitą dydį), netaikydama </w:t>
      </w:r>
      <w:r w:rsidR="000547B4" w:rsidRPr="00C35BC6">
        <w:rPr>
          <w:b/>
          <w:lang w:eastAsia="lt-LT"/>
        </w:rPr>
        <w:br/>
      </w:r>
      <w:r w:rsidRPr="00C35BC6">
        <w:rPr>
          <w:b/>
          <w:lang w:eastAsia="lt-LT"/>
        </w:rPr>
        <w:t xml:space="preserve">Aprašo </w:t>
      </w:r>
      <w:r w:rsidR="00B70380" w:rsidRPr="00C35BC6">
        <w:rPr>
          <w:b/>
          <w:lang w:eastAsia="lt-LT"/>
        </w:rPr>
        <w:t>15</w:t>
      </w:r>
      <w:r w:rsidR="00B70380" w:rsidRPr="00C35BC6">
        <w:rPr>
          <w:b/>
          <w:vertAlign w:val="superscript"/>
          <w:lang w:eastAsia="lt-LT"/>
        </w:rPr>
        <w:t>1</w:t>
      </w:r>
      <w:r w:rsidR="00B70380" w:rsidRPr="00C35BC6">
        <w:rPr>
          <w:b/>
          <w:lang w:eastAsia="lt-LT"/>
        </w:rPr>
        <w:t>.1.1–15</w:t>
      </w:r>
      <w:r w:rsidR="00B70380" w:rsidRPr="00C35BC6">
        <w:rPr>
          <w:b/>
          <w:vertAlign w:val="superscript"/>
          <w:lang w:eastAsia="lt-LT"/>
        </w:rPr>
        <w:t>1</w:t>
      </w:r>
      <w:r w:rsidR="00090C96" w:rsidRPr="00C35BC6">
        <w:rPr>
          <w:b/>
          <w:lang w:eastAsia="lt-LT"/>
        </w:rPr>
        <w:t>.</w:t>
      </w:r>
      <w:r w:rsidR="00B70380" w:rsidRPr="00C35BC6">
        <w:rPr>
          <w:b/>
          <w:lang w:eastAsia="lt-LT"/>
        </w:rPr>
        <w:t>1.6</w:t>
      </w:r>
      <w:r w:rsidR="00090C96" w:rsidRPr="00C35BC6">
        <w:rPr>
          <w:b/>
          <w:lang w:eastAsia="lt-LT"/>
        </w:rPr>
        <w:t xml:space="preserve"> ir </w:t>
      </w:r>
      <w:r w:rsidR="00B70380" w:rsidRPr="00C35BC6">
        <w:rPr>
          <w:b/>
          <w:lang w:eastAsia="lt-LT"/>
        </w:rPr>
        <w:t>15</w:t>
      </w:r>
      <w:r w:rsidR="00B70380" w:rsidRPr="00C35BC6">
        <w:rPr>
          <w:b/>
          <w:vertAlign w:val="superscript"/>
          <w:lang w:eastAsia="lt-LT"/>
        </w:rPr>
        <w:t>1</w:t>
      </w:r>
      <w:r w:rsidR="00090C96" w:rsidRPr="00C35BC6">
        <w:rPr>
          <w:b/>
          <w:lang w:eastAsia="lt-LT"/>
        </w:rPr>
        <w:t>.2 papunkčiuose nustatytų reikalavimų.</w:t>
      </w:r>
    </w:p>
    <w:p w14:paraId="02DCA151" w14:textId="766D8A93" w:rsidR="003D57A9" w:rsidRPr="00661109" w:rsidRDefault="00985205" w:rsidP="003D57A9">
      <w:pPr>
        <w:spacing w:line="276" w:lineRule="auto"/>
        <w:ind w:right="-1" w:firstLine="720"/>
        <w:jc w:val="both"/>
        <w:rPr>
          <w:b/>
          <w:lang w:eastAsia="lt-LT"/>
        </w:rPr>
      </w:pPr>
      <w:r w:rsidRPr="00661109">
        <w:rPr>
          <w:b/>
          <w:lang w:eastAsia="lt-LT"/>
        </w:rPr>
        <w:t>15</w:t>
      </w:r>
      <w:r w:rsidR="00954C69">
        <w:rPr>
          <w:b/>
          <w:vertAlign w:val="superscript"/>
          <w:lang w:eastAsia="lt-LT"/>
        </w:rPr>
        <w:t>5</w:t>
      </w:r>
      <w:r w:rsidR="005F700F" w:rsidRPr="00661109">
        <w:rPr>
          <w:b/>
          <w:lang w:eastAsia="lt-LT"/>
        </w:rPr>
        <w:t>. Akcijų valdytojai</w:t>
      </w:r>
      <w:r w:rsidR="00F35ACE">
        <w:rPr>
          <w:b/>
          <w:lang w:eastAsia="lt-LT"/>
        </w:rPr>
        <w:t xml:space="preserve"> </w:t>
      </w:r>
      <w:r w:rsidR="003D57A9" w:rsidRPr="00661109">
        <w:rPr>
          <w:b/>
          <w:lang w:eastAsia="lt-LT"/>
        </w:rPr>
        <w:t xml:space="preserve">turi užtikrinti, kad </w:t>
      </w:r>
      <w:r w:rsidRPr="00661109">
        <w:rPr>
          <w:b/>
          <w:lang w:eastAsia="lt-LT"/>
        </w:rPr>
        <w:t xml:space="preserve">jų </w:t>
      </w:r>
      <w:r w:rsidR="003D57A9" w:rsidRPr="00661109">
        <w:rPr>
          <w:b/>
          <w:lang w:eastAsia="lt-LT"/>
        </w:rPr>
        <w:t xml:space="preserve">įgaliotiniai </w:t>
      </w:r>
      <w:r w:rsidR="00272F5C" w:rsidRPr="00661109">
        <w:rPr>
          <w:b/>
          <w:lang w:eastAsia="lt-LT"/>
        </w:rPr>
        <w:t>valstybės valdomų bendrovių dukterinių bendrovių</w:t>
      </w:r>
      <w:r w:rsidR="003D57A9" w:rsidRPr="00661109">
        <w:rPr>
          <w:b/>
          <w:lang w:eastAsia="lt-LT"/>
        </w:rPr>
        <w:t xml:space="preserve"> visuotin</w:t>
      </w:r>
      <w:r w:rsidR="005F700F" w:rsidRPr="00661109">
        <w:rPr>
          <w:b/>
          <w:lang w:eastAsia="lt-LT"/>
        </w:rPr>
        <w:t>iuose akcininkų susirinkimuose:</w:t>
      </w:r>
    </w:p>
    <w:p w14:paraId="6525632F" w14:textId="4BDCB45C" w:rsidR="003D57A9" w:rsidRPr="00661109" w:rsidRDefault="005F700F" w:rsidP="003D57A9">
      <w:pPr>
        <w:spacing w:line="276" w:lineRule="auto"/>
        <w:ind w:right="-1" w:firstLine="720"/>
        <w:jc w:val="both"/>
        <w:rPr>
          <w:b/>
          <w:lang w:eastAsia="lt-LT"/>
        </w:rPr>
      </w:pPr>
      <w:r w:rsidRPr="00661109">
        <w:rPr>
          <w:b/>
          <w:lang w:eastAsia="lt-LT"/>
        </w:rPr>
        <w:t>15</w:t>
      </w:r>
      <w:r w:rsidR="00954C69">
        <w:rPr>
          <w:b/>
          <w:vertAlign w:val="superscript"/>
          <w:lang w:eastAsia="lt-LT"/>
        </w:rPr>
        <w:t>5</w:t>
      </w:r>
      <w:r w:rsidR="003D57A9" w:rsidRPr="00661109">
        <w:rPr>
          <w:b/>
          <w:lang w:eastAsia="lt-LT"/>
        </w:rPr>
        <w:t xml:space="preserve">.1. balsuotų už </w:t>
      </w:r>
      <w:r w:rsidR="005A6B6B" w:rsidRPr="00764CDC">
        <w:rPr>
          <w:b/>
          <w:lang w:eastAsia="lt-LT"/>
        </w:rPr>
        <w:t>Aprašo</w:t>
      </w:r>
      <w:r w:rsidR="003D57A9" w:rsidRPr="00764CDC">
        <w:rPr>
          <w:b/>
          <w:lang w:eastAsia="lt-LT"/>
        </w:rPr>
        <w:t xml:space="preserve"> </w:t>
      </w:r>
      <w:r w:rsidR="00684ECC" w:rsidRPr="00764CDC">
        <w:rPr>
          <w:b/>
          <w:lang w:eastAsia="lt-LT"/>
        </w:rPr>
        <w:t>15</w:t>
      </w:r>
      <w:r w:rsidR="00684ECC" w:rsidRPr="00764CDC">
        <w:rPr>
          <w:b/>
          <w:vertAlign w:val="superscript"/>
          <w:lang w:eastAsia="lt-LT"/>
        </w:rPr>
        <w:t>1</w:t>
      </w:r>
      <w:r w:rsidR="00684ECC" w:rsidRPr="00764CDC">
        <w:rPr>
          <w:b/>
          <w:lang w:eastAsia="lt-LT"/>
        </w:rPr>
        <w:t>.1.</w:t>
      </w:r>
      <w:r w:rsidR="00F35ACE" w:rsidRPr="00764CDC">
        <w:rPr>
          <w:b/>
          <w:lang w:eastAsia="lt-LT"/>
        </w:rPr>
        <w:t>1</w:t>
      </w:r>
      <w:r w:rsidR="001B57E0" w:rsidRPr="00764CDC">
        <w:rPr>
          <w:b/>
          <w:lang w:eastAsia="lt-LT"/>
        </w:rPr>
        <w:t>–15</w:t>
      </w:r>
      <w:r w:rsidR="00F35ACE" w:rsidRPr="00764CDC">
        <w:rPr>
          <w:b/>
          <w:vertAlign w:val="superscript"/>
          <w:lang w:eastAsia="lt-LT"/>
        </w:rPr>
        <w:t>1</w:t>
      </w:r>
      <w:r w:rsidR="001B57E0" w:rsidRPr="00764CDC">
        <w:rPr>
          <w:b/>
          <w:lang w:eastAsia="lt-LT"/>
        </w:rPr>
        <w:t xml:space="preserve">.1.6 </w:t>
      </w:r>
      <w:r w:rsidR="00FE2862" w:rsidRPr="00764CDC">
        <w:rPr>
          <w:b/>
          <w:lang w:eastAsia="lt-LT"/>
        </w:rPr>
        <w:t xml:space="preserve">arba </w:t>
      </w:r>
      <w:r w:rsidR="00DD126F" w:rsidRPr="00764CDC">
        <w:rPr>
          <w:b/>
          <w:lang w:eastAsia="lt-LT"/>
        </w:rPr>
        <w:t>15</w:t>
      </w:r>
      <w:r w:rsidR="00DD126F" w:rsidRPr="00764CDC">
        <w:rPr>
          <w:b/>
          <w:vertAlign w:val="superscript"/>
          <w:lang w:eastAsia="lt-LT"/>
        </w:rPr>
        <w:t>1</w:t>
      </w:r>
      <w:r w:rsidR="00DD126F" w:rsidRPr="00764CDC">
        <w:rPr>
          <w:b/>
          <w:lang w:eastAsia="lt-LT"/>
        </w:rPr>
        <w:t>.2</w:t>
      </w:r>
      <w:r w:rsidR="00FE2862" w:rsidRPr="00764CDC">
        <w:rPr>
          <w:b/>
          <w:lang w:eastAsia="lt-LT"/>
        </w:rPr>
        <w:t xml:space="preserve"> papunkčiuose </w:t>
      </w:r>
      <w:r w:rsidR="003D57A9" w:rsidRPr="00764CDC">
        <w:rPr>
          <w:b/>
          <w:lang w:eastAsia="lt-LT"/>
        </w:rPr>
        <w:t>nustatytų reikalavimų įgyvendinimą;</w:t>
      </w:r>
    </w:p>
    <w:p w14:paraId="65C2E6B7" w14:textId="7977547E" w:rsidR="000E6AB8" w:rsidRPr="00661109" w:rsidRDefault="00C706CF" w:rsidP="003D57A9">
      <w:pPr>
        <w:spacing w:line="276" w:lineRule="auto"/>
        <w:ind w:right="-1" w:firstLine="720"/>
        <w:jc w:val="both"/>
        <w:rPr>
          <w:b/>
          <w:lang w:eastAsia="lt-LT"/>
        </w:rPr>
      </w:pPr>
      <w:r w:rsidRPr="00661109">
        <w:rPr>
          <w:b/>
          <w:lang w:eastAsia="lt-LT"/>
        </w:rPr>
        <w:t>15</w:t>
      </w:r>
      <w:r w:rsidR="00954C69">
        <w:rPr>
          <w:b/>
          <w:vertAlign w:val="superscript"/>
          <w:lang w:eastAsia="lt-LT"/>
        </w:rPr>
        <w:t>5</w:t>
      </w:r>
      <w:r w:rsidR="003D57A9" w:rsidRPr="00661109">
        <w:rPr>
          <w:b/>
          <w:lang w:eastAsia="lt-LT"/>
        </w:rPr>
        <w:t xml:space="preserve">.2. siūlytų ir balsuotų už tai, </w:t>
      </w:r>
      <w:r w:rsidR="003D57A9" w:rsidRPr="00CD4C41">
        <w:rPr>
          <w:b/>
          <w:lang w:eastAsia="lt-LT"/>
        </w:rPr>
        <w:t>kad</w:t>
      </w:r>
      <w:r w:rsidR="00CD4C41" w:rsidRPr="00CD4C41">
        <w:rPr>
          <w:b/>
          <w:lang w:eastAsia="lt-LT"/>
        </w:rPr>
        <w:t xml:space="preserve"> </w:t>
      </w:r>
      <w:r w:rsidR="003D57A9" w:rsidRPr="00CD4C41">
        <w:rPr>
          <w:b/>
          <w:lang w:eastAsia="lt-LT"/>
        </w:rPr>
        <w:t>bendrovės pelno</w:t>
      </w:r>
      <w:r w:rsidR="003D57A9" w:rsidRPr="00661109">
        <w:rPr>
          <w:b/>
          <w:lang w:eastAsia="lt-LT"/>
        </w:rPr>
        <w:t xml:space="preserve"> dalis, likusi pagal </w:t>
      </w:r>
      <w:r w:rsidR="005A6B6B" w:rsidRPr="00661109">
        <w:rPr>
          <w:b/>
          <w:lang w:eastAsia="lt-LT"/>
        </w:rPr>
        <w:t>Aprašo</w:t>
      </w:r>
      <w:r w:rsidR="003D57A9" w:rsidRPr="00661109">
        <w:rPr>
          <w:b/>
          <w:lang w:eastAsia="lt-LT"/>
        </w:rPr>
        <w:t xml:space="preserve"> </w:t>
      </w:r>
      <w:r w:rsidR="00370D7D" w:rsidRPr="00661109">
        <w:rPr>
          <w:b/>
          <w:lang w:eastAsia="lt-LT"/>
        </w:rPr>
        <w:t>15</w:t>
      </w:r>
      <w:r w:rsidR="00F36463" w:rsidRPr="00661109">
        <w:rPr>
          <w:b/>
          <w:vertAlign w:val="superscript"/>
          <w:lang w:eastAsia="lt-LT"/>
        </w:rPr>
        <w:t>3</w:t>
      </w:r>
      <w:r w:rsidR="00370D7D" w:rsidRPr="00661109">
        <w:rPr>
          <w:b/>
          <w:lang w:eastAsia="lt-LT"/>
        </w:rPr>
        <w:t>.1</w:t>
      </w:r>
      <w:r w:rsidR="003D57A9" w:rsidRPr="00661109">
        <w:rPr>
          <w:b/>
          <w:lang w:eastAsia="lt-LT"/>
        </w:rPr>
        <w:t xml:space="preserve"> papunktį sumažinus </w:t>
      </w:r>
      <w:r w:rsidR="00370D7D" w:rsidRPr="00661109">
        <w:rPr>
          <w:b/>
          <w:lang w:eastAsia="lt-LT"/>
        </w:rPr>
        <w:t>jos</w:t>
      </w:r>
      <w:r w:rsidR="003D57A9" w:rsidRPr="00661109">
        <w:rPr>
          <w:b/>
          <w:lang w:eastAsia="lt-LT"/>
        </w:rPr>
        <w:t xml:space="preserve"> dividendams išmokėti skiriamą pelno dalį, būtų skiriama ypatingos valstybinės svarbos arba valstybei svarbiems ekonominiams projektams, kuriuos ši bendrovė įgyvendina arba dalyvauja įgyvendinant.</w:t>
      </w:r>
    </w:p>
    <w:p w14:paraId="1AF92C72" w14:textId="001F7EA5" w:rsidR="00B21BA2" w:rsidRPr="00661109" w:rsidRDefault="00B21BA2" w:rsidP="00E22823">
      <w:pPr>
        <w:spacing w:line="276" w:lineRule="auto"/>
        <w:ind w:right="-1" w:firstLine="720"/>
        <w:jc w:val="both"/>
        <w:rPr>
          <w:b/>
          <w:lang w:eastAsia="lt-LT"/>
        </w:rPr>
      </w:pPr>
      <w:r w:rsidRPr="00661109">
        <w:rPr>
          <w:b/>
          <w:lang w:eastAsia="lt-LT"/>
        </w:rPr>
        <w:lastRenderedPageBreak/>
        <w:t>15</w:t>
      </w:r>
      <w:r w:rsidR="00F148A4">
        <w:rPr>
          <w:b/>
          <w:vertAlign w:val="superscript"/>
          <w:lang w:eastAsia="lt-LT"/>
        </w:rPr>
        <w:t>6</w:t>
      </w:r>
      <w:r w:rsidRPr="00661109">
        <w:rPr>
          <w:b/>
          <w:lang w:eastAsia="lt-LT"/>
        </w:rPr>
        <w:t xml:space="preserve">. </w:t>
      </w:r>
      <w:r w:rsidR="004C42AB" w:rsidRPr="00661109">
        <w:rPr>
          <w:b/>
          <w:lang w:eastAsia="lt-LT"/>
        </w:rPr>
        <w:t>Pas</w:t>
      </w:r>
      <w:r w:rsidRPr="00661109">
        <w:rPr>
          <w:b/>
          <w:lang w:eastAsia="lt-LT"/>
        </w:rPr>
        <w:t xml:space="preserve">iūlymus dėl </w:t>
      </w:r>
      <w:r w:rsidR="00107F31" w:rsidRPr="00764CDC">
        <w:rPr>
          <w:b/>
          <w:lang w:eastAsia="lt-LT"/>
        </w:rPr>
        <w:t>Vyriausybei siūlomo valstybės valdomos bendrovės dividendams išmokėti taikomo dydžio</w:t>
      </w:r>
      <w:r w:rsidR="008F7B13" w:rsidRPr="00764CDC">
        <w:t xml:space="preserve"> </w:t>
      </w:r>
      <w:r w:rsidR="008F7B13" w:rsidRPr="00764CDC">
        <w:rPr>
          <w:b/>
          <w:lang w:eastAsia="lt-LT"/>
        </w:rPr>
        <w:t>pagal Aprašo 15</w:t>
      </w:r>
      <w:r w:rsidR="008F7B13" w:rsidRPr="00764CDC">
        <w:rPr>
          <w:b/>
          <w:vertAlign w:val="superscript"/>
          <w:lang w:eastAsia="lt-LT"/>
        </w:rPr>
        <w:t>4</w:t>
      </w:r>
      <w:r w:rsidR="008F7B13" w:rsidRPr="00764CDC">
        <w:rPr>
          <w:b/>
          <w:lang w:eastAsia="lt-LT"/>
        </w:rPr>
        <w:t xml:space="preserve"> punktą</w:t>
      </w:r>
      <w:r w:rsidR="00107F31" w:rsidRPr="00764CDC">
        <w:rPr>
          <w:b/>
          <w:bCs/>
          <w:lang w:eastAsia="lt-LT"/>
        </w:rPr>
        <w:t xml:space="preserve"> </w:t>
      </w:r>
      <w:r w:rsidRPr="00764CDC">
        <w:rPr>
          <w:b/>
          <w:bCs/>
          <w:lang w:eastAsia="lt-LT"/>
        </w:rPr>
        <w:t>arba</w:t>
      </w:r>
      <w:r w:rsidR="00944FB9">
        <w:rPr>
          <w:b/>
          <w:lang w:eastAsia="lt-LT"/>
        </w:rPr>
        <w:t xml:space="preserve"> mažesnės valstybės valdomos bendrovės</w:t>
      </w:r>
      <w:r w:rsidRPr="00661109">
        <w:rPr>
          <w:b/>
          <w:lang w:eastAsia="lt-LT"/>
        </w:rPr>
        <w:t xml:space="preserve"> dividendams išmokėti skiriamos pelno dalies ar </w:t>
      </w:r>
      <w:r w:rsidR="00216357" w:rsidRPr="00661109">
        <w:rPr>
          <w:b/>
          <w:lang w:eastAsia="lt-LT"/>
        </w:rPr>
        <w:t>Valstybės ir savivaldybės įmonių įstatymo 15 straipsnio 6 dalyje nurodytos nustatyto dydžio pelno įmokos (toliau – valstybės įmonės pelno įmoka)</w:t>
      </w:r>
      <w:r w:rsidRPr="00661109">
        <w:rPr>
          <w:b/>
          <w:lang w:eastAsia="lt-LT"/>
        </w:rPr>
        <w:t xml:space="preserve"> dalies nustatymo Vyriausybei teikia atitinkamai akcijų valdytojai, valstybės įmonių savininko teises ir pareigas įgyvendinančios institucijos, kuri</w:t>
      </w:r>
      <w:r w:rsidR="002711B5" w:rsidRPr="00661109">
        <w:rPr>
          <w:b/>
          <w:lang w:eastAsia="lt-LT"/>
        </w:rPr>
        <w:t>os (kurie)</w:t>
      </w:r>
      <w:r w:rsidRPr="00661109">
        <w:rPr>
          <w:b/>
          <w:lang w:eastAsia="lt-LT"/>
        </w:rPr>
        <w:t>:</w:t>
      </w:r>
      <w:r w:rsidRPr="00661109">
        <w:rPr>
          <w:b/>
        </w:rPr>
        <w:t xml:space="preserve"> </w:t>
      </w:r>
    </w:p>
    <w:p w14:paraId="642AC304" w14:textId="667D57C8"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Pr="00661109">
        <w:rPr>
          <w:b/>
          <w:lang w:eastAsia="lt-LT"/>
        </w:rPr>
        <w:t>.1.</w:t>
      </w:r>
      <w:r w:rsidR="00B21BA2" w:rsidRPr="00661109">
        <w:rPr>
          <w:b/>
          <w:lang w:eastAsia="lt-LT"/>
        </w:rPr>
        <w:t xml:space="preserve"> parengia Vyriausybės nutarimo projektą, kuriame nurodo siūlomą nustatyti dividendams išmokėti skiriamos pelno dalies ar valstybės įmonės pelno įmokos dydį (toliau – nutarimo projektas);</w:t>
      </w:r>
    </w:p>
    <w:p w14:paraId="57885F3C" w14:textId="6C057F35"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 xml:space="preserve">.2. teikia nutarimo projektą </w:t>
      </w:r>
      <w:r w:rsidRPr="00661109">
        <w:rPr>
          <w:b/>
          <w:lang w:eastAsia="lt-LT"/>
        </w:rPr>
        <w:t>E</w:t>
      </w:r>
      <w:r w:rsidR="00B21BA2" w:rsidRPr="00661109">
        <w:rPr>
          <w:b/>
          <w:lang w:eastAsia="lt-LT"/>
        </w:rPr>
        <w:t>konomikos ir inovacijų</w:t>
      </w:r>
      <w:r w:rsidR="00B21BA2" w:rsidRPr="00661109">
        <w:rPr>
          <w:b/>
          <w:bCs/>
          <w:lang w:eastAsia="lt-LT"/>
        </w:rPr>
        <w:t xml:space="preserve"> </w:t>
      </w:r>
      <w:r w:rsidR="00B21BA2" w:rsidRPr="00661109">
        <w:rPr>
          <w:b/>
          <w:lang w:eastAsia="lt-LT"/>
        </w:rPr>
        <w:t>ministerijai, Lietuvos Respublikos finansų ministerijai ir Valdymo koordinavimo centrui išvadoms gauti ir prie jo prideda:</w:t>
      </w:r>
    </w:p>
    <w:p w14:paraId="25BA5CD0" w14:textId="59193BE0" w:rsidR="00B21BA2" w:rsidRPr="00661109" w:rsidRDefault="004D6D93" w:rsidP="00E22823">
      <w:pPr>
        <w:spacing w:line="276" w:lineRule="auto"/>
        <w:ind w:firstLine="720"/>
        <w:jc w:val="both"/>
        <w:rPr>
          <w:b/>
        </w:rPr>
      </w:pPr>
      <w:r w:rsidRPr="00661109">
        <w:rPr>
          <w:b/>
          <w:lang w:eastAsia="lt-LT"/>
        </w:rPr>
        <w:t>15</w:t>
      </w:r>
      <w:r w:rsidR="00F148A4">
        <w:rPr>
          <w:b/>
          <w:vertAlign w:val="superscript"/>
          <w:lang w:eastAsia="lt-LT"/>
        </w:rPr>
        <w:t>6</w:t>
      </w:r>
      <w:r w:rsidR="00B21BA2" w:rsidRPr="00661109">
        <w:rPr>
          <w:b/>
          <w:lang w:eastAsia="lt-LT"/>
        </w:rPr>
        <w:t xml:space="preserve">.2.1. </w:t>
      </w:r>
      <w:r w:rsidR="00643675" w:rsidRPr="00661109">
        <w:rPr>
          <w:b/>
          <w:lang w:eastAsia="lt-LT"/>
        </w:rPr>
        <w:t>pa</w:t>
      </w:r>
      <w:r w:rsidR="00B21BA2" w:rsidRPr="00661109">
        <w:rPr>
          <w:b/>
          <w:lang w:eastAsia="lt-LT"/>
        </w:rPr>
        <w:t xml:space="preserve">grindimo dokumentą, kuriuo įrodoma </w:t>
      </w:r>
      <w:r w:rsidR="004C42AB" w:rsidRPr="00661109">
        <w:rPr>
          <w:b/>
          <w:lang w:eastAsia="lt-LT"/>
        </w:rPr>
        <w:t>pa</w:t>
      </w:r>
      <w:r w:rsidR="00B21BA2" w:rsidRPr="00661109">
        <w:rPr>
          <w:b/>
          <w:lang w:eastAsia="lt-LT"/>
        </w:rPr>
        <w:t xml:space="preserve">siūlymo atitiktis </w:t>
      </w:r>
      <w:r w:rsidRPr="00661109">
        <w:rPr>
          <w:b/>
          <w:lang w:eastAsia="lt-LT"/>
        </w:rPr>
        <w:t>Aprašo</w:t>
      </w:r>
      <w:r w:rsidR="00D52796" w:rsidRPr="00661109">
        <w:rPr>
          <w:b/>
          <w:lang w:eastAsia="lt-LT"/>
        </w:rPr>
        <w:t xml:space="preserve"> 15</w:t>
      </w:r>
      <w:r w:rsidR="00D52796" w:rsidRPr="00661109">
        <w:rPr>
          <w:b/>
          <w:vertAlign w:val="superscript"/>
          <w:lang w:eastAsia="lt-LT"/>
        </w:rPr>
        <w:t>1</w:t>
      </w:r>
      <w:r w:rsidR="00D52796" w:rsidRPr="00661109">
        <w:rPr>
          <w:b/>
          <w:lang w:eastAsia="lt-LT"/>
        </w:rPr>
        <w:t>, 15</w:t>
      </w:r>
      <w:r w:rsidR="00D52796" w:rsidRPr="00661109">
        <w:rPr>
          <w:b/>
          <w:vertAlign w:val="superscript"/>
          <w:lang w:eastAsia="lt-LT"/>
        </w:rPr>
        <w:t>2</w:t>
      </w:r>
      <w:r w:rsidR="00D52796" w:rsidRPr="00661109">
        <w:rPr>
          <w:b/>
          <w:lang w:eastAsia="lt-LT"/>
        </w:rPr>
        <w:t xml:space="preserve"> ir 15</w:t>
      </w:r>
      <w:r w:rsidR="00D52796" w:rsidRPr="00661109">
        <w:rPr>
          <w:b/>
          <w:vertAlign w:val="superscript"/>
          <w:lang w:eastAsia="lt-LT"/>
        </w:rPr>
        <w:t>3</w:t>
      </w:r>
      <w:r w:rsidR="00D52796" w:rsidRPr="00661109">
        <w:rPr>
          <w:b/>
          <w:lang w:eastAsia="lt-LT"/>
        </w:rPr>
        <w:t xml:space="preserve"> punktuose</w:t>
      </w:r>
      <w:r w:rsidR="00B21BA2" w:rsidRPr="00661109">
        <w:rPr>
          <w:b/>
          <w:lang w:eastAsia="lt-LT"/>
        </w:rPr>
        <w:t xml:space="preserve"> </w:t>
      </w:r>
      <w:r w:rsidR="00B21BA2" w:rsidRPr="00661109">
        <w:rPr>
          <w:b/>
          <w:bCs/>
          <w:lang w:eastAsia="lt-LT"/>
        </w:rPr>
        <w:t>arba</w:t>
      </w:r>
      <w:r w:rsidR="00B21BA2" w:rsidRPr="00661109">
        <w:rPr>
          <w:b/>
          <w:lang w:eastAsia="lt-LT"/>
        </w:rPr>
        <w:t xml:space="preserve"> Valstybės ir savivaldybės įmonių įstatymo 15</w:t>
      </w:r>
      <w:r w:rsidR="00E476CD" w:rsidRPr="00661109">
        <w:rPr>
          <w:b/>
          <w:lang w:eastAsia="lt-LT"/>
        </w:rPr>
        <w:t> </w:t>
      </w:r>
      <w:r w:rsidR="00B21BA2" w:rsidRPr="00661109">
        <w:rPr>
          <w:b/>
          <w:lang w:eastAsia="lt-LT"/>
        </w:rPr>
        <w:t>straipsnio 9 dalyje nustatytoms sąlygoms;</w:t>
      </w:r>
      <w:r w:rsidR="00B21BA2" w:rsidRPr="00661109">
        <w:rPr>
          <w:b/>
        </w:rPr>
        <w:t xml:space="preserve"> </w:t>
      </w:r>
    </w:p>
    <w:p w14:paraId="79874D22" w14:textId="02160559" w:rsidR="00B21BA2" w:rsidRPr="00661109" w:rsidRDefault="004D6D93" w:rsidP="00E22823">
      <w:pPr>
        <w:spacing w:line="276" w:lineRule="auto"/>
        <w:ind w:firstLine="720"/>
        <w:jc w:val="both"/>
        <w:rPr>
          <w:b/>
          <w:lang w:eastAsia="lt-LT"/>
        </w:rPr>
      </w:pPr>
      <w:r w:rsidRPr="00764CDC">
        <w:rPr>
          <w:b/>
          <w:lang w:eastAsia="lt-LT"/>
        </w:rPr>
        <w:t>15</w:t>
      </w:r>
      <w:r w:rsidR="00F148A4" w:rsidRPr="00764CDC">
        <w:rPr>
          <w:b/>
          <w:vertAlign w:val="superscript"/>
          <w:lang w:eastAsia="lt-LT"/>
        </w:rPr>
        <w:t>6</w:t>
      </w:r>
      <w:r w:rsidR="00B21BA2" w:rsidRPr="00764CDC">
        <w:rPr>
          <w:b/>
          <w:lang w:eastAsia="lt-LT"/>
        </w:rPr>
        <w:t xml:space="preserve">.2.2. dokumentą, kuriuo įrodoma, kad siekiama </w:t>
      </w:r>
      <w:r w:rsidR="00B21BA2" w:rsidRPr="00764CDC">
        <w:rPr>
          <w:b/>
          <w:bCs/>
          <w:lang w:eastAsia="lt-LT"/>
        </w:rPr>
        <w:t xml:space="preserve">ne mažiau kaip 25 procentų akcijų viešo </w:t>
      </w:r>
      <w:r w:rsidR="004C42AB" w:rsidRPr="00764CDC">
        <w:rPr>
          <w:b/>
          <w:bCs/>
          <w:lang w:eastAsia="lt-LT"/>
        </w:rPr>
        <w:t>pa</w:t>
      </w:r>
      <w:r w:rsidR="00B21BA2" w:rsidRPr="00764CDC">
        <w:rPr>
          <w:b/>
          <w:bCs/>
          <w:lang w:eastAsia="lt-LT"/>
        </w:rPr>
        <w:t>siūlymo,</w:t>
      </w:r>
      <w:r w:rsidR="00B21BA2" w:rsidRPr="00764CDC">
        <w:rPr>
          <w:b/>
          <w:lang w:eastAsia="lt-LT"/>
        </w:rPr>
        <w:t xml:space="preserve"> </w:t>
      </w:r>
      <w:r w:rsidR="00B21BA2" w:rsidRPr="00764CDC">
        <w:rPr>
          <w:b/>
          <w:bCs/>
          <w:lang w:eastAsia="lt-LT"/>
        </w:rPr>
        <w:t xml:space="preserve">kai </w:t>
      </w:r>
      <w:r w:rsidR="009C276B" w:rsidRPr="00764CDC">
        <w:rPr>
          <w:b/>
          <w:bCs/>
          <w:lang w:eastAsia="lt-LT"/>
        </w:rPr>
        <w:t xml:space="preserve">nutarimo projektas </w:t>
      </w:r>
      <w:r w:rsidR="009D74D8" w:rsidRPr="00764CDC">
        <w:rPr>
          <w:b/>
          <w:bCs/>
          <w:lang w:eastAsia="lt-LT"/>
        </w:rPr>
        <w:t xml:space="preserve">teikiamas </w:t>
      </w:r>
      <w:r w:rsidR="009C276B" w:rsidRPr="00764CDC">
        <w:rPr>
          <w:b/>
          <w:bCs/>
          <w:lang w:eastAsia="lt-LT"/>
        </w:rPr>
        <w:t xml:space="preserve">pagal </w:t>
      </w:r>
      <w:r w:rsidRPr="00764CDC">
        <w:rPr>
          <w:b/>
          <w:bCs/>
          <w:lang w:eastAsia="lt-LT"/>
        </w:rPr>
        <w:t xml:space="preserve">Aprašo </w:t>
      </w:r>
      <w:r w:rsidR="00087B7D" w:rsidRPr="00764CDC">
        <w:rPr>
          <w:b/>
          <w:lang w:eastAsia="lt-LT"/>
        </w:rPr>
        <w:t>15</w:t>
      </w:r>
      <w:r w:rsidR="005C10F3" w:rsidRPr="00764CDC">
        <w:rPr>
          <w:b/>
          <w:vertAlign w:val="superscript"/>
          <w:lang w:eastAsia="lt-LT"/>
        </w:rPr>
        <w:t>4</w:t>
      </w:r>
      <w:r w:rsidR="00944FB9" w:rsidRPr="00764CDC">
        <w:rPr>
          <w:b/>
          <w:lang w:eastAsia="lt-LT"/>
        </w:rPr>
        <w:t> </w:t>
      </w:r>
      <w:r w:rsidR="00B21BA2" w:rsidRPr="00764CDC">
        <w:rPr>
          <w:b/>
          <w:lang w:eastAsia="lt-LT"/>
        </w:rPr>
        <w:t>punk</w:t>
      </w:r>
      <w:r w:rsidR="009C276B" w:rsidRPr="00764CDC">
        <w:rPr>
          <w:b/>
          <w:lang w:eastAsia="lt-LT"/>
        </w:rPr>
        <w:t>tą</w:t>
      </w:r>
      <w:r w:rsidR="00B21BA2" w:rsidRPr="00764CDC">
        <w:rPr>
          <w:b/>
          <w:bCs/>
          <w:lang w:eastAsia="lt-LT"/>
        </w:rPr>
        <w:t>;</w:t>
      </w:r>
      <w:r w:rsidR="00B21BA2" w:rsidRPr="00661109">
        <w:rPr>
          <w:b/>
        </w:rPr>
        <w:t xml:space="preserve"> </w:t>
      </w:r>
    </w:p>
    <w:p w14:paraId="56A70CAF" w14:textId="7B6BA7A1" w:rsidR="00B21BA2" w:rsidRPr="00661109" w:rsidRDefault="004D6D93" w:rsidP="00E22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 xml:space="preserve">.2.3. informaciją apie ypatingos valstybinės svarbos arba valstybei svarbaus ekonominio projekto įgyvendinimo eigą (kaip, kokia apimtimi </w:t>
      </w:r>
      <w:r w:rsidR="00E22823" w:rsidRPr="00661109">
        <w:rPr>
          <w:b/>
          <w:lang w:eastAsia="lt-LT"/>
        </w:rPr>
        <w:t>valstybės valdoma</w:t>
      </w:r>
      <w:r w:rsidR="00B21BA2" w:rsidRPr="00661109">
        <w:rPr>
          <w:b/>
          <w:lang w:eastAsia="lt-LT"/>
        </w:rPr>
        <w:t xml:space="preserve"> įmonė dalyvauja įgyvendinant ypatingos valstybinės svarbos arba valstybei svarbų ekonominį projektą, kokie jo įgyvendinim</w:t>
      </w:r>
      <w:bookmarkStart w:id="0" w:name="_GoBack"/>
      <w:bookmarkEnd w:id="0"/>
      <w:r w:rsidR="00B21BA2" w:rsidRPr="00661109">
        <w:rPr>
          <w:b/>
          <w:lang w:eastAsia="lt-LT"/>
        </w:rPr>
        <w:t xml:space="preserve">o terminai ir vertė, koks panaudotų ir likusių panaudoti investicijų poreikis kiekvienais metais), kai teikiamo nutarimo projekto pagrindas atitinka </w:t>
      </w:r>
      <w:r w:rsidR="00C67038" w:rsidRPr="00661109">
        <w:rPr>
          <w:b/>
          <w:lang w:eastAsia="lt-LT"/>
        </w:rPr>
        <w:t>Aprašo 15</w:t>
      </w:r>
      <w:r w:rsidR="00C67038" w:rsidRPr="00661109">
        <w:rPr>
          <w:b/>
          <w:vertAlign w:val="superscript"/>
          <w:lang w:eastAsia="lt-LT"/>
        </w:rPr>
        <w:t>3</w:t>
      </w:r>
      <w:r w:rsidR="00C67038" w:rsidRPr="00661109">
        <w:rPr>
          <w:b/>
          <w:lang w:eastAsia="lt-LT"/>
        </w:rPr>
        <w:t>.1</w:t>
      </w:r>
      <w:r w:rsidR="00B21BA2" w:rsidRPr="00661109">
        <w:rPr>
          <w:b/>
          <w:lang w:eastAsia="lt-LT"/>
        </w:rPr>
        <w:t xml:space="preserve"> papunktyje nustatytą sąlygą;</w:t>
      </w:r>
      <w:r w:rsidR="00B21BA2" w:rsidRPr="00661109">
        <w:rPr>
          <w:b/>
        </w:rPr>
        <w:t xml:space="preserve"> </w:t>
      </w:r>
    </w:p>
    <w:p w14:paraId="619E6ED0" w14:textId="5F917588"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 xml:space="preserve">.2.4. audituotą </w:t>
      </w:r>
      <w:r w:rsidR="00E22823" w:rsidRPr="00661109">
        <w:rPr>
          <w:b/>
          <w:lang w:eastAsia="lt-LT"/>
        </w:rPr>
        <w:t xml:space="preserve">valstybės valdomos </w:t>
      </w:r>
      <w:r w:rsidR="00B21BA2" w:rsidRPr="00661109">
        <w:rPr>
          <w:b/>
          <w:lang w:eastAsia="lt-LT"/>
        </w:rPr>
        <w:t xml:space="preserve">įmonės metinių (tarpinių) finansinių ataskaitų rinkinį su </w:t>
      </w:r>
      <w:r w:rsidR="00E8492F" w:rsidRPr="00661109">
        <w:rPr>
          <w:b/>
          <w:lang w:eastAsia="lt-LT"/>
        </w:rPr>
        <w:t>auditoriaus išvada ir audito ataskaita</w:t>
      </w:r>
      <w:r w:rsidR="00B21BA2" w:rsidRPr="00661109">
        <w:rPr>
          <w:b/>
          <w:lang w:eastAsia="lt-LT"/>
        </w:rPr>
        <w:t>;</w:t>
      </w:r>
    </w:p>
    <w:p w14:paraId="160E0838" w14:textId="7E443BFF"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.2.5. valstybės</w:t>
      </w:r>
      <w:r w:rsidR="00E22823" w:rsidRPr="00661109">
        <w:rPr>
          <w:b/>
          <w:lang w:eastAsia="lt-LT"/>
        </w:rPr>
        <w:t xml:space="preserve"> valdomos</w:t>
      </w:r>
      <w:r w:rsidR="00A30B5E" w:rsidRPr="00661109">
        <w:rPr>
          <w:b/>
          <w:lang w:eastAsia="lt-LT"/>
        </w:rPr>
        <w:t xml:space="preserve"> įmonės pelno (nuostoli</w:t>
      </w:r>
      <w:r w:rsidR="008D6939" w:rsidRPr="00661109">
        <w:rPr>
          <w:b/>
          <w:lang w:eastAsia="lt-LT"/>
        </w:rPr>
        <w:t>ų</w:t>
      </w:r>
      <w:r w:rsidR="00B21BA2" w:rsidRPr="00661109">
        <w:rPr>
          <w:b/>
          <w:lang w:eastAsia="lt-LT"/>
        </w:rPr>
        <w:t>) paskirstymo ataskaitiniais finansiniais metais projektą;</w:t>
      </w:r>
    </w:p>
    <w:p w14:paraId="335DF9FA" w14:textId="2999486E" w:rsidR="00B21BA2" w:rsidRPr="00661109" w:rsidRDefault="004D6D93" w:rsidP="00E22823">
      <w:pPr>
        <w:spacing w:line="276" w:lineRule="auto"/>
        <w:ind w:firstLine="720"/>
        <w:jc w:val="both"/>
        <w:rPr>
          <w:b/>
        </w:rPr>
      </w:pPr>
      <w:r w:rsidRPr="00661109">
        <w:rPr>
          <w:b/>
          <w:lang w:eastAsia="lt-LT"/>
        </w:rPr>
        <w:t>15</w:t>
      </w:r>
      <w:r w:rsidR="00F148A4">
        <w:rPr>
          <w:b/>
          <w:vertAlign w:val="superscript"/>
          <w:lang w:eastAsia="lt-LT"/>
        </w:rPr>
        <w:t>6</w:t>
      </w:r>
      <w:r w:rsidR="00B21BA2" w:rsidRPr="00661109">
        <w:rPr>
          <w:b/>
          <w:lang w:eastAsia="lt-LT"/>
        </w:rPr>
        <w:t>.3. teikia nutarimo projektą Vyriausybei kartu su Ekonomikos ir inovacijų</w:t>
      </w:r>
      <w:r w:rsidR="00B21BA2" w:rsidRPr="00661109">
        <w:rPr>
          <w:b/>
          <w:bCs/>
          <w:lang w:eastAsia="lt-LT"/>
        </w:rPr>
        <w:t xml:space="preserve"> </w:t>
      </w:r>
      <w:r w:rsidR="00B21BA2" w:rsidRPr="00661109">
        <w:rPr>
          <w:b/>
          <w:lang w:eastAsia="lt-LT"/>
        </w:rPr>
        <w:t xml:space="preserve">ministerijos, Finansų ministerijos ir </w:t>
      </w:r>
      <w:r w:rsidR="00E22823" w:rsidRPr="00661109">
        <w:rPr>
          <w:b/>
          <w:lang w:eastAsia="lt-LT"/>
        </w:rPr>
        <w:t>Valdymo koordinavimo centro</w:t>
      </w:r>
      <w:r w:rsidR="00B21BA2" w:rsidRPr="00661109">
        <w:rPr>
          <w:b/>
          <w:lang w:eastAsia="lt-LT"/>
        </w:rPr>
        <w:t xml:space="preserve"> išvadomis.</w:t>
      </w:r>
    </w:p>
    <w:p w14:paraId="2AA97244" w14:textId="7B94EEFE" w:rsidR="001553AE" w:rsidRPr="00661109" w:rsidRDefault="001553AE" w:rsidP="001553AE">
      <w:pPr>
        <w:spacing w:line="276" w:lineRule="auto"/>
        <w:ind w:firstLine="720"/>
        <w:jc w:val="both"/>
        <w:rPr>
          <w:b/>
        </w:rPr>
      </w:pPr>
      <w:r w:rsidRPr="00661109">
        <w:rPr>
          <w:rFonts w:eastAsia="Calibri"/>
          <w:b/>
          <w:lang w:eastAsia="lt-LT"/>
        </w:rPr>
        <w:t>15</w:t>
      </w:r>
      <w:r w:rsidR="00F148A4">
        <w:rPr>
          <w:rFonts w:eastAsia="Calibri"/>
          <w:b/>
          <w:vertAlign w:val="superscript"/>
          <w:lang w:eastAsia="lt-LT"/>
        </w:rPr>
        <w:t>7</w:t>
      </w:r>
      <w:r w:rsidRPr="00661109">
        <w:rPr>
          <w:rFonts w:eastAsia="Calibri"/>
          <w:b/>
          <w:lang w:eastAsia="lt-LT"/>
        </w:rPr>
        <w:t>. Valdymo koordinavimo centras kiekvienais metais iki rugsėjo 15 dienos teikia Finansų ministerijai informaciją apie planuojamus valstybės valdomų bendrovių dividendus ir valstybės įmonių pelno įmokas.</w:t>
      </w:r>
      <w:bookmarkStart w:id="1" w:name="part_629b812d168041628f8d5e284f3f762e"/>
      <w:bookmarkStart w:id="2" w:name="part_bfaf51fb268f4b5a97d102b910c9a7d1"/>
      <w:bookmarkStart w:id="3" w:name="part_7af425722040462194797cd6f0a0e531"/>
      <w:bookmarkStart w:id="4" w:name="part_7f591fc182944cbda90323fd39aca708"/>
      <w:bookmarkStart w:id="5" w:name="part_376cd456446849c49a38d25ba5fa4dc3"/>
      <w:bookmarkStart w:id="6" w:name="part_3130e64e8f154a3ba263df88258e6b9a"/>
      <w:bookmarkStart w:id="7" w:name="part_b56f41561e6548fcb155ba5f9c37f646"/>
      <w:bookmarkStart w:id="8" w:name="part_d225b65772844235b7914e73dbb770d4"/>
      <w:bookmarkEnd w:id="1"/>
      <w:bookmarkEnd w:id="2"/>
      <w:bookmarkEnd w:id="3"/>
      <w:bookmarkEnd w:id="4"/>
      <w:bookmarkEnd w:id="5"/>
      <w:bookmarkEnd w:id="6"/>
      <w:bookmarkEnd w:id="7"/>
      <w:bookmarkEnd w:id="8"/>
    </w:p>
    <w:p w14:paraId="74F22A8A" w14:textId="2803B2DB" w:rsidR="00BE3978" w:rsidRPr="00661109" w:rsidRDefault="00BE3978" w:rsidP="00BE3978">
      <w:pPr>
        <w:spacing w:line="276" w:lineRule="auto"/>
        <w:ind w:right="-1" w:firstLine="720"/>
        <w:jc w:val="both"/>
        <w:rPr>
          <w:b/>
          <w:lang w:eastAsia="lt-LT"/>
        </w:rPr>
      </w:pPr>
      <w:r w:rsidRPr="00661109">
        <w:rPr>
          <w:b/>
          <w:lang w:eastAsia="lt-LT"/>
        </w:rPr>
        <w:t>15</w:t>
      </w:r>
      <w:r w:rsidR="00F148A4">
        <w:rPr>
          <w:b/>
          <w:vertAlign w:val="superscript"/>
          <w:lang w:eastAsia="lt-LT"/>
        </w:rPr>
        <w:t>8</w:t>
      </w:r>
      <w:r w:rsidRPr="00661109">
        <w:rPr>
          <w:b/>
          <w:lang w:eastAsia="lt-LT"/>
        </w:rPr>
        <w:t xml:space="preserve">. Valstybės įmonių savininko teises ir pareigas įgyvendinančios institucijos užtikrina ir kontroliuoja, kad iš valstybės įmonių </w:t>
      </w:r>
      <w:proofErr w:type="spellStart"/>
      <w:r w:rsidRPr="00661109">
        <w:rPr>
          <w:b/>
          <w:lang w:eastAsia="lt-LT"/>
        </w:rPr>
        <w:t>paskirstytinojo</w:t>
      </w:r>
      <w:proofErr w:type="spellEnd"/>
      <w:r w:rsidRPr="00661109">
        <w:rPr>
          <w:b/>
          <w:lang w:eastAsia="lt-LT"/>
        </w:rPr>
        <w:t xml:space="preserve"> pelno į Lietuvos Respublikos valstybės biudžetą būtų įmokama valstybės įmonės pelno įmoka, išskyrus </w:t>
      </w:r>
      <w:r w:rsidR="00216357" w:rsidRPr="00661109">
        <w:rPr>
          <w:b/>
          <w:lang w:eastAsia="lt-LT"/>
        </w:rPr>
        <w:t>Valstybės ir savivaldybės įmonių įsta</w:t>
      </w:r>
      <w:r w:rsidRPr="00661109">
        <w:rPr>
          <w:b/>
          <w:lang w:eastAsia="lt-LT"/>
        </w:rPr>
        <w:t xml:space="preserve">tymo 15 straipsnio 5 </w:t>
      </w:r>
      <w:r w:rsidR="002343AF" w:rsidRPr="00661109">
        <w:rPr>
          <w:b/>
          <w:lang w:eastAsia="lt-LT"/>
        </w:rPr>
        <w:t>dalyje</w:t>
      </w:r>
      <w:r w:rsidR="00517B3C">
        <w:rPr>
          <w:b/>
          <w:lang w:eastAsia="lt-LT"/>
        </w:rPr>
        <w:t xml:space="preserve"> nustatytus atvejus.</w:t>
      </w:r>
    </w:p>
    <w:p w14:paraId="3E3C7E7E" w14:textId="6D59DEED" w:rsidR="00C706CF" w:rsidRPr="00661109" w:rsidRDefault="00C706CF" w:rsidP="00C706CF">
      <w:pPr>
        <w:spacing w:line="276" w:lineRule="auto"/>
        <w:ind w:right="-1" w:firstLine="720"/>
        <w:jc w:val="both"/>
        <w:rPr>
          <w:b/>
          <w:lang w:eastAsia="lt-LT"/>
        </w:rPr>
      </w:pPr>
      <w:r w:rsidRPr="00661109">
        <w:rPr>
          <w:b/>
          <w:lang w:eastAsia="lt-LT"/>
        </w:rPr>
        <w:t>15</w:t>
      </w:r>
      <w:r w:rsidR="00F730FC">
        <w:rPr>
          <w:b/>
          <w:vertAlign w:val="superscript"/>
          <w:lang w:eastAsia="lt-LT"/>
        </w:rPr>
        <w:t>9</w:t>
      </w:r>
      <w:r w:rsidRPr="00661109">
        <w:rPr>
          <w:b/>
          <w:lang w:eastAsia="lt-LT"/>
        </w:rPr>
        <w:t>. Akcijų valdytojai kontroliuoja valstybės valdomas bendroves, kad šios į Lietuvos Respublikos valstybės biudžetą laiku pervestų dividendus už valstybei nuosavybės teise priklausančias akcijas.“</w:t>
      </w:r>
    </w:p>
    <w:p w14:paraId="490E75E9" w14:textId="64711354" w:rsidR="00D74516" w:rsidRPr="00661109" w:rsidRDefault="00D51EB6" w:rsidP="00E22823">
      <w:pPr>
        <w:spacing w:line="276" w:lineRule="auto"/>
        <w:ind w:right="-1" w:firstLine="720"/>
        <w:jc w:val="both"/>
        <w:rPr>
          <w:lang w:eastAsia="lt-LT"/>
        </w:rPr>
      </w:pPr>
      <w:r w:rsidRPr="00661109">
        <w:rPr>
          <w:lang w:eastAsia="lt-LT"/>
        </w:rPr>
        <w:t>3</w:t>
      </w:r>
      <w:r w:rsidR="0034697F" w:rsidRPr="00661109">
        <w:rPr>
          <w:lang w:eastAsia="lt-LT"/>
        </w:rPr>
        <w:t>.</w:t>
      </w:r>
      <w:r w:rsidR="00517B3C">
        <w:rPr>
          <w:lang w:eastAsia="lt-LT"/>
        </w:rPr>
        <w:t>6</w:t>
      </w:r>
      <w:r w:rsidR="00E809CC" w:rsidRPr="00661109">
        <w:rPr>
          <w:lang w:eastAsia="lt-LT"/>
        </w:rPr>
        <w:t>. Pripažinti netekusiais</w:t>
      </w:r>
      <w:r w:rsidR="00D74516" w:rsidRPr="00661109">
        <w:rPr>
          <w:lang w:eastAsia="lt-LT"/>
        </w:rPr>
        <w:t xml:space="preserve"> galios </w:t>
      </w:r>
      <w:r w:rsidR="00E809CC" w:rsidRPr="00661109">
        <w:rPr>
          <w:lang w:eastAsia="lt-LT"/>
        </w:rPr>
        <w:t>16</w:t>
      </w:r>
      <w:r w:rsidR="00F2310E" w:rsidRPr="00661109">
        <w:rPr>
          <w:lang w:eastAsia="lt-LT"/>
        </w:rPr>
        <w:t>,</w:t>
      </w:r>
      <w:r w:rsidR="00E809CC" w:rsidRPr="00661109">
        <w:rPr>
          <w:lang w:eastAsia="lt-LT"/>
        </w:rPr>
        <w:t xml:space="preserve"> </w:t>
      </w:r>
      <w:r w:rsidR="00D74516" w:rsidRPr="00661109">
        <w:rPr>
          <w:lang w:eastAsia="lt-LT"/>
        </w:rPr>
        <w:t>16</w:t>
      </w:r>
      <w:r w:rsidR="00D74516" w:rsidRPr="00661109">
        <w:rPr>
          <w:vertAlign w:val="superscript"/>
          <w:lang w:eastAsia="lt-LT"/>
        </w:rPr>
        <w:t>1</w:t>
      </w:r>
      <w:r w:rsidR="00F2310E" w:rsidRPr="00661109">
        <w:rPr>
          <w:lang w:eastAsia="lt-LT"/>
        </w:rPr>
        <w:t xml:space="preserve"> ir 16</w:t>
      </w:r>
      <w:r w:rsidR="00F2310E" w:rsidRPr="00661109">
        <w:rPr>
          <w:vertAlign w:val="superscript"/>
          <w:lang w:eastAsia="lt-LT"/>
        </w:rPr>
        <w:t>2</w:t>
      </w:r>
      <w:r w:rsidR="00D74516" w:rsidRPr="00661109">
        <w:rPr>
          <w:lang w:eastAsia="lt-LT"/>
        </w:rPr>
        <w:t xml:space="preserve"> punk</w:t>
      </w:r>
      <w:r w:rsidR="00E809CC" w:rsidRPr="00661109">
        <w:rPr>
          <w:lang w:eastAsia="lt-LT"/>
        </w:rPr>
        <w:t>tus</w:t>
      </w:r>
      <w:r w:rsidR="00D74516" w:rsidRPr="00661109">
        <w:rPr>
          <w:lang w:eastAsia="lt-LT"/>
        </w:rPr>
        <w:t>.</w:t>
      </w:r>
    </w:p>
    <w:p w14:paraId="4F054F15" w14:textId="77777777" w:rsidR="00B6541B" w:rsidRPr="00661109" w:rsidRDefault="00E809CC" w:rsidP="00E22823">
      <w:pPr>
        <w:spacing w:line="276" w:lineRule="auto"/>
        <w:ind w:right="-1" w:firstLine="720"/>
        <w:jc w:val="both"/>
        <w:rPr>
          <w:strike/>
          <w:lang w:eastAsia="lt-LT"/>
        </w:rPr>
      </w:pPr>
      <w:r w:rsidRPr="00661109">
        <w:rPr>
          <w:strike/>
          <w:lang w:eastAsia="lt-LT"/>
        </w:rPr>
        <w:t xml:space="preserve">16. Valstybės valdomų įmonių ir dukterinių bendrovių siektinas vidutines metines nuosavo kapitalo kainas ir valstybės įmonės Valstybinių miškų urėdijos siektiną vidutinį metinį konsoliduoto grynojo pelno rodiklį (toliau – pelningumo rodikliai) 3 metų laikotarpiui tvirtina Vyriausybė Lietuvos Respublikos ekonomikos ir inovacijų ministro teikimu. Pelningumo rodikliai skaičiuojami nuo valstybės valdomų įmonių ir dukterinių bendrovių ūkinės </w:t>
      </w:r>
      <w:r w:rsidRPr="00661109">
        <w:rPr>
          <w:strike/>
          <w:lang w:eastAsia="lt-LT"/>
        </w:rPr>
        <w:lastRenderedPageBreak/>
        <w:t xml:space="preserve">komercinės veiklos. Tais atvejais, kai valstybės valdomos įmonės ir dukterinės bendrovės nevykdo ūkinės komercinės veiklos arba jų vykdoma ūkinė komercinė veikla nėra laikoma reikšminga vadovaujantis ekonomikos ir inovacijų ministro patvirtintomis valstybės valdomų įmonių specialiųjų įpareigojimų nustatymo ir informacijos pateikimo rekomendacijomis, pelningumo rodikliai neskaičiuojami ir Vyriausybei tvirtinti neteikiami. Valstybės valdomų įmonių ir dukterinių bendrovių pelningumo rodikliai naujam 3 metų laikotarpiui Vyriausybei tvirtinti pateikiami likus ne mažiau kaip 5 mėnesiams iki šio laikotarpio pradžios ir tvirtinami likus ne mažiau kaip 4 mėnesiams iki šio laikotarpio pradžios. </w:t>
      </w:r>
    </w:p>
    <w:p w14:paraId="1417D793" w14:textId="18E2C752" w:rsidR="00D74516" w:rsidRPr="00661109" w:rsidRDefault="00D74516" w:rsidP="00E22823">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 Valdymo koordinavimo centras:</w:t>
      </w:r>
    </w:p>
    <w:p w14:paraId="4CDA0A27" w14:textId="77777777" w:rsidR="00D74516" w:rsidRPr="00661109" w:rsidRDefault="00D74516" w:rsidP="00E22823">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.1. kasmet, gavęs valstybės valdomų įmonių ir dukterinių bendrovių audituotus metinių finansinių ataskaitų rinkinius, apskaičiuoja ir įvertina, ar šios įmonės pasiekė joms Vyriausybės nustatytus pelningumo rodiklius;</w:t>
      </w:r>
    </w:p>
    <w:p w14:paraId="1B35DCC1" w14:textId="77777777" w:rsidR="00D74516" w:rsidRPr="00661109" w:rsidRDefault="00D74516" w:rsidP="00E22823">
      <w:pPr>
        <w:spacing w:line="276" w:lineRule="auto"/>
        <w:ind w:right="-1" w:firstLine="720"/>
        <w:jc w:val="both"/>
        <w:rPr>
          <w:bCs/>
          <w:strike/>
          <w:lang w:eastAsia="lt-LT"/>
        </w:rPr>
      </w:pPr>
      <w:r w:rsidRPr="00661109">
        <w:rPr>
          <w:strike/>
          <w:lang w:eastAsia="lt-LT"/>
        </w:rPr>
        <w:t>16</w:t>
      </w:r>
      <w:r w:rsidRPr="00661109">
        <w:rPr>
          <w:strike/>
          <w:vertAlign w:val="superscript"/>
          <w:lang w:eastAsia="lt-LT"/>
        </w:rPr>
        <w:t>1</w:t>
      </w:r>
      <w:r w:rsidRPr="00661109">
        <w:rPr>
          <w:strike/>
          <w:lang w:eastAsia="lt-LT"/>
        </w:rPr>
        <w:t>.2. kasmet vertinimo rezultatus ne vėliau kaip einamųjų metų gegužės 20 dieną pateikia valstybei atstovaujančioms institucijoms</w:t>
      </w:r>
      <w:r w:rsidRPr="00661109">
        <w:rPr>
          <w:rFonts w:ascii="Arial" w:hAnsi="Arial" w:cs="Arial"/>
          <w:strike/>
          <w:lang w:eastAsia="lt-LT"/>
        </w:rPr>
        <w:t xml:space="preserve"> </w:t>
      </w:r>
      <w:r w:rsidRPr="00661109">
        <w:rPr>
          <w:bCs/>
          <w:strike/>
          <w:lang w:eastAsia="lt-LT"/>
        </w:rPr>
        <w:t>ir valstybės valdomoms įmonėms, jeigu vertinimo rezultatai susiję su tų valstybės valdomų įmonių dukterinėmis bendrovėmis;</w:t>
      </w:r>
    </w:p>
    <w:p w14:paraId="43624404" w14:textId="77777777" w:rsidR="00D74516" w:rsidRPr="00661109" w:rsidRDefault="00D74516" w:rsidP="000C4A59">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.3.</w:t>
      </w:r>
      <w:r w:rsidRPr="00661109">
        <w:rPr>
          <w:strike/>
          <w:vertAlign w:val="superscript"/>
          <w:lang w:eastAsia="lt-LT"/>
        </w:rPr>
        <w:t xml:space="preserve"> </w:t>
      </w:r>
      <w:r w:rsidRPr="00661109">
        <w:rPr>
          <w:strike/>
          <w:lang w:eastAsia="lt-LT"/>
        </w:rPr>
        <w:t>likus ne mažiau kaip 6 mėnesiams iki laikotarpio, kuriam nustatomi nauji pelningumo rodikliai, pateikia Ekonomikos ir inovacijų ministerijai pagal Aprašo 3 priedą ir atsižvelgdamas į įmonės individualų vertinimą, kaip jis apibrėžtas Įstatyme, kurį atlieka valdymo koordinavimo centras, pelningumo rodiklius naujam 3 metų laikotarpiui, prieš tai juos suderinęs su atitinkamomis valstybei atstovaujančiomis institucijomis ir atitinkamais valstybės valdomų bendrovių valdymo organais, kai pelningumo rodikliai nustatomi dukterinėms bendrovėms;</w:t>
      </w:r>
    </w:p>
    <w:p w14:paraId="3ADF2A59" w14:textId="77777777" w:rsidR="00F2310E" w:rsidRPr="00661109" w:rsidRDefault="00D74516" w:rsidP="000C4A59">
      <w:pPr>
        <w:spacing w:line="276" w:lineRule="auto"/>
        <w:ind w:right="-1" w:firstLine="567"/>
        <w:jc w:val="both"/>
        <w:rPr>
          <w:strike/>
        </w:rPr>
      </w:pPr>
      <w:r w:rsidRPr="00661109">
        <w:rPr>
          <w:strike/>
          <w:lang w:eastAsia="lt-LT"/>
        </w:rPr>
        <w:t>16</w:t>
      </w:r>
      <w:r w:rsidRPr="00661109">
        <w:rPr>
          <w:strike/>
          <w:vertAlign w:val="superscript"/>
          <w:lang w:eastAsia="lt-LT"/>
        </w:rPr>
        <w:t>1</w:t>
      </w:r>
      <w:r w:rsidRPr="00661109">
        <w:rPr>
          <w:strike/>
          <w:lang w:eastAsia="lt-LT"/>
        </w:rPr>
        <w:t>.4. vertina Raštus ir teikia valstybei atstovaujančioms institucijoms išvadas dėl jų tobulinimo.</w:t>
      </w:r>
      <w:r w:rsidRPr="00661109">
        <w:rPr>
          <w:strike/>
        </w:rPr>
        <w:t xml:space="preserve"> </w:t>
      </w:r>
    </w:p>
    <w:p w14:paraId="55942405" w14:textId="17C9FC42" w:rsidR="00F2310E" w:rsidRPr="00661109" w:rsidRDefault="00F2310E" w:rsidP="000C4A59">
      <w:pPr>
        <w:spacing w:line="276" w:lineRule="auto"/>
        <w:ind w:right="-1" w:firstLine="567"/>
        <w:jc w:val="both"/>
        <w:rPr>
          <w:strike/>
        </w:rPr>
      </w:pPr>
      <w:r w:rsidRPr="00661109">
        <w:rPr>
          <w:strike/>
          <w:lang w:eastAsia="lt-LT"/>
        </w:rPr>
        <w:t>16</w:t>
      </w:r>
      <w:r w:rsidRPr="00661109">
        <w:rPr>
          <w:strike/>
          <w:vertAlign w:val="superscript"/>
          <w:lang w:eastAsia="lt-LT"/>
        </w:rPr>
        <w:t>2</w:t>
      </w:r>
      <w:r w:rsidRPr="00661109">
        <w:rPr>
          <w:strike/>
          <w:lang w:eastAsia="lt-LT"/>
        </w:rPr>
        <w:t>. Valdymo koordinavimo centrui kasmet įvertinus Aprašo 16</w:t>
      </w:r>
      <w:r w:rsidRPr="00661109">
        <w:rPr>
          <w:strike/>
          <w:vertAlign w:val="superscript"/>
          <w:lang w:eastAsia="lt-LT"/>
        </w:rPr>
        <w:t>1</w:t>
      </w:r>
      <w:r w:rsidRPr="00661109">
        <w:rPr>
          <w:strike/>
          <w:lang w:eastAsia="lt-LT"/>
        </w:rPr>
        <w:t>.1 papunktyje nurodytus pelningumo rodiklius, pasiektus per 3 metų laikotarpį, atitinkamos valstybei atstovaujančios institucijos, jeigu valstybės valdomos įmonės ir dukterinės bendrovės nepasiekia Vyriausybės patvirtinto pelningumo rodiklio, kad per vieną mėnesį nuo valdymo koordinavimo centro vertinimo rezultatų gavimo dienos iš valstybės valdomos įmonės ir dukterinės bendrovės kolegialaus valdymo organo, jeigu tokio nėra, – iš vienasmenio valdymo organo būtų gautas rašytinis paaiškinimas apie priežastis, kodėl nepasiektas atitinkamas rodiklis, ir veiksmus, kurių bus imtasi siekiant geresnių įmonės veiklos rezultatų. Dukterinės bendrovės atitinkami valdymo organai tokį rašytinį paaiškinimą teikia savo patronuojančiajai bendrovei.</w:t>
      </w:r>
      <w:r w:rsidRPr="00661109">
        <w:rPr>
          <w:strike/>
        </w:rPr>
        <w:t xml:space="preserve"> </w:t>
      </w:r>
    </w:p>
    <w:p w14:paraId="0CBF11F2" w14:textId="5BC8A08C" w:rsidR="00D74516" w:rsidRPr="00661109" w:rsidRDefault="00D51EB6" w:rsidP="000C4A59">
      <w:pPr>
        <w:spacing w:line="276" w:lineRule="auto"/>
        <w:ind w:right="-1" w:firstLine="720"/>
        <w:jc w:val="both"/>
        <w:rPr>
          <w:lang w:eastAsia="lt-LT"/>
        </w:rPr>
      </w:pPr>
      <w:r w:rsidRPr="00661109">
        <w:rPr>
          <w:lang w:eastAsia="lt-LT"/>
        </w:rPr>
        <w:t>3</w:t>
      </w:r>
      <w:r w:rsidR="002C7638" w:rsidRPr="00661109">
        <w:rPr>
          <w:lang w:eastAsia="lt-LT"/>
        </w:rPr>
        <w:t>.</w:t>
      </w:r>
      <w:r w:rsidR="00517B3C">
        <w:rPr>
          <w:lang w:eastAsia="lt-LT"/>
        </w:rPr>
        <w:t>7</w:t>
      </w:r>
      <w:r w:rsidR="002C7638" w:rsidRPr="00661109">
        <w:rPr>
          <w:lang w:eastAsia="lt-LT"/>
        </w:rPr>
        <w:t>. Papildyti VII</w:t>
      </w:r>
      <w:r w:rsidR="002C7638" w:rsidRPr="00661109">
        <w:rPr>
          <w:vertAlign w:val="superscript"/>
          <w:lang w:eastAsia="lt-LT"/>
        </w:rPr>
        <w:t xml:space="preserve">1 </w:t>
      </w:r>
      <w:r w:rsidR="002C7638" w:rsidRPr="00661109">
        <w:rPr>
          <w:lang w:eastAsia="lt-LT"/>
        </w:rPr>
        <w:t>skyriumi</w:t>
      </w:r>
      <w:r w:rsidR="00D74516" w:rsidRPr="00661109">
        <w:rPr>
          <w:lang w:eastAsia="lt-LT"/>
        </w:rPr>
        <w:t>:</w:t>
      </w:r>
    </w:p>
    <w:p w14:paraId="4B4BCD24" w14:textId="77777777" w:rsidR="00200B80" w:rsidRPr="00661109" w:rsidRDefault="00200B80" w:rsidP="000C4A59">
      <w:pPr>
        <w:spacing w:line="276" w:lineRule="auto"/>
        <w:ind w:right="-1" w:firstLine="720"/>
        <w:jc w:val="both"/>
        <w:rPr>
          <w:lang w:eastAsia="lt-LT"/>
        </w:rPr>
      </w:pPr>
    </w:p>
    <w:p w14:paraId="27CAF7E3" w14:textId="77777777" w:rsidR="005C1AE7" w:rsidRPr="00661109" w:rsidRDefault="00D74516" w:rsidP="005C1AE7">
      <w:pPr>
        <w:spacing w:line="276" w:lineRule="auto"/>
        <w:ind w:right="-1"/>
        <w:jc w:val="center"/>
        <w:rPr>
          <w:b/>
          <w:lang w:eastAsia="lt-LT"/>
        </w:rPr>
      </w:pPr>
      <w:r w:rsidRPr="00661109">
        <w:rPr>
          <w:b/>
          <w:lang w:eastAsia="lt-LT"/>
        </w:rPr>
        <w:t>„VII</w:t>
      </w:r>
      <w:r w:rsidRPr="00661109">
        <w:rPr>
          <w:b/>
          <w:vertAlign w:val="superscript"/>
          <w:lang w:eastAsia="lt-LT"/>
        </w:rPr>
        <w:t>1</w:t>
      </w:r>
      <w:r w:rsidRPr="00661109">
        <w:rPr>
          <w:b/>
          <w:lang w:eastAsia="lt-LT"/>
        </w:rPr>
        <w:t xml:space="preserve"> SKYRIUS</w:t>
      </w:r>
    </w:p>
    <w:p w14:paraId="5401F573" w14:textId="3159DA21" w:rsidR="00D74516" w:rsidRPr="00661109" w:rsidRDefault="00D75F40" w:rsidP="005C1AE7">
      <w:pPr>
        <w:spacing w:line="276" w:lineRule="auto"/>
        <w:ind w:right="-1"/>
        <w:jc w:val="center"/>
        <w:rPr>
          <w:b/>
          <w:lang w:eastAsia="lt-LT"/>
        </w:rPr>
      </w:pPr>
      <w:r w:rsidRPr="00661109">
        <w:rPr>
          <w:b/>
          <w:lang w:eastAsia="lt-LT"/>
        </w:rPr>
        <w:t xml:space="preserve">SIEKTINI </w:t>
      </w:r>
      <w:r w:rsidR="00D74516" w:rsidRPr="00661109">
        <w:rPr>
          <w:b/>
          <w:lang w:eastAsia="lt-LT"/>
        </w:rPr>
        <w:t>VALSTYBĖS VALDOMŲ ĮMONIŲ VEIKLOS RODIKLIAI</w:t>
      </w:r>
    </w:p>
    <w:p w14:paraId="61AAF478" w14:textId="77777777" w:rsidR="00D74516" w:rsidRPr="00661109" w:rsidRDefault="00D74516" w:rsidP="00D74516">
      <w:pPr>
        <w:spacing w:line="276" w:lineRule="auto"/>
        <w:ind w:right="-1" w:firstLine="720"/>
        <w:jc w:val="both"/>
        <w:rPr>
          <w:b/>
          <w:lang w:eastAsia="lt-LT"/>
        </w:rPr>
      </w:pPr>
    </w:p>
    <w:p w14:paraId="52C7EC89" w14:textId="42AE860D" w:rsidR="00EF6C7E" w:rsidRPr="00661109" w:rsidRDefault="0061118A" w:rsidP="00D74516">
      <w:pPr>
        <w:spacing w:line="276" w:lineRule="auto"/>
        <w:ind w:right="-1" w:firstLine="720"/>
        <w:jc w:val="both"/>
        <w:rPr>
          <w:b/>
          <w:lang w:eastAsia="lt-LT"/>
        </w:rPr>
      </w:pPr>
      <w:r w:rsidRPr="00661109">
        <w:rPr>
          <w:b/>
          <w:lang w:eastAsia="lt-LT"/>
        </w:rPr>
        <w:t>16</w:t>
      </w:r>
      <w:r w:rsidR="00C46854" w:rsidRPr="00661109">
        <w:rPr>
          <w:b/>
          <w:vertAlign w:val="superscript"/>
          <w:lang w:eastAsia="lt-LT"/>
        </w:rPr>
        <w:t>3</w:t>
      </w:r>
      <w:r w:rsidRPr="00661109">
        <w:rPr>
          <w:b/>
          <w:lang w:eastAsia="lt-LT"/>
        </w:rPr>
        <w:t>. Valstybės valdom</w:t>
      </w:r>
      <w:r w:rsidR="006F2453" w:rsidRPr="00661109">
        <w:rPr>
          <w:b/>
          <w:lang w:eastAsia="lt-LT"/>
        </w:rPr>
        <w:t xml:space="preserve">oms </w:t>
      </w:r>
      <w:r w:rsidRPr="00661109">
        <w:rPr>
          <w:b/>
          <w:lang w:eastAsia="lt-LT"/>
        </w:rPr>
        <w:t>įmon</w:t>
      </w:r>
      <w:r w:rsidR="006F2453" w:rsidRPr="00661109">
        <w:rPr>
          <w:b/>
          <w:lang w:eastAsia="lt-LT"/>
        </w:rPr>
        <w:t xml:space="preserve">ėms </w:t>
      </w:r>
      <w:r w:rsidR="00DE3A87" w:rsidRPr="00661109">
        <w:rPr>
          <w:b/>
          <w:lang w:eastAsia="lt-LT"/>
        </w:rPr>
        <w:t xml:space="preserve">yra </w:t>
      </w:r>
      <w:r w:rsidR="006F2453" w:rsidRPr="00661109">
        <w:rPr>
          <w:b/>
          <w:lang w:eastAsia="lt-LT"/>
        </w:rPr>
        <w:t xml:space="preserve">nustatomi </w:t>
      </w:r>
      <w:r w:rsidR="007F73DA" w:rsidRPr="00661109">
        <w:rPr>
          <w:b/>
          <w:lang w:eastAsia="lt-LT"/>
        </w:rPr>
        <w:t>siektin</w:t>
      </w:r>
      <w:r w:rsidR="006F2453" w:rsidRPr="00661109">
        <w:rPr>
          <w:b/>
          <w:lang w:eastAsia="lt-LT"/>
        </w:rPr>
        <w:t>i</w:t>
      </w:r>
      <w:r w:rsidR="00783D39" w:rsidRPr="00661109">
        <w:rPr>
          <w:b/>
          <w:lang w:eastAsia="lt-LT"/>
        </w:rPr>
        <w:t xml:space="preserve"> ilgalaikiai</w:t>
      </w:r>
      <w:r w:rsidR="000431B3" w:rsidRPr="00661109">
        <w:rPr>
          <w:b/>
          <w:lang w:eastAsia="lt-LT"/>
        </w:rPr>
        <w:t xml:space="preserve"> 3 metų</w:t>
      </w:r>
      <w:r w:rsidR="006F2453" w:rsidRPr="00661109">
        <w:rPr>
          <w:b/>
          <w:lang w:eastAsia="lt-LT"/>
        </w:rPr>
        <w:t xml:space="preserve"> pagrindiniai</w:t>
      </w:r>
      <w:r w:rsidR="007F73DA" w:rsidRPr="00661109">
        <w:rPr>
          <w:b/>
          <w:lang w:eastAsia="lt-LT"/>
        </w:rPr>
        <w:t xml:space="preserve"> </w:t>
      </w:r>
      <w:r w:rsidR="00F24830" w:rsidRPr="00661109">
        <w:rPr>
          <w:b/>
          <w:lang w:eastAsia="lt-LT"/>
        </w:rPr>
        <w:t xml:space="preserve">finansiniai </w:t>
      </w:r>
      <w:r w:rsidR="006F2453" w:rsidRPr="00661109">
        <w:rPr>
          <w:b/>
          <w:lang w:eastAsia="lt-LT"/>
        </w:rPr>
        <w:t>veiklos</w:t>
      </w:r>
      <w:r w:rsidR="000E5905" w:rsidRPr="00661109">
        <w:rPr>
          <w:b/>
          <w:lang w:eastAsia="lt-LT"/>
        </w:rPr>
        <w:t xml:space="preserve"> </w:t>
      </w:r>
      <w:r w:rsidR="006F2453" w:rsidRPr="00661109">
        <w:rPr>
          <w:b/>
          <w:lang w:eastAsia="lt-LT"/>
        </w:rPr>
        <w:t>rodikliai</w:t>
      </w:r>
      <w:r w:rsidR="00B4747F" w:rsidRPr="00661109">
        <w:rPr>
          <w:b/>
          <w:lang w:eastAsia="lt-LT"/>
        </w:rPr>
        <w:t xml:space="preserve"> (toliau – pagrindiniai rodikliai)</w:t>
      </w:r>
      <w:r w:rsidR="00783D39" w:rsidRPr="00661109">
        <w:rPr>
          <w:b/>
          <w:lang w:eastAsia="lt-LT"/>
        </w:rPr>
        <w:t xml:space="preserve"> ir trumpalaikiai </w:t>
      </w:r>
      <w:r w:rsidR="000431B3" w:rsidRPr="00661109">
        <w:rPr>
          <w:b/>
          <w:lang w:eastAsia="lt-LT"/>
        </w:rPr>
        <w:t xml:space="preserve">1 metų </w:t>
      </w:r>
      <w:r w:rsidR="00783D39" w:rsidRPr="00661109">
        <w:rPr>
          <w:b/>
          <w:lang w:eastAsia="lt-LT"/>
        </w:rPr>
        <w:t>specializuoti finansiniai bei nefinansiniai veiklos rodikliai</w:t>
      </w:r>
      <w:r w:rsidR="00B4747F" w:rsidRPr="00661109">
        <w:rPr>
          <w:b/>
          <w:lang w:eastAsia="lt-LT"/>
        </w:rPr>
        <w:t xml:space="preserve"> (toliau – specializuoti rodikliai)</w:t>
      </w:r>
      <w:r w:rsidR="00200B80" w:rsidRPr="00661109">
        <w:rPr>
          <w:b/>
          <w:lang w:eastAsia="lt-LT"/>
        </w:rPr>
        <w:t>.</w:t>
      </w:r>
    </w:p>
    <w:p w14:paraId="1C7EB183" w14:textId="1666BFF1" w:rsidR="00D74516" w:rsidRPr="00661109" w:rsidRDefault="00EF6C7E"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4</w:t>
      </w:r>
      <w:r w:rsidRPr="00661109">
        <w:rPr>
          <w:b/>
          <w:lang w:eastAsia="lt-LT"/>
        </w:rPr>
        <w:t xml:space="preserve">. Pagrindinius rodiklius sudaro </w:t>
      </w:r>
      <w:r w:rsidR="00F24830" w:rsidRPr="00661109">
        <w:rPr>
          <w:b/>
          <w:lang w:eastAsia="lt-LT"/>
        </w:rPr>
        <w:t xml:space="preserve">pelningumo, </w:t>
      </w:r>
      <w:r w:rsidR="00B06C98" w:rsidRPr="00661109">
        <w:rPr>
          <w:b/>
          <w:lang w:eastAsia="lt-LT"/>
        </w:rPr>
        <w:t xml:space="preserve">optimalios </w:t>
      </w:r>
      <w:r w:rsidR="00F24830" w:rsidRPr="00661109">
        <w:rPr>
          <w:b/>
          <w:lang w:eastAsia="lt-LT"/>
        </w:rPr>
        <w:t xml:space="preserve">kapitalo struktūros </w:t>
      </w:r>
      <w:r w:rsidR="005C1AE7" w:rsidRPr="00661109">
        <w:rPr>
          <w:b/>
          <w:lang w:eastAsia="lt-LT"/>
        </w:rPr>
        <w:t>ir</w:t>
      </w:r>
      <w:r w:rsidR="00F24830" w:rsidRPr="00661109">
        <w:rPr>
          <w:b/>
          <w:lang w:eastAsia="lt-LT"/>
        </w:rPr>
        <w:t xml:space="preserve"> individual</w:t>
      </w:r>
      <w:r w:rsidR="000E5905" w:rsidRPr="00661109">
        <w:rPr>
          <w:b/>
          <w:lang w:eastAsia="lt-LT"/>
        </w:rPr>
        <w:t xml:space="preserve">ūs </w:t>
      </w:r>
      <w:r w:rsidR="00F24830" w:rsidRPr="00661109">
        <w:rPr>
          <w:b/>
          <w:lang w:eastAsia="lt-LT"/>
        </w:rPr>
        <w:t>dividendų rodiklia</w:t>
      </w:r>
      <w:r w:rsidR="000431B3" w:rsidRPr="00661109">
        <w:rPr>
          <w:b/>
          <w:lang w:eastAsia="lt-LT"/>
        </w:rPr>
        <w:t>i</w:t>
      </w:r>
      <w:r w:rsidR="007C5062" w:rsidRPr="00661109">
        <w:rPr>
          <w:b/>
          <w:lang w:eastAsia="lt-LT"/>
        </w:rPr>
        <w:t>.</w:t>
      </w:r>
    </w:p>
    <w:p w14:paraId="67F70C74" w14:textId="26741064" w:rsidR="000951D7" w:rsidRPr="00661109" w:rsidRDefault="000951D7"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5</w:t>
      </w:r>
      <w:r w:rsidR="000C4A59" w:rsidRPr="00661109">
        <w:rPr>
          <w:b/>
        </w:rPr>
        <w:t>. P</w:t>
      </w:r>
      <w:r w:rsidRPr="00661109">
        <w:rPr>
          <w:b/>
        </w:rPr>
        <w:t>elningumo rodikliai</w:t>
      </w:r>
      <w:r w:rsidR="004C4AAF" w:rsidRPr="00661109">
        <w:rPr>
          <w:b/>
        </w:rPr>
        <w:t>s</w:t>
      </w:r>
      <w:r w:rsidRPr="00661109">
        <w:rPr>
          <w:b/>
        </w:rPr>
        <w:t xml:space="preserve"> gali būti nuosavo kapitalo kainos, svertinės kapitalo kainos,</w:t>
      </w:r>
      <w:r w:rsidR="002D6899" w:rsidRPr="00661109">
        <w:t xml:space="preserve"> </w:t>
      </w:r>
      <w:r w:rsidR="002D6899" w:rsidRPr="00661109">
        <w:rPr>
          <w:b/>
        </w:rPr>
        <w:t>pelno prieš palūkanas, mokesčius, nusidėvėjimą bei amortizaciją</w:t>
      </w:r>
      <w:r w:rsidRPr="00661109">
        <w:rPr>
          <w:b/>
        </w:rPr>
        <w:t xml:space="preserve"> </w:t>
      </w:r>
      <w:r w:rsidR="002D6899" w:rsidRPr="00661109">
        <w:rPr>
          <w:b/>
        </w:rPr>
        <w:t>(</w:t>
      </w:r>
      <w:r w:rsidR="00B62487" w:rsidRPr="00661109">
        <w:rPr>
          <w:b/>
        </w:rPr>
        <w:t xml:space="preserve">toliau – </w:t>
      </w:r>
      <w:r w:rsidRPr="00661109">
        <w:rPr>
          <w:b/>
        </w:rPr>
        <w:lastRenderedPageBreak/>
        <w:t>EBITDA</w:t>
      </w:r>
      <w:r w:rsidR="002D6899" w:rsidRPr="00661109">
        <w:rPr>
          <w:b/>
        </w:rPr>
        <w:t>)</w:t>
      </w:r>
      <w:r w:rsidRPr="00661109">
        <w:rPr>
          <w:b/>
        </w:rPr>
        <w:t xml:space="preserve">, grynojo pelno ar kiti </w:t>
      </w:r>
      <w:r w:rsidR="00DD1E24" w:rsidRPr="00661109">
        <w:rPr>
          <w:b/>
        </w:rPr>
        <w:t xml:space="preserve">konkrečiai </w:t>
      </w:r>
      <w:r w:rsidR="004A4393" w:rsidRPr="00661109">
        <w:rPr>
          <w:b/>
        </w:rPr>
        <w:t xml:space="preserve">valstybės valdomai </w:t>
      </w:r>
      <w:r w:rsidR="00DD1E24" w:rsidRPr="00661109">
        <w:rPr>
          <w:b/>
        </w:rPr>
        <w:t xml:space="preserve">įmonei aktualūs </w:t>
      </w:r>
      <w:r w:rsidRPr="00661109">
        <w:rPr>
          <w:b/>
        </w:rPr>
        <w:t xml:space="preserve">pelningumo rodikliai. </w:t>
      </w:r>
      <w:r w:rsidR="00523CEA" w:rsidRPr="00661109">
        <w:rPr>
          <w:b/>
        </w:rPr>
        <w:t>Koreguojant pelningumo rodiklį</w:t>
      </w:r>
      <w:r w:rsidR="001146C2" w:rsidRPr="00661109">
        <w:rPr>
          <w:b/>
        </w:rPr>
        <w:t xml:space="preserve">, </w:t>
      </w:r>
      <w:r w:rsidR="00234440" w:rsidRPr="00661109">
        <w:rPr>
          <w:b/>
        </w:rPr>
        <w:t xml:space="preserve">pašalinama </w:t>
      </w:r>
      <w:r w:rsidRPr="00661109">
        <w:rPr>
          <w:b/>
        </w:rPr>
        <w:t>specialiųjų įpareigojimų ar kitų veiksnių</w:t>
      </w:r>
      <w:r w:rsidR="00C47FC2" w:rsidRPr="00661109">
        <w:rPr>
          <w:b/>
        </w:rPr>
        <w:t xml:space="preserve">, tokių kaip valiutų kursų </w:t>
      </w:r>
      <w:r w:rsidR="00234440" w:rsidRPr="00661109">
        <w:rPr>
          <w:b/>
        </w:rPr>
        <w:t>ir</w:t>
      </w:r>
      <w:r w:rsidR="00C47FC2" w:rsidRPr="00661109">
        <w:rPr>
          <w:b/>
        </w:rPr>
        <w:t xml:space="preserve"> </w:t>
      </w:r>
      <w:r w:rsidR="00AE6051" w:rsidRPr="00661109">
        <w:rPr>
          <w:b/>
        </w:rPr>
        <w:t>tarptautinių apskaitos standartų pokyčiai,</w:t>
      </w:r>
      <w:r w:rsidRPr="00661109">
        <w:rPr>
          <w:b/>
        </w:rPr>
        <w:t xml:space="preserve"> įtak</w:t>
      </w:r>
      <w:r w:rsidR="00AE6051" w:rsidRPr="00661109">
        <w:rPr>
          <w:b/>
        </w:rPr>
        <w:t>a,</w:t>
      </w:r>
      <w:r w:rsidRPr="00661109">
        <w:rPr>
          <w:b/>
        </w:rPr>
        <w:t xml:space="preserve"> </w:t>
      </w:r>
      <w:r w:rsidR="00175373" w:rsidRPr="00661109">
        <w:rPr>
          <w:b/>
        </w:rPr>
        <w:t xml:space="preserve">o </w:t>
      </w:r>
      <w:r w:rsidR="00347F62" w:rsidRPr="00661109">
        <w:rPr>
          <w:b/>
        </w:rPr>
        <w:t xml:space="preserve">pelningumo </w:t>
      </w:r>
      <w:r w:rsidRPr="00661109">
        <w:rPr>
          <w:b/>
        </w:rPr>
        <w:t xml:space="preserve">rodiklio </w:t>
      </w:r>
      <w:r w:rsidR="00C47FC2" w:rsidRPr="00661109">
        <w:rPr>
          <w:b/>
        </w:rPr>
        <w:t xml:space="preserve">korekcijos apskaičiavimo </w:t>
      </w:r>
      <w:r w:rsidR="00130F10" w:rsidRPr="00661109">
        <w:rPr>
          <w:b/>
        </w:rPr>
        <w:t xml:space="preserve">principai </w:t>
      </w:r>
      <w:r w:rsidRPr="00661109">
        <w:rPr>
          <w:b/>
        </w:rPr>
        <w:t xml:space="preserve">turi būti pateikiami kartu su tvirtinamu </w:t>
      </w:r>
      <w:r w:rsidR="00FE297A" w:rsidRPr="00661109">
        <w:rPr>
          <w:b/>
        </w:rPr>
        <w:t xml:space="preserve">pelningumo </w:t>
      </w:r>
      <w:r w:rsidRPr="00661109">
        <w:rPr>
          <w:b/>
        </w:rPr>
        <w:t>rodikliu.</w:t>
      </w:r>
      <w:r w:rsidR="0069533C" w:rsidRPr="00661109">
        <w:rPr>
          <w:b/>
        </w:rPr>
        <w:t xml:space="preserve"> Kai taikomas nuosavo kapitalo kainos pelningumo rodiklis, jis apskaičiuojamas Aprašo 3 priede nustatyta tvarka.</w:t>
      </w:r>
    </w:p>
    <w:p w14:paraId="55F8DC44" w14:textId="503404B2" w:rsidR="00D37A6A" w:rsidRPr="00661109" w:rsidRDefault="000951D7" w:rsidP="00B11D75">
      <w:pPr>
        <w:tabs>
          <w:tab w:val="left" w:pos="993"/>
        </w:tabs>
        <w:spacing w:line="276" w:lineRule="auto"/>
        <w:ind w:firstLine="720"/>
        <w:jc w:val="both"/>
        <w:rPr>
          <w:b/>
        </w:rPr>
      </w:pPr>
      <w:r w:rsidRPr="00661109">
        <w:rPr>
          <w:b/>
          <w:lang w:eastAsia="lt-LT"/>
        </w:rPr>
        <w:t>16</w:t>
      </w:r>
      <w:r w:rsidR="00C46854" w:rsidRPr="00661109">
        <w:rPr>
          <w:b/>
          <w:vertAlign w:val="superscript"/>
          <w:lang w:eastAsia="lt-LT"/>
        </w:rPr>
        <w:t>6</w:t>
      </w:r>
      <w:r w:rsidR="000C4A59" w:rsidRPr="00661109">
        <w:rPr>
          <w:b/>
        </w:rPr>
        <w:t xml:space="preserve">. </w:t>
      </w:r>
      <w:r w:rsidRPr="00661109">
        <w:rPr>
          <w:b/>
        </w:rPr>
        <w:t>Optimalios kapitalo struktūros rodikliai gali būti apibrėžti konkrečia reikšme</w:t>
      </w:r>
      <w:r w:rsidR="00790A5A" w:rsidRPr="00661109">
        <w:rPr>
          <w:b/>
        </w:rPr>
        <w:t xml:space="preserve"> arba gali būti nurodytos rodiklių ribos</w:t>
      </w:r>
      <w:r w:rsidRPr="00661109">
        <w:rPr>
          <w:b/>
        </w:rPr>
        <w:t>. Optimalios kapitalo struktūros rodikliai</w:t>
      </w:r>
      <w:r w:rsidR="00B16707" w:rsidRPr="00661109">
        <w:rPr>
          <w:b/>
        </w:rPr>
        <w:t>s</w:t>
      </w:r>
      <w:r w:rsidRPr="00661109">
        <w:rPr>
          <w:b/>
        </w:rPr>
        <w:t xml:space="preserve"> gali būti nuosavo kapitalo ir turto santykis, finansinių įsipareigojimų ir nuosavo kapitalo santykis, finansinių įsipareigojimų ir EBITDA santykis ar kiti rodikliai, </w:t>
      </w:r>
      <w:r w:rsidR="00085C52" w:rsidRPr="00661109">
        <w:rPr>
          <w:b/>
        </w:rPr>
        <w:t xml:space="preserve">rodantys </w:t>
      </w:r>
      <w:r w:rsidRPr="00661109">
        <w:rPr>
          <w:b/>
        </w:rPr>
        <w:t>skolinto kapitalo dalį įmonėje.</w:t>
      </w:r>
    </w:p>
    <w:p w14:paraId="4A944C80" w14:textId="3DE919AF" w:rsidR="00EF6C7E" w:rsidRPr="00661109" w:rsidRDefault="00EF6C7E"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7</w:t>
      </w:r>
      <w:r w:rsidRPr="00661109">
        <w:rPr>
          <w:b/>
          <w:lang w:eastAsia="lt-LT"/>
        </w:rPr>
        <w:t xml:space="preserve">. </w:t>
      </w:r>
      <w:r w:rsidR="000C4A59" w:rsidRPr="00661109">
        <w:rPr>
          <w:b/>
        </w:rPr>
        <w:t>Individualiu</w:t>
      </w:r>
      <w:r w:rsidR="000951D7" w:rsidRPr="00661109">
        <w:rPr>
          <w:b/>
        </w:rPr>
        <w:t xml:space="preserve"> dividendų rodikliu nustatoma minimali mokėtina dividendų suma už praėjusius finansinius metus ir, </w:t>
      </w:r>
      <w:r w:rsidR="00EA4F9C" w:rsidRPr="00661109">
        <w:rPr>
          <w:b/>
        </w:rPr>
        <w:t>jei įmanoma</w:t>
      </w:r>
      <w:r w:rsidR="000951D7" w:rsidRPr="00661109">
        <w:rPr>
          <w:b/>
        </w:rPr>
        <w:t xml:space="preserve">, </w:t>
      </w:r>
      <w:r w:rsidR="00EA4F9C" w:rsidRPr="00661109">
        <w:rPr>
          <w:b/>
        </w:rPr>
        <w:t xml:space="preserve">ateinančių finansinių metų </w:t>
      </w:r>
      <w:r w:rsidR="000951D7" w:rsidRPr="00661109">
        <w:rPr>
          <w:b/>
        </w:rPr>
        <w:t xml:space="preserve">mokėtinos sumos prieaugis. </w:t>
      </w:r>
      <w:r w:rsidR="00B11D75" w:rsidRPr="00661109">
        <w:rPr>
          <w:b/>
        </w:rPr>
        <w:t>Priimant sprendimą taikyti individualius dividendų rodiklius, atsižvelgiama</w:t>
      </w:r>
      <w:r w:rsidR="000951D7" w:rsidRPr="00661109">
        <w:rPr>
          <w:b/>
        </w:rPr>
        <w:t xml:space="preserve"> į įmonės</w:t>
      </w:r>
      <w:r w:rsidR="000C4A59" w:rsidRPr="00661109">
        <w:rPr>
          <w:b/>
        </w:rPr>
        <w:t xml:space="preserve"> </w:t>
      </w:r>
      <w:r w:rsidR="00B11D75" w:rsidRPr="00661109">
        <w:rPr>
          <w:b/>
        </w:rPr>
        <w:t>veiklos</w:t>
      </w:r>
      <w:r w:rsidR="000951D7" w:rsidRPr="00661109">
        <w:rPr>
          <w:b/>
        </w:rPr>
        <w:t xml:space="preserve"> specifiką,</w:t>
      </w:r>
      <w:r w:rsidR="006F7FAA" w:rsidRPr="00661109">
        <w:rPr>
          <w:b/>
        </w:rPr>
        <w:t xml:space="preserve"> o pasirinkus taikyti</w:t>
      </w:r>
      <w:r w:rsidR="00242E98" w:rsidRPr="00661109">
        <w:rPr>
          <w:b/>
        </w:rPr>
        <w:t xml:space="preserve"> šiuos rodiklius</w:t>
      </w:r>
      <w:r w:rsidR="006F7FAA" w:rsidRPr="00661109">
        <w:rPr>
          <w:b/>
        </w:rPr>
        <w:t xml:space="preserve"> nurodoma </w:t>
      </w:r>
      <w:r w:rsidR="000951D7" w:rsidRPr="00661109">
        <w:rPr>
          <w:b/>
        </w:rPr>
        <w:t>dividend</w:t>
      </w:r>
      <w:r w:rsidR="00577455" w:rsidRPr="00661109">
        <w:rPr>
          <w:b/>
        </w:rPr>
        <w:t>ams</w:t>
      </w:r>
      <w:r w:rsidR="00242E98" w:rsidRPr="00661109">
        <w:rPr>
          <w:b/>
        </w:rPr>
        <w:t xml:space="preserve"> už atitinkamus metus</w:t>
      </w:r>
      <w:r w:rsidR="000951D7" w:rsidRPr="00661109">
        <w:rPr>
          <w:b/>
        </w:rPr>
        <w:t xml:space="preserve"> skirtin</w:t>
      </w:r>
      <w:r w:rsidR="006F7FAA" w:rsidRPr="00661109">
        <w:rPr>
          <w:b/>
        </w:rPr>
        <w:t>a suma</w:t>
      </w:r>
      <w:r w:rsidR="000951D7" w:rsidRPr="00661109">
        <w:rPr>
          <w:b/>
        </w:rPr>
        <w:t xml:space="preserve"> bei numat</w:t>
      </w:r>
      <w:r w:rsidR="006F7FAA" w:rsidRPr="00661109">
        <w:rPr>
          <w:b/>
        </w:rPr>
        <w:t>omas metinis dividendų augimas</w:t>
      </w:r>
      <w:r w:rsidR="000951D7" w:rsidRPr="00661109">
        <w:rPr>
          <w:b/>
        </w:rPr>
        <w:t xml:space="preserve"> paskesniais metais.</w:t>
      </w:r>
      <w:r w:rsidRPr="00661109">
        <w:rPr>
          <w:b/>
          <w:lang w:eastAsia="lt-LT"/>
        </w:rPr>
        <w:t xml:space="preserve"> </w:t>
      </w:r>
    </w:p>
    <w:p w14:paraId="756A0FEC" w14:textId="40246638" w:rsidR="00EF6C7E" w:rsidRPr="00661109" w:rsidRDefault="00EF6C7E" w:rsidP="00767299">
      <w:pPr>
        <w:spacing w:line="276" w:lineRule="auto"/>
        <w:ind w:right="-1" w:firstLine="720"/>
        <w:jc w:val="both"/>
        <w:rPr>
          <w:b/>
          <w:lang w:eastAsia="lt-LT"/>
        </w:rPr>
      </w:pPr>
      <w:r w:rsidRPr="00661109">
        <w:rPr>
          <w:b/>
          <w:lang w:eastAsia="lt-LT"/>
        </w:rPr>
        <w:t>16</w:t>
      </w:r>
      <w:r w:rsidR="00C46854" w:rsidRPr="00661109">
        <w:rPr>
          <w:b/>
          <w:vertAlign w:val="superscript"/>
          <w:lang w:eastAsia="lt-LT"/>
        </w:rPr>
        <w:t>8</w:t>
      </w:r>
      <w:r w:rsidRPr="00661109">
        <w:rPr>
          <w:b/>
          <w:lang w:eastAsia="lt-LT"/>
        </w:rPr>
        <w:t xml:space="preserve">. </w:t>
      </w:r>
      <w:r w:rsidR="00432A3F" w:rsidRPr="00661109">
        <w:rPr>
          <w:b/>
          <w:lang w:eastAsia="lt-LT"/>
        </w:rPr>
        <w:t xml:space="preserve">Jei dėl </w:t>
      </w:r>
      <w:r w:rsidR="00750E23" w:rsidRPr="00661109">
        <w:rPr>
          <w:b/>
          <w:lang w:eastAsia="lt-LT"/>
        </w:rPr>
        <w:t xml:space="preserve">valstybės valdomos </w:t>
      </w:r>
      <w:r w:rsidR="00432A3F" w:rsidRPr="00661109">
        <w:rPr>
          <w:b/>
          <w:lang w:eastAsia="lt-LT"/>
        </w:rPr>
        <w:t xml:space="preserve">įmonės specifikos </w:t>
      </w:r>
      <w:r w:rsidR="002908E4" w:rsidRPr="00661109">
        <w:rPr>
          <w:b/>
          <w:lang w:eastAsia="lt-LT"/>
        </w:rPr>
        <w:t>individualūs dividendų rodikliai nenustatomi</w:t>
      </w:r>
      <w:r w:rsidR="00432A3F" w:rsidRPr="00661109">
        <w:rPr>
          <w:b/>
          <w:lang w:eastAsia="lt-LT"/>
        </w:rPr>
        <w:t>,</w:t>
      </w:r>
      <w:r w:rsidR="00F60612" w:rsidRPr="00661109">
        <w:rPr>
          <w:b/>
          <w:lang w:eastAsia="lt-LT"/>
        </w:rPr>
        <w:t xml:space="preserve"> tokiu atveju</w:t>
      </w:r>
      <w:r w:rsidRPr="00661109">
        <w:rPr>
          <w:b/>
          <w:lang w:eastAsia="lt-LT"/>
        </w:rPr>
        <w:t xml:space="preserve"> taikomos </w:t>
      </w:r>
      <w:r w:rsidR="002B127B" w:rsidRPr="00661109">
        <w:rPr>
          <w:b/>
          <w:lang w:eastAsia="lt-LT"/>
        </w:rPr>
        <w:t>A</w:t>
      </w:r>
      <w:r w:rsidR="002908E4" w:rsidRPr="00661109">
        <w:rPr>
          <w:b/>
          <w:lang w:eastAsia="lt-LT"/>
        </w:rPr>
        <w:t>prašo 15</w:t>
      </w:r>
      <w:r w:rsidR="002908E4" w:rsidRPr="00661109">
        <w:rPr>
          <w:b/>
          <w:vertAlign w:val="superscript"/>
          <w:lang w:eastAsia="lt-LT"/>
        </w:rPr>
        <w:t>1</w:t>
      </w:r>
      <w:r w:rsidR="002908E4" w:rsidRPr="00661109">
        <w:rPr>
          <w:b/>
          <w:lang w:eastAsia="lt-LT"/>
        </w:rPr>
        <w:t xml:space="preserve"> ir 15</w:t>
      </w:r>
      <w:r w:rsidR="002908E4" w:rsidRPr="00661109">
        <w:rPr>
          <w:b/>
          <w:vertAlign w:val="superscript"/>
          <w:lang w:eastAsia="lt-LT"/>
        </w:rPr>
        <w:t>2</w:t>
      </w:r>
      <w:r w:rsidR="002908E4" w:rsidRPr="00661109">
        <w:rPr>
          <w:b/>
          <w:lang w:eastAsia="lt-LT"/>
        </w:rPr>
        <w:t xml:space="preserve"> punktų </w:t>
      </w:r>
      <w:r w:rsidRPr="00661109">
        <w:rPr>
          <w:b/>
          <w:lang w:eastAsia="lt-LT"/>
        </w:rPr>
        <w:t xml:space="preserve">nuostatos. </w:t>
      </w:r>
    </w:p>
    <w:p w14:paraId="696E1AE4" w14:textId="05701675" w:rsidR="00195DBB" w:rsidRPr="00661109" w:rsidRDefault="000951D7" w:rsidP="00D37A6A">
      <w:pPr>
        <w:spacing w:line="276" w:lineRule="auto"/>
        <w:ind w:firstLine="720"/>
        <w:jc w:val="both"/>
        <w:rPr>
          <w:b/>
          <w:lang w:eastAsia="lt-LT"/>
        </w:rPr>
      </w:pPr>
      <w:r w:rsidRPr="00661109">
        <w:rPr>
          <w:b/>
          <w:lang w:eastAsia="lt-LT"/>
        </w:rPr>
        <w:t>16</w:t>
      </w:r>
      <w:r w:rsidR="00C46854" w:rsidRPr="00661109">
        <w:rPr>
          <w:b/>
          <w:vertAlign w:val="superscript"/>
          <w:lang w:eastAsia="lt-LT"/>
        </w:rPr>
        <w:t>9</w:t>
      </w:r>
      <w:r w:rsidR="0032512D" w:rsidRPr="00661109">
        <w:rPr>
          <w:b/>
          <w:lang w:eastAsia="lt-LT"/>
        </w:rPr>
        <w:t xml:space="preserve">. </w:t>
      </w:r>
      <w:r w:rsidR="005B2BA5" w:rsidRPr="00661109">
        <w:rPr>
          <w:b/>
        </w:rPr>
        <w:t>P</w:t>
      </w:r>
      <w:r w:rsidR="007408F5" w:rsidRPr="00661109">
        <w:rPr>
          <w:b/>
        </w:rPr>
        <w:t>agrindiniai</w:t>
      </w:r>
      <w:r w:rsidR="00320F08" w:rsidRPr="00661109">
        <w:rPr>
          <w:b/>
        </w:rPr>
        <w:t xml:space="preserve"> rodikliai </w:t>
      </w:r>
      <w:r w:rsidR="0054669C" w:rsidRPr="00661109">
        <w:rPr>
          <w:b/>
        </w:rPr>
        <w:t xml:space="preserve">apskaičiuojami ir </w:t>
      </w:r>
      <w:r w:rsidR="00320F08" w:rsidRPr="00661109">
        <w:rPr>
          <w:b/>
        </w:rPr>
        <w:t>nustatomi</w:t>
      </w:r>
      <w:r w:rsidR="0054669C" w:rsidRPr="00661109">
        <w:rPr>
          <w:b/>
        </w:rPr>
        <w:t xml:space="preserve"> atsižvelgus į</w:t>
      </w:r>
      <w:r w:rsidR="00D37A6A" w:rsidRPr="00661109">
        <w:rPr>
          <w:b/>
        </w:rPr>
        <w:t>:</w:t>
      </w:r>
      <w:r w:rsidR="00195DBB" w:rsidRPr="00661109">
        <w:rPr>
          <w:b/>
          <w:lang w:eastAsia="lt-LT"/>
        </w:rPr>
        <w:t xml:space="preserve"> </w:t>
      </w:r>
    </w:p>
    <w:p w14:paraId="14256FF2" w14:textId="3FA93892" w:rsidR="00D37A6A" w:rsidRPr="00661109" w:rsidRDefault="00195DBB" w:rsidP="00D37A6A">
      <w:pPr>
        <w:spacing w:line="276" w:lineRule="auto"/>
        <w:ind w:firstLine="720"/>
        <w:jc w:val="both"/>
        <w:rPr>
          <w:b/>
        </w:rPr>
      </w:pPr>
      <w:r w:rsidRPr="00661109">
        <w:rPr>
          <w:b/>
          <w:lang w:eastAsia="lt-LT"/>
        </w:rPr>
        <w:t>16</w:t>
      </w:r>
      <w:r w:rsidRPr="00661109">
        <w:rPr>
          <w:b/>
          <w:vertAlign w:val="superscript"/>
          <w:lang w:eastAsia="lt-LT"/>
        </w:rPr>
        <w:t>9</w:t>
      </w:r>
      <w:r w:rsidRPr="00661109">
        <w:rPr>
          <w:b/>
          <w:lang w:eastAsia="lt-LT"/>
        </w:rPr>
        <w:t>.1.</w:t>
      </w:r>
      <w:r w:rsidRPr="00661109">
        <w:rPr>
          <w:b/>
          <w:vertAlign w:val="superscript"/>
          <w:lang w:eastAsia="lt-LT"/>
        </w:rPr>
        <w:t xml:space="preserve"> </w:t>
      </w:r>
      <w:r w:rsidR="00257A56" w:rsidRPr="00661109">
        <w:rPr>
          <w:b/>
          <w:lang w:eastAsia="lt-LT"/>
        </w:rPr>
        <w:t xml:space="preserve">valstybės valdomos </w:t>
      </w:r>
      <w:r w:rsidRPr="00661109">
        <w:rPr>
          <w:b/>
          <w:lang w:eastAsia="lt-LT"/>
        </w:rPr>
        <w:t>įmonės veiklos specifiką, reguliavimo aplinką, kurioje įmonė veikia, atliekamas valstybės pavestas funkcijas ir įmonės veiklos perspektyvas;</w:t>
      </w:r>
    </w:p>
    <w:p w14:paraId="7B4445AB" w14:textId="1BD6246F" w:rsidR="00D37A6A" w:rsidRPr="00661109" w:rsidRDefault="00C74910" w:rsidP="00D37A6A">
      <w:pPr>
        <w:spacing w:line="276" w:lineRule="auto"/>
        <w:ind w:firstLine="720"/>
        <w:jc w:val="both"/>
        <w:rPr>
          <w:b/>
        </w:rPr>
      </w:pPr>
      <w:r w:rsidRPr="00661109">
        <w:rPr>
          <w:b/>
        </w:rPr>
        <w:t>16</w:t>
      </w:r>
      <w:r w:rsidR="00D413A3" w:rsidRPr="00661109">
        <w:rPr>
          <w:b/>
          <w:vertAlign w:val="superscript"/>
        </w:rPr>
        <w:t>9</w:t>
      </w:r>
      <w:r w:rsidRPr="00661109">
        <w:rPr>
          <w:b/>
        </w:rPr>
        <w:t>.</w:t>
      </w:r>
      <w:r w:rsidR="00195DBB" w:rsidRPr="00661109">
        <w:rPr>
          <w:b/>
        </w:rPr>
        <w:t>2</w:t>
      </w:r>
      <w:r w:rsidRPr="00661109">
        <w:rPr>
          <w:b/>
        </w:rPr>
        <w:t>.</w:t>
      </w:r>
      <w:r w:rsidR="00767299" w:rsidRPr="00661109">
        <w:rPr>
          <w:b/>
        </w:rPr>
        <w:t xml:space="preserve"> </w:t>
      </w:r>
      <w:r w:rsidR="00257A56" w:rsidRPr="00661109">
        <w:rPr>
          <w:b/>
        </w:rPr>
        <w:t xml:space="preserve">valstybės valdomos </w:t>
      </w:r>
      <w:r w:rsidR="006F1ECB" w:rsidRPr="00661109">
        <w:rPr>
          <w:b/>
        </w:rPr>
        <w:t>įmonės veiklos ir finansinę riziką</w:t>
      </w:r>
      <w:r w:rsidR="00320F08" w:rsidRPr="00661109">
        <w:rPr>
          <w:b/>
        </w:rPr>
        <w:t xml:space="preserve"> –</w:t>
      </w:r>
      <w:r w:rsidR="006F1ECB" w:rsidRPr="00661109">
        <w:rPr>
          <w:b/>
        </w:rPr>
        <w:t xml:space="preserve"> kuo</w:t>
      </w:r>
      <w:r w:rsidR="00D37A6A" w:rsidRPr="00661109">
        <w:rPr>
          <w:b/>
        </w:rPr>
        <w:t xml:space="preserve"> didesnė įmonės veiklos ir finansinė rizika, tuo didesnė nuosavo kapitalo kaina, </w:t>
      </w:r>
      <w:r w:rsidR="00C46854" w:rsidRPr="00661109">
        <w:rPr>
          <w:b/>
        </w:rPr>
        <w:t xml:space="preserve">tai yra </w:t>
      </w:r>
      <w:r w:rsidR="00D37A6A" w:rsidRPr="00661109">
        <w:rPr>
          <w:b/>
        </w:rPr>
        <w:t>reikalaujama minimalaus pelningumo;</w:t>
      </w:r>
    </w:p>
    <w:p w14:paraId="05319827" w14:textId="47FF9AC6" w:rsidR="00D37A6A" w:rsidRPr="00661109" w:rsidRDefault="00C74910" w:rsidP="00D37A6A">
      <w:pPr>
        <w:spacing w:line="276" w:lineRule="auto"/>
        <w:ind w:firstLine="720"/>
        <w:jc w:val="both"/>
        <w:rPr>
          <w:b/>
        </w:rPr>
      </w:pPr>
      <w:r w:rsidRPr="00661109">
        <w:rPr>
          <w:b/>
        </w:rPr>
        <w:t>16</w:t>
      </w:r>
      <w:r w:rsidR="00D413A3" w:rsidRPr="00661109">
        <w:rPr>
          <w:b/>
          <w:vertAlign w:val="superscript"/>
        </w:rPr>
        <w:t>9</w:t>
      </w:r>
      <w:r w:rsidR="0054669C" w:rsidRPr="00661109">
        <w:rPr>
          <w:b/>
        </w:rPr>
        <w:t>.3</w:t>
      </w:r>
      <w:r w:rsidRPr="00661109">
        <w:rPr>
          <w:b/>
        </w:rPr>
        <w:t>.</w:t>
      </w:r>
      <w:r w:rsidR="00767299" w:rsidRPr="00661109">
        <w:rPr>
          <w:b/>
        </w:rPr>
        <w:t xml:space="preserve"> </w:t>
      </w:r>
      <w:r w:rsidR="00257A56" w:rsidRPr="00661109">
        <w:rPr>
          <w:b/>
        </w:rPr>
        <w:t xml:space="preserve">valstybės valdomos </w:t>
      </w:r>
      <w:r w:rsidR="00320F08" w:rsidRPr="00661109">
        <w:rPr>
          <w:b/>
        </w:rPr>
        <w:t xml:space="preserve">įmonės verslo riziką – </w:t>
      </w:r>
      <w:r w:rsidR="00D37A6A" w:rsidRPr="00661109">
        <w:rPr>
          <w:b/>
        </w:rPr>
        <w:t xml:space="preserve">kuo didesnė </w:t>
      </w:r>
      <w:r w:rsidR="00320F08" w:rsidRPr="00661109">
        <w:rPr>
          <w:b/>
        </w:rPr>
        <w:t xml:space="preserve">įmonės </w:t>
      </w:r>
      <w:r w:rsidR="00D37A6A" w:rsidRPr="00661109">
        <w:rPr>
          <w:b/>
        </w:rPr>
        <w:t xml:space="preserve">verslo rizika, tuo didesnė nuosavo kapitalo dalis </w:t>
      </w:r>
      <w:r w:rsidR="00C46854" w:rsidRPr="00661109">
        <w:rPr>
          <w:b/>
        </w:rPr>
        <w:t xml:space="preserve">valstybės valdomos </w:t>
      </w:r>
      <w:r w:rsidR="00D37A6A" w:rsidRPr="00661109">
        <w:rPr>
          <w:b/>
        </w:rPr>
        <w:t>įmonės kapitalo struktūroje</w:t>
      </w:r>
      <w:r w:rsidR="000951D7" w:rsidRPr="00661109">
        <w:rPr>
          <w:b/>
        </w:rPr>
        <w:t>.</w:t>
      </w:r>
    </w:p>
    <w:p w14:paraId="4792223A" w14:textId="2215BE2F" w:rsidR="007C5062" w:rsidRPr="00661109" w:rsidRDefault="000431B3" w:rsidP="007C5062">
      <w:pPr>
        <w:spacing w:line="276" w:lineRule="auto"/>
        <w:ind w:right="-1" w:firstLine="720"/>
        <w:jc w:val="both"/>
        <w:rPr>
          <w:b/>
          <w:lang w:eastAsia="lt-LT"/>
        </w:rPr>
      </w:pPr>
      <w:r w:rsidRPr="00661109">
        <w:rPr>
          <w:b/>
          <w:lang w:eastAsia="lt-LT"/>
        </w:rPr>
        <w:t>16</w:t>
      </w:r>
      <w:r w:rsidR="00C46854" w:rsidRPr="00661109">
        <w:rPr>
          <w:b/>
          <w:vertAlign w:val="superscript"/>
          <w:lang w:eastAsia="lt-LT"/>
        </w:rPr>
        <w:t>1</w:t>
      </w:r>
      <w:r w:rsidR="00D413A3" w:rsidRPr="00661109">
        <w:rPr>
          <w:b/>
          <w:vertAlign w:val="superscript"/>
          <w:lang w:eastAsia="lt-LT"/>
        </w:rPr>
        <w:t>0</w:t>
      </w:r>
      <w:r w:rsidR="00EF6C7E" w:rsidRPr="00661109">
        <w:rPr>
          <w:b/>
          <w:lang w:eastAsia="lt-LT"/>
        </w:rPr>
        <w:t>. Specializuotus rodiklius sudaro įmonei aktualiausi rodikl</w:t>
      </w:r>
      <w:r w:rsidR="008C6A5D" w:rsidRPr="00661109">
        <w:rPr>
          <w:b/>
          <w:lang w:eastAsia="lt-LT"/>
        </w:rPr>
        <w:t>iai</w:t>
      </w:r>
      <w:r w:rsidRPr="00661109">
        <w:rPr>
          <w:b/>
          <w:lang w:eastAsia="lt-LT"/>
        </w:rPr>
        <w:t xml:space="preserve">, </w:t>
      </w:r>
      <w:r w:rsidR="00C93726" w:rsidRPr="00661109">
        <w:rPr>
          <w:b/>
          <w:lang w:eastAsia="lt-LT"/>
        </w:rPr>
        <w:t>kurie apima</w:t>
      </w:r>
      <w:r w:rsidR="007C5062" w:rsidRPr="00661109">
        <w:rPr>
          <w:rFonts w:eastAsiaTheme="minorHAnsi"/>
          <w:b/>
          <w:lang w:eastAsia="en-US"/>
        </w:rPr>
        <w:t xml:space="preserve"> finansinius rezultatus, vidinių procesų efektyvumą, klientų </w:t>
      </w:r>
      <w:r w:rsidR="00613B37" w:rsidRPr="00661109">
        <w:rPr>
          <w:rFonts w:eastAsiaTheme="minorHAnsi"/>
          <w:b/>
          <w:lang w:eastAsia="en-US"/>
        </w:rPr>
        <w:t xml:space="preserve">plėtrą ir jų </w:t>
      </w:r>
      <w:r w:rsidR="007C5062" w:rsidRPr="00661109">
        <w:rPr>
          <w:rFonts w:eastAsiaTheme="minorHAnsi"/>
          <w:b/>
          <w:lang w:eastAsia="en-US"/>
        </w:rPr>
        <w:t xml:space="preserve">lūkesčius bei </w:t>
      </w:r>
      <w:r w:rsidR="00613B37" w:rsidRPr="00661109">
        <w:rPr>
          <w:rFonts w:eastAsiaTheme="minorHAnsi"/>
          <w:b/>
          <w:lang w:eastAsia="en-US"/>
        </w:rPr>
        <w:t xml:space="preserve">įmonės </w:t>
      </w:r>
      <w:r w:rsidR="007C5062" w:rsidRPr="00661109">
        <w:rPr>
          <w:rFonts w:eastAsiaTheme="minorHAnsi"/>
          <w:b/>
          <w:lang w:eastAsia="en-US"/>
        </w:rPr>
        <w:t>organizaci</w:t>
      </w:r>
      <w:r w:rsidR="00613B37" w:rsidRPr="00661109">
        <w:rPr>
          <w:rFonts w:eastAsiaTheme="minorHAnsi"/>
          <w:b/>
          <w:lang w:eastAsia="en-US"/>
        </w:rPr>
        <w:t>nį</w:t>
      </w:r>
      <w:r w:rsidR="007C5062" w:rsidRPr="00661109">
        <w:rPr>
          <w:rFonts w:eastAsiaTheme="minorHAnsi"/>
          <w:b/>
          <w:lang w:eastAsia="en-US"/>
        </w:rPr>
        <w:t xml:space="preserve"> tobulėjimą.</w:t>
      </w:r>
    </w:p>
    <w:p w14:paraId="0D2277F7" w14:textId="005B7E9F" w:rsidR="00367941" w:rsidRPr="00661109" w:rsidRDefault="00D77915" w:rsidP="00D74516">
      <w:pPr>
        <w:spacing w:line="276" w:lineRule="auto"/>
        <w:ind w:right="-1" w:firstLine="720"/>
        <w:jc w:val="both"/>
        <w:rPr>
          <w:b/>
          <w:lang w:eastAsia="lt-LT"/>
        </w:rPr>
      </w:pPr>
      <w:r w:rsidRPr="00661109">
        <w:rPr>
          <w:b/>
          <w:lang w:eastAsia="lt-LT"/>
        </w:rPr>
        <w:t>16</w:t>
      </w:r>
      <w:r w:rsidR="00D413A3" w:rsidRPr="00661109">
        <w:rPr>
          <w:b/>
          <w:vertAlign w:val="superscript"/>
          <w:lang w:eastAsia="lt-LT"/>
        </w:rPr>
        <w:t>11</w:t>
      </w:r>
      <w:r w:rsidR="0032512D" w:rsidRPr="00661109">
        <w:rPr>
          <w:b/>
          <w:lang w:eastAsia="lt-LT"/>
        </w:rPr>
        <w:t xml:space="preserve">. </w:t>
      </w:r>
      <w:r w:rsidRPr="00661109">
        <w:rPr>
          <w:b/>
          <w:vertAlign w:val="superscript"/>
          <w:lang w:eastAsia="lt-LT"/>
        </w:rPr>
        <w:t xml:space="preserve"> </w:t>
      </w:r>
      <w:r w:rsidR="00367941" w:rsidRPr="00661109">
        <w:rPr>
          <w:b/>
          <w:lang w:eastAsia="lt-LT"/>
        </w:rPr>
        <w:t>Valdymo koordinavimo centras</w:t>
      </w:r>
      <w:r w:rsidR="00EA72FA" w:rsidRPr="00661109">
        <w:rPr>
          <w:b/>
          <w:lang w:eastAsia="lt-LT"/>
        </w:rPr>
        <w:t>,</w:t>
      </w:r>
      <w:r w:rsidR="0024123A" w:rsidRPr="00661109">
        <w:rPr>
          <w:b/>
          <w:lang w:eastAsia="lt-LT"/>
        </w:rPr>
        <w:t xml:space="preserve"> įgyvendindamas jam Įstatyme nustatytas funkcijas</w:t>
      </w:r>
      <w:r w:rsidR="006310FA" w:rsidRPr="00661109">
        <w:rPr>
          <w:b/>
          <w:lang w:eastAsia="lt-LT"/>
        </w:rPr>
        <w:t>:</w:t>
      </w:r>
    </w:p>
    <w:p w14:paraId="52B08973" w14:textId="0E65D18A" w:rsidR="00251ABF" w:rsidRPr="00661109" w:rsidRDefault="00367941" w:rsidP="002659DB">
      <w:pPr>
        <w:spacing w:line="276" w:lineRule="auto"/>
        <w:ind w:right="-1" w:firstLine="720"/>
        <w:jc w:val="both"/>
        <w:rPr>
          <w:b/>
          <w:lang w:eastAsia="lt-LT"/>
        </w:rPr>
      </w:pPr>
      <w:r w:rsidRPr="00661109">
        <w:rPr>
          <w:b/>
          <w:lang w:eastAsia="lt-LT"/>
        </w:rPr>
        <w:t>16</w:t>
      </w:r>
      <w:r w:rsidR="00970D8F" w:rsidRPr="00661109">
        <w:rPr>
          <w:b/>
          <w:vertAlign w:val="superscript"/>
          <w:lang w:eastAsia="lt-LT"/>
        </w:rPr>
        <w:t>1</w:t>
      </w:r>
      <w:r w:rsidR="00D413A3" w:rsidRPr="00661109">
        <w:rPr>
          <w:b/>
          <w:vertAlign w:val="superscript"/>
          <w:lang w:eastAsia="lt-LT"/>
        </w:rPr>
        <w:t>1</w:t>
      </w:r>
      <w:r w:rsidR="00564717" w:rsidRPr="00661109">
        <w:rPr>
          <w:b/>
          <w:lang w:eastAsia="lt-LT"/>
        </w:rPr>
        <w:t>.1. r</w:t>
      </w:r>
      <w:r w:rsidR="00D77915" w:rsidRPr="00661109">
        <w:rPr>
          <w:b/>
          <w:lang w:eastAsia="lt-LT"/>
        </w:rPr>
        <w:t>aštu kreipiasi į valstybės valdomas įmones</w:t>
      </w:r>
      <w:r w:rsidR="004A0960" w:rsidRPr="00661109">
        <w:rPr>
          <w:b/>
          <w:lang w:eastAsia="lt-LT"/>
        </w:rPr>
        <w:t xml:space="preserve"> </w:t>
      </w:r>
      <w:r w:rsidR="000900D9" w:rsidRPr="00661109">
        <w:rPr>
          <w:b/>
          <w:lang w:eastAsia="lt-LT"/>
        </w:rPr>
        <w:t>ir prašo</w:t>
      </w:r>
      <w:r w:rsidR="00D77915" w:rsidRPr="00661109">
        <w:rPr>
          <w:b/>
          <w:lang w:eastAsia="lt-LT"/>
        </w:rPr>
        <w:t xml:space="preserve"> per 30</w:t>
      </w:r>
      <w:r w:rsidR="00FB2022" w:rsidRPr="00661109">
        <w:rPr>
          <w:b/>
          <w:lang w:eastAsia="lt-LT"/>
        </w:rPr>
        <w:t> </w:t>
      </w:r>
      <w:r w:rsidR="00D77915" w:rsidRPr="00661109">
        <w:rPr>
          <w:b/>
          <w:lang w:eastAsia="lt-LT"/>
        </w:rPr>
        <w:t xml:space="preserve">kalendorinių dienų </w:t>
      </w:r>
      <w:r w:rsidR="00970D8F" w:rsidRPr="00661109">
        <w:rPr>
          <w:b/>
          <w:lang w:eastAsia="lt-LT"/>
        </w:rPr>
        <w:t xml:space="preserve">nuo kreipimosi </w:t>
      </w:r>
      <w:r w:rsidR="00D77915" w:rsidRPr="00661109">
        <w:rPr>
          <w:b/>
          <w:lang w:eastAsia="lt-LT"/>
        </w:rPr>
        <w:t xml:space="preserve">pateikti </w:t>
      </w:r>
      <w:r w:rsidR="00970D8F" w:rsidRPr="00661109">
        <w:rPr>
          <w:b/>
          <w:lang w:eastAsia="lt-LT"/>
        </w:rPr>
        <w:t xml:space="preserve">valstybės valdomai </w:t>
      </w:r>
      <w:r w:rsidR="00D77915" w:rsidRPr="00661109">
        <w:rPr>
          <w:b/>
          <w:lang w:eastAsia="lt-LT"/>
        </w:rPr>
        <w:t xml:space="preserve">įmonei </w:t>
      </w:r>
      <w:r w:rsidR="00C32229" w:rsidRPr="00661109">
        <w:rPr>
          <w:b/>
          <w:lang w:eastAsia="lt-LT"/>
        </w:rPr>
        <w:t>tinkamiausius pagrindinius rodiklius</w:t>
      </w:r>
      <w:r w:rsidR="00D77915" w:rsidRPr="00661109">
        <w:rPr>
          <w:b/>
          <w:lang w:eastAsia="lt-LT"/>
        </w:rPr>
        <w:t xml:space="preserve"> </w:t>
      </w:r>
      <w:r w:rsidR="000D6F07" w:rsidRPr="00661109">
        <w:rPr>
          <w:b/>
          <w:lang w:eastAsia="lt-LT"/>
        </w:rPr>
        <w:t xml:space="preserve">– nurodyti </w:t>
      </w:r>
      <w:r w:rsidR="00D77915" w:rsidRPr="00661109">
        <w:rPr>
          <w:b/>
          <w:lang w:eastAsia="lt-LT"/>
        </w:rPr>
        <w:t>siekiam</w:t>
      </w:r>
      <w:r w:rsidR="000D6F07" w:rsidRPr="00661109">
        <w:rPr>
          <w:b/>
          <w:lang w:eastAsia="lt-LT"/>
        </w:rPr>
        <w:t>as</w:t>
      </w:r>
      <w:r w:rsidR="00D77915" w:rsidRPr="00661109">
        <w:rPr>
          <w:b/>
          <w:lang w:eastAsia="lt-LT"/>
        </w:rPr>
        <w:t xml:space="preserve"> </w:t>
      </w:r>
      <w:r w:rsidR="000D6F07" w:rsidRPr="00661109">
        <w:rPr>
          <w:b/>
          <w:lang w:eastAsia="lt-LT"/>
        </w:rPr>
        <w:t>reikšmes</w:t>
      </w:r>
      <w:r w:rsidR="00D37A6A" w:rsidRPr="00661109">
        <w:rPr>
          <w:b/>
          <w:lang w:eastAsia="lt-LT"/>
        </w:rPr>
        <w:t xml:space="preserve">, jų pasirinkimo </w:t>
      </w:r>
      <w:r w:rsidR="004A0960" w:rsidRPr="00661109">
        <w:rPr>
          <w:b/>
          <w:lang w:eastAsia="lt-LT"/>
        </w:rPr>
        <w:t xml:space="preserve">argumentus </w:t>
      </w:r>
      <w:r w:rsidR="0021052B" w:rsidRPr="00661109">
        <w:rPr>
          <w:b/>
          <w:lang w:eastAsia="lt-LT"/>
        </w:rPr>
        <w:t xml:space="preserve">bei skaičiavimo </w:t>
      </w:r>
      <w:r w:rsidR="004A0960" w:rsidRPr="00661109">
        <w:rPr>
          <w:b/>
          <w:lang w:eastAsia="lt-LT"/>
        </w:rPr>
        <w:t>ypatumus</w:t>
      </w:r>
      <w:r w:rsidR="001F7E55" w:rsidRPr="00661109">
        <w:rPr>
          <w:b/>
          <w:lang w:eastAsia="lt-LT"/>
        </w:rPr>
        <w:t xml:space="preserve">. </w:t>
      </w:r>
      <w:r w:rsidR="00251ABF" w:rsidRPr="00661109">
        <w:rPr>
          <w:b/>
          <w:bCs/>
          <w:lang w:eastAsia="lt-LT"/>
        </w:rPr>
        <w:t>Reguliuojamos veiklos sąlygomis veikiančios valstybės valdomos įmonės nurodo Valdymo koordinavimo centrui konkrečias reguliuojamos veiklos</w:t>
      </w:r>
      <w:r w:rsidR="00690DBD" w:rsidRPr="00661109">
        <w:rPr>
          <w:b/>
          <w:bCs/>
          <w:lang w:eastAsia="lt-LT"/>
        </w:rPr>
        <w:t>, palyginti su kita (nereguliuojama) veikla,</w:t>
      </w:r>
      <w:r w:rsidR="00251ABF" w:rsidRPr="00661109">
        <w:rPr>
          <w:b/>
          <w:bCs/>
          <w:lang w:eastAsia="lt-LT"/>
        </w:rPr>
        <w:t xml:space="preserve"> proporcijas, kad būtų galima nustatyti visos veiklos arba tik nereguliuojamos veiklos </w:t>
      </w:r>
      <w:r w:rsidR="005D3211" w:rsidRPr="00661109">
        <w:rPr>
          <w:b/>
          <w:bCs/>
          <w:lang w:eastAsia="lt-LT"/>
        </w:rPr>
        <w:t xml:space="preserve">pagrindinius </w:t>
      </w:r>
      <w:r w:rsidR="00251ABF" w:rsidRPr="00661109">
        <w:rPr>
          <w:b/>
          <w:bCs/>
          <w:lang w:eastAsia="lt-LT"/>
        </w:rPr>
        <w:t>rodiklius. Valstybės valdomų įmonių reguliuojamos veiklos dalies vidutinę svertinę kapitalo kainą ir optimalią kapitalo struktūrą nustato reguliuojamą veiklą ko</w:t>
      </w:r>
      <w:r w:rsidR="004C049B" w:rsidRPr="00661109">
        <w:rPr>
          <w:b/>
          <w:bCs/>
          <w:lang w:eastAsia="lt-LT"/>
        </w:rPr>
        <w:t>n</w:t>
      </w:r>
      <w:r w:rsidR="00C74910" w:rsidRPr="00661109">
        <w:rPr>
          <w:b/>
          <w:bCs/>
          <w:lang w:eastAsia="lt-LT"/>
        </w:rPr>
        <w:t>troliuojančios institucijos;</w:t>
      </w:r>
    </w:p>
    <w:p w14:paraId="37796227" w14:textId="25E980E4" w:rsidR="001C17C2" w:rsidRPr="00661109" w:rsidRDefault="0021052B" w:rsidP="00D74516">
      <w:pPr>
        <w:spacing w:line="276" w:lineRule="auto"/>
        <w:ind w:right="-1" w:firstLine="720"/>
        <w:jc w:val="both"/>
        <w:rPr>
          <w:b/>
          <w:lang w:eastAsia="lt-LT"/>
        </w:rPr>
      </w:pPr>
      <w:r w:rsidRPr="00661109">
        <w:rPr>
          <w:b/>
          <w:lang w:eastAsia="lt-LT"/>
        </w:rPr>
        <w:t>16</w:t>
      </w:r>
      <w:r w:rsidR="00AE4337" w:rsidRPr="00661109">
        <w:rPr>
          <w:b/>
          <w:vertAlign w:val="superscript"/>
          <w:lang w:eastAsia="lt-LT"/>
        </w:rPr>
        <w:t>1</w:t>
      </w:r>
      <w:r w:rsidR="00D413A3" w:rsidRPr="00661109">
        <w:rPr>
          <w:b/>
          <w:vertAlign w:val="superscript"/>
          <w:lang w:eastAsia="lt-LT"/>
        </w:rPr>
        <w:t>1</w:t>
      </w:r>
      <w:r w:rsidR="00564717" w:rsidRPr="00661109">
        <w:rPr>
          <w:b/>
          <w:lang w:eastAsia="lt-LT"/>
        </w:rPr>
        <w:t>.2.</w:t>
      </w:r>
      <w:r w:rsidR="00205B67" w:rsidRPr="00661109">
        <w:rPr>
          <w:b/>
          <w:lang w:eastAsia="lt-LT"/>
        </w:rPr>
        <w:t xml:space="preserve"> per 30</w:t>
      </w:r>
      <w:r w:rsidRPr="00661109">
        <w:rPr>
          <w:b/>
          <w:lang w:eastAsia="lt-LT"/>
        </w:rPr>
        <w:t xml:space="preserve"> kalendorinių dienų </w:t>
      </w:r>
      <w:r w:rsidR="005F72B7" w:rsidRPr="00661109">
        <w:rPr>
          <w:b/>
          <w:lang w:eastAsia="lt-LT"/>
        </w:rPr>
        <w:t xml:space="preserve">nuo tinkamiausių pagrindinių rodiklių gavimo iš valstybės valdomų įmonių </w:t>
      </w:r>
      <w:r w:rsidRPr="00661109">
        <w:rPr>
          <w:b/>
          <w:lang w:eastAsia="lt-LT"/>
        </w:rPr>
        <w:t>įvertina pateiktą valstybės valdomų įmonių pagrindinių rodiklių pasirinkim</w:t>
      </w:r>
      <w:r w:rsidR="00D37A6A" w:rsidRPr="00661109">
        <w:rPr>
          <w:b/>
          <w:lang w:eastAsia="lt-LT"/>
        </w:rPr>
        <w:t xml:space="preserve">o </w:t>
      </w:r>
      <w:r w:rsidR="004C42AB" w:rsidRPr="00661109">
        <w:rPr>
          <w:b/>
          <w:lang w:eastAsia="lt-LT"/>
        </w:rPr>
        <w:t>pa</w:t>
      </w:r>
      <w:r w:rsidR="00D37A6A" w:rsidRPr="00661109">
        <w:rPr>
          <w:b/>
          <w:lang w:eastAsia="lt-LT"/>
        </w:rPr>
        <w:t>siūlymą</w:t>
      </w:r>
      <w:r w:rsidRPr="00661109">
        <w:rPr>
          <w:b/>
          <w:lang w:eastAsia="lt-LT"/>
        </w:rPr>
        <w:t xml:space="preserve"> bei siektinų </w:t>
      </w:r>
      <w:r w:rsidR="002020DA" w:rsidRPr="00661109">
        <w:rPr>
          <w:b/>
          <w:lang w:eastAsia="lt-LT"/>
        </w:rPr>
        <w:t>reikšmių</w:t>
      </w:r>
      <w:r w:rsidRPr="00661109">
        <w:rPr>
          <w:b/>
          <w:lang w:eastAsia="lt-LT"/>
        </w:rPr>
        <w:t xml:space="preserve"> </w:t>
      </w:r>
      <w:r w:rsidR="00EB1D53" w:rsidRPr="00661109">
        <w:rPr>
          <w:b/>
          <w:lang w:eastAsia="lt-LT"/>
        </w:rPr>
        <w:t>ap</w:t>
      </w:r>
      <w:r w:rsidRPr="00661109">
        <w:rPr>
          <w:b/>
          <w:lang w:eastAsia="lt-LT"/>
        </w:rPr>
        <w:t>skaičiavim</w:t>
      </w:r>
      <w:r w:rsidR="00D75F40" w:rsidRPr="00661109">
        <w:rPr>
          <w:b/>
          <w:lang w:eastAsia="lt-LT"/>
        </w:rPr>
        <w:t>ą</w:t>
      </w:r>
      <w:r w:rsidRPr="00661109">
        <w:rPr>
          <w:b/>
          <w:lang w:eastAsia="lt-LT"/>
        </w:rPr>
        <w:t xml:space="preserve"> ir</w:t>
      </w:r>
      <w:r w:rsidR="00D75F40" w:rsidRPr="00661109">
        <w:rPr>
          <w:b/>
          <w:lang w:eastAsia="lt-LT"/>
        </w:rPr>
        <w:t xml:space="preserve"> prireikus</w:t>
      </w:r>
      <w:r w:rsidRPr="00661109">
        <w:rPr>
          <w:b/>
          <w:lang w:eastAsia="lt-LT"/>
        </w:rPr>
        <w:t xml:space="preserve"> </w:t>
      </w:r>
      <w:r w:rsidR="000B75A6" w:rsidRPr="00661109">
        <w:rPr>
          <w:b/>
          <w:lang w:eastAsia="lt-LT"/>
        </w:rPr>
        <w:t>valstybės valdom</w:t>
      </w:r>
      <w:r w:rsidR="00D413A3" w:rsidRPr="00661109">
        <w:rPr>
          <w:b/>
          <w:lang w:eastAsia="lt-LT"/>
        </w:rPr>
        <w:t>oms</w:t>
      </w:r>
      <w:r w:rsidR="000B75A6" w:rsidRPr="00661109">
        <w:rPr>
          <w:b/>
          <w:lang w:eastAsia="lt-LT"/>
        </w:rPr>
        <w:t xml:space="preserve"> įmonėms </w:t>
      </w:r>
      <w:r w:rsidR="00EB1D53" w:rsidRPr="00661109">
        <w:rPr>
          <w:b/>
          <w:lang w:eastAsia="lt-LT"/>
        </w:rPr>
        <w:t xml:space="preserve">gali </w:t>
      </w:r>
      <w:r w:rsidRPr="00661109">
        <w:rPr>
          <w:b/>
          <w:lang w:eastAsia="lt-LT"/>
        </w:rPr>
        <w:t>siūlyti alterna</w:t>
      </w:r>
      <w:r w:rsidR="001C17C2" w:rsidRPr="00661109">
        <w:rPr>
          <w:b/>
          <w:lang w:eastAsia="lt-LT"/>
        </w:rPr>
        <w:t xml:space="preserve">tyvius </w:t>
      </w:r>
      <w:r w:rsidR="00D42142" w:rsidRPr="00661109">
        <w:rPr>
          <w:b/>
          <w:lang w:eastAsia="lt-LT"/>
        </w:rPr>
        <w:t xml:space="preserve">pagrindinius </w:t>
      </w:r>
      <w:r w:rsidR="001C17C2" w:rsidRPr="00661109">
        <w:rPr>
          <w:b/>
          <w:lang w:eastAsia="lt-LT"/>
        </w:rPr>
        <w:t xml:space="preserve">rodiklius bei jų </w:t>
      </w:r>
      <w:r w:rsidR="00380CAB" w:rsidRPr="00661109">
        <w:rPr>
          <w:b/>
          <w:lang w:eastAsia="lt-LT"/>
        </w:rPr>
        <w:t>reikšmes;</w:t>
      </w:r>
    </w:p>
    <w:p w14:paraId="5D9C5B3D" w14:textId="6E022F06" w:rsidR="00D77915" w:rsidRPr="00661109" w:rsidRDefault="001C17C2" w:rsidP="004C42AB">
      <w:pPr>
        <w:tabs>
          <w:tab w:val="left" w:pos="1890"/>
        </w:tabs>
        <w:spacing w:line="276" w:lineRule="auto"/>
        <w:ind w:right="-1" w:firstLine="720"/>
        <w:jc w:val="both"/>
        <w:rPr>
          <w:b/>
          <w:lang w:val="en-US" w:eastAsia="lt-LT"/>
        </w:rPr>
      </w:pPr>
      <w:r w:rsidRPr="00661109">
        <w:rPr>
          <w:b/>
          <w:lang w:eastAsia="lt-LT"/>
        </w:rPr>
        <w:lastRenderedPageBreak/>
        <w:t>16</w:t>
      </w:r>
      <w:r w:rsidR="005F72B7" w:rsidRPr="00661109">
        <w:rPr>
          <w:b/>
          <w:vertAlign w:val="superscript"/>
          <w:lang w:eastAsia="lt-LT"/>
        </w:rPr>
        <w:t>1</w:t>
      </w:r>
      <w:r w:rsidR="00D413A3" w:rsidRPr="00661109">
        <w:rPr>
          <w:b/>
          <w:vertAlign w:val="superscript"/>
          <w:lang w:eastAsia="lt-LT"/>
        </w:rPr>
        <w:t>1</w:t>
      </w:r>
      <w:r w:rsidRPr="00661109">
        <w:rPr>
          <w:b/>
          <w:lang w:eastAsia="lt-LT"/>
        </w:rPr>
        <w:t xml:space="preserve">.3. </w:t>
      </w:r>
      <w:r w:rsidR="00C906BB" w:rsidRPr="00661109">
        <w:rPr>
          <w:b/>
          <w:lang w:eastAsia="lt-LT"/>
        </w:rPr>
        <w:t xml:space="preserve">valstybės valdomų įmonių kolegialių organų </w:t>
      </w:r>
      <w:r w:rsidR="00F10248" w:rsidRPr="00661109">
        <w:rPr>
          <w:b/>
          <w:lang w:eastAsia="lt-LT"/>
        </w:rPr>
        <w:t xml:space="preserve">patvirtintus ir su </w:t>
      </w:r>
      <w:r w:rsidR="00D75F40" w:rsidRPr="00661109">
        <w:rPr>
          <w:b/>
          <w:lang w:eastAsia="lt-LT"/>
        </w:rPr>
        <w:t xml:space="preserve">valstybei </w:t>
      </w:r>
      <w:r w:rsidR="00F10248" w:rsidRPr="00661109">
        <w:rPr>
          <w:b/>
          <w:lang w:eastAsia="lt-LT"/>
        </w:rPr>
        <w:t>atstovaujančiomis institucijomis</w:t>
      </w:r>
      <w:r w:rsidR="00C906BB" w:rsidRPr="00661109">
        <w:t xml:space="preserve"> </w:t>
      </w:r>
      <w:r w:rsidR="00D75F40" w:rsidRPr="00661109">
        <w:rPr>
          <w:b/>
          <w:lang w:eastAsia="lt-LT"/>
        </w:rPr>
        <w:t>suderintus</w:t>
      </w:r>
      <w:r w:rsidR="00D75F40" w:rsidRPr="00661109">
        <w:rPr>
          <w:b/>
        </w:rPr>
        <w:t xml:space="preserve"> </w:t>
      </w:r>
      <w:r w:rsidR="00C906BB" w:rsidRPr="00661109">
        <w:rPr>
          <w:b/>
        </w:rPr>
        <w:t xml:space="preserve">pagrindinius rodiklius ir siektinas jų </w:t>
      </w:r>
      <w:r w:rsidR="00380CAB" w:rsidRPr="00661109">
        <w:rPr>
          <w:b/>
        </w:rPr>
        <w:t xml:space="preserve">reikšmes </w:t>
      </w:r>
      <w:r w:rsidR="00205B67" w:rsidRPr="00661109">
        <w:rPr>
          <w:b/>
        </w:rPr>
        <w:t>per 30 kalendorinių dienų</w:t>
      </w:r>
      <w:r w:rsidR="006B398B" w:rsidRPr="00661109">
        <w:rPr>
          <w:b/>
        </w:rPr>
        <w:t xml:space="preserve"> nuo jų gavimo iš valstybės valdomų įmonių kolegialių organų</w:t>
      </w:r>
      <w:r w:rsidR="00A02FEA" w:rsidRPr="00661109">
        <w:rPr>
          <w:b/>
        </w:rPr>
        <w:t xml:space="preserve"> dienos</w:t>
      </w:r>
      <w:r w:rsidR="00205B67" w:rsidRPr="00661109">
        <w:rPr>
          <w:b/>
        </w:rPr>
        <w:t xml:space="preserve"> </w:t>
      </w:r>
      <w:r w:rsidR="00406A50" w:rsidRPr="00661109">
        <w:rPr>
          <w:b/>
        </w:rPr>
        <w:t>teikia Ekonomikos ir inovacijų ministerijai</w:t>
      </w:r>
      <w:r w:rsidR="00E375B1" w:rsidRPr="00661109">
        <w:rPr>
          <w:b/>
        </w:rPr>
        <w:t xml:space="preserve"> dėl pritarimo pagrindiniams rodikliams ir jų pateikimo Vyriausybei tvirtinti.</w:t>
      </w:r>
    </w:p>
    <w:p w14:paraId="440C3B19" w14:textId="4C4AB624" w:rsidR="00700957" w:rsidRPr="00661109" w:rsidRDefault="0004025F" w:rsidP="00D74516">
      <w:pPr>
        <w:spacing w:line="276" w:lineRule="auto"/>
        <w:ind w:right="-1" w:firstLine="720"/>
        <w:jc w:val="both"/>
        <w:rPr>
          <w:b/>
          <w:lang w:eastAsia="lt-LT"/>
        </w:rPr>
      </w:pPr>
      <w:r w:rsidRPr="00661109">
        <w:rPr>
          <w:b/>
          <w:lang w:eastAsia="lt-LT"/>
        </w:rPr>
        <w:t>16</w:t>
      </w:r>
      <w:r w:rsidR="00CD517F" w:rsidRPr="00661109">
        <w:rPr>
          <w:b/>
          <w:vertAlign w:val="superscript"/>
          <w:lang w:eastAsia="lt-LT"/>
        </w:rPr>
        <w:t>1</w:t>
      </w:r>
      <w:r w:rsidR="00D413A3" w:rsidRPr="00661109">
        <w:rPr>
          <w:b/>
          <w:vertAlign w:val="superscript"/>
          <w:lang w:eastAsia="lt-LT"/>
        </w:rPr>
        <w:t>2</w:t>
      </w:r>
      <w:r w:rsidR="00585326" w:rsidRPr="00661109">
        <w:rPr>
          <w:b/>
          <w:lang w:eastAsia="lt-LT"/>
        </w:rPr>
        <w:t xml:space="preserve">. </w:t>
      </w:r>
      <w:r w:rsidR="00D42142" w:rsidRPr="00661109">
        <w:rPr>
          <w:b/>
          <w:lang w:eastAsia="lt-LT"/>
        </w:rPr>
        <w:t>Valstybės valdomų įmonių p</w:t>
      </w:r>
      <w:r w:rsidR="00D75F40" w:rsidRPr="00661109">
        <w:rPr>
          <w:b/>
          <w:lang w:eastAsia="lt-LT"/>
        </w:rPr>
        <w:t xml:space="preserve">agrindinius </w:t>
      </w:r>
      <w:r w:rsidR="00700957" w:rsidRPr="00661109">
        <w:rPr>
          <w:b/>
          <w:bCs/>
          <w:lang w:eastAsia="lt-LT"/>
        </w:rPr>
        <w:t xml:space="preserve">rodiklius tvirtina Vyriausybė </w:t>
      </w:r>
      <w:r w:rsidR="00EF1E26" w:rsidRPr="00661109">
        <w:rPr>
          <w:b/>
          <w:bCs/>
          <w:lang w:eastAsia="lt-LT"/>
        </w:rPr>
        <w:t>Lietuvos Respublikos e</w:t>
      </w:r>
      <w:r w:rsidR="00700957" w:rsidRPr="00661109">
        <w:rPr>
          <w:b/>
          <w:bCs/>
          <w:lang w:eastAsia="lt-LT"/>
        </w:rPr>
        <w:t>konomikos ir inovacijų ministro teikimu</w:t>
      </w:r>
      <w:r w:rsidR="001365BC" w:rsidRPr="00661109">
        <w:rPr>
          <w:b/>
          <w:bCs/>
          <w:lang w:eastAsia="lt-LT"/>
        </w:rPr>
        <w:t xml:space="preserve"> 3 metų laikotarpiui</w:t>
      </w:r>
      <w:r w:rsidR="00700957" w:rsidRPr="00661109">
        <w:rPr>
          <w:b/>
          <w:bCs/>
          <w:lang w:eastAsia="lt-LT"/>
        </w:rPr>
        <w:t xml:space="preserve">. </w:t>
      </w:r>
      <w:r w:rsidR="00585326" w:rsidRPr="00661109">
        <w:rPr>
          <w:b/>
          <w:bCs/>
          <w:lang w:eastAsia="lt-LT"/>
        </w:rPr>
        <w:t>Teikiant t</w:t>
      </w:r>
      <w:r w:rsidR="00700957" w:rsidRPr="00661109">
        <w:rPr>
          <w:b/>
          <w:bCs/>
          <w:lang w:eastAsia="lt-LT"/>
        </w:rPr>
        <w:t>virtin</w:t>
      </w:r>
      <w:r w:rsidR="00585326" w:rsidRPr="00661109">
        <w:rPr>
          <w:b/>
          <w:bCs/>
          <w:lang w:eastAsia="lt-LT"/>
        </w:rPr>
        <w:t xml:space="preserve">ti </w:t>
      </w:r>
      <w:r w:rsidR="00EC2973" w:rsidRPr="00661109">
        <w:rPr>
          <w:b/>
          <w:bCs/>
          <w:lang w:eastAsia="lt-LT"/>
        </w:rPr>
        <w:t>pagrindinius</w:t>
      </w:r>
      <w:r w:rsidR="00585326" w:rsidRPr="00661109">
        <w:rPr>
          <w:b/>
          <w:bCs/>
          <w:lang w:eastAsia="lt-LT"/>
        </w:rPr>
        <w:t xml:space="preserve"> </w:t>
      </w:r>
      <w:r w:rsidR="00C97ED1" w:rsidRPr="00661109">
        <w:rPr>
          <w:b/>
          <w:bCs/>
          <w:lang w:eastAsia="lt-LT"/>
        </w:rPr>
        <w:t>rodiklius pateikiama informacija</w:t>
      </w:r>
      <w:r w:rsidR="00700957" w:rsidRPr="00661109">
        <w:rPr>
          <w:b/>
          <w:bCs/>
          <w:lang w:eastAsia="lt-LT"/>
        </w:rPr>
        <w:t xml:space="preserve"> apie </w:t>
      </w:r>
      <w:r w:rsidR="009F13FA" w:rsidRPr="00661109">
        <w:rPr>
          <w:b/>
          <w:bCs/>
          <w:lang w:eastAsia="lt-LT"/>
        </w:rPr>
        <w:t>jų</w:t>
      </w:r>
      <w:r w:rsidR="00700957" w:rsidRPr="00661109">
        <w:rPr>
          <w:b/>
          <w:bCs/>
          <w:lang w:eastAsia="lt-LT"/>
        </w:rPr>
        <w:t xml:space="preserve"> apskaičiavimą ir pasiekimo įvertinimą.</w:t>
      </w:r>
      <w:r w:rsidR="00F57BB2" w:rsidRPr="00661109">
        <w:rPr>
          <w:bCs/>
          <w:i/>
        </w:rPr>
        <w:t xml:space="preserve"> </w:t>
      </w:r>
      <w:r w:rsidR="00F57BB2" w:rsidRPr="00661109">
        <w:rPr>
          <w:b/>
          <w:bCs/>
        </w:rPr>
        <w:t>Patvirtinti pagrindiniai rodikliai įtraukiami į įmonės strateginį veiklos planą</w:t>
      </w:r>
      <w:r w:rsidR="00B714C9" w:rsidRPr="00661109">
        <w:rPr>
          <w:b/>
          <w:bCs/>
        </w:rPr>
        <w:t>.</w:t>
      </w:r>
    </w:p>
    <w:p w14:paraId="2760BA9D" w14:textId="391482AA" w:rsidR="001365BC" w:rsidRPr="00661109" w:rsidRDefault="001365BC" w:rsidP="00EC2973">
      <w:pPr>
        <w:spacing w:line="276" w:lineRule="auto"/>
        <w:ind w:right="-1" w:firstLine="720"/>
        <w:jc w:val="both"/>
        <w:rPr>
          <w:b/>
          <w:lang w:eastAsia="lt-LT"/>
        </w:rPr>
      </w:pPr>
      <w:r w:rsidRPr="00661109">
        <w:rPr>
          <w:b/>
          <w:lang w:eastAsia="lt-LT"/>
        </w:rPr>
        <w:t>16</w:t>
      </w:r>
      <w:r w:rsidR="004C049B" w:rsidRPr="00661109">
        <w:rPr>
          <w:b/>
          <w:vertAlign w:val="superscript"/>
          <w:lang w:eastAsia="lt-LT"/>
        </w:rPr>
        <w:t>1</w:t>
      </w:r>
      <w:r w:rsidR="00BD3995" w:rsidRPr="00661109">
        <w:rPr>
          <w:b/>
          <w:vertAlign w:val="superscript"/>
          <w:lang w:eastAsia="lt-LT"/>
        </w:rPr>
        <w:t>3</w:t>
      </w:r>
      <w:r w:rsidR="005D495B" w:rsidRPr="00661109">
        <w:rPr>
          <w:b/>
          <w:lang w:eastAsia="lt-LT"/>
        </w:rPr>
        <w:t>.</w:t>
      </w:r>
      <w:r w:rsidRPr="00661109">
        <w:rPr>
          <w:b/>
          <w:vertAlign w:val="superscript"/>
          <w:lang w:eastAsia="lt-LT"/>
        </w:rPr>
        <w:t xml:space="preserve"> </w:t>
      </w:r>
      <w:r w:rsidR="00433A4F" w:rsidRPr="00661109">
        <w:rPr>
          <w:b/>
          <w:lang w:eastAsia="lt-LT"/>
        </w:rPr>
        <w:t>V</w:t>
      </w:r>
      <w:r w:rsidR="006F2453" w:rsidRPr="00661109">
        <w:rPr>
          <w:b/>
          <w:lang w:eastAsia="lt-LT"/>
        </w:rPr>
        <w:t xml:space="preserve">alstybės valdomų įmonių </w:t>
      </w:r>
      <w:r w:rsidR="00297C3C" w:rsidRPr="00661109">
        <w:rPr>
          <w:b/>
          <w:lang w:eastAsia="lt-LT"/>
        </w:rPr>
        <w:t xml:space="preserve">pagrindiniai </w:t>
      </w:r>
      <w:r w:rsidR="002C7638" w:rsidRPr="00661109">
        <w:rPr>
          <w:b/>
          <w:lang w:eastAsia="lt-LT"/>
        </w:rPr>
        <w:t xml:space="preserve">veiklos </w:t>
      </w:r>
      <w:r w:rsidR="00AF3AEA" w:rsidRPr="00661109">
        <w:rPr>
          <w:b/>
          <w:lang w:eastAsia="lt-LT"/>
        </w:rPr>
        <w:t>rodikliai</w:t>
      </w:r>
      <w:r w:rsidR="006F2453" w:rsidRPr="00661109">
        <w:rPr>
          <w:b/>
          <w:lang w:eastAsia="lt-LT"/>
        </w:rPr>
        <w:t xml:space="preserve"> peržiūrimi kas 3</w:t>
      </w:r>
      <w:r w:rsidR="007C2046" w:rsidRPr="00661109">
        <w:rPr>
          <w:b/>
          <w:lang w:eastAsia="lt-LT"/>
        </w:rPr>
        <w:t> </w:t>
      </w:r>
      <w:r w:rsidR="006F2453" w:rsidRPr="00661109">
        <w:rPr>
          <w:b/>
          <w:lang w:eastAsia="lt-LT"/>
        </w:rPr>
        <w:t>metus</w:t>
      </w:r>
      <w:r w:rsidR="0004361E" w:rsidRPr="00661109">
        <w:rPr>
          <w:b/>
          <w:lang w:eastAsia="lt-LT"/>
        </w:rPr>
        <w:t>,</w:t>
      </w:r>
      <w:r w:rsidR="006F2453" w:rsidRPr="00661109">
        <w:rPr>
          <w:b/>
          <w:lang w:eastAsia="lt-LT"/>
        </w:rPr>
        <w:t xml:space="preserve"> naujam 3 metų laikotarpiui Vyriausybei tvirtinti pateikiami likus ne mažiau kaip </w:t>
      </w:r>
      <w:r w:rsidR="007A384A" w:rsidRPr="00661109">
        <w:rPr>
          <w:b/>
          <w:lang w:eastAsia="lt-LT"/>
        </w:rPr>
        <w:t>3</w:t>
      </w:r>
      <w:r w:rsidR="00D9325F" w:rsidRPr="00661109">
        <w:rPr>
          <w:b/>
          <w:lang w:eastAsia="lt-LT"/>
        </w:rPr>
        <w:t> </w:t>
      </w:r>
      <w:r w:rsidR="006F2453" w:rsidRPr="00661109">
        <w:rPr>
          <w:b/>
          <w:lang w:eastAsia="lt-LT"/>
        </w:rPr>
        <w:t xml:space="preserve">mėnesiams iki šio laikotarpio pradžios ir </w:t>
      </w:r>
      <w:r w:rsidR="006B398B" w:rsidRPr="00661109">
        <w:rPr>
          <w:b/>
          <w:lang w:eastAsia="lt-LT"/>
        </w:rPr>
        <w:t>pa</w:t>
      </w:r>
      <w:r w:rsidR="006F2453" w:rsidRPr="00661109">
        <w:rPr>
          <w:b/>
          <w:lang w:eastAsia="lt-LT"/>
        </w:rPr>
        <w:t xml:space="preserve">tvirtinami likus ne mažiau kaip </w:t>
      </w:r>
      <w:r w:rsidR="007A384A" w:rsidRPr="00661109">
        <w:rPr>
          <w:b/>
          <w:lang w:eastAsia="lt-LT"/>
        </w:rPr>
        <w:t>2</w:t>
      </w:r>
      <w:r w:rsidR="00EC2973" w:rsidRPr="00661109">
        <w:rPr>
          <w:b/>
          <w:lang w:eastAsia="lt-LT"/>
        </w:rPr>
        <w:t> </w:t>
      </w:r>
      <w:r w:rsidR="007A384A" w:rsidRPr="00661109">
        <w:rPr>
          <w:b/>
          <w:lang w:eastAsia="lt-LT"/>
        </w:rPr>
        <w:t>m</w:t>
      </w:r>
      <w:r w:rsidR="006F2453" w:rsidRPr="00661109">
        <w:rPr>
          <w:b/>
          <w:lang w:eastAsia="lt-LT"/>
        </w:rPr>
        <w:t>ėnesiams iki šio laikotarpio pradžios.</w:t>
      </w:r>
    </w:p>
    <w:p w14:paraId="1766D11B" w14:textId="5318B76D" w:rsidR="00F60612" w:rsidRPr="00661109" w:rsidRDefault="001365BC" w:rsidP="00F60612">
      <w:pPr>
        <w:spacing w:line="276" w:lineRule="auto"/>
        <w:ind w:right="-1" w:firstLine="720"/>
        <w:jc w:val="both"/>
        <w:rPr>
          <w:b/>
        </w:rPr>
      </w:pPr>
      <w:r w:rsidRPr="00661109">
        <w:rPr>
          <w:b/>
          <w:lang w:eastAsia="lt-LT"/>
        </w:rPr>
        <w:t>16</w:t>
      </w:r>
      <w:r w:rsidR="004C049B" w:rsidRPr="00661109">
        <w:rPr>
          <w:b/>
          <w:vertAlign w:val="superscript"/>
          <w:lang w:eastAsia="lt-LT"/>
        </w:rPr>
        <w:t>1</w:t>
      </w:r>
      <w:r w:rsidR="00BD3995" w:rsidRPr="00661109">
        <w:rPr>
          <w:b/>
          <w:vertAlign w:val="superscript"/>
          <w:lang w:eastAsia="lt-LT"/>
        </w:rPr>
        <w:t>4</w:t>
      </w:r>
      <w:r w:rsidR="005D495B" w:rsidRPr="00661109">
        <w:rPr>
          <w:b/>
          <w:lang w:eastAsia="lt-LT"/>
        </w:rPr>
        <w:t>.</w:t>
      </w:r>
      <w:r w:rsidR="00D9325F" w:rsidRPr="00661109">
        <w:rPr>
          <w:b/>
          <w:lang w:eastAsia="lt-LT"/>
        </w:rPr>
        <w:t xml:space="preserve"> </w:t>
      </w:r>
      <w:r w:rsidR="005D495B" w:rsidRPr="00661109">
        <w:rPr>
          <w:b/>
          <w:lang w:eastAsia="lt-LT"/>
        </w:rPr>
        <w:t>Valdymo koordinavimo centras,</w:t>
      </w:r>
      <w:r w:rsidR="00F60612" w:rsidRPr="00661109">
        <w:rPr>
          <w:b/>
          <w:lang w:eastAsia="lt-LT"/>
        </w:rPr>
        <w:t xml:space="preserve"> bendradarbiaudamas su valst</w:t>
      </w:r>
      <w:r w:rsidR="00A15DC7" w:rsidRPr="00661109">
        <w:rPr>
          <w:b/>
          <w:lang w:eastAsia="lt-LT"/>
        </w:rPr>
        <w:t>ybės valdomos įmonės kolegialiu</w:t>
      </w:r>
      <w:r w:rsidR="00F60612" w:rsidRPr="00661109">
        <w:rPr>
          <w:b/>
          <w:lang w:eastAsia="lt-LT"/>
        </w:rPr>
        <w:t xml:space="preserve"> valdymo organu, įmonės vadovybe ir valstybei atstovaujančia institucija</w:t>
      </w:r>
      <w:r w:rsidR="00D9325F" w:rsidRPr="00661109">
        <w:rPr>
          <w:b/>
          <w:lang w:eastAsia="lt-LT"/>
        </w:rPr>
        <w:t>,</w:t>
      </w:r>
      <w:r w:rsidR="00F60612" w:rsidRPr="00661109">
        <w:rPr>
          <w:b/>
          <w:lang w:eastAsia="lt-LT"/>
        </w:rPr>
        <w:t xml:space="preserve"> parenka kelis </w:t>
      </w:r>
      <w:r w:rsidR="00433A4F" w:rsidRPr="00661109">
        <w:rPr>
          <w:b/>
          <w:lang w:eastAsia="lt-LT"/>
        </w:rPr>
        <w:t xml:space="preserve">konkrečiai </w:t>
      </w:r>
      <w:r w:rsidR="003035DA" w:rsidRPr="00661109">
        <w:rPr>
          <w:b/>
          <w:lang w:eastAsia="lt-LT"/>
        </w:rPr>
        <w:t xml:space="preserve">valstybės valdomai įmonei </w:t>
      </w:r>
      <w:r w:rsidR="00433A4F" w:rsidRPr="00661109">
        <w:rPr>
          <w:b/>
          <w:lang w:eastAsia="lt-LT"/>
        </w:rPr>
        <w:t xml:space="preserve">taikytinus </w:t>
      </w:r>
      <w:r w:rsidR="00F60612" w:rsidRPr="00661109">
        <w:rPr>
          <w:b/>
          <w:lang w:eastAsia="lt-LT"/>
        </w:rPr>
        <w:t>specializuotus rodiklius, kurie yra reikšmingi vertinant įmonės veiklos sėkmingumą, ilgalaikių priv</w:t>
      </w:r>
      <w:r w:rsidR="00391EB2" w:rsidRPr="00661109">
        <w:rPr>
          <w:b/>
          <w:lang w:eastAsia="lt-LT"/>
        </w:rPr>
        <w:t>alomų rodiklių siekimo progresą.</w:t>
      </w:r>
      <w:r w:rsidR="00F60612" w:rsidRPr="00661109">
        <w:rPr>
          <w:b/>
          <w:lang w:eastAsia="lt-LT"/>
        </w:rPr>
        <w:t xml:space="preserve"> </w:t>
      </w:r>
      <w:r w:rsidR="00CA5226" w:rsidRPr="00661109">
        <w:rPr>
          <w:b/>
        </w:rPr>
        <w:t>Š</w:t>
      </w:r>
      <w:r w:rsidR="000D6F07" w:rsidRPr="00661109">
        <w:rPr>
          <w:b/>
        </w:rPr>
        <w:t>iuos</w:t>
      </w:r>
      <w:r w:rsidR="00391EB2" w:rsidRPr="00661109">
        <w:rPr>
          <w:b/>
        </w:rPr>
        <w:t xml:space="preserve"> </w:t>
      </w:r>
      <w:r w:rsidR="00D9325F" w:rsidRPr="00661109">
        <w:rPr>
          <w:b/>
        </w:rPr>
        <w:t xml:space="preserve">rodiklius </w:t>
      </w:r>
      <w:r w:rsidR="00CA5226" w:rsidRPr="00661109">
        <w:rPr>
          <w:b/>
        </w:rPr>
        <w:t xml:space="preserve">Valdymo koordinavimo centras, valstybės valdoma įmonė ir valstybei atstovaujanti institucija </w:t>
      </w:r>
      <w:r w:rsidR="00391EB2" w:rsidRPr="00661109">
        <w:rPr>
          <w:b/>
        </w:rPr>
        <w:t xml:space="preserve">raštu </w:t>
      </w:r>
      <w:r w:rsidR="00D16487" w:rsidRPr="00661109">
        <w:rPr>
          <w:b/>
        </w:rPr>
        <w:t>su</w:t>
      </w:r>
      <w:r w:rsidR="00391EB2" w:rsidRPr="00661109">
        <w:rPr>
          <w:b/>
        </w:rPr>
        <w:t>derina iki kiekvienų metų spalio 15 d</w:t>
      </w:r>
      <w:r w:rsidR="005A27FB" w:rsidRPr="00661109">
        <w:rPr>
          <w:b/>
        </w:rPr>
        <w:t>ienos</w:t>
      </w:r>
      <w:r w:rsidR="00CA5226" w:rsidRPr="00661109">
        <w:rPr>
          <w:b/>
        </w:rPr>
        <w:t>. Juos</w:t>
      </w:r>
      <w:r w:rsidR="003E06CE" w:rsidRPr="00661109">
        <w:rPr>
          <w:b/>
        </w:rPr>
        <w:t xml:space="preserve"> paskelbia</w:t>
      </w:r>
      <w:r w:rsidR="00391EB2" w:rsidRPr="00661109">
        <w:rPr>
          <w:b/>
        </w:rPr>
        <w:t xml:space="preserve"> Valdymo koordinavimo centras. </w:t>
      </w:r>
      <w:r w:rsidR="004F149D" w:rsidRPr="00661109">
        <w:rPr>
          <w:b/>
        </w:rPr>
        <w:t>Paskelbti specializuoti</w:t>
      </w:r>
      <w:r w:rsidR="00391EB2" w:rsidRPr="00661109">
        <w:rPr>
          <w:b/>
        </w:rPr>
        <w:t xml:space="preserve"> rodikliai įtraukiami į įmonės strateginį veiklos planą</w:t>
      </w:r>
      <w:r w:rsidR="00A93EE3" w:rsidRPr="00661109">
        <w:rPr>
          <w:b/>
        </w:rPr>
        <w:t>. Š</w:t>
      </w:r>
      <w:r w:rsidR="00F60612" w:rsidRPr="00661109">
        <w:rPr>
          <w:b/>
          <w:lang w:eastAsia="lt-LT"/>
        </w:rPr>
        <w:t xml:space="preserve">ių rodiklių pasiekimo vertinimą </w:t>
      </w:r>
      <w:r w:rsidR="008936CB" w:rsidRPr="00661109">
        <w:rPr>
          <w:b/>
          <w:lang w:eastAsia="lt-LT"/>
        </w:rPr>
        <w:t xml:space="preserve">Valdymo koordinavimo centras </w:t>
      </w:r>
      <w:r w:rsidR="00085C52" w:rsidRPr="00661109">
        <w:rPr>
          <w:b/>
          <w:lang w:eastAsia="lt-LT"/>
        </w:rPr>
        <w:t xml:space="preserve">pateikia </w:t>
      </w:r>
      <w:r w:rsidR="00F60612" w:rsidRPr="00661109">
        <w:rPr>
          <w:b/>
          <w:lang w:eastAsia="lt-LT"/>
        </w:rPr>
        <w:t>rengiamoje metinėje valstybės valdomų įmonių veiklos ataskaitoje</w:t>
      </w:r>
      <w:r w:rsidR="008936CB" w:rsidRPr="00661109">
        <w:rPr>
          <w:b/>
          <w:lang w:eastAsia="lt-LT"/>
        </w:rPr>
        <w:t>.</w:t>
      </w:r>
    </w:p>
    <w:p w14:paraId="0C263DC2" w14:textId="531D9C0A" w:rsidR="00D74516" w:rsidRPr="00661109" w:rsidRDefault="006F2453" w:rsidP="00D74516">
      <w:pPr>
        <w:spacing w:line="276" w:lineRule="auto"/>
        <w:ind w:right="-1" w:firstLine="720"/>
        <w:jc w:val="both"/>
        <w:rPr>
          <w:b/>
          <w:lang w:eastAsia="lt-LT"/>
        </w:rPr>
      </w:pPr>
      <w:r w:rsidRPr="00661109">
        <w:rPr>
          <w:b/>
          <w:lang w:eastAsia="lt-LT"/>
        </w:rPr>
        <w:t>16</w:t>
      </w:r>
      <w:r w:rsidR="00606859" w:rsidRPr="00661109">
        <w:rPr>
          <w:b/>
          <w:vertAlign w:val="superscript"/>
          <w:lang w:eastAsia="lt-LT"/>
        </w:rPr>
        <w:t>1</w:t>
      </w:r>
      <w:r w:rsidR="00BD3995" w:rsidRPr="00661109">
        <w:rPr>
          <w:b/>
          <w:vertAlign w:val="superscript"/>
          <w:lang w:eastAsia="lt-LT"/>
        </w:rPr>
        <w:t>5</w:t>
      </w:r>
      <w:r w:rsidRPr="00661109">
        <w:rPr>
          <w:b/>
          <w:lang w:eastAsia="lt-LT"/>
        </w:rPr>
        <w:t>. Valdymo koordinavimo centras</w:t>
      </w:r>
      <w:r w:rsidR="006310FA" w:rsidRPr="00661109">
        <w:rPr>
          <w:b/>
          <w:lang w:eastAsia="lt-LT"/>
        </w:rPr>
        <w:t>,</w:t>
      </w:r>
      <w:r w:rsidR="006310FA" w:rsidRPr="00661109">
        <w:t xml:space="preserve"> </w:t>
      </w:r>
      <w:r w:rsidR="0024123A" w:rsidRPr="00661109">
        <w:rPr>
          <w:b/>
        </w:rPr>
        <w:t>įgyvendindamas jam Įstatyme nustatytas funkcijas</w:t>
      </w:r>
      <w:r w:rsidR="006310FA" w:rsidRPr="00661109">
        <w:rPr>
          <w:b/>
          <w:lang w:eastAsia="lt-LT"/>
        </w:rPr>
        <w:t>:</w:t>
      </w:r>
    </w:p>
    <w:p w14:paraId="59588AB9" w14:textId="55D99397" w:rsidR="00F2310E" w:rsidRPr="00661109" w:rsidRDefault="006F2453" w:rsidP="00F2310E">
      <w:pPr>
        <w:spacing w:line="276" w:lineRule="auto"/>
        <w:ind w:right="-1" w:firstLine="720"/>
        <w:jc w:val="both"/>
        <w:rPr>
          <w:b/>
          <w:bCs/>
          <w:lang w:eastAsia="lt-LT"/>
        </w:rPr>
      </w:pPr>
      <w:r w:rsidRPr="00661109">
        <w:rPr>
          <w:b/>
          <w:lang w:eastAsia="lt-LT"/>
        </w:rPr>
        <w:t>16</w:t>
      </w:r>
      <w:r w:rsidR="00606859" w:rsidRPr="00661109">
        <w:rPr>
          <w:b/>
          <w:vertAlign w:val="superscript"/>
          <w:lang w:eastAsia="lt-LT"/>
        </w:rPr>
        <w:t>1</w:t>
      </w:r>
      <w:r w:rsidR="00BD3995" w:rsidRPr="00661109">
        <w:rPr>
          <w:b/>
          <w:vertAlign w:val="superscript"/>
          <w:lang w:eastAsia="lt-LT"/>
        </w:rPr>
        <w:t>5</w:t>
      </w:r>
      <w:r w:rsidRPr="00661109">
        <w:rPr>
          <w:b/>
          <w:lang w:eastAsia="lt-LT"/>
        </w:rPr>
        <w:t>.1. kasmet, gavęs valstybės valdomų įmonių audituotus metinių finansinių ataskaitų rinkinius, apskaičiuoja ir įvertina, ar šios įmonės pasiekė joms Vyriausybės nustatytus</w:t>
      </w:r>
      <w:r w:rsidR="00AF3AEA" w:rsidRPr="00661109">
        <w:rPr>
          <w:b/>
          <w:lang w:eastAsia="lt-LT"/>
        </w:rPr>
        <w:t xml:space="preserve"> </w:t>
      </w:r>
      <w:r w:rsidR="00B06C98" w:rsidRPr="00661109">
        <w:rPr>
          <w:b/>
          <w:lang w:eastAsia="lt-LT"/>
        </w:rPr>
        <w:t xml:space="preserve">siektinus </w:t>
      </w:r>
      <w:r w:rsidR="00B76069" w:rsidRPr="00661109">
        <w:rPr>
          <w:b/>
          <w:lang w:eastAsia="lt-LT"/>
        </w:rPr>
        <w:t xml:space="preserve">pagrindinius </w:t>
      </w:r>
      <w:r w:rsidR="002C7638" w:rsidRPr="00661109">
        <w:rPr>
          <w:b/>
          <w:lang w:eastAsia="lt-LT"/>
        </w:rPr>
        <w:t xml:space="preserve">rodiklius </w:t>
      </w:r>
      <w:r w:rsidR="00AF3AEA" w:rsidRPr="00661109">
        <w:rPr>
          <w:b/>
          <w:lang w:eastAsia="lt-LT"/>
        </w:rPr>
        <w:t xml:space="preserve">ir ar </w:t>
      </w:r>
      <w:r w:rsidR="00D9325F" w:rsidRPr="00661109">
        <w:rPr>
          <w:b/>
          <w:lang w:eastAsia="lt-LT"/>
        </w:rPr>
        <w:t xml:space="preserve">laikytasi </w:t>
      </w:r>
      <w:r w:rsidR="00AF3AEA" w:rsidRPr="00661109">
        <w:rPr>
          <w:b/>
          <w:lang w:eastAsia="lt-LT"/>
        </w:rPr>
        <w:t>dividend</w:t>
      </w:r>
      <w:r w:rsidR="002C7638" w:rsidRPr="00661109">
        <w:rPr>
          <w:b/>
          <w:lang w:eastAsia="lt-LT"/>
        </w:rPr>
        <w:t>ų</w:t>
      </w:r>
      <w:r w:rsidR="00AF3AEA" w:rsidRPr="00661109">
        <w:rPr>
          <w:b/>
          <w:lang w:eastAsia="lt-LT"/>
        </w:rPr>
        <w:t xml:space="preserve"> ar </w:t>
      </w:r>
      <w:r w:rsidR="002C7638" w:rsidRPr="00661109">
        <w:rPr>
          <w:b/>
          <w:lang w:eastAsia="lt-LT"/>
        </w:rPr>
        <w:t>pelno įmokų skaičiavimo tvarkos</w:t>
      </w:r>
      <w:r w:rsidR="005A27FB" w:rsidRPr="00661109">
        <w:rPr>
          <w:b/>
          <w:lang w:eastAsia="lt-LT"/>
        </w:rPr>
        <w:t>,</w:t>
      </w:r>
      <w:r w:rsidR="00D74516" w:rsidRPr="00661109">
        <w:rPr>
          <w:b/>
          <w:lang w:eastAsia="lt-LT"/>
        </w:rPr>
        <w:t xml:space="preserve"> </w:t>
      </w:r>
      <w:r w:rsidR="005A27FB" w:rsidRPr="00661109">
        <w:rPr>
          <w:b/>
          <w:lang w:eastAsia="lt-LT"/>
        </w:rPr>
        <w:t xml:space="preserve">o </w:t>
      </w:r>
      <w:r w:rsidRPr="00661109">
        <w:rPr>
          <w:b/>
          <w:lang w:eastAsia="lt-LT"/>
        </w:rPr>
        <w:t xml:space="preserve">vertinimo rezultatus ne vėliau kaip einamųjų metų </w:t>
      </w:r>
      <w:r w:rsidR="00115793" w:rsidRPr="00661109">
        <w:rPr>
          <w:b/>
          <w:lang w:eastAsia="lt-LT"/>
        </w:rPr>
        <w:t>birželio 3</w:t>
      </w:r>
      <w:r w:rsidR="00A15DC7" w:rsidRPr="00661109">
        <w:rPr>
          <w:b/>
          <w:lang w:eastAsia="lt-LT"/>
        </w:rPr>
        <w:t>0</w:t>
      </w:r>
      <w:r w:rsidR="005A27FB" w:rsidRPr="00661109">
        <w:rPr>
          <w:b/>
          <w:lang w:eastAsia="lt-LT"/>
        </w:rPr>
        <w:t> </w:t>
      </w:r>
      <w:r w:rsidRPr="00661109">
        <w:rPr>
          <w:b/>
          <w:lang w:eastAsia="lt-LT"/>
        </w:rPr>
        <w:t xml:space="preserve">dieną pateikia valstybei atstovaujančioms institucijoms </w:t>
      </w:r>
      <w:r w:rsidRPr="00661109">
        <w:rPr>
          <w:b/>
          <w:bCs/>
          <w:lang w:eastAsia="lt-LT"/>
        </w:rPr>
        <w:t>ir valstybės valdomoms įmonėms;</w:t>
      </w:r>
    </w:p>
    <w:p w14:paraId="38306B74" w14:textId="29DD1861" w:rsidR="00A15DC7" w:rsidRPr="00661109" w:rsidRDefault="00697B5A" w:rsidP="00A15DC7">
      <w:pPr>
        <w:spacing w:line="276" w:lineRule="auto"/>
        <w:ind w:right="-1" w:firstLine="720"/>
        <w:jc w:val="both"/>
        <w:rPr>
          <w:b/>
          <w:lang w:eastAsia="lt-LT"/>
        </w:rPr>
      </w:pPr>
      <w:r w:rsidRPr="00661109">
        <w:rPr>
          <w:b/>
        </w:rPr>
        <w:t>16</w:t>
      </w:r>
      <w:r w:rsidRPr="00661109">
        <w:rPr>
          <w:b/>
          <w:vertAlign w:val="superscript"/>
        </w:rPr>
        <w:t>1</w:t>
      </w:r>
      <w:r w:rsidR="00BD3995" w:rsidRPr="00661109">
        <w:rPr>
          <w:b/>
          <w:vertAlign w:val="superscript"/>
        </w:rPr>
        <w:t>5</w:t>
      </w:r>
      <w:r w:rsidRPr="00661109">
        <w:rPr>
          <w:b/>
        </w:rPr>
        <w:t xml:space="preserve">.2. kai valstybės valdoma įmonė </w:t>
      </w:r>
      <w:r w:rsidR="00184C58" w:rsidRPr="00661109">
        <w:rPr>
          <w:b/>
        </w:rPr>
        <w:t xml:space="preserve">nepasiekia </w:t>
      </w:r>
      <w:r w:rsidRPr="00661109">
        <w:rPr>
          <w:b/>
        </w:rPr>
        <w:t>Vyriausybės patvirtintų</w:t>
      </w:r>
      <w:r w:rsidR="005A27FB" w:rsidRPr="00661109">
        <w:rPr>
          <w:b/>
        </w:rPr>
        <w:t xml:space="preserve"> </w:t>
      </w:r>
      <w:r w:rsidRPr="00661109">
        <w:rPr>
          <w:b/>
        </w:rPr>
        <w:t xml:space="preserve">siektinų </w:t>
      </w:r>
      <w:r w:rsidR="00184C58" w:rsidRPr="00661109">
        <w:rPr>
          <w:b/>
        </w:rPr>
        <w:t xml:space="preserve">pagrindinių </w:t>
      </w:r>
      <w:r w:rsidRPr="00661109">
        <w:rPr>
          <w:b/>
        </w:rPr>
        <w:t xml:space="preserve">rodiklių (ar bent vieno iš jų), valstybės valdomos įmonės kolegialus valdymo organas ar valstybės įmonės vadovas teikia valstybei atstovaujančiai institucijai ir Valdymo koordinavimo centrui rašytinį paaiškinimą </w:t>
      </w:r>
      <w:r w:rsidR="005A27FB" w:rsidRPr="00661109">
        <w:rPr>
          <w:b/>
        </w:rPr>
        <w:t>ir nurodo</w:t>
      </w:r>
      <w:r w:rsidRPr="00661109">
        <w:rPr>
          <w:b/>
        </w:rPr>
        <w:t xml:space="preserve"> priežastis, </w:t>
      </w:r>
      <w:r w:rsidR="00184C58" w:rsidRPr="00661109">
        <w:rPr>
          <w:b/>
        </w:rPr>
        <w:t xml:space="preserve">dėl kurių </w:t>
      </w:r>
      <w:r w:rsidRPr="00661109">
        <w:rPr>
          <w:b/>
        </w:rPr>
        <w:t>nepasiektas atitinkamas finansinis veiklos rodiklis</w:t>
      </w:r>
      <w:r w:rsidR="00F57BB2" w:rsidRPr="00661109">
        <w:rPr>
          <w:b/>
        </w:rPr>
        <w:t>.</w:t>
      </w:r>
    </w:p>
    <w:p w14:paraId="0E358C04" w14:textId="2E41D982" w:rsidR="00115793" w:rsidRPr="00661109" w:rsidRDefault="0012497D" w:rsidP="00A15DC7">
      <w:pPr>
        <w:spacing w:line="276" w:lineRule="auto"/>
        <w:ind w:right="-1" w:firstLine="720"/>
        <w:jc w:val="both"/>
        <w:rPr>
          <w:rFonts w:ascii="Arial" w:hAnsi="Arial" w:cs="Arial"/>
          <w:b/>
          <w:sz w:val="20"/>
          <w:szCs w:val="20"/>
        </w:rPr>
      </w:pPr>
      <w:r w:rsidRPr="00661109">
        <w:rPr>
          <w:b/>
        </w:rPr>
        <w:t>16</w:t>
      </w:r>
      <w:r w:rsidR="00777A61" w:rsidRPr="00661109">
        <w:rPr>
          <w:b/>
          <w:vertAlign w:val="superscript"/>
        </w:rPr>
        <w:t>1</w:t>
      </w:r>
      <w:r w:rsidR="00BD3995" w:rsidRPr="00661109">
        <w:rPr>
          <w:b/>
          <w:vertAlign w:val="superscript"/>
        </w:rPr>
        <w:t>6</w:t>
      </w:r>
      <w:r w:rsidRPr="00661109">
        <w:rPr>
          <w:b/>
        </w:rPr>
        <w:t>. Dukterinėms bendrovėms Aprašo VII</w:t>
      </w:r>
      <w:r w:rsidRPr="00661109">
        <w:rPr>
          <w:b/>
          <w:vertAlign w:val="superscript"/>
        </w:rPr>
        <w:t>1</w:t>
      </w:r>
      <w:r w:rsidRPr="00661109">
        <w:rPr>
          <w:b/>
        </w:rPr>
        <w:t xml:space="preserve"> skyriaus nuostatos</w:t>
      </w:r>
      <w:r w:rsidR="004F149D" w:rsidRPr="00661109">
        <w:rPr>
          <w:b/>
        </w:rPr>
        <w:t xml:space="preserve"> netaikomos</w:t>
      </w:r>
      <w:r w:rsidRPr="00661109">
        <w:rPr>
          <w:b/>
        </w:rPr>
        <w:t>.</w:t>
      </w:r>
      <w:r w:rsidR="00115793" w:rsidRPr="00661109">
        <w:rPr>
          <w:rStyle w:val="Hyperlink"/>
          <w:b/>
          <w:color w:val="auto"/>
          <w:u w:val="none"/>
        </w:rPr>
        <w:t xml:space="preserve"> </w:t>
      </w:r>
      <w:r w:rsidR="006F2B3F" w:rsidRPr="00661109">
        <w:rPr>
          <w:rStyle w:val="Hyperlink"/>
          <w:b/>
          <w:color w:val="auto"/>
          <w:u w:val="none"/>
        </w:rPr>
        <w:t>Aprašo VII</w:t>
      </w:r>
      <w:r w:rsidR="006F2B3F" w:rsidRPr="00661109">
        <w:rPr>
          <w:rStyle w:val="Hyperlink"/>
          <w:b/>
          <w:color w:val="auto"/>
          <w:u w:val="none"/>
          <w:vertAlign w:val="superscript"/>
        </w:rPr>
        <w:t>1</w:t>
      </w:r>
      <w:r w:rsidR="006F2B3F" w:rsidRPr="00661109">
        <w:rPr>
          <w:rStyle w:val="Hyperlink"/>
          <w:b/>
          <w:color w:val="auto"/>
          <w:u w:val="none"/>
        </w:rPr>
        <w:t xml:space="preserve"> skyriaus nuostatos taip pat netaikomos t</w:t>
      </w:r>
      <w:r w:rsidR="00115793" w:rsidRPr="00661109">
        <w:rPr>
          <w:rStyle w:val="Hyperlink"/>
          <w:b/>
          <w:color w:val="auto"/>
          <w:u w:val="none"/>
        </w:rPr>
        <w:t xml:space="preserve">ais atvejais, kai valstybės valdomos įmonės nevykdo ūkinės komercinės veiklos, yra </w:t>
      </w:r>
      <w:r w:rsidR="00C97ED1" w:rsidRPr="00661109">
        <w:rPr>
          <w:rStyle w:val="Hyperlink"/>
          <w:b/>
          <w:color w:val="auto"/>
          <w:u w:val="none"/>
        </w:rPr>
        <w:t xml:space="preserve">restruktūrizuojamos, likviduojamos </w:t>
      </w:r>
      <w:r w:rsidR="00115793" w:rsidRPr="00661109">
        <w:rPr>
          <w:rStyle w:val="Hyperlink"/>
          <w:b/>
          <w:color w:val="auto"/>
          <w:u w:val="none"/>
        </w:rPr>
        <w:t xml:space="preserve">ar </w:t>
      </w:r>
      <w:r w:rsidR="006F2B3F" w:rsidRPr="00661109">
        <w:rPr>
          <w:rStyle w:val="Hyperlink"/>
          <w:b/>
          <w:color w:val="auto"/>
          <w:u w:val="none"/>
        </w:rPr>
        <w:t>jų</w:t>
      </w:r>
      <w:r w:rsidR="00115793" w:rsidRPr="00661109">
        <w:rPr>
          <w:rStyle w:val="Hyperlink"/>
          <w:b/>
          <w:color w:val="auto"/>
          <w:u w:val="none"/>
        </w:rPr>
        <w:t xml:space="preserve"> veiklos pobūdis apriboja pagrindinių ir</w:t>
      </w:r>
      <w:r w:rsidR="006052B7" w:rsidRPr="00661109">
        <w:rPr>
          <w:rStyle w:val="Hyperlink"/>
          <w:b/>
          <w:color w:val="auto"/>
          <w:u w:val="none"/>
        </w:rPr>
        <w:t xml:space="preserve"> (</w:t>
      </w:r>
      <w:r w:rsidR="00115793" w:rsidRPr="00661109">
        <w:rPr>
          <w:rStyle w:val="Hyperlink"/>
          <w:b/>
          <w:color w:val="auto"/>
          <w:u w:val="none"/>
        </w:rPr>
        <w:t>ar</w:t>
      </w:r>
      <w:r w:rsidR="006052B7" w:rsidRPr="00661109">
        <w:rPr>
          <w:rStyle w:val="Hyperlink"/>
          <w:b/>
          <w:color w:val="auto"/>
          <w:u w:val="none"/>
        </w:rPr>
        <w:t>)</w:t>
      </w:r>
      <w:r w:rsidR="00115793" w:rsidRPr="00661109">
        <w:rPr>
          <w:rStyle w:val="Hyperlink"/>
          <w:b/>
          <w:color w:val="auto"/>
          <w:u w:val="none"/>
        </w:rPr>
        <w:t xml:space="preserve"> specializuotų rodiklių nustatymo galimybes bei tikslingumą</w:t>
      </w:r>
      <w:r w:rsidR="00272DD8" w:rsidRPr="00661109">
        <w:rPr>
          <w:rStyle w:val="Hyperlink"/>
          <w:b/>
          <w:color w:val="auto"/>
          <w:u w:val="none"/>
        </w:rPr>
        <w:t>.“</w:t>
      </w:r>
    </w:p>
    <w:p w14:paraId="2A14AD4E" w14:textId="3D3AB37C" w:rsidR="00E92F37" w:rsidRPr="00661109" w:rsidRDefault="0022357F" w:rsidP="00E92F37">
      <w:pPr>
        <w:spacing w:line="276" w:lineRule="auto"/>
        <w:ind w:right="-1" w:firstLine="720"/>
        <w:jc w:val="both"/>
        <w:rPr>
          <w:lang w:eastAsia="lt-LT"/>
        </w:rPr>
      </w:pPr>
      <w:r>
        <w:rPr>
          <w:lang w:eastAsia="lt-LT"/>
        </w:rPr>
        <w:t>3.</w:t>
      </w:r>
      <w:r w:rsidR="00517B3C">
        <w:rPr>
          <w:lang w:eastAsia="lt-LT"/>
        </w:rPr>
        <w:t>8</w:t>
      </w:r>
      <w:r w:rsidR="00E92F37" w:rsidRPr="00661109">
        <w:rPr>
          <w:lang w:eastAsia="lt-LT"/>
        </w:rPr>
        <w:t>. Pakeisti 19.1</w:t>
      </w:r>
      <w:r w:rsidR="00E92F37" w:rsidRPr="00661109">
        <w:rPr>
          <w:vertAlign w:val="superscript"/>
          <w:lang w:eastAsia="lt-LT"/>
        </w:rPr>
        <w:t xml:space="preserve"> </w:t>
      </w:r>
      <w:r w:rsidR="00E92F37" w:rsidRPr="00661109">
        <w:rPr>
          <w:lang w:eastAsia="lt-LT"/>
        </w:rPr>
        <w:t>papunktį ir jį išdėstyti taip:</w:t>
      </w:r>
    </w:p>
    <w:p w14:paraId="1AC42612" w14:textId="69B3971E" w:rsidR="00E92F37" w:rsidRPr="00661109" w:rsidRDefault="00E92F37" w:rsidP="00E92F37">
      <w:pPr>
        <w:spacing w:line="276" w:lineRule="auto"/>
        <w:ind w:right="-1" w:firstLine="720"/>
        <w:jc w:val="both"/>
        <w:rPr>
          <w:lang w:eastAsia="lt-LT"/>
        </w:rPr>
      </w:pPr>
      <w:r w:rsidRPr="00661109">
        <w:rPr>
          <w:lang w:eastAsia="lt-LT"/>
        </w:rPr>
        <w:t xml:space="preserve">„19.1. valstybės valdomos įmonės </w:t>
      </w:r>
      <w:r w:rsidRPr="00661109">
        <w:rPr>
          <w:b/>
          <w:lang w:eastAsia="lt-LT"/>
        </w:rPr>
        <w:t>ir dukterinės bendrovės</w:t>
      </w:r>
      <w:r w:rsidRPr="00661109">
        <w:rPr>
          <w:lang w:eastAsia="lt-LT"/>
        </w:rPr>
        <w:t xml:space="preserve"> organai pagal kompetenciją priimtų sprendimus, kuriais nustatytų atitinkamos valstybės valdomos įmonės </w:t>
      </w:r>
      <w:r w:rsidRPr="00661109">
        <w:rPr>
          <w:b/>
          <w:lang w:eastAsia="lt-LT"/>
        </w:rPr>
        <w:t>ir dukterinės bendrovės</w:t>
      </w:r>
      <w:r w:rsidR="006B36BE" w:rsidRPr="00661109">
        <w:rPr>
          <w:b/>
          <w:lang w:eastAsia="lt-LT"/>
        </w:rPr>
        <w:t xml:space="preserve"> veiklos</w:t>
      </w:r>
      <w:r w:rsidRPr="00661109">
        <w:rPr>
          <w:lang w:eastAsia="lt-LT"/>
        </w:rPr>
        <w:t xml:space="preserve"> strategiją, ilgalaikius ir trumpalaikius tikslus, o jeigu jiems </w:t>
      </w:r>
      <w:r w:rsidRPr="00661109">
        <w:rPr>
          <w:lang w:eastAsia="lt-LT"/>
        </w:rPr>
        <w:lastRenderedPageBreak/>
        <w:t xml:space="preserve">įgyvendinti reikia papildomo finansavimo, – nurodytų tikslų įgyvendinimo finansavimo šaltinius (pavyzdžiui, valstybės valdomos įmonės </w:t>
      </w:r>
      <w:r w:rsidRPr="00661109">
        <w:rPr>
          <w:b/>
          <w:lang w:eastAsia="lt-LT"/>
        </w:rPr>
        <w:t>ir dukterinės bendrovės</w:t>
      </w:r>
      <w:r w:rsidRPr="00661109">
        <w:rPr>
          <w:lang w:eastAsia="lt-LT"/>
        </w:rPr>
        <w:t xml:space="preserve"> veiklos pajamos, skolintas kapitalas, nuosavo kapitalo didinimas valstybės ir (ar) privačiomis lėšomis, subsidija, dotacija ar kiti);</w:t>
      </w:r>
      <w:r w:rsidR="00AD6493" w:rsidRPr="00661109">
        <w:rPr>
          <w:lang w:eastAsia="lt-LT"/>
        </w:rPr>
        <w:t>“</w:t>
      </w:r>
      <w:r w:rsidR="00DE6367" w:rsidRPr="00661109">
        <w:rPr>
          <w:lang w:eastAsia="lt-LT"/>
        </w:rPr>
        <w:t>.</w:t>
      </w:r>
    </w:p>
    <w:p w14:paraId="6D03AFC8" w14:textId="539A60B6" w:rsidR="00AD6493" w:rsidRPr="00661109" w:rsidRDefault="0002251C" w:rsidP="00AD6493">
      <w:pPr>
        <w:spacing w:line="276" w:lineRule="auto"/>
        <w:ind w:right="-1" w:firstLine="720"/>
        <w:jc w:val="both"/>
        <w:rPr>
          <w:lang w:eastAsia="lt-LT"/>
        </w:rPr>
      </w:pPr>
      <w:r w:rsidRPr="00661109">
        <w:rPr>
          <w:lang w:eastAsia="lt-LT"/>
        </w:rPr>
        <w:t>3.</w:t>
      </w:r>
      <w:r w:rsidR="00517B3C">
        <w:rPr>
          <w:lang w:eastAsia="lt-LT"/>
        </w:rPr>
        <w:t>9</w:t>
      </w:r>
      <w:r w:rsidR="00AD6493" w:rsidRPr="00661109">
        <w:rPr>
          <w:lang w:eastAsia="lt-LT"/>
        </w:rPr>
        <w:t>. Pakeisti 19.2</w:t>
      </w:r>
      <w:r w:rsidR="00AD6493" w:rsidRPr="00661109">
        <w:rPr>
          <w:vertAlign w:val="superscript"/>
          <w:lang w:eastAsia="lt-LT"/>
        </w:rPr>
        <w:t xml:space="preserve"> </w:t>
      </w:r>
      <w:r w:rsidR="00AD6493" w:rsidRPr="00661109">
        <w:rPr>
          <w:lang w:eastAsia="lt-LT"/>
        </w:rPr>
        <w:t>papunktį ir jį išdėstyti taip:</w:t>
      </w:r>
    </w:p>
    <w:p w14:paraId="7BB92717" w14:textId="702B7968" w:rsidR="00AD6493" w:rsidRPr="00661109" w:rsidRDefault="00AD6493" w:rsidP="00AD6493">
      <w:pPr>
        <w:spacing w:line="276" w:lineRule="auto"/>
        <w:ind w:right="-1" w:firstLine="720"/>
        <w:jc w:val="both"/>
        <w:rPr>
          <w:lang w:eastAsia="lt-LT"/>
        </w:rPr>
      </w:pPr>
      <w:r w:rsidRPr="00661109">
        <w:rPr>
          <w:lang w:eastAsia="lt-LT"/>
        </w:rPr>
        <w:t xml:space="preserve">„19.2.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strategija apimtų aplinkos, kurioje veikia valstybės valdoma įmonė </w:t>
      </w:r>
      <w:r w:rsidRPr="00661109">
        <w:rPr>
          <w:b/>
          <w:lang w:eastAsia="lt-LT"/>
        </w:rPr>
        <w:t>ir dukterinė bendrovė</w:t>
      </w:r>
      <w:r w:rsidRPr="00661109">
        <w:rPr>
          <w:lang w:eastAsia="lt-LT"/>
        </w:rPr>
        <w:t>, analizę, misiją, viziją, ilgalaikius (strateginius) tikslus, uždavinius ir išteklius, kurių reikia jiems pasiekti, taip pat veiklos planus;“</w:t>
      </w:r>
      <w:r w:rsidR="00F82981" w:rsidRPr="00661109">
        <w:rPr>
          <w:lang w:eastAsia="lt-LT"/>
        </w:rPr>
        <w:t>.</w:t>
      </w:r>
    </w:p>
    <w:p w14:paraId="5E95C5EA" w14:textId="20130D5A" w:rsidR="00AD6493" w:rsidRPr="00661109" w:rsidRDefault="0022357F" w:rsidP="00AD6493">
      <w:pPr>
        <w:spacing w:line="276" w:lineRule="auto"/>
        <w:ind w:right="-1" w:firstLine="720"/>
        <w:jc w:val="both"/>
        <w:rPr>
          <w:lang w:eastAsia="lt-LT"/>
        </w:rPr>
      </w:pPr>
      <w:r>
        <w:rPr>
          <w:lang w:eastAsia="lt-LT"/>
        </w:rPr>
        <w:t>3.</w:t>
      </w:r>
      <w:r w:rsidR="00517B3C">
        <w:rPr>
          <w:lang w:eastAsia="lt-LT"/>
        </w:rPr>
        <w:t>10</w:t>
      </w:r>
      <w:r w:rsidR="00AD6493" w:rsidRPr="00661109">
        <w:rPr>
          <w:lang w:eastAsia="lt-LT"/>
        </w:rPr>
        <w:t>. Pakeisti 19.2</w:t>
      </w:r>
      <w:r w:rsidR="00B773A6" w:rsidRPr="00661109">
        <w:rPr>
          <w:vertAlign w:val="superscript"/>
          <w:lang w:eastAsia="lt-LT"/>
        </w:rPr>
        <w:t>1</w:t>
      </w:r>
      <w:r w:rsidR="00AD6493" w:rsidRPr="00661109">
        <w:rPr>
          <w:vertAlign w:val="superscript"/>
          <w:lang w:eastAsia="lt-LT"/>
        </w:rPr>
        <w:t xml:space="preserve"> </w:t>
      </w:r>
      <w:r w:rsidR="00AD6493" w:rsidRPr="00661109">
        <w:rPr>
          <w:lang w:eastAsia="lt-LT"/>
        </w:rPr>
        <w:t>papunktį ir jį išdėstyti taip:</w:t>
      </w:r>
    </w:p>
    <w:p w14:paraId="4573368C" w14:textId="51BC934F" w:rsidR="00AD6493" w:rsidRPr="00661109" w:rsidRDefault="00B773A6" w:rsidP="00AD6493">
      <w:pPr>
        <w:spacing w:line="276" w:lineRule="auto"/>
        <w:ind w:right="-1" w:firstLine="720"/>
        <w:jc w:val="both"/>
        <w:rPr>
          <w:lang w:eastAsia="lt-LT"/>
        </w:rPr>
      </w:pPr>
      <w:r w:rsidRPr="00661109">
        <w:rPr>
          <w:lang w:eastAsia="lt-LT"/>
        </w:rPr>
        <w:t>„</w:t>
      </w:r>
      <w:r w:rsidR="00AD6493" w:rsidRPr="00661109">
        <w:rPr>
          <w:lang w:eastAsia="lt-LT"/>
        </w:rPr>
        <w:t>19.2</w:t>
      </w:r>
      <w:r w:rsidR="00AD6493" w:rsidRPr="00661109">
        <w:rPr>
          <w:vertAlign w:val="superscript"/>
          <w:lang w:eastAsia="lt-LT"/>
        </w:rPr>
        <w:t>1</w:t>
      </w:r>
      <w:r w:rsidR="00AD6493" w:rsidRPr="00661109">
        <w:rPr>
          <w:lang w:eastAsia="lt-LT"/>
        </w:rPr>
        <w:t xml:space="preserve">.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w:t>
      </w:r>
      <w:r w:rsidR="00AD6493" w:rsidRPr="00661109">
        <w:rPr>
          <w:lang w:eastAsia="lt-LT"/>
        </w:rPr>
        <w:t>strategija būtų rengiama ir tvirtinama atsižvelgiant į Raštą.</w:t>
      </w:r>
      <w:r w:rsidRPr="00661109">
        <w:rPr>
          <w:lang w:eastAsia="lt-LT"/>
        </w:rPr>
        <w:t>“</w:t>
      </w:r>
    </w:p>
    <w:p w14:paraId="43A0916D" w14:textId="3ADC27E4" w:rsidR="008B5946" w:rsidRPr="00661109" w:rsidRDefault="0022357F" w:rsidP="008B5946">
      <w:pPr>
        <w:spacing w:line="276" w:lineRule="auto"/>
        <w:ind w:right="-1" w:firstLine="720"/>
        <w:jc w:val="both"/>
        <w:rPr>
          <w:lang w:eastAsia="lt-LT"/>
        </w:rPr>
      </w:pPr>
      <w:r>
        <w:rPr>
          <w:lang w:eastAsia="lt-LT"/>
        </w:rPr>
        <w:t>3.</w:t>
      </w:r>
      <w:r w:rsidR="00517B3C">
        <w:rPr>
          <w:lang w:eastAsia="lt-LT"/>
        </w:rPr>
        <w:t>11</w:t>
      </w:r>
      <w:r w:rsidR="008B5946" w:rsidRPr="00661109">
        <w:rPr>
          <w:lang w:eastAsia="lt-LT"/>
        </w:rPr>
        <w:t xml:space="preserve">. </w:t>
      </w:r>
      <w:r w:rsidR="00E17ECF" w:rsidRPr="00661109">
        <w:rPr>
          <w:lang w:eastAsia="lt-LT"/>
        </w:rPr>
        <w:t>Pripažinti netekusiu galios</w:t>
      </w:r>
      <w:r w:rsidR="008B5946" w:rsidRPr="00661109">
        <w:rPr>
          <w:lang w:eastAsia="lt-LT"/>
        </w:rPr>
        <w:t xml:space="preserve"> 19</w:t>
      </w:r>
      <w:r w:rsidR="008B5946" w:rsidRPr="00661109">
        <w:rPr>
          <w:vertAlign w:val="superscript"/>
          <w:lang w:eastAsia="lt-LT"/>
        </w:rPr>
        <w:t>1</w:t>
      </w:r>
      <w:r w:rsidR="009D3D52" w:rsidRPr="00661109">
        <w:rPr>
          <w:lang w:eastAsia="lt-LT"/>
        </w:rPr>
        <w:t xml:space="preserve"> punktą</w:t>
      </w:r>
      <w:r w:rsidR="009C4DAC" w:rsidRPr="00661109">
        <w:rPr>
          <w:lang w:eastAsia="lt-LT"/>
        </w:rPr>
        <w:t>.</w:t>
      </w:r>
    </w:p>
    <w:p w14:paraId="0425D5CC" w14:textId="439E0402" w:rsidR="00E17ECF" w:rsidRPr="00661109" w:rsidRDefault="00E17ECF" w:rsidP="008B5946">
      <w:pPr>
        <w:spacing w:line="276" w:lineRule="auto"/>
        <w:ind w:right="-1" w:firstLine="720"/>
        <w:jc w:val="both"/>
        <w:rPr>
          <w:lang w:eastAsia="lt-LT"/>
        </w:rPr>
      </w:pPr>
      <w:r w:rsidRPr="00661109">
        <w:rPr>
          <w:strike/>
          <w:lang w:eastAsia="lt-LT"/>
        </w:rPr>
        <w:t>1</w:t>
      </w:r>
      <w:r w:rsidR="008B5946" w:rsidRPr="00661109">
        <w:rPr>
          <w:strike/>
          <w:lang w:eastAsia="lt-LT"/>
        </w:rPr>
        <w:t>9</w:t>
      </w:r>
      <w:r w:rsidR="008B5946" w:rsidRPr="00661109">
        <w:rPr>
          <w:strike/>
          <w:vertAlign w:val="superscript"/>
          <w:lang w:eastAsia="lt-LT"/>
        </w:rPr>
        <w:t>1</w:t>
      </w:r>
      <w:r w:rsidR="008B5946" w:rsidRPr="00661109">
        <w:rPr>
          <w:strike/>
          <w:lang w:eastAsia="lt-LT"/>
        </w:rPr>
        <w:t xml:space="preserve">. Valstybės valdomos bendrovės siekia, o tais atvejais, kai tai leidžia turimas balsų skaičius, – užtikrina, kad Aprašo 19 ir 20 punktų nuostatos </w:t>
      </w:r>
      <w:proofErr w:type="spellStart"/>
      <w:r w:rsidR="008B5946" w:rsidRPr="00661109">
        <w:rPr>
          <w:i/>
          <w:strike/>
          <w:lang w:eastAsia="lt-LT"/>
        </w:rPr>
        <w:t>mutatis</w:t>
      </w:r>
      <w:proofErr w:type="spellEnd"/>
      <w:r w:rsidR="008B5946" w:rsidRPr="00661109">
        <w:rPr>
          <w:i/>
          <w:strike/>
          <w:lang w:eastAsia="lt-LT"/>
        </w:rPr>
        <w:t xml:space="preserve"> </w:t>
      </w:r>
      <w:proofErr w:type="spellStart"/>
      <w:r w:rsidR="008B5946" w:rsidRPr="00661109">
        <w:rPr>
          <w:i/>
          <w:strike/>
          <w:lang w:eastAsia="lt-LT"/>
        </w:rPr>
        <w:t>mutandis</w:t>
      </w:r>
      <w:proofErr w:type="spellEnd"/>
      <w:r w:rsidR="008B5946" w:rsidRPr="00661109">
        <w:rPr>
          <w:strike/>
          <w:lang w:eastAsia="lt-LT"/>
        </w:rPr>
        <w:t xml:space="preserve"> būtų taikomos dukterinėms bendrovėms.</w:t>
      </w:r>
      <w:r w:rsidR="008B5946" w:rsidRPr="00661109">
        <w:rPr>
          <w:lang w:eastAsia="lt-LT"/>
        </w:rPr>
        <w:t xml:space="preserve"> </w:t>
      </w:r>
    </w:p>
    <w:p w14:paraId="3F115776" w14:textId="5F834A6B" w:rsidR="009C077B" w:rsidRPr="00661109" w:rsidRDefault="0022357F" w:rsidP="009C077B">
      <w:pPr>
        <w:spacing w:line="276" w:lineRule="auto"/>
        <w:ind w:right="-1" w:firstLine="720"/>
        <w:jc w:val="both"/>
        <w:rPr>
          <w:lang w:eastAsia="lt-LT"/>
        </w:rPr>
      </w:pPr>
      <w:r>
        <w:rPr>
          <w:lang w:eastAsia="lt-LT"/>
        </w:rPr>
        <w:t>3.</w:t>
      </w:r>
      <w:r w:rsidR="002D24A2">
        <w:rPr>
          <w:lang w:eastAsia="lt-LT"/>
        </w:rPr>
        <w:t>12</w:t>
      </w:r>
      <w:r w:rsidR="009C077B" w:rsidRPr="00661109">
        <w:rPr>
          <w:lang w:eastAsia="lt-LT"/>
        </w:rPr>
        <w:t>. Pakeisti 20 punktą ir jį išdėstyti taip:</w:t>
      </w:r>
    </w:p>
    <w:p w14:paraId="0FF03843" w14:textId="24AEF517" w:rsidR="009C077B" w:rsidRPr="00661109" w:rsidRDefault="009C077B" w:rsidP="009C077B">
      <w:pPr>
        <w:spacing w:line="276" w:lineRule="auto"/>
        <w:ind w:right="-1" w:firstLine="720"/>
        <w:jc w:val="both"/>
        <w:rPr>
          <w:lang w:eastAsia="lt-LT"/>
        </w:rPr>
      </w:pPr>
      <w:r w:rsidRPr="00661109">
        <w:rPr>
          <w:lang w:eastAsia="lt-LT"/>
        </w:rPr>
        <w:t xml:space="preserve">„20. Patvirtinta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strategija pateikiama </w:t>
      </w:r>
      <w:r w:rsidR="00617829" w:rsidRPr="00661109">
        <w:rPr>
          <w:b/>
          <w:lang w:eastAsia="lt-LT"/>
        </w:rPr>
        <w:t>Valdymo koordinavimo centrui</w:t>
      </w:r>
      <w:r w:rsidR="00617829" w:rsidRPr="00661109">
        <w:rPr>
          <w:lang w:eastAsia="lt-LT"/>
        </w:rPr>
        <w:t xml:space="preserve"> </w:t>
      </w:r>
      <w:r w:rsidRPr="00661109">
        <w:rPr>
          <w:strike/>
          <w:lang w:eastAsia="lt-LT"/>
        </w:rPr>
        <w:t>valdymo koordinavimo centrui</w:t>
      </w:r>
      <w:r w:rsidRPr="00661109">
        <w:rPr>
          <w:lang w:eastAsia="lt-LT"/>
        </w:rPr>
        <w:t xml:space="preserve"> iki tų metų, kai jos patvirtinamos, sausio </w:t>
      </w:r>
      <w:r w:rsidR="008358A2" w:rsidRPr="00661109">
        <w:rPr>
          <w:lang w:eastAsia="lt-LT"/>
        </w:rPr>
        <w:t xml:space="preserve">15 </w:t>
      </w:r>
      <w:r w:rsidRPr="00661109">
        <w:rPr>
          <w:lang w:eastAsia="lt-LT"/>
        </w:rPr>
        <w:t>dienos.“</w:t>
      </w:r>
    </w:p>
    <w:p w14:paraId="14D6EE97" w14:textId="30B3C17F" w:rsidR="009C077B" w:rsidRPr="00661109" w:rsidRDefault="00F3160A" w:rsidP="009C077B">
      <w:pPr>
        <w:spacing w:line="276" w:lineRule="auto"/>
        <w:ind w:right="-1" w:firstLine="720"/>
        <w:jc w:val="both"/>
        <w:rPr>
          <w:lang w:eastAsia="lt-LT"/>
        </w:rPr>
      </w:pPr>
      <w:r w:rsidRPr="00661109">
        <w:rPr>
          <w:lang w:eastAsia="lt-LT"/>
        </w:rPr>
        <w:t>3.</w:t>
      </w:r>
      <w:r w:rsidR="002D24A2">
        <w:rPr>
          <w:lang w:eastAsia="lt-LT"/>
        </w:rPr>
        <w:t>13</w:t>
      </w:r>
      <w:r w:rsidR="009C077B" w:rsidRPr="00661109">
        <w:rPr>
          <w:lang w:eastAsia="lt-LT"/>
        </w:rPr>
        <w:t>. Pakeisti 21 punktą ir jį išdėstyti taip:</w:t>
      </w:r>
    </w:p>
    <w:p w14:paraId="0DAB2C26" w14:textId="539F1300" w:rsidR="009C077B" w:rsidRPr="00661109" w:rsidRDefault="009C077B" w:rsidP="009C077B">
      <w:pPr>
        <w:spacing w:line="276" w:lineRule="auto"/>
        <w:ind w:right="-1" w:firstLine="720"/>
        <w:jc w:val="both"/>
        <w:rPr>
          <w:lang w:eastAsia="lt-LT"/>
        </w:rPr>
      </w:pPr>
      <w:r w:rsidRPr="00661109">
        <w:rPr>
          <w:lang w:eastAsia="lt-LT"/>
        </w:rPr>
        <w:t xml:space="preserve">„21. Vyriausybė patvirtina valstybės valdomų įmonių </w:t>
      </w:r>
      <w:r w:rsidRPr="00661109">
        <w:rPr>
          <w:b/>
          <w:lang w:eastAsia="lt-LT"/>
        </w:rPr>
        <w:t>ir dukterinių bendrovių</w:t>
      </w:r>
      <w:r w:rsidRPr="00661109">
        <w:rPr>
          <w:lang w:eastAsia="lt-LT"/>
        </w:rPr>
        <w:t>, kurių patvirtintos</w:t>
      </w:r>
      <w:r w:rsidR="00897BCE" w:rsidRPr="00661109">
        <w:rPr>
          <w:lang w:eastAsia="lt-LT"/>
        </w:rPr>
        <w:t xml:space="preserve"> </w:t>
      </w:r>
      <w:r w:rsidR="00897BCE" w:rsidRPr="00661109">
        <w:rPr>
          <w:b/>
          <w:lang w:eastAsia="lt-LT"/>
        </w:rPr>
        <w:t>veiklos</w:t>
      </w:r>
      <w:r w:rsidRPr="00661109">
        <w:rPr>
          <w:lang w:eastAsia="lt-LT"/>
        </w:rPr>
        <w:t xml:space="preserve"> strategijos valstybei atstovaujančios institucijos teikimu pristatomos Vyriausybės pasitarime, sąrašą.“</w:t>
      </w:r>
    </w:p>
    <w:p w14:paraId="42EAFC1F" w14:textId="3A813FB4" w:rsidR="00BD382B" w:rsidRPr="00661109" w:rsidRDefault="00AA4CDA" w:rsidP="00BD382B">
      <w:pPr>
        <w:spacing w:line="276" w:lineRule="auto"/>
        <w:ind w:right="-1" w:firstLine="720"/>
        <w:jc w:val="both"/>
        <w:rPr>
          <w:lang w:eastAsia="lt-LT"/>
        </w:rPr>
      </w:pPr>
      <w:r>
        <w:rPr>
          <w:lang w:eastAsia="lt-LT"/>
        </w:rPr>
        <w:t>3.</w:t>
      </w:r>
      <w:r w:rsidR="002D24A2">
        <w:rPr>
          <w:lang w:eastAsia="lt-LT"/>
        </w:rPr>
        <w:t>14</w:t>
      </w:r>
      <w:r w:rsidR="00BD382B" w:rsidRPr="00661109">
        <w:rPr>
          <w:lang w:eastAsia="lt-LT"/>
        </w:rPr>
        <w:t>. Pakeisti 22 punktą ir jį išdėstyti taip:</w:t>
      </w:r>
    </w:p>
    <w:p w14:paraId="482B1233" w14:textId="1C87F70C" w:rsidR="00BD382B" w:rsidRPr="00661109" w:rsidRDefault="00A056F4" w:rsidP="00BD382B">
      <w:pPr>
        <w:spacing w:line="276" w:lineRule="auto"/>
        <w:ind w:right="-1" w:firstLine="720"/>
        <w:jc w:val="both"/>
        <w:rPr>
          <w:lang w:eastAsia="lt-LT"/>
        </w:rPr>
      </w:pPr>
      <w:r w:rsidRPr="00661109">
        <w:rPr>
          <w:lang w:eastAsia="lt-LT"/>
        </w:rPr>
        <w:t>„</w:t>
      </w:r>
      <w:r w:rsidR="00BD382B" w:rsidRPr="00661109">
        <w:rPr>
          <w:lang w:eastAsia="lt-LT"/>
        </w:rPr>
        <w:t xml:space="preserve">22. Valdymo koordinavimo centras kasmet apibendrina ilgalaikius ir trumpalaikius valstybės valdomų įmonių </w:t>
      </w:r>
      <w:r w:rsidR="00BD382B" w:rsidRPr="00661109">
        <w:rPr>
          <w:b/>
          <w:lang w:eastAsia="lt-LT"/>
        </w:rPr>
        <w:t>ir dukterinių bendrovių</w:t>
      </w:r>
      <w:r w:rsidR="00BD382B" w:rsidRPr="00661109">
        <w:rPr>
          <w:lang w:eastAsia="lt-LT"/>
        </w:rPr>
        <w:t xml:space="preserve"> tikslus ir pasiektus konkrečius rodiklius, šią informaciją teikia metinėje ataskaitoje, skelbia savo interneto svetainėje, </w:t>
      </w:r>
      <w:r w:rsidR="00BD382B" w:rsidRPr="00661109">
        <w:rPr>
          <w:strike/>
          <w:lang w:eastAsia="lt-LT"/>
        </w:rPr>
        <w:t>jeigu ją turi,</w:t>
      </w:r>
      <w:r w:rsidR="00BD382B" w:rsidRPr="00661109">
        <w:rPr>
          <w:lang w:eastAsia="lt-LT"/>
        </w:rPr>
        <w:t xml:space="preserve"> jos pagrindu teikia valstybei atstovaujančioms institucijoms </w:t>
      </w:r>
      <w:r w:rsidR="00BD382B" w:rsidRPr="00661109">
        <w:rPr>
          <w:b/>
          <w:lang w:eastAsia="lt-LT"/>
        </w:rPr>
        <w:t>ir valstybės valdomoms įmonėms</w:t>
      </w:r>
      <w:r w:rsidR="00BD382B" w:rsidRPr="00661109">
        <w:rPr>
          <w:lang w:eastAsia="lt-LT"/>
        </w:rPr>
        <w:t xml:space="preserve"> rekomendacijas dėl valstybės valdomų įmonių </w:t>
      </w:r>
      <w:r w:rsidR="00245A1B" w:rsidRPr="00661109">
        <w:rPr>
          <w:b/>
          <w:lang w:eastAsia="lt-LT"/>
        </w:rPr>
        <w:t>ir dukterinių bendrovių</w:t>
      </w:r>
      <w:r w:rsidR="00245A1B" w:rsidRPr="00661109">
        <w:rPr>
          <w:lang w:eastAsia="lt-LT"/>
        </w:rPr>
        <w:t xml:space="preserve"> </w:t>
      </w:r>
      <w:r w:rsidR="00BD382B" w:rsidRPr="00661109">
        <w:rPr>
          <w:lang w:eastAsia="lt-LT"/>
        </w:rPr>
        <w:t>veiklos tobulinimo.</w:t>
      </w:r>
      <w:r w:rsidRPr="00661109">
        <w:rPr>
          <w:lang w:eastAsia="lt-LT"/>
        </w:rPr>
        <w:t>“</w:t>
      </w:r>
    </w:p>
    <w:p w14:paraId="578F4F81" w14:textId="0BA6D172" w:rsidR="00A056F4" w:rsidRPr="00661109" w:rsidRDefault="00AA4CDA" w:rsidP="00050358">
      <w:pPr>
        <w:spacing w:line="276" w:lineRule="auto"/>
        <w:ind w:right="-1" w:firstLine="720"/>
        <w:jc w:val="both"/>
        <w:rPr>
          <w:lang w:eastAsia="lt-LT"/>
        </w:rPr>
      </w:pPr>
      <w:r>
        <w:rPr>
          <w:lang w:eastAsia="lt-LT"/>
        </w:rPr>
        <w:t>3.</w:t>
      </w:r>
      <w:r w:rsidR="002D24A2">
        <w:rPr>
          <w:lang w:eastAsia="lt-LT"/>
        </w:rPr>
        <w:t>15</w:t>
      </w:r>
      <w:r w:rsidR="00A056F4" w:rsidRPr="00661109">
        <w:rPr>
          <w:lang w:eastAsia="lt-LT"/>
        </w:rPr>
        <w:t>. Pakeisti 23 punktą ir jį išdėstyti taip:</w:t>
      </w:r>
    </w:p>
    <w:p w14:paraId="683E5E24" w14:textId="2F9F7EE1" w:rsidR="00A056F4" w:rsidRPr="00661109" w:rsidRDefault="00A056F4" w:rsidP="00A056F4">
      <w:pPr>
        <w:spacing w:line="276" w:lineRule="auto"/>
        <w:ind w:right="-1" w:firstLine="720"/>
        <w:jc w:val="both"/>
        <w:rPr>
          <w:lang w:eastAsia="lt-LT"/>
        </w:rPr>
      </w:pPr>
      <w:r w:rsidRPr="00661109">
        <w:rPr>
          <w:lang w:eastAsia="lt-LT"/>
        </w:rPr>
        <w:t xml:space="preserve">„23. Įmonės savininko teises ir pareigas įgyvendinanti institucija užtikrina, o akcijų valdytojas siekia, o tais atvejais, kai tai leidžia turimas balsų skaičius, – užtikrina, kad valstybės valdomos įmonės </w:t>
      </w:r>
      <w:r w:rsidR="00DF417F" w:rsidRPr="00661109">
        <w:rPr>
          <w:b/>
          <w:lang w:eastAsia="lt-LT"/>
        </w:rPr>
        <w:t>ir dukterinės bendrovės</w:t>
      </w:r>
      <w:r w:rsidR="00DF417F" w:rsidRPr="00661109">
        <w:rPr>
          <w:lang w:eastAsia="lt-LT"/>
        </w:rPr>
        <w:t xml:space="preserve"> </w:t>
      </w:r>
      <w:r w:rsidRPr="00661109">
        <w:rPr>
          <w:lang w:eastAsia="lt-LT"/>
        </w:rPr>
        <w:t>įstatuose nustatytus veiklos tikslus, taip pat misiją, viziją, ilgalaikius tikslus, jų įgyvendinimo finansavimo šaltinius,</w:t>
      </w:r>
      <w:r w:rsidR="00E517A5" w:rsidRPr="00661109">
        <w:rPr>
          <w:lang w:eastAsia="lt-LT"/>
        </w:rPr>
        <w:t xml:space="preserve"> </w:t>
      </w:r>
      <w:r w:rsidR="00E517A5" w:rsidRPr="00661109">
        <w:rPr>
          <w:b/>
          <w:lang w:eastAsia="lt-LT"/>
        </w:rPr>
        <w:t>veiklos</w:t>
      </w:r>
      <w:r w:rsidRPr="00661109">
        <w:rPr>
          <w:lang w:eastAsia="lt-LT"/>
        </w:rPr>
        <w:t xml:space="preserve"> strategiją ir metinius veiklos planus ne rečiau kaip kartą per metus peržiūrėtų</w:t>
      </w:r>
      <w:r w:rsidR="00E517A5" w:rsidRPr="00661109">
        <w:rPr>
          <w:lang w:eastAsia="lt-LT"/>
        </w:rPr>
        <w:t xml:space="preserve"> </w:t>
      </w:r>
      <w:r w:rsidR="00E517A5" w:rsidRPr="00661109">
        <w:rPr>
          <w:b/>
          <w:lang w:eastAsia="lt-LT"/>
        </w:rPr>
        <w:t>veiklos</w:t>
      </w:r>
      <w:r w:rsidRPr="00661109">
        <w:rPr>
          <w:lang w:eastAsia="lt-LT"/>
        </w:rPr>
        <w:t xml:space="preserve"> strategiją patvirtinę valstybės valdomos įmonės </w:t>
      </w:r>
      <w:r w:rsidR="00DF417F" w:rsidRPr="00661109">
        <w:rPr>
          <w:b/>
          <w:lang w:eastAsia="lt-LT"/>
        </w:rPr>
        <w:t>ar dukterinės bendrovės</w:t>
      </w:r>
      <w:r w:rsidR="00DF417F" w:rsidRPr="00661109">
        <w:rPr>
          <w:lang w:eastAsia="lt-LT"/>
        </w:rPr>
        <w:t xml:space="preserve"> </w:t>
      </w:r>
      <w:r w:rsidRPr="00661109">
        <w:rPr>
          <w:lang w:eastAsia="lt-LT"/>
        </w:rPr>
        <w:t>organai.</w:t>
      </w:r>
      <w:r w:rsidR="0001617B" w:rsidRPr="00661109">
        <w:rPr>
          <w:lang w:eastAsia="lt-LT"/>
        </w:rPr>
        <w:t>“</w:t>
      </w:r>
    </w:p>
    <w:p w14:paraId="3D9BCCFC" w14:textId="24DFA888" w:rsidR="00AE683F" w:rsidRPr="00661109" w:rsidRDefault="00AA4CDA" w:rsidP="00AE683F">
      <w:pPr>
        <w:spacing w:line="276" w:lineRule="auto"/>
        <w:ind w:right="-1" w:firstLine="720"/>
        <w:jc w:val="both"/>
        <w:rPr>
          <w:lang w:eastAsia="lt-LT"/>
        </w:rPr>
      </w:pPr>
      <w:r>
        <w:rPr>
          <w:lang w:eastAsia="lt-LT"/>
        </w:rPr>
        <w:t>3.</w:t>
      </w:r>
      <w:r w:rsidR="002D24A2">
        <w:rPr>
          <w:lang w:eastAsia="lt-LT"/>
        </w:rPr>
        <w:t>16</w:t>
      </w:r>
      <w:r w:rsidR="00AE683F" w:rsidRPr="00661109">
        <w:rPr>
          <w:lang w:eastAsia="lt-LT"/>
        </w:rPr>
        <w:t>. Pakeisti 24 punktą ir jį išdėstyti taip:</w:t>
      </w:r>
    </w:p>
    <w:p w14:paraId="18E7433A" w14:textId="47FF8440" w:rsidR="00241502" w:rsidRPr="00661109" w:rsidRDefault="00AE683F" w:rsidP="00241502">
      <w:pPr>
        <w:spacing w:line="276" w:lineRule="auto"/>
        <w:ind w:right="-1" w:firstLine="720"/>
        <w:jc w:val="both"/>
        <w:rPr>
          <w:lang w:eastAsia="lt-LT"/>
        </w:rPr>
      </w:pPr>
      <w:r w:rsidRPr="00661109">
        <w:rPr>
          <w:lang w:eastAsia="lt-LT"/>
        </w:rPr>
        <w:t>„</w:t>
      </w:r>
      <w:r w:rsidR="00241502" w:rsidRPr="00661109">
        <w:rPr>
          <w:lang w:eastAsia="lt-LT"/>
        </w:rPr>
        <w:t xml:space="preserve">24. Įmonės savininko teises ir pareigas įgyvendinanti institucija užtikrina, o akcijų valdytojas siekia, o tais atvejais, kai tai leidžia turimas balsų skaičius, – užtikrina, kad atitinkami valstybės valdomos įmonės </w:t>
      </w:r>
      <w:r w:rsidRPr="00661109">
        <w:rPr>
          <w:b/>
          <w:lang w:eastAsia="lt-LT"/>
        </w:rPr>
        <w:t>ir dukterinės bendrovės</w:t>
      </w:r>
      <w:r w:rsidRPr="00661109">
        <w:rPr>
          <w:lang w:eastAsia="lt-LT"/>
        </w:rPr>
        <w:t xml:space="preserve"> </w:t>
      </w:r>
      <w:r w:rsidR="00241502" w:rsidRPr="00661109">
        <w:rPr>
          <w:lang w:eastAsia="lt-LT"/>
        </w:rPr>
        <w:t>organai, pagal kompetenciją priėmę sprendimus dėl valstybės valdomos įmonės</w:t>
      </w:r>
      <w:r w:rsidRPr="00661109">
        <w:rPr>
          <w:lang w:eastAsia="lt-LT"/>
        </w:rPr>
        <w:t xml:space="preserve"> </w:t>
      </w:r>
      <w:r w:rsidRPr="00661109">
        <w:rPr>
          <w:b/>
          <w:lang w:eastAsia="lt-LT"/>
        </w:rPr>
        <w:t>ir dukterinės bendrovės</w:t>
      </w:r>
      <w:r w:rsidRPr="00661109">
        <w:rPr>
          <w:lang w:eastAsia="lt-LT"/>
        </w:rPr>
        <w:t xml:space="preserve"> </w:t>
      </w:r>
      <w:r w:rsidR="00241502" w:rsidRPr="00661109">
        <w:rPr>
          <w:lang w:eastAsia="lt-LT"/>
        </w:rPr>
        <w:t xml:space="preserve">veiklos tikslų, misijos, vizijos, ilgalaikių tikslų ir jų įgyvendinimo finansavimo šaltinių nustatymo, patvirtinę valstybės valdomos įmonės </w:t>
      </w:r>
      <w:r w:rsidRPr="00661109">
        <w:rPr>
          <w:b/>
          <w:lang w:eastAsia="lt-LT"/>
        </w:rPr>
        <w:t>ir dukterinės bendrovės</w:t>
      </w:r>
      <w:r w:rsidR="00E517A5" w:rsidRPr="00661109">
        <w:rPr>
          <w:b/>
          <w:lang w:eastAsia="lt-LT"/>
        </w:rPr>
        <w:t xml:space="preserve"> veiklos</w:t>
      </w:r>
      <w:r w:rsidRPr="00661109">
        <w:rPr>
          <w:lang w:eastAsia="lt-LT"/>
        </w:rPr>
        <w:t xml:space="preserve"> </w:t>
      </w:r>
      <w:r w:rsidR="00241502" w:rsidRPr="00661109">
        <w:rPr>
          <w:lang w:eastAsia="lt-LT"/>
        </w:rPr>
        <w:t xml:space="preserve">strategiją </w:t>
      </w:r>
      <w:r w:rsidR="00241502" w:rsidRPr="00661109">
        <w:rPr>
          <w:strike/>
          <w:lang w:eastAsia="lt-LT"/>
        </w:rPr>
        <w:t>ir</w:t>
      </w:r>
      <w:r w:rsidR="00241502" w:rsidRPr="00661109">
        <w:rPr>
          <w:lang w:eastAsia="lt-LT"/>
        </w:rPr>
        <w:t xml:space="preserve"> </w:t>
      </w:r>
      <w:r w:rsidR="00A94CD2" w:rsidRPr="00661109">
        <w:rPr>
          <w:b/>
          <w:lang w:eastAsia="lt-LT"/>
        </w:rPr>
        <w:t xml:space="preserve">bei </w:t>
      </w:r>
      <w:r w:rsidR="00241502" w:rsidRPr="00661109">
        <w:rPr>
          <w:lang w:eastAsia="lt-LT"/>
        </w:rPr>
        <w:t xml:space="preserve">metinius veiklos planus, reguliariai prižiūrėtų, kaip įgyvendinami jų priimti sprendimai, ir parengtų </w:t>
      </w:r>
      <w:r w:rsidR="00E517A5" w:rsidRPr="00661109">
        <w:rPr>
          <w:b/>
          <w:lang w:eastAsia="lt-LT"/>
        </w:rPr>
        <w:t>veiklos</w:t>
      </w:r>
      <w:r w:rsidR="00E517A5" w:rsidRPr="00661109">
        <w:rPr>
          <w:lang w:eastAsia="lt-LT"/>
        </w:rPr>
        <w:t xml:space="preserve"> </w:t>
      </w:r>
      <w:r w:rsidR="00241502" w:rsidRPr="00661109">
        <w:rPr>
          <w:lang w:eastAsia="lt-LT"/>
        </w:rPr>
        <w:t>strategijos įgyvendinimo metines ataskaitas.</w:t>
      </w:r>
      <w:r w:rsidR="00A94CD2" w:rsidRPr="00661109">
        <w:rPr>
          <w:lang w:eastAsia="lt-LT"/>
        </w:rPr>
        <w:t>“</w:t>
      </w:r>
    </w:p>
    <w:p w14:paraId="66C90188" w14:textId="6A29C23B" w:rsidR="00A94CD2" w:rsidRPr="00661109" w:rsidRDefault="00AA4CDA" w:rsidP="00A94CD2">
      <w:pPr>
        <w:spacing w:line="276" w:lineRule="auto"/>
        <w:ind w:right="-1" w:firstLine="720"/>
        <w:jc w:val="both"/>
        <w:rPr>
          <w:lang w:eastAsia="lt-LT"/>
        </w:rPr>
      </w:pPr>
      <w:r>
        <w:rPr>
          <w:lang w:eastAsia="lt-LT"/>
        </w:rPr>
        <w:lastRenderedPageBreak/>
        <w:t>3.</w:t>
      </w:r>
      <w:r w:rsidR="002D24A2">
        <w:rPr>
          <w:lang w:eastAsia="lt-LT"/>
        </w:rPr>
        <w:t>17</w:t>
      </w:r>
      <w:r w:rsidR="00A94CD2" w:rsidRPr="00661109">
        <w:rPr>
          <w:lang w:eastAsia="lt-LT"/>
        </w:rPr>
        <w:t>. Pakeisti 25 punktą ir jį išdėstyti taip:</w:t>
      </w:r>
    </w:p>
    <w:p w14:paraId="7B0AB94C" w14:textId="678223C3"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25. Valstybei atstovaujanti institucija užtikrina, kad valstybės valdoma įmonė </w:t>
      </w:r>
      <w:r w:rsidR="00A94CD2" w:rsidRPr="00661109">
        <w:rPr>
          <w:b/>
          <w:lang w:eastAsia="lt-LT"/>
        </w:rPr>
        <w:t>ir dukterinė bendrovė</w:t>
      </w:r>
      <w:r w:rsidR="006063E5" w:rsidRPr="00661109">
        <w:rPr>
          <w:b/>
          <w:lang w:eastAsia="lt-LT"/>
        </w:rPr>
        <w:t xml:space="preserve"> veiklos</w:t>
      </w:r>
      <w:r w:rsidR="00A94CD2" w:rsidRPr="00661109">
        <w:rPr>
          <w:lang w:eastAsia="lt-LT"/>
        </w:rPr>
        <w:t xml:space="preserve"> </w:t>
      </w:r>
      <w:r w:rsidR="00241502" w:rsidRPr="00661109">
        <w:rPr>
          <w:lang w:eastAsia="lt-LT"/>
        </w:rPr>
        <w:t>strategijos įgyvendinimo metinę ataskaitą jai pateiktų iki kitų metų gegužės 15 dienos.</w:t>
      </w:r>
      <w:r w:rsidRPr="00661109">
        <w:rPr>
          <w:lang w:eastAsia="lt-LT"/>
        </w:rPr>
        <w:t>“</w:t>
      </w:r>
    </w:p>
    <w:p w14:paraId="38C64251" w14:textId="37555376" w:rsidR="008620AB" w:rsidRPr="00661109" w:rsidRDefault="00AA4CDA" w:rsidP="008620AB">
      <w:pPr>
        <w:spacing w:line="276" w:lineRule="auto"/>
        <w:ind w:right="-1" w:firstLine="720"/>
        <w:jc w:val="both"/>
        <w:rPr>
          <w:lang w:eastAsia="lt-LT"/>
        </w:rPr>
      </w:pPr>
      <w:r>
        <w:rPr>
          <w:lang w:eastAsia="lt-LT"/>
        </w:rPr>
        <w:t>3.</w:t>
      </w:r>
      <w:r w:rsidR="002D24A2">
        <w:rPr>
          <w:lang w:eastAsia="lt-LT"/>
        </w:rPr>
        <w:t>18</w:t>
      </w:r>
      <w:r w:rsidR="008620AB" w:rsidRPr="00661109">
        <w:rPr>
          <w:lang w:eastAsia="lt-LT"/>
        </w:rPr>
        <w:t>. Pakeisti 27 punktą ir jį išdėstyti taip:</w:t>
      </w:r>
    </w:p>
    <w:p w14:paraId="1AEBC114" w14:textId="12C362B1"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27. Valdymo koordinavimo centras per 2 mėnesius nuo Aprašo 26 punkte nurodyto termino pabaigos parengia apibendrintą valstybės valdomų įmonių </w:t>
      </w:r>
      <w:r w:rsidRPr="00661109">
        <w:rPr>
          <w:b/>
          <w:lang w:eastAsia="lt-LT"/>
        </w:rPr>
        <w:t>ir dukterinių bendrovių</w:t>
      </w:r>
      <w:r w:rsidR="006063E5" w:rsidRPr="00661109">
        <w:rPr>
          <w:b/>
          <w:lang w:eastAsia="lt-LT"/>
        </w:rPr>
        <w:t xml:space="preserve"> veiklos</w:t>
      </w:r>
      <w:r w:rsidRPr="00661109">
        <w:rPr>
          <w:lang w:eastAsia="lt-LT"/>
        </w:rPr>
        <w:t xml:space="preserve"> </w:t>
      </w:r>
      <w:r w:rsidR="00241502" w:rsidRPr="00661109">
        <w:rPr>
          <w:lang w:eastAsia="lt-LT"/>
        </w:rPr>
        <w:t>strategijų įgyvendinimo ataska</w:t>
      </w:r>
      <w:r w:rsidRPr="00661109">
        <w:rPr>
          <w:lang w:eastAsia="lt-LT"/>
        </w:rPr>
        <w:t xml:space="preserve">itą ir pateikia ją </w:t>
      </w:r>
      <w:r w:rsidRPr="00661109">
        <w:rPr>
          <w:strike/>
          <w:lang w:eastAsia="lt-LT"/>
        </w:rPr>
        <w:t>Vyriausybei</w:t>
      </w:r>
      <w:r w:rsidR="00973C4A" w:rsidRPr="00661109">
        <w:rPr>
          <w:lang w:eastAsia="lt-LT"/>
        </w:rPr>
        <w:t xml:space="preserve"> </w:t>
      </w:r>
      <w:r w:rsidR="00973C4A" w:rsidRPr="00661109">
        <w:rPr>
          <w:b/>
          <w:lang w:eastAsia="lt-LT"/>
        </w:rPr>
        <w:t>Ekonomikos ir inovacijų ministerijai</w:t>
      </w:r>
      <w:r w:rsidR="00973C4A" w:rsidRPr="00661109">
        <w:rPr>
          <w:lang w:eastAsia="lt-LT"/>
        </w:rPr>
        <w:t>.</w:t>
      </w:r>
      <w:r w:rsidRPr="00661109">
        <w:rPr>
          <w:lang w:eastAsia="lt-LT"/>
        </w:rPr>
        <w:t>“</w:t>
      </w:r>
    </w:p>
    <w:p w14:paraId="03AF7CD8" w14:textId="3140E79C" w:rsidR="008620AB" w:rsidRPr="00661109" w:rsidRDefault="002D24A2" w:rsidP="008620AB">
      <w:pPr>
        <w:spacing w:line="276" w:lineRule="auto"/>
        <w:ind w:right="-1" w:firstLine="720"/>
        <w:jc w:val="both"/>
        <w:rPr>
          <w:lang w:eastAsia="lt-LT"/>
        </w:rPr>
      </w:pPr>
      <w:r>
        <w:rPr>
          <w:lang w:eastAsia="lt-LT"/>
        </w:rPr>
        <w:t>3.19</w:t>
      </w:r>
      <w:r w:rsidR="008620AB" w:rsidRPr="00661109">
        <w:rPr>
          <w:lang w:eastAsia="lt-LT"/>
        </w:rPr>
        <w:t>. Pakeisti 28 punktą ir jį išdėstyti taip:</w:t>
      </w:r>
    </w:p>
    <w:p w14:paraId="615ADF40" w14:textId="59E965B0"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28. Prireikus valdymo koordinavimo centras teikia atitinkamai valstybei atstovaujančiai institucijai </w:t>
      </w:r>
      <w:r w:rsidRPr="00661109">
        <w:rPr>
          <w:b/>
          <w:lang w:eastAsia="lt-LT"/>
        </w:rPr>
        <w:t>ar valstybės valdomai įmonei</w:t>
      </w:r>
      <w:r w:rsidRPr="00661109">
        <w:rPr>
          <w:lang w:eastAsia="lt-LT"/>
        </w:rPr>
        <w:t xml:space="preserve"> </w:t>
      </w:r>
      <w:r w:rsidR="00241502" w:rsidRPr="00661109">
        <w:rPr>
          <w:lang w:eastAsia="lt-LT"/>
        </w:rPr>
        <w:t xml:space="preserve">rekomendacijas ir pasiūlymus dėl </w:t>
      </w:r>
      <w:r w:rsidR="000C1ED7" w:rsidRPr="00661109">
        <w:rPr>
          <w:b/>
          <w:lang w:eastAsia="lt-LT"/>
        </w:rPr>
        <w:t xml:space="preserve">atitinkamai </w:t>
      </w:r>
      <w:r w:rsidR="00241502" w:rsidRPr="00661109">
        <w:rPr>
          <w:lang w:eastAsia="lt-LT"/>
        </w:rPr>
        <w:t xml:space="preserve">valstybės valdomos įmonės </w:t>
      </w:r>
      <w:r w:rsidR="000C1ED7" w:rsidRPr="00661109">
        <w:rPr>
          <w:b/>
          <w:lang w:eastAsia="lt-LT"/>
        </w:rPr>
        <w:t>ar dukterinės bendrovės</w:t>
      </w:r>
      <w:r w:rsidR="006063E5" w:rsidRPr="00661109">
        <w:rPr>
          <w:b/>
          <w:lang w:eastAsia="lt-LT"/>
        </w:rPr>
        <w:t xml:space="preserve"> veiklos</w:t>
      </w:r>
      <w:r w:rsidR="00420723" w:rsidRPr="00661109">
        <w:rPr>
          <w:lang w:eastAsia="lt-LT"/>
        </w:rPr>
        <w:t xml:space="preserve"> </w:t>
      </w:r>
      <w:r w:rsidR="00241502" w:rsidRPr="00661109">
        <w:rPr>
          <w:lang w:eastAsia="lt-LT"/>
        </w:rPr>
        <w:t>strategijos įgyvendinimo.</w:t>
      </w:r>
      <w:r w:rsidR="000C1ED7" w:rsidRPr="00661109">
        <w:rPr>
          <w:lang w:eastAsia="lt-LT"/>
        </w:rPr>
        <w:t>“</w:t>
      </w:r>
    </w:p>
    <w:p w14:paraId="298E257F" w14:textId="0EDF1B95" w:rsidR="005124EC" w:rsidRPr="00661109" w:rsidRDefault="00AA4CDA" w:rsidP="005124EC">
      <w:pPr>
        <w:spacing w:line="276" w:lineRule="auto"/>
        <w:ind w:right="-1" w:firstLine="720"/>
        <w:jc w:val="both"/>
        <w:rPr>
          <w:lang w:eastAsia="lt-LT"/>
        </w:rPr>
      </w:pPr>
      <w:r>
        <w:rPr>
          <w:lang w:eastAsia="lt-LT"/>
        </w:rPr>
        <w:t>3.2</w:t>
      </w:r>
      <w:r w:rsidR="002D24A2">
        <w:rPr>
          <w:lang w:eastAsia="lt-LT"/>
        </w:rPr>
        <w:t>0</w:t>
      </w:r>
      <w:r w:rsidR="005124EC" w:rsidRPr="00661109">
        <w:rPr>
          <w:lang w:eastAsia="lt-LT"/>
        </w:rPr>
        <w:t>. Pakeisti 31 punktą ir jį išdėstyti taip:</w:t>
      </w:r>
    </w:p>
    <w:p w14:paraId="0A246C92" w14:textId="03EAF6E5" w:rsidR="005124EC" w:rsidRPr="00661109" w:rsidRDefault="005124EC" w:rsidP="005124EC">
      <w:pPr>
        <w:spacing w:line="276" w:lineRule="auto"/>
        <w:ind w:right="-1" w:firstLine="720"/>
        <w:jc w:val="both"/>
        <w:rPr>
          <w:lang w:eastAsia="lt-LT"/>
        </w:rPr>
      </w:pPr>
      <w:r w:rsidRPr="00661109">
        <w:rPr>
          <w:lang w:eastAsia="lt-LT"/>
        </w:rPr>
        <w:t>„31. Įmonės savininko teises ir pareigas įgyvendinanti institucija užtikrina, o akcijų valdytojas siekia, o tais atvejais, kai tai leidžia turimas balsų skaičius, – užtikrina, kad valstybės valdomų įmonių</w:t>
      </w:r>
      <w:r w:rsidR="001332A2" w:rsidRPr="00661109">
        <w:rPr>
          <w:lang w:eastAsia="lt-LT"/>
        </w:rPr>
        <w:t xml:space="preserve"> </w:t>
      </w:r>
      <w:r w:rsidR="001332A2" w:rsidRPr="00661109">
        <w:rPr>
          <w:b/>
          <w:lang w:eastAsia="lt-LT"/>
        </w:rPr>
        <w:t>ir dukterinių bendrovių</w:t>
      </w:r>
      <w:r w:rsidRPr="00661109">
        <w:rPr>
          <w:lang w:eastAsia="lt-LT"/>
        </w:rPr>
        <w:t>, kurios pagal Lietuvos Respublikos finansinių ataskaitų audito įstatymą priskiriamos viešojo intereso įmonėms arba kurios pagal Lietuvos Respublikos nacionaliniam saugumui užtikrinti svarbių objektų apsaugos įstatymą priskiriamos nacionaliniam saugumui užtikrinti svarbioms įmonėms, įstatuose būtų nustatytas kolegialių organų sudarymas ir būtų sudaromi šie kolegialūs organai:</w:t>
      </w:r>
    </w:p>
    <w:p w14:paraId="3265C055" w14:textId="77777777" w:rsidR="005124EC" w:rsidRPr="00661109" w:rsidRDefault="005124EC" w:rsidP="005124EC">
      <w:pPr>
        <w:spacing w:line="276" w:lineRule="auto"/>
        <w:ind w:right="-1" w:firstLine="720"/>
        <w:jc w:val="both"/>
        <w:rPr>
          <w:lang w:eastAsia="lt-LT"/>
        </w:rPr>
      </w:pPr>
      <w:r w:rsidRPr="00661109">
        <w:rPr>
          <w:lang w:eastAsia="lt-LT"/>
        </w:rPr>
        <w:t>31.1. valstybės įmonėse – valdyba;</w:t>
      </w:r>
    </w:p>
    <w:p w14:paraId="04904590" w14:textId="64F36315" w:rsidR="005124EC" w:rsidRPr="00661109" w:rsidRDefault="005124EC" w:rsidP="005124EC">
      <w:pPr>
        <w:spacing w:line="276" w:lineRule="auto"/>
        <w:ind w:right="-1" w:firstLine="720"/>
        <w:jc w:val="both"/>
        <w:rPr>
          <w:lang w:eastAsia="lt-LT"/>
        </w:rPr>
      </w:pPr>
      <w:r w:rsidRPr="00661109">
        <w:rPr>
          <w:lang w:eastAsia="lt-LT"/>
        </w:rPr>
        <w:t>31.2. valstybės valdomose bendrovėse</w:t>
      </w:r>
      <w:r w:rsidR="002349E0" w:rsidRPr="00661109">
        <w:rPr>
          <w:lang w:eastAsia="lt-LT"/>
        </w:rPr>
        <w:t xml:space="preserve"> </w:t>
      </w:r>
      <w:r w:rsidR="002349E0" w:rsidRPr="00661109">
        <w:rPr>
          <w:b/>
          <w:lang w:eastAsia="lt-LT"/>
        </w:rPr>
        <w:t>ir dukterinėse bendrovėse</w:t>
      </w:r>
      <w:r w:rsidRPr="00661109">
        <w:rPr>
          <w:lang w:eastAsia="lt-LT"/>
        </w:rPr>
        <w:t xml:space="preserve"> – stebėtojų taryba arba valdyba, kuriai, vadovaujantis Lietuvos Respublikos akcinių bendrovių įstatymu, įstatuose p</w:t>
      </w:r>
      <w:r w:rsidR="002349E0" w:rsidRPr="00661109">
        <w:rPr>
          <w:lang w:eastAsia="lt-LT"/>
        </w:rPr>
        <w:t>riskirtos priežiūros funkcijos.“</w:t>
      </w:r>
    </w:p>
    <w:p w14:paraId="77D410C3" w14:textId="45EA908A" w:rsidR="00C7724C" w:rsidRPr="00661109" w:rsidRDefault="00072C35" w:rsidP="00C7724C">
      <w:pPr>
        <w:spacing w:line="276" w:lineRule="auto"/>
        <w:ind w:right="-1" w:firstLine="720"/>
        <w:jc w:val="both"/>
        <w:rPr>
          <w:lang w:eastAsia="lt-LT"/>
        </w:rPr>
      </w:pPr>
      <w:r w:rsidRPr="00661109">
        <w:rPr>
          <w:lang w:eastAsia="lt-LT"/>
        </w:rPr>
        <w:t>3.</w:t>
      </w:r>
      <w:r w:rsidR="00AA4CDA">
        <w:rPr>
          <w:lang w:eastAsia="lt-LT"/>
        </w:rPr>
        <w:t>2</w:t>
      </w:r>
      <w:r w:rsidR="002D24A2">
        <w:rPr>
          <w:lang w:eastAsia="lt-LT"/>
        </w:rPr>
        <w:t>1</w:t>
      </w:r>
      <w:r w:rsidR="00C7724C" w:rsidRPr="00661109">
        <w:rPr>
          <w:lang w:eastAsia="lt-LT"/>
        </w:rPr>
        <w:t>. Pakeisti 31</w:t>
      </w:r>
      <w:r w:rsidR="00C7724C" w:rsidRPr="00661109">
        <w:rPr>
          <w:vertAlign w:val="superscript"/>
          <w:lang w:eastAsia="lt-LT"/>
        </w:rPr>
        <w:t>1</w:t>
      </w:r>
      <w:r w:rsidR="00C7724C" w:rsidRPr="00661109">
        <w:rPr>
          <w:lang w:eastAsia="lt-LT"/>
        </w:rPr>
        <w:t xml:space="preserve"> punktą ir jį išdėstyti taip:</w:t>
      </w:r>
    </w:p>
    <w:p w14:paraId="3AC89634" w14:textId="4E4F76D3" w:rsidR="00BA65DD" w:rsidRPr="00661109" w:rsidRDefault="00C7724C" w:rsidP="00740717">
      <w:pPr>
        <w:spacing w:line="276" w:lineRule="auto"/>
        <w:ind w:right="-1" w:firstLine="720"/>
        <w:jc w:val="both"/>
        <w:rPr>
          <w:lang w:eastAsia="lt-LT"/>
        </w:rPr>
      </w:pPr>
      <w:r w:rsidRPr="00661109">
        <w:rPr>
          <w:lang w:eastAsia="lt-LT"/>
        </w:rPr>
        <w:t>„</w:t>
      </w:r>
      <w:r w:rsidR="002349E0" w:rsidRPr="00661109">
        <w:rPr>
          <w:lang w:eastAsia="lt-LT"/>
        </w:rPr>
        <w:t>31</w:t>
      </w:r>
      <w:r w:rsidR="002349E0" w:rsidRPr="00661109">
        <w:rPr>
          <w:vertAlign w:val="superscript"/>
          <w:lang w:eastAsia="lt-LT"/>
        </w:rPr>
        <w:t>1</w:t>
      </w:r>
      <w:r w:rsidR="002349E0" w:rsidRPr="00661109">
        <w:rPr>
          <w:lang w:eastAsia="lt-LT"/>
        </w:rPr>
        <w:t xml:space="preserve">. </w:t>
      </w:r>
      <w:r w:rsidR="002349E0" w:rsidRPr="00661109">
        <w:rPr>
          <w:strike/>
          <w:lang w:eastAsia="lt-LT"/>
        </w:rPr>
        <w:t xml:space="preserve">Valstybės valdomos bendrovės siekia, o tais atvejais, kai tai leidžia turimas balsų skaičius, – užtikrina, kad Aprašo 31 punkte nurodytų valstybės valdomų bendrovių dukterinėse bendrovėse </w:t>
      </w:r>
      <w:proofErr w:type="spellStart"/>
      <w:r w:rsidR="002349E0" w:rsidRPr="00661109">
        <w:rPr>
          <w:i/>
          <w:strike/>
          <w:lang w:eastAsia="lt-LT"/>
        </w:rPr>
        <w:t>mutatis</w:t>
      </w:r>
      <w:proofErr w:type="spellEnd"/>
      <w:r w:rsidR="002349E0" w:rsidRPr="00661109">
        <w:rPr>
          <w:i/>
          <w:strike/>
          <w:lang w:eastAsia="lt-LT"/>
        </w:rPr>
        <w:t xml:space="preserve"> </w:t>
      </w:r>
      <w:proofErr w:type="spellStart"/>
      <w:r w:rsidR="002349E0" w:rsidRPr="00661109">
        <w:rPr>
          <w:i/>
          <w:strike/>
          <w:lang w:eastAsia="lt-LT"/>
        </w:rPr>
        <w:t>mutandis</w:t>
      </w:r>
      <w:proofErr w:type="spellEnd"/>
      <w:r w:rsidR="002349E0" w:rsidRPr="00661109">
        <w:rPr>
          <w:strike/>
          <w:lang w:eastAsia="lt-LT"/>
        </w:rPr>
        <w:t xml:space="preserve"> būtų laikomasi nuostatos, kad jų įstatuose būtų nustatytas kolegialių organų sudarymas ir sudaroma stebėtojų taryba arba valdyba, kuriai, vadovaujantis</w:t>
      </w:r>
      <w:r w:rsidRPr="00661109">
        <w:rPr>
          <w:strike/>
          <w:lang w:eastAsia="lt-LT"/>
        </w:rPr>
        <w:t xml:space="preserve"> Lietuvos Respublikos akcinių bendrovių įstatymu, įstatuose priskirtos priežiūros funkcijos</w:t>
      </w:r>
      <w:r w:rsidRPr="00661109">
        <w:rPr>
          <w:lang w:eastAsia="lt-LT"/>
        </w:rPr>
        <w:t xml:space="preserve"> </w:t>
      </w:r>
      <w:r w:rsidR="00F81D37" w:rsidRPr="00661109">
        <w:rPr>
          <w:b/>
          <w:lang w:eastAsia="lt-LT"/>
        </w:rPr>
        <w:t xml:space="preserve">Aprašo 31 punkte </w:t>
      </w:r>
      <w:r w:rsidR="00420723" w:rsidRPr="00661109">
        <w:rPr>
          <w:b/>
          <w:lang w:eastAsia="lt-LT"/>
        </w:rPr>
        <w:t>ne</w:t>
      </w:r>
      <w:r w:rsidR="00F81D37" w:rsidRPr="00661109">
        <w:rPr>
          <w:b/>
          <w:lang w:eastAsia="lt-LT"/>
        </w:rPr>
        <w:t xml:space="preserve">nurodytoms </w:t>
      </w:r>
      <w:r w:rsidR="00B66F18" w:rsidRPr="00661109">
        <w:rPr>
          <w:b/>
          <w:lang w:eastAsia="lt-LT"/>
        </w:rPr>
        <w:t xml:space="preserve">valstybės valdomoms įmonėms ir </w:t>
      </w:r>
      <w:r w:rsidR="00F81D37" w:rsidRPr="00661109">
        <w:rPr>
          <w:b/>
          <w:lang w:eastAsia="lt-LT"/>
        </w:rPr>
        <w:t>d</w:t>
      </w:r>
      <w:r w:rsidRPr="00661109">
        <w:rPr>
          <w:b/>
          <w:lang w:eastAsia="lt-LT"/>
        </w:rPr>
        <w:t xml:space="preserve">ukterinėms bendrovėms nuostatos dėl </w:t>
      </w:r>
      <w:r w:rsidR="00C4456A" w:rsidRPr="00661109">
        <w:rPr>
          <w:b/>
          <w:lang w:eastAsia="lt-LT"/>
        </w:rPr>
        <w:t xml:space="preserve">įmonių </w:t>
      </w:r>
      <w:r w:rsidR="001332A2" w:rsidRPr="00661109">
        <w:rPr>
          <w:b/>
          <w:lang w:eastAsia="lt-LT"/>
        </w:rPr>
        <w:t>kolegialių organų sudarymo</w:t>
      </w:r>
      <w:r w:rsidRPr="00661109">
        <w:rPr>
          <w:b/>
          <w:lang w:eastAsia="lt-LT"/>
        </w:rPr>
        <w:t xml:space="preserve"> taikomos laikantis taisyklės „laikykis arba paaiškink“</w:t>
      </w:r>
      <w:r w:rsidR="00E6159E" w:rsidRPr="00661109">
        <w:rPr>
          <w:lang w:eastAsia="lt-LT"/>
        </w:rPr>
        <w:t>.“</w:t>
      </w:r>
    </w:p>
    <w:p w14:paraId="5CEBE431" w14:textId="76E05BB3" w:rsidR="002867FA" w:rsidRPr="00661109" w:rsidRDefault="00AA4CDA" w:rsidP="002867FA">
      <w:pPr>
        <w:spacing w:line="276" w:lineRule="auto"/>
        <w:ind w:right="-1" w:firstLine="720"/>
        <w:jc w:val="both"/>
        <w:rPr>
          <w:lang w:eastAsia="lt-LT"/>
        </w:rPr>
      </w:pPr>
      <w:r>
        <w:rPr>
          <w:lang w:eastAsia="lt-LT"/>
        </w:rPr>
        <w:t>3.</w:t>
      </w:r>
      <w:r w:rsidR="002D24A2">
        <w:rPr>
          <w:lang w:eastAsia="lt-LT"/>
        </w:rPr>
        <w:t>22</w:t>
      </w:r>
      <w:r w:rsidR="002867FA" w:rsidRPr="00661109">
        <w:rPr>
          <w:lang w:eastAsia="lt-LT"/>
        </w:rPr>
        <w:t xml:space="preserve">. Pripažinti netekusiu galios 32 </w:t>
      </w:r>
      <w:r w:rsidR="009C4DAC" w:rsidRPr="00661109">
        <w:rPr>
          <w:lang w:eastAsia="lt-LT"/>
        </w:rPr>
        <w:t>punktą.</w:t>
      </w:r>
    </w:p>
    <w:p w14:paraId="6EB5B963" w14:textId="77777777" w:rsidR="002867FA" w:rsidRPr="00661109" w:rsidRDefault="002867FA" w:rsidP="002867FA">
      <w:pPr>
        <w:spacing w:line="276" w:lineRule="auto"/>
        <w:ind w:right="-1" w:firstLine="720"/>
        <w:jc w:val="both"/>
        <w:rPr>
          <w:strike/>
          <w:lang w:eastAsia="lt-LT"/>
        </w:rPr>
      </w:pPr>
      <w:r w:rsidRPr="00661109">
        <w:rPr>
          <w:strike/>
          <w:lang w:eastAsia="lt-LT"/>
        </w:rPr>
        <w:t>32. Valstybei atstovaujanti institucija sprendžia, ar tikslinga sudaryti kolegialius organus valstybės valdomose įmonėse, nepriskirtose Aprašo 31 punkte nurodytoms įmonėms,</w:t>
      </w:r>
      <w:r w:rsidRPr="00661109">
        <w:rPr>
          <w:b/>
          <w:strike/>
          <w:lang w:eastAsia="lt-LT"/>
        </w:rPr>
        <w:t xml:space="preserve"> </w:t>
      </w:r>
      <w:r w:rsidRPr="00661109">
        <w:rPr>
          <w:strike/>
          <w:lang w:eastAsia="lt-LT"/>
        </w:rPr>
        <w:t xml:space="preserve">ir prireikus inicijuoja kolegialių organų sudarymą. </w:t>
      </w:r>
    </w:p>
    <w:p w14:paraId="2855DBCD" w14:textId="118EBB05" w:rsidR="00C56BBB" w:rsidRPr="00661109" w:rsidRDefault="00AA4CDA" w:rsidP="00C56BBB">
      <w:pPr>
        <w:spacing w:line="276" w:lineRule="auto"/>
        <w:ind w:right="-1" w:firstLine="720"/>
        <w:jc w:val="both"/>
        <w:rPr>
          <w:lang w:eastAsia="lt-LT"/>
        </w:rPr>
      </w:pPr>
      <w:r>
        <w:rPr>
          <w:lang w:eastAsia="lt-LT"/>
        </w:rPr>
        <w:t>3.</w:t>
      </w:r>
      <w:r w:rsidR="002D24A2">
        <w:rPr>
          <w:lang w:eastAsia="lt-LT"/>
        </w:rPr>
        <w:t>23</w:t>
      </w:r>
      <w:r w:rsidR="00C56BBB" w:rsidRPr="00661109">
        <w:rPr>
          <w:lang w:eastAsia="lt-LT"/>
        </w:rPr>
        <w:t>. Pakeisti 33.2 papunktį ir jį išdėstyti taip:</w:t>
      </w:r>
    </w:p>
    <w:p w14:paraId="2E9AAC22" w14:textId="26C6AE9D" w:rsidR="00C56BBB" w:rsidRPr="00661109" w:rsidRDefault="00C56BBB" w:rsidP="00C56BBB">
      <w:pPr>
        <w:spacing w:line="276" w:lineRule="auto"/>
        <w:ind w:right="-1" w:firstLine="720"/>
        <w:jc w:val="both"/>
      </w:pPr>
      <w:r w:rsidRPr="00661109">
        <w:rPr>
          <w:lang w:eastAsia="lt-LT"/>
        </w:rPr>
        <w:t>„</w:t>
      </w:r>
      <w:r w:rsidRPr="00661109">
        <w:t xml:space="preserve">33.2. valstybės valdomoje bendrovėje, kuri laikoma didele įmone pagal Lietuvos Respublikos įmonių finansinės atskaitomybės įstatymą </w:t>
      </w:r>
      <w:r w:rsidRPr="00661109">
        <w:rPr>
          <w:b/>
        </w:rPr>
        <w:t>ir</w:t>
      </w:r>
      <w:r w:rsidR="001C7DAA" w:rsidRPr="00661109">
        <w:rPr>
          <w:b/>
        </w:rPr>
        <w:t xml:space="preserve"> </w:t>
      </w:r>
      <w:r w:rsidRPr="00661109">
        <w:rPr>
          <w:b/>
          <w:bCs/>
        </w:rPr>
        <w:t>turi bent vieną dukterinę bendrovę arba turi sudarytą valdybą ir stebėtojų tarybą</w:t>
      </w:r>
      <w:r w:rsidRPr="00661109">
        <w:t>, būtų sudarytas atlygio komitetas, kuris rengtų ir teiktų atitinkamo organo posėdžiams rekomendacijas jam priskirtais valdymo organų narių atlyginimų nustatymo</w:t>
      </w:r>
      <w:r w:rsidR="00EC422E" w:rsidRPr="00661109">
        <w:t xml:space="preserve"> </w:t>
      </w:r>
      <w:r w:rsidRPr="00661109">
        <w:t xml:space="preserve">klausimais; valstybės valdomos bendrovės atlygio komiteto narių turi būti ne mažiau kaip 3, nariu negali būti tos valstybės valdomos bendrovės </w:t>
      </w:r>
      <w:r w:rsidRPr="00661109">
        <w:lastRenderedPageBreak/>
        <w:t>vadovas.</w:t>
      </w:r>
      <w:r w:rsidR="001C7DAA" w:rsidRPr="00661109">
        <w:t xml:space="preserve"> </w:t>
      </w:r>
      <w:r w:rsidR="00F74A91" w:rsidRPr="00661109">
        <w:rPr>
          <w:b/>
          <w:bCs/>
        </w:rPr>
        <w:t>Kitai</w:t>
      </w:r>
      <w:r w:rsidRPr="00661109">
        <w:rPr>
          <w:b/>
          <w:bCs/>
        </w:rPr>
        <w:t xml:space="preserve"> didelių įmonių kategorijai priskiriam</w:t>
      </w:r>
      <w:r w:rsidR="00F74A91" w:rsidRPr="00661109">
        <w:rPr>
          <w:b/>
          <w:bCs/>
        </w:rPr>
        <w:t>ai</w:t>
      </w:r>
      <w:r w:rsidRPr="00661109">
        <w:rPr>
          <w:b/>
          <w:bCs/>
        </w:rPr>
        <w:t xml:space="preserve"> </w:t>
      </w:r>
      <w:r w:rsidR="00617829" w:rsidRPr="00661109">
        <w:rPr>
          <w:b/>
          <w:bCs/>
        </w:rPr>
        <w:t>valstybės valdom</w:t>
      </w:r>
      <w:r w:rsidR="00F74A91" w:rsidRPr="00661109">
        <w:rPr>
          <w:b/>
          <w:bCs/>
        </w:rPr>
        <w:t>ai</w:t>
      </w:r>
      <w:r w:rsidR="00617829" w:rsidRPr="00661109">
        <w:rPr>
          <w:b/>
          <w:bCs/>
        </w:rPr>
        <w:t xml:space="preserve"> </w:t>
      </w:r>
      <w:r w:rsidR="008405FA" w:rsidRPr="00661109">
        <w:rPr>
          <w:b/>
          <w:bCs/>
        </w:rPr>
        <w:t>bend</w:t>
      </w:r>
      <w:r w:rsidR="00130F10" w:rsidRPr="00661109">
        <w:rPr>
          <w:b/>
          <w:bCs/>
        </w:rPr>
        <w:t>r</w:t>
      </w:r>
      <w:r w:rsidR="008405FA" w:rsidRPr="00661109">
        <w:rPr>
          <w:b/>
          <w:bCs/>
        </w:rPr>
        <w:t>ov</w:t>
      </w:r>
      <w:r w:rsidR="00F74A91" w:rsidRPr="00661109">
        <w:rPr>
          <w:b/>
          <w:bCs/>
        </w:rPr>
        <w:t xml:space="preserve">ei </w:t>
      </w:r>
      <w:r w:rsidRPr="00661109">
        <w:rPr>
          <w:b/>
          <w:bCs/>
        </w:rPr>
        <w:t>atlygio komiteto sudarymo reikalavimas taikomas laikantis taisyklės „laikyk</w:t>
      </w:r>
      <w:r w:rsidR="00F74A91" w:rsidRPr="00661109">
        <w:rPr>
          <w:b/>
          <w:bCs/>
        </w:rPr>
        <w:t>is arba paaiškink“. Jeigu kitoje</w:t>
      </w:r>
      <w:r w:rsidRPr="00661109">
        <w:rPr>
          <w:b/>
          <w:bCs/>
        </w:rPr>
        <w:t xml:space="preserve"> didelių </w:t>
      </w:r>
      <w:r w:rsidR="00F74A91" w:rsidRPr="00661109">
        <w:rPr>
          <w:b/>
          <w:bCs/>
        </w:rPr>
        <w:t>įmonių kategorijai priskiriamoje</w:t>
      </w:r>
      <w:r w:rsidRPr="00661109">
        <w:rPr>
          <w:b/>
          <w:bCs/>
        </w:rPr>
        <w:t xml:space="preserve"> </w:t>
      </w:r>
      <w:r w:rsidR="0083285E" w:rsidRPr="00661109">
        <w:rPr>
          <w:b/>
          <w:bCs/>
        </w:rPr>
        <w:t>valstybės valdomo</w:t>
      </w:r>
      <w:r w:rsidR="00F74A91" w:rsidRPr="00661109">
        <w:rPr>
          <w:b/>
          <w:bCs/>
        </w:rPr>
        <w:t>je</w:t>
      </w:r>
      <w:r w:rsidR="0083285E" w:rsidRPr="00661109">
        <w:rPr>
          <w:b/>
          <w:bCs/>
        </w:rPr>
        <w:t xml:space="preserve"> </w:t>
      </w:r>
      <w:r w:rsidR="008405FA" w:rsidRPr="00661109">
        <w:rPr>
          <w:b/>
          <w:bCs/>
        </w:rPr>
        <w:t>bendrovė</w:t>
      </w:r>
      <w:r w:rsidR="00F74A91" w:rsidRPr="00661109">
        <w:rPr>
          <w:b/>
          <w:bCs/>
        </w:rPr>
        <w:t>je</w:t>
      </w:r>
      <w:r w:rsidRPr="00661109">
        <w:rPr>
          <w:b/>
          <w:bCs/>
        </w:rPr>
        <w:t xml:space="preserve"> atlygio komitetas nėra sudarytas, </w:t>
      </w:r>
      <w:r w:rsidR="00237884" w:rsidRPr="00661109">
        <w:rPr>
          <w:b/>
          <w:bCs/>
        </w:rPr>
        <w:t>jo</w:t>
      </w:r>
      <w:r w:rsidR="00F74A91" w:rsidRPr="00661109">
        <w:rPr>
          <w:b/>
          <w:bCs/>
        </w:rPr>
        <w:t xml:space="preserve">je </w:t>
      </w:r>
      <w:r w:rsidR="00063122" w:rsidRPr="00661109">
        <w:rPr>
          <w:b/>
          <w:bCs/>
        </w:rPr>
        <w:t xml:space="preserve">atlygio komitetui nustatytos funkcijos </w:t>
      </w:r>
      <w:r w:rsidR="00237884" w:rsidRPr="00661109">
        <w:rPr>
          <w:b/>
          <w:bCs/>
        </w:rPr>
        <w:t>turi būti atliekamos kitu bendrov</w:t>
      </w:r>
      <w:r w:rsidR="00F74A91" w:rsidRPr="00661109">
        <w:rPr>
          <w:b/>
          <w:bCs/>
        </w:rPr>
        <w:t>ės</w:t>
      </w:r>
      <w:r w:rsidR="00237884" w:rsidRPr="00661109">
        <w:rPr>
          <w:b/>
          <w:bCs/>
        </w:rPr>
        <w:t xml:space="preserve"> pasirinktu būdu, o </w:t>
      </w:r>
      <w:r w:rsidR="00F74A91" w:rsidRPr="00661109">
        <w:rPr>
          <w:b/>
          <w:bCs/>
        </w:rPr>
        <w:t>tokia</w:t>
      </w:r>
      <w:r w:rsidR="00C4456A" w:rsidRPr="00661109">
        <w:rPr>
          <w:b/>
          <w:bCs/>
        </w:rPr>
        <w:t xml:space="preserve"> </w:t>
      </w:r>
      <w:r w:rsidR="008405FA" w:rsidRPr="00661109">
        <w:rPr>
          <w:b/>
          <w:bCs/>
        </w:rPr>
        <w:t>bendrovė</w:t>
      </w:r>
      <w:r w:rsidR="00F74A91" w:rsidRPr="00661109">
        <w:rPr>
          <w:b/>
          <w:bCs/>
        </w:rPr>
        <w:t xml:space="preserve"> savo</w:t>
      </w:r>
      <w:r w:rsidR="00C4456A" w:rsidRPr="00661109">
        <w:rPr>
          <w:b/>
          <w:bCs/>
        </w:rPr>
        <w:t xml:space="preserve"> </w:t>
      </w:r>
      <w:r w:rsidRPr="00661109">
        <w:rPr>
          <w:b/>
          <w:bCs/>
        </w:rPr>
        <w:t xml:space="preserve">metiniame pranešime (metinėje veiklos ataskaitoje) privalo </w:t>
      </w:r>
      <w:r w:rsidR="00085C52" w:rsidRPr="00661109">
        <w:rPr>
          <w:b/>
          <w:bCs/>
        </w:rPr>
        <w:t>nurodyti</w:t>
      </w:r>
      <w:r w:rsidRPr="00661109">
        <w:rPr>
          <w:b/>
          <w:bCs/>
        </w:rPr>
        <w:t xml:space="preserve">, kaip </w:t>
      </w:r>
      <w:r w:rsidR="00063122" w:rsidRPr="00661109">
        <w:rPr>
          <w:b/>
          <w:bCs/>
        </w:rPr>
        <w:t>buvo</w:t>
      </w:r>
      <w:r w:rsidRPr="00661109">
        <w:rPr>
          <w:b/>
          <w:bCs/>
        </w:rPr>
        <w:t xml:space="preserve"> </w:t>
      </w:r>
      <w:r w:rsidR="00CD5588" w:rsidRPr="00661109">
        <w:rPr>
          <w:b/>
          <w:bCs/>
        </w:rPr>
        <w:t xml:space="preserve">įgyvendinamos </w:t>
      </w:r>
      <w:r w:rsidRPr="00661109">
        <w:rPr>
          <w:b/>
          <w:bCs/>
        </w:rPr>
        <w:t>atlygio komitetui priskiriamos funkcijos</w:t>
      </w:r>
      <w:r w:rsidR="001C7DAA" w:rsidRPr="00661109">
        <w:rPr>
          <w:b/>
          <w:bCs/>
        </w:rPr>
        <w:t>;</w:t>
      </w:r>
      <w:r w:rsidR="001C7DAA" w:rsidRPr="00661109">
        <w:rPr>
          <w:bCs/>
        </w:rPr>
        <w:t>“</w:t>
      </w:r>
      <w:r w:rsidR="004B4913" w:rsidRPr="00661109">
        <w:rPr>
          <w:bCs/>
        </w:rPr>
        <w:t>.</w:t>
      </w:r>
    </w:p>
    <w:p w14:paraId="44D81B84" w14:textId="1BAC976A" w:rsidR="001D6C71" w:rsidRPr="00661109" w:rsidRDefault="00AA4CDA" w:rsidP="001D6C71">
      <w:pPr>
        <w:spacing w:line="276" w:lineRule="auto"/>
        <w:ind w:right="-1" w:firstLine="720"/>
        <w:jc w:val="both"/>
        <w:rPr>
          <w:lang w:eastAsia="lt-LT"/>
        </w:rPr>
      </w:pPr>
      <w:r>
        <w:rPr>
          <w:lang w:eastAsia="lt-LT"/>
        </w:rPr>
        <w:t>3.</w:t>
      </w:r>
      <w:r w:rsidR="002D24A2">
        <w:rPr>
          <w:lang w:eastAsia="lt-LT"/>
        </w:rPr>
        <w:t>24</w:t>
      </w:r>
      <w:r w:rsidR="001D6C71" w:rsidRPr="00661109">
        <w:rPr>
          <w:lang w:eastAsia="lt-LT"/>
        </w:rPr>
        <w:t xml:space="preserve">. Pakeisti </w:t>
      </w:r>
      <w:r w:rsidR="009263AC" w:rsidRPr="00661109">
        <w:rPr>
          <w:lang w:eastAsia="lt-LT"/>
        </w:rPr>
        <w:t xml:space="preserve">34 </w:t>
      </w:r>
      <w:r w:rsidR="001D6C71" w:rsidRPr="00661109">
        <w:rPr>
          <w:lang w:eastAsia="lt-LT"/>
        </w:rPr>
        <w:t>punkt</w:t>
      </w:r>
      <w:r w:rsidR="009263AC" w:rsidRPr="00661109">
        <w:rPr>
          <w:lang w:eastAsia="lt-LT"/>
        </w:rPr>
        <w:t>ą</w:t>
      </w:r>
      <w:r w:rsidR="001D6C71" w:rsidRPr="00661109">
        <w:rPr>
          <w:lang w:eastAsia="lt-LT"/>
        </w:rPr>
        <w:t xml:space="preserve"> ir jį išdėstyti taip:</w:t>
      </w:r>
    </w:p>
    <w:p w14:paraId="2035D8B2" w14:textId="4A0A19A1" w:rsidR="003E3761" w:rsidRPr="00661109" w:rsidRDefault="003E3761" w:rsidP="003E3761">
      <w:pPr>
        <w:spacing w:line="276" w:lineRule="auto"/>
        <w:ind w:right="-1" w:firstLine="720"/>
        <w:jc w:val="both"/>
        <w:rPr>
          <w:lang w:eastAsia="lt-LT"/>
        </w:rPr>
      </w:pPr>
      <w:r w:rsidRPr="00661109">
        <w:rPr>
          <w:lang w:eastAsia="lt-LT"/>
        </w:rPr>
        <w:t xml:space="preserve">„34. Akcijų valdytojas siekia, o tais atvejais, kai tai leidžia turimas balsų skaičius, – užtikrina, kad valstybės valdomose bendrovėse </w:t>
      </w:r>
      <w:r w:rsidRPr="00661109">
        <w:rPr>
          <w:b/>
          <w:lang w:eastAsia="lt-LT"/>
        </w:rPr>
        <w:t>ir dukterinėse bendrovėse</w:t>
      </w:r>
      <w:r w:rsidRPr="00661109">
        <w:rPr>
          <w:lang w:eastAsia="lt-LT"/>
        </w:rPr>
        <w:t xml:space="preserve"> būtų nustatyta veiksminga vidaus kontrolės sistema, kuri padėtų užtikrinti valstybės valdomos bendrovės </w:t>
      </w:r>
      <w:r w:rsidRPr="00661109">
        <w:rPr>
          <w:b/>
          <w:lang w:eastAsia="lt-LT"/>
        </w:rPr>
        <w:t>ir dukterinės bendrovės</w:t>
      </w:r>
      <w:r w:rsidRPr="00661109">
        <w:rPr>
          <w:lang w:eastAsia="lt-LT"/>
        </w:rPr>
        <w:t xml:space="preserve"> veiklos teisėtumą, ekonomiškumą, efektyvumą, rezultatyvumą ir skaidrumą, </w:t>
      </w:r>
      <w:r w:rsidR="006063E5" w:rsidRPr="00661109">
        <w:rPr>
          <w:b/>
          <w:lang w:eastAsia="lt-LT"/>
        </w:rPr>
        <w:t>veiklos</w:t>
      </w:r>
      <w:r w:rsidR="006063E5" w:rsidRPr="00661109">
        <w:rPr>
          <w:lang w:eastAsia="lt-LT"/>
        </w:rPr>
        <w:t xml:space="preserve"> </w:t>
      </w:r>
      <w:r w:rsidRPr="00661109">
        <w:rPr>
          <w:lang w:eastAsia="lt-LT"/>
        </w:rPr>
        <w:t xml:space="preserve">strategijos ir veiklos planų įgyvendinimą, turto apsaugą, informacijos ir ataskaitų patikimumą ir išsamumą, sutartinių ir kitų įsipareigojimų tretiesiems asmenims laikymąsi ir visų su tuo susijusių rizikos veiksnių valdymą, taip pat numatytų veiksmus, skirtus korupcijos, užsienio pareigūnų papirkimo sudarant tarptautinius sandorius, prevencijai. Akcijų valdytojas atitinkamai siekia arba užtikrina, kad vidaus kontrolės sistemai užtikrinti būtų </w:t>
      </w:r>
      <w:proofErr w:type="spellStart"/>
      <w:r w:rsidRPr="00661109">
        <w:rPr>
          <w:i/>
          <w:lang w:eastAsia="lt-LT"/>
        </w:rPr>
        <w:t>mutatis</w:t>
      </w:r>
      <w:proofErr w:type="spellEnd"/>
      <w:r w:rsidRPr="00661109">
        <w:rPr>
          <w:i/>
          <w:lang w:eastAsia="lt-LT"/>
        </w:rPr>
        <w:t xml:space="preserve"> </w:t>
      </w:r>
      <w:proofErr w:type="spellStart"/>
      <w:r w:rsidRPr="00661109">
        <w:rPr>
          <w:i/>
          <w:lang w:eastAsia="lt-LT"/>
        </w:rPr>
        <w:t>mutandis</w:t>
      </w:r>
      <w:proofErr w:type="spellEnd"/>
      <w:r w:rsidRPr="00661109">
        <w:rPr>
          <w:lang w:eastAsia="lt-LT"/>
        </w:rPr>
        <w:t xml:space="preserve"> vadovaujamasi vidaus kontrolei taikomais reikalavimais, nustatytais Lietuvos Respublikos vidaus kontrolės ir vidaus audito įstatyme.</w:t>
      </w:r>
      <w:r w:rsidR="006A5469" w:rsidRPr="00661109">
        <w:rPr>
          <w:lang w:eastAsia="lt-LT"/>
        </w:rPr>
        <w:t>“</w:t>
      </w:r>
    </w:p>
    <w:p w14:paraId="63C9465D" w14:textId="072412EB" w:rsidR="006355A2" w:rsidRPr="00661109" w:rsidRDefault="00AA4CDA" w:rsidP="00740717">
      <w:pPr>
        <w:spacing w:line="276" w:lineRule="auto"/>
        <w:ind w:right="-1" w:firstLine="720"/>
        <w:jc w:val="both"/>
        <w:rPr>
          <w:lang w:eastAsia="lt-LT"/>
        </w:rPr>
      </w:pPr>
      <w:r>
        <w:rPr>
          <w:lang w:eastAsia="lt-LT"/>
        </w:rPr>
        <w:t>3.</w:t>
      </w:r>
      <w:r w:rsidR="002D24A2">
        <w:rPr>
          <w:lang w:eastAsia="lt-LT"/>
        </w:rPr>
        <w:t>25</w:t>
      </w:r>
      <w:r w:rsidR="006A5469" w:rsidRPr="00661109">
        <w:rPr>
          <w:lang w:eastAsia="lt-LT"/>
        </w:rPr>
        <w:t xml:space="preserve">. </w:t>
      </w:r>
      <w:r w:rsidR="008E672E" w:rsidRPr="00661109">
        <w:rPr>
          <w:lang w:eastAsia="lt-LT"/>
        </w:rPr>
        <w:t xml:space="preserve">Pripažinti netekusiu galios </w:t>
      </w:r>
      <w:r w:rsidR="006A5469" w:rsidRPr="00661109">
        <w:rPr>
          <w:lang w:eastAsia="lt-LT"/>
        </w:rPr>
        <w:t>34</w:t>
      </w:r>
      <w:r w:rsidR="006A5469" w:rsidRPr="00661109">
        <w:rPr>
          <w:vertAlign w:val="superscript"/>
          <w:lang w:eastAsia="lt-LT"/>
        </w:rPr>
        <w:t>1</w:t>
      </w:r>
      <w:r w:rsidR="00BB525D" w:rsidRPr="00661109">
        <w:rPr>
          <w:lang w:eastAsia="lt-LT"/>
        </w:rPr>
        <w:t xml:space="preserve"> punktą.</w:t>
      </w:r>
    </w:p>
    <w:p w14:paraId="7DF4F887" w14:textId="77777777" w:rsidR="003A1504" w:rsidRPr="00661109" w:rsidRDefault="006A5469" w:rsidP="003A1504">
      <w:pPr>
        <w:spacing w:line="276" w:lineRule="auto"/>
        <w:ind w:right="-1" w:firstLine="720"/>
        <w:jc w:val="both"/>
        <w:rPr>
          <w:lang w:eastAsia="lt-LT"/>
        </w:rPr>
      </w:pPr>
      <w:r w:rsidRPr="00661109">
        <w:rPr>
          <w:strike/>
          <w:lang w:eastAsia="lt-LT"/>
        </w:rPr>
        <w:t>34</w:t>
      </w:r>
      <w:r w:rsidRPr="00661109">
        <w:rPr>
          <w:strike/>
          <w:vertAlign w:val="superscript"/>
          <w:lang w:eastAsia="lt-LT"/>
        </w:rPr>
        <w:t>1</w:t>
      </w:r>
      <w:r w:rsidRPr="00661109">
        <w:rPr>
          <w:strike/>
          <w:lang w:eastAsia="lt-LT"/>
        </w:rPr>
        <w:t xml:space="preserve">. Valstybės valdomos bendrovės siekia, o tais atvejais, kai tai leidžia turimas balsų skaičius, – užtikrina, kad Aprašo 34 punkto nuostatos </w:t>
      </w:r>
      <w:proofErr w:type="spellStart"/>
      <w:r w:rsidRPr="00661109">
        <w:rPr>
          <w:i/>
          <w:strike/>
          <w:lang w:eastAsia="lt-LT"/>
        </w:rPr>
        <w:t>mutatis</w:t>
      </w:r>
      <w:proofErr w:type="spellEnd"/>
      <w:r w:rsidRPr="00661109">
        <w:rPr>
          <w:i/>
          <w:strike/>
          <w:lang w:eastAsia="lt-LT"/>
        </w:rPr>
        <w:t xml:space="preserve"> </w:t>
      </w:r>
      <w:proofErr w:type="spellStart"/>
      <w:r w:rsidRPr="00661109">
        <w:rPr>
          <w:i/>
          <w:strike/>
          <w:lang w:eastAsia="lt-LT"/>
        </w:rPr>
        <w:t>mutandis</w:t>
      </w:r>
      <w:proofErr w:type="spellEnd"/>
      <w:r w:rsidRPr="00661109">
        <w:rPr>
          <w:strike/>
          <w:lang w:eastAsia="lt-LT"/>
        </w:rPr>
        <w:t xml:space="preserve"> būtų taikomos dukterinėms bendrovėms.</w:t>
      </w:r>
      <w:r w:rsidRPr="00661109">
        <w:rPr>
          <w:lang w:eastAsia="lt-LT"/>
        </w:rPr>
        <w:t xml:space="preserve"> </w:t>
      </w:r>
    </w:p>
    <w:p w14:paraId="209C41B2" w14:textId="26D12725" w:rsidR="00B027DE" w:rsidRPr="00661109" w:rsidRDefault="00AA4CDA" w:rsidP="008E4C7B">
      <w:pPr>
        <w:spacing w:line="276" w:lineRule="auto"/>
        <w:ind w:right="-1" w:firstLine="720"/>
        <w:jc w:val="both"/>
        <w:rPr>
          <w:lang w:eastAsia="lt-LT"/>
        </w:rPr>
      </w:pPr>
      <w:r>
        <w:rPr>
          <w:lang w:eastAsia="lt-LT"/>
        </w:rPr>
        <w:t>3.</w:t>
      </w:r>
      <w:r w:rsidR="002D24A2">
        <w:rPr>
          <w:lang w:eastAsia="lt-LT"/>
        </w:rPr>
        <w:t>26</w:t>
      </w:r>
      <w:r w:rsidR="008E4C7B" w:rsidRPr="00661109">
        <w:rPr>
          <w:lang w:eastAsia="lt-LT"/>
        </w:rPr>
        <w:t xml:space="preserve">. Pakeisti 3 priedą ir jį išdėstyti </w:t>
      </w:r>
      <w:r w:rsidR="00FA603F" w:rsidRPr="00661109">
        <w:rPr>
          <w:lang w:eastAsia="lt-LT"/>
        </w:rPr>
        <w:t>nauja redakcija</w:t>
      </w:r>
      <w:r w:rsidR="00B361D6" w:rsidRPr="00661109">
        <w:rPr>
          <w:lang w:eastAsia="lt-LT"/>
        </w:rPr>
        <w:t xml:space="preserve"> </w:t>
      </w:r>
      <w:r w:rsidR="00FA603F" w:rsidRPr="00661109">
        <w:rPr>
          <w:lang w:eastAsia="lt-LT"/>
        </w:rPr>
        <w:t>(</w:t>
      </w:r>
      <w:r w:rsidR="00B361D6" w:rsidRPr="00661109">
        <w:rPr>
          <w:lang w:eastAsia="lt-LT"/>
        </w:rPr>
        <w:t>pridedama)</w:t>
      </w:r>
      <w:r w:rsidR="00B027DE" w:rsidRPr="00661109">
        <w:rPr>
          <w:lang w:eastAsia="lt-LT"/>
        </w:rPr>
        <w:t>.</w:t>
      </w:r>
    </w:p>
    <w:p w14:paraId="4CF35CA3" w14:textId="7D114EB2" w:rsidR="00B027DE" w:rsidRPr="00661109" w:rsidRDefault="00B027DE" w:rsidP="008E4C7B">
      <w:pPr>
        <w:spacing w:line="276" w:lineRule="auto"/>
        <w:ind w:right="-1" w:firstLine="720"/>
        <w:jc w:val="both"/>
        <w:rPr>
          <w:lang w:eastAsia="lt-LT"/>
        </w:rPr>
      </w:pPr>
    </w:p>
    <w:p w14:paraId="1C04F84E" w14:textId="77777777" w:rsidR="00E05374" w:rsidRPr="00661109" w:rsidRDefault="00E05374" w:rsidP="008E4C7B">
      <w:pPr>
        <w:spacing w:line="276" w:lineRule="auto"/>
        <w:ind w:right="-1" w:firstLine="720"/>
        <w:jc w:val="both"/>
        <w:rPr>
          <w:lang w:eastAsia="lt-LT"/>
        </w:rPr>
      </w:pPr>
    </w:p>
    <w:p w14:paraId="1715CECF" w14:textId="77777777" w:rsidR="00B027DE" w:rsidRPr="00661109" w:rsidRDefault="00B027DE" w:rsidP="00B027DE">
      <w:pPr>
        <w:tabs>
          <w:tab w:val="center" w:pos="-7800"/>
          <w:tab w:val="left" w:pos="6237"/>
          <w:tab w:val="right" w:pos="8306"/>
        </w:tabs>
        <w:spacing w:line="276" w:lineRule="auto"/>
        <w:rPr>
          <w:lang w:eastAsia="lt-LT"/>
        </w:rPr>
      </w:pPr>
      <w:r w:rsidRPr="00661109">
        <w:rPr>
          <w:lang w:eastAsia="lt-LT"/>
        </w:rPr>
        <w:t>Ministras Pirmininkas</w:t>
      </w:r>
    </w:p>
    <w:p w14:paraId="3AAB9EA3" w14:textId="05C0FE82" w:rsidR="00B027DE" w:rsidRPr="00661109" w:rsidRDefault="00B027DE" w:rsidP="00B027DE">
      <w:pPr>
        <w:tabs>
          <w:tab w:val="center" w:pos="4153"/>
          <w:tab w:val="right" w:pos="8306"/>
        </w:tabs>
        <w:spacing w:line="276" w:lineRule="auto"/>
        <w:ind w:right="-1"/>
        <w:rPr>
          <w:lang w:eastAsia="lt-LT"/>
        </w:rPr>
      </w:pPr>
    </w:p>
    <w:p w14:paraId="57F06F75" w14:textId="77777777" w:rsidR="00085C52" w:rsidRPr="00661109" w:rsidRDefault="00085C52" w:rsidP="00B027DE">
      <w:pPr>
        <w:tabs>
          <w:tab w:val="center" w:pos="4153"/>
          <w:tab w:val="right" w:pos="8306"/>
        </w:tabs>
        <w:spacing w:line="276" w:lineRule="auto"/>
        <w:ind w:right="-1"/>
        <w:rPr>
          <w:lang w:eastAsia="lt-LT"/>
        </w:rPr>
      </w:pPr>
    </w:p>
    <w:p w14:paraId="64F198F9" w14:textId="77777777" w:rsidR="00B027DE" w:rsidRPr="00661109" w:rsidRDefault="00B027DE" w:rsidP="00B027DE">
      <w:pPr>
        <w:tabs>
          <w:tab w:val="center" w:pos="4153"/>
          <w:tab w:val="right" w:pos="8306"/>
        </w:tabs>
        <w:spacing w:line="276" w:lineRule="auto"/>
        <w:ind w:right="-1"/>
        <w:rPr>
          <w:lang w:eastAsia="ar-SA"/>
        </w:rPr>
      </w:pPr>
      <w:r w:rsidRPr="00661109">
        <w:rPr>
          <w:lang w:eastAsia="lt-LT"/>
        </w:rPr>
        <w:t>Ekonomikos ir inovacijų ministras</w:t>
      </w:r>
    </w:p>
    <w:p w14:paraId="5FAD1B39" w14:textId="77777777" w:rsidR="00B027DE" w:rsidRPr="00661109" w:rsidRDefault="00B027DE" w:rsidP="00B027DE">
      <w:pPr>
        <w:spacing w:line="276" w:lineRule="auto"/>
        <w:ind w:right="-1" w:hanging="142"/>
        <w:jc w:val="both"/>
        <w:rPr>
          <w:lang w:eastAsia="lt-LT"/>
        </w:rPr>
      </w:pPr>
    </w:p>
    <w:p w14:paraId="619DF5BC" w14:textId="19DD1F58" w:rsidR="008E4C7B" w:rsidRPr="00661109" w:rsidRDefault="008E4C7B" w:rsidP="008E4C7B">
      <w:pPr>
        <w:spacing w:line="276" w:lineRule="auto"/>
        <w:ind w:left="4820" w:right="-1"/>
        <w:jc w:val="both"/>
        <w:rPr>
          <w:szCs w:val="28"/>
          <w:lang w:eastAsia="ar-SA"/>
        </w:rPr>
      </w:pPr>
    </w:p>
    <w:p w14:paraId="279A82D0" w14:textId="44C81862" w:rsidR="00B027DE" w:rsidRPr="00661109" w:rsidRDefault="00B027DE" w:rsidP="008E4C7B">
      <w:pPr>
        <w:spacing w:line="276" w:lineRule="auto"/>
        <w:ind w:left="4820" w:right="-1"/>
        <w:jc w:val="both"/>
        <w:rPr>
          <w:szCs w:val="28"/>
          <w:lang w:eastAsia="ar-SA"/>
        </w:rPr>
      </w:pPr>
    </w:p>
    <w:p w14:paraId="0D88AE1A" w14:textId="77777777" w:rsidR="00B027DE" w:rsidRPr="00661109" w:rsidRDefault="00B027DE">
      <w:pPr>
        <w:rPr>
          <w:szCs w:val="28"/>
          <w:lang w:eastAsia="ar-SA"/>
        </w:rPr>
        <w:sectPr w:rsidR="00B027DE" w:rsidRPr="00661109">
          <w:headerReference w:type="even" r:id="rId10"/>
          <w:headerReference w:type="default" r:id="rId11"/>
          <w:footerReference w:type="even" r:id="rId12"/>
          <w:footerReference w:type="default" r:id="rId13"/>
          <w:footerReference w:type="first" r:id="rId14"/>
          <w:pgSz w:w="11906" w:h="16838" w:code="9"/>
          <w:pgMar w:top="1134" w:right="1134" w:bottom="1134" w:left="1701" w:header="567" w:footer="567" w:gutter="0"/>
          <w:cols w:space="1296"/>
          <w:titlePg/>
        </w:sectPr>
      </w:pPr>
    </w:p>
    <w:p w14:paraId="4DB97E73" w14:textId="457C2017" w:rsidR="008E4C7B" w:rsidRPr="00661109" w:rsidRDefault="008E4C7B" w:rsidP="002C6D62">
      <w:pPr>
        <w:spacing w:line="276" w:lineRule="auto"/>
        <w:ind w:left="4820" w:right="-1"/>
        <w:rPr>
          <w:szCs w:val="28"/>
          <w:lang w:eastAsia="ar-SA"/>
        </w:rPr>
      </w:pPr>
      <w:r w:rsidRPr="00661109">
        <w:rPr>
          <w:szCs w:val="28"/>
          <w:lang w:eastAsia="ar-SA"/>
        </w:rPr>
        <w:lastRenderedPageBreak/>
        <w:t xml:space="preserve">Valstybės turtinių ir neturtinių teisių įgyvendinimo valstybės valdomose įmonėse </w:t>
      </w:r>
    </w:p>
    <w:p w14:paraId="6034DB9D" w14:textId="77777777" w:rsidR="008E4C7B" w:rsidRPr="00661109" w:rsidRDefault="008E4C7B" w:rsidP="008E4C7B">
      <w:pPr>
        <w:tabs>
          <w:tab w:val="left" w:pos="6804"/>
        </w:tabs>
        <w:spacing w:line="276" w:lineRule="auto"/>
        <w:ind w:left="4820"/>
        <w:rPr>
          <w:szCs w:val="28"/>
          <w:lang w:eastAsia="ar-SA"/>
        </w:rPr>
      </w:pPr>
      <w:r w:rsidRPr="00661109">
        <w:rPr>
          <w:szCs w:val="28"/>
          <w:lang w:eastAsia="ar-SA"/>
        </w:rPr>
        <w:t>tvarkos aprašo</w:t>
      </w:r>
    </w:p>
    <w:p w14:paraId="66DA0E11" w14:textId="77777777" w:rsidR="008E4C7B" w:rsidRPr="00661109" w:rsidRDefault="008E4C7B" w:rsidP="008E4C7B">
      <w:pPr>
        <w:tabs>
          <w:tab w:val="left" w:pos="6804"/>
        </w:tabs>
        <w:spacing w:line="276" w:lineRule="auto"/>
        <w:ind w:left="4820"/>
        <w:rPr>
          <w:lang w:eastAsia="ar-SA"/>
        </w:rPr>
      </w:pPr>
      <w:r w:rsidRPr="00661109">
        <w:rPr>
          <w:lang w:eastAsia="ar-SA"/>
        </w:rPr>
        <w:t>3 priedas</w:t>
      </w:r>
    </w:p>
    <w:p w14:paraId="785EF37C" w14:textId="77777777" w:rsidR="008E4C7B" w:rsidRPr="00661109" w:rsidRDefault="008E4C7B" w:rsidP="000118E0">
      <w:pPr>
        <w:spacing w:line="276" w:lineRule="auto"/>
        <w:ind w:right="-1" w:firstLine="720"/>
        <w:jc w:val="both"/>
        <w:rPr>
          <w:lang w:eastAsia="lt-LT"/>
        </w:rPr>
      </w:pPr>
    </w:p>
    <w:p w14:paraId="6B9F2C27" w14:textId="77777777" w:rsidR="008E4C7B" w:rsidRPr="00661109" w:rsidRDefault="008E4C7B" w:rsidP="008E4C7B">
      <w:pPr>
        <w:jc w:val="center"/>
      </w:pPr>
      <w:r w:rsidRPr="00661109">
        <w:t>VALSTYBĖS VALDOMŲ ĮMONIŲ NUOSAVO KAPITALO KAINOS SKAIČIAVIMO APRAŠAS</w:t>
      </w:r>
    </w:p>
    <w:p w14:paraId="546DCD53" w14:textId="77777777" w:rsidR="008E4C7B" w:rsidRPr="00661109" w:rsidRDefault="008E4C7B" w:rsidP="008E4C7B">
      <w:pPr>
        <w:ind w:firstLine="709"/>
        <w:jc w:val="both"/>
      </w:pPr>
    </w:p>
    <w:p w14:paraId="136ADE6B" w14:textId="77777777" w:rsidR="008E4C7B" w:rsidRPr="00661109" w:rsidRDefault="008E4C7B" w:rsidP="008E4C7B">
      <w:pPr>
        <w:ind w:firstLine="720"/>
        <w:jc w:val="both"/>
        <w:rPr>
          <w:strike/>
        </w:rPr>
      </w:pPr>
      <w:r w:rsidRPr="00661109">
        <w:rPr>
          <w:strike/>
        </w:rPr>
        <w:t>1. Valstybės valdomų įmonių nuosavo kapitalo kainos skaičiavimo aprašas (toliau – Skaičiavimo aprašas) reguliuoja bendruosius pelningumo tikslų nustatymo principus, pateikia nuosavo kapitalo kainos apskaičiavimo formulę ir nustato, kaip analizuojama kapitalo kaina.</w:t>
      </w:r>
    </w:p>
    <w:p w14:paraId="05E36C9E" w14:textId="77777777" w:rsidR="008E4C7B" w:rsidRPr="00661109" w:rsidRDefault="008E4C7B" w:rsidP="008E4C7B">
      <w:pPr>
        <w:ind w:firstLine="720"/>
        <w:jc w:val="both"/>
        <w:rPr>
          <w:strike/>
        </w:rPr>
      </w:pPr>
      <w:r w:rsidRPr="00661109">
        <w:rPr>
          <w:strike/>
        </w:rPr>
        <w:t>2. Valstybės valdomų įmonių nuosavo kapitalo kaina skaičiuojama atsižvelgiant į Skaičiavimo aprašą ir Lietuvos Respublikos turto ir verslo vertinimo pagrindų įstatymo ir su juo susijusių teisės aktų nuostatas.</w:t>
      </w:r>
    </w:p>
    <w:p w14:paraId="00CA904A" w14:textId="77777777" w:rsidR="008E4C7B" w:rsidRPr="00661109" w:rsidRDefault="008E4C7B" w:rsidP="008E4C7B">
      <w:pPr>
        <w:ind w:firstLine="720"/>
        <w:jc w:val="both"/>
        <w:rPr>
          <w:strike/>
        </w:rPr>
      </w:pPr>
      <w:r w:rsidRPr="00661109">
        <w:rPr>
          <w:strike/>
        </w:rPr>
        <w:t>3. Bendrieji pelningumo tikslų nustatymo, atsižvelgiant į veiklos ir finansinę riziką, principai yra šie:</w:t>
      </w:r>
    </w:p>
    <w:p w14:paraId="760E24C5" w14:textId="77777777" w:rsidR="008E4C7B" w:rsidRPr="00661109" w:rsidRDefault="008E4C7B" w:rsidP="008E4C7B">
      <w:pPr>
        <w:ind w:firstLine="720"/>
        <w:jc w:val="both"/>
        <w:rPr>
          <w:strike/>
        </w:rPr>
      </w:pPr>
      <w:r w:rsidRPr="00661109">
        <w:rPr>
          <w:strike/>
        </w:rPr>
        <w:t>3.1. kuo didesnė įmonės veiklos ir finansinė rizika, tuo didesnė nuosavo kapitalo kaina, t. y. reikalaujama minimalaus pelningumo;</w:t>
      </w:r>
    </w:p>
    <w:p w14:paraId="17A59B1F" w14:textId="77777777" w:rsidR="008E4C7B" w:rsidRPr="00661109" w:rsidRDefault="008E4C7B" w:rsidP="008E4C7B">
      <w:pPr>
        <w:ind w:firstLine="720"/>
        <w:jc w:val="both"/>
        <w:rPr>
          <w:strike/>
        </w:rPr>
      </w:pPr>
      <w:r w:rsidRPr="00661109">
        <w:rPr>
          <w:strike/>
        </w:rPr>
        <w:t>3.2. kuo didesnė verslo rizika, tuo didesnė nuosavo kapitalo dalis įmonės kapitalo struktūroje.</w:t>
      </w:r>
    </w:p>
    <w:p w14:paraId="473CB586" w14:textId="18105E2A" w:rsidR="008E4C7B" w:rsidRPr="00661109" w:rsidRDefault="008E4C7B" w:rsidP="008E4C7B">
      <w:pPr>
        <w:tabs>
          <w:tab w:val="left" w:pos="851"/>
        </w:tabs>
        <w:ind w:firstLine="720"/>
        <w:jc w:val="both"/>
      </w:pPr>
      <w:r w:rsidRPr="00661109">
        <w:rPr>
          <w:strike/>
        </w:rPr>
        <w:t>4.</w:t>
      </w:r>
      <w:r w:rsidRPr="00661109">
        <w:rPr>
          <w:b/>
        </w:rPr>
        <w:t xml:space="preserve"> </w:t>
      </w:r>
      <w:r w:rsidRPr="00661109">
        <w:t xml:space="preserve">Nuosavo kapitalo kainai skaičiuoti naudojamas kapitalo aktyvų įkainojimo modelis (toliau – CAPM). Nuosavo kapitalo kaina apskaičiuojama pagal CAPM formulę </w:t>
      </w:r>
      <w:proofErr w:type="spellStart"/>
      <w:r w:rsidRPr="00661109">
        <w:t>k</w:t>
      </w:r>
      <w:r w:rsidRPr="00661109">
        <w:rPr>
          <w:vertAlign w:val="subscript"/>
        </w:rPr>
        <w:t>i</w:t>
      </w:r>
      <w:proofErr w:type="spellEnd"/>
      <w:r w:rsidR="00E476CD" w:rsidRPr="00661109">
        <w:t> </w:t>
      </w:r>
      <w:r w:rsidRPr="00661109">
        <w:t>=</w:t>
      </w:r>
      <w:r w:rsidR="00E476CD" w:rsidRPr="00661109">
        <w:t> </w:t>
      </w:r>
      <w:proofErr w:type="spellStart"/>
      <w:r w:rsidRPr="00661109">
        <w:t>r</w:t>
      </w:r>
      <w:r w:rsidRPr="00661109">
        <w:rPr>
          <w:vertAlign w:val="subscript"/>
        </w:rPr>
        <w:t>f</w:t>
      </w:r>
      <w:proofErr w:type="spellEnd"/>
      <w:r w:rsidR="00E476CD" w:rsidRPr="00661109">
        <w:t> </w:t>
      </w:r>
      <w:r w:rsidRPr="00661109">
        <w:t>+</w:t>
      </w:r>
      <w:r w:rsidR="00E476CD" w:rsidRPr="00661109">
        <w:t> </w:t>
      </w:r>
      <w:r w:rsidRPr="00661109">
        <w:t>βi*(</w:t>
      </w: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w:t>
      </w:r>
      <w:r w:rsidRPr="00661109">
        <w:rPr>
          <w:strike/>
        </w:rPr>
        <w:t>čia</w:t>
      </w:r>
      <w:r w:rsidR="00084310" w:rsidRPr="00661109">
        <w:t xml:space="preserve"> </w:t>
      </w:r>
      <w:r w:rsidR="00824C4D" w:rsidRPr="00661109">
        <w:rPr>
          <w:b/>
        </w:rPr>
        <w:t>kurioje</w:t>
      </w:r>
      <w:r w:rsidRPr="00661109">
        <w:t>:</w:t>
      </w:r>
    </w:p>
    <w:p w14:paraId="7F0CB788" w14:textId="061FE8C1" w:rsidR="008E4C7B" w:rsidRPr="00661109" w:rsidRDefault="008E4C7B" w:rsidP="008E4C7B">
      <w:pPr>
        <w:tabs>
          <w:tab w:val="left" w:pos="0"/>
          <w:tab w:val="left" w:pos="993"/>
        </w:tabs>
        <w:ind w:firstLine="720"/>
        <w:jc w:val="both"/>
      </w:pPr>
      <w:proofErr w:type="spellStart"/>
      <w:r w:rsidRPr="00661109">
        <w:t>k</w:t>
      </w:r>
      <w:r w:rsidRPr="00661109">
        <w:rPr>
          <w:vertAlign w:val="subscript"/>
        </w:rPr>
        <w:t>i</w:t>
      </w:r>
      <w:proofErr w:type="spellEnd"/>
      <w:r w:rsidRPr="00661109">
        <w:t xml:space="preserve"> – įmonės nuosavo kapitalo kaina, t</w:t>
      </w:r>
      <w:r w:rsidR="00F00E80" w:rsidRPr="00661109">
        <w:t>ai</w:t>
      </w:r>
      <w:r w:rsidRPr="00661109">
        <w:t xml:space="preserve"> y</w:t>
      </w:r>
      <w:r w:rsidR="00F00E80" w:rsidRPr="00661109">
        <w:t>ra</w:t>
      </w:r>
      <w:r w:rsidRPr="00661109">
        <w:t xml:space="preserve"> tikėtina grąža iš alternatyvios investicijos į </w:t>
      </w:r>
      <w:r w:rsidR="00DD69E9" w:rsidRPr="00661109">
        <w:rPr>
          <w:b/>
        </w:rPr>
        <w:t>tokio paties rizikos profilio</w:t>
      </w:r>
      <w:r w:rsidR="00DD69E9" w:rsidRPr="00661109">
        <w:t xml:space="preserve"> </w:t>
      </w:r>
      <w:r w:rsidRPr="00661109">
        <w:t>įmonę</w:t>
      </w:r>
      <w:r w:rsidRPr="00661109">
        <w:rPr>
          <w:strike/>
        </w:rPr>
        <w:t>, turinčią tokį pat rizikos profilį</w:t>
      </w:r>
      <w:r w:rsidRPr="00661109">
        <w:t>;</w:t>
      </w:r>
    </w:p>
    <w:p w14:paraId="25E9E527"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f</w:t>
      </w:r>
      <w:proofErr w:type="spellEnd"/>
      <w:r w:rsidRPr="00661109">
        <w:t xml:space="preserve"> – nerizikingos investicijos palūkanų norma. Siekiant išlaikyti nuoseklumą ir kapitalo grąžą vertinti atsižvelgiant į strateginio veiklos planavimo trukmę, siūloma skaičiavimams naudoti vertinimo metu galiojantį Lietuvos Respublikos išleistų vertybinių popierių, denominuotų eurais, kurių trukmė iki išpirkimo sutampa su laikotarpiu, už kurį matuojama kapitalo grąža, pajamingumą;</w:t>
      </w:r>
    </w:p>
    <w:p w14:paraId="1908CFAE" w14:textId="77777777" w:rsidR="008E4C7B" w:rsidRPr="00661109" w:rsidRDefault="008E4C7B" w:rsidP="008E4C7B">
      <w:pPr>
        <w:tabs>
          <w:tab w:val="left" w:pos="0"/>
          <w:tab w:val="left" w:pos="426"/>
        </w:tabs>
        <w:ind w:firstLine="720"/>
        <w:jc w:val="both"/>
      </w:pPr>
      <w:r w:rsidRPr="00661109">
        <w:t xml:space="preserve">βi – įmonės </w:t>
      </w:r>
      <w:r w:rsidRPr="00661109">
        <w:rPr>
          <w:i/>
        </w:rPr>
        <w:t>i</w:t>
      </w:r>
      <w:r w:rsidRPr="00661109">
        <w:t xml:space="preserve"> beta. Tai yra sisteminės rizikos koeficientas, kuris parodo kovariacijos laipsnį tarp įmonės </w:t>
      </w:r>
      <w:r w:rsidRPr="00661109">
        <w:rPr>
          <w:i/>
        </w:rPr>
        <w:t>i</w:t>
      </w:r>
      <w:r w:rsidRPr="00661109">
        <w:t xml:space="preserve"> ir rinkos portfelio grąžos. Įmonėms, kurių akcijomis prekiaujama vertybinių popierių biržoje, βi apskaičiuojama pagal jų akcijos kainos </w:t>
      </w:r>
      <w:proofErr w:type="spellStart"/>
      <w:r w:rsidRPr="00661109">
        <w:t>svyravimus</w:t>
      </w:r>
      <w:proofErr w:type="spellEnd"/>
      <w:r w:rsidRPr="00661109">
        <w:t xml:space="preserve">, palyginti su biržos, kurioje prekiaujama šios įmonės vertybiniais popieriais, indekso </w:t>
      </w:r>
      <w:proofErr w:type="spellStart"/>
      <w:r w:rsidRPr="00661109">
        <w:t>svyravimais</w:t>
      </w:r>
      <w:proofErr w:type="spellEnd"/>
      <w:r w:rsidRPr="00661109">
        <w:t>. Lietuvos valstybės valdomų įmonių betoms nustatyti naudojamas OMX Vilnius indeksas (OMXV)</w:t>
      </w:r>
      <w:r w:rsidRPr="00661109">
        <w:rPr>
          <w:bCs/>
        </w:rPr>
        <w:t xml:space="preserve">. Įmonių, kurių akcijomis neprekiaujama vertybinių popierių biržoje, sisteminės rizikos koeficientas </w:t>
      </w:r>
      <w:r w:rsidRPr="00661109">
        <w:t xml:space="preserve">apskaičiuojamas pagal panašių įmonių sisteminę riziką, atitinkamai patikslinant apskaičiuotą reikalaujamą įmonės </w:t>
      </w:r>
      <w:r w:rsidRPr="00661109">
        <w:rPr>
          <w:i/>
        </w:rPr>
        <w:t>i</w:t>
      </w:r>
      <w:r w:rsidRPr="00661109">
        <w:t xml:space="preserve"> kapitalo kainą pagal įmonės ir įsiskolinimo rodiklį. Apskaičiuota įmonės beta vertė, siekiant panaikinti dėl laiko intervalo ir indekso pasirinkimo būdingus </w:t>
      </w:r>
      <w:proofErr w:type="spellStart"/>
      <w:r w:rsidRPr="00661109">
        <w:t>tendencingumus</w:t>
      </w:r>
      <w:proofErr w:type="spellEnd"/>
      <w:r w:rsidRPr="00661109">
        <w:t>, tikslinama pagal formulę (1/3) + βi(2/3);</w:t>
      </w:r>
    </w:p>
    <w:p w14:paraId="0213F6C5"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m</w:t>
      </w:r>
      <w:proofErr w:type="spellEnd"/>
      <w:r w:rsidRPr="00661109">
        <w:t xml:space="preserve"> – metinė rinkos portfelio grąža; </w:t>
      </w:r>
    </w:p>
    <w:p w14:paraId="52EE8BA7" w14:textId="072D0B64" w:rsidR="008E4C7B" w:rsidRPr="00661109" w:rsidRDefault="008E4C7B" w:rsidP="008E4C7B">
      <w:pPr>
        <w:tabs>
          <w:tab w:val="left" w:pos="993"/>
        </w:tabs>
        <w:ind w:firstLine="720"/>
        <w:jc w:val="both"/>
      </w:pP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 rinkos rizikos premija.</w:t>
      </w:r>
    </w:p>
    <w:p w14:paraId="0EB3C679" w14:textId="77777777" w:rsidR="008E4C7B" w:rsidRPr="00661109" w:rsidRDefault="008E4C7B" w:rsidP="000118E0">
      <w:pPr>
        <w:spacing w:line="276" w:lineRule="auto"/>
        <w:ind w:right="-1" w:firstLine="720"/>
        <w:jc w:val="both"/>
        <w:rPr>
          <w:lang w:eastAsia="lt-LT"/>
        </w:rPr>
      </w:pPr>
    </w:p>
    <w:p w14:paraId="79C9745A" w14:textId="77777777" w:rsidR="003A1504" w:rsidRPr="00661109" w:rsidRDefault="003A1504" w:rsidP="005C1AE7">
      <w:pPr>
        <w:tabs>
          <w:tab w:val="left" w:pos="6237"/>
          <w:tab w:val="right" w:pos="8306"/>
        </w:tabs>
        <w:spacing w:line="276" w:lineRule="auto"/>
        <w:jc w:val="center"/>
      </w:pPr>
      <w:r w:rsidRPr="00661109">
        <w:t>––––––––––––––––––––</w:t>
      </w:r>
    </w:p>
    <w:p w14:paraId="7B2C91C0" w14:textId="4A343BF3" w:rsidR="002847B5" w:rsidRPr="00661109" w:rsidRDefault="002847B5" w:rsidP="005C1AE7">
      <w:pPr>
        <w:spacing w:line="276" w:lineRule="auto"/>
        <w:ind w:right="-1"/>
        <w:jc w:val="both"/>
        <w:rPr>
          <w:lang w:eastAsia="lt-LT"/>
        </w:rPr>
      </w:pPr>
    </w:p>
    <w:p w14:paraId="50ECB3B7" w14:textId="77777777" w:rsidR="005C1AE7" w:rsidRPr="00661109" w:rsidRDefault="005C1AE7" w:rsidP="005C1AE7">
      <w:pPr>
        <w:spacing w:line="276" w:lineRule="auto"/>
        <w:ind w:right="-1"/>
        <w:jc w:val="both"/>
        <w:rPr>
          <w:lang w:eastAsia="lt-LT"/>
        </w:rPr>
      </w:pPr>
    </w:p>
    <w:p w14:paraId="55139FC5" w14:textId="231852A3" w:rsidR="00B6541B" w:rsidRPr="00661109" w:rsidRDefault="00B6541B" w:rsidP="002A63B1">
      <w:pPr>
        <w:tabs>
          <w:tab w:val="center" w:pos="-7800"/>
          <w:tab w:val="left" w:pos="6237"/>
          <w:tab w:val="right" w:pos="8306"/>
        </w:tabs>
        <w:spacing w:line="276" w:lineRule="auto"/>
        <w:rPr>
          <w:lang w:eastAsia="ar-SA"/>
        </w:rPr>
      </w:pPr>
    </w:p>
    <w:sectPr w:rsidR="00B6541B" w:rsidRPr="00661109">
      <w:pgSz w:w="11906" w:h="16838" w:code="9"/>
      <w:pgMar w:top="1134" w:right="113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6956" w16cex:dateUtc="2021-07-14T10:47:00Z"/>
  <w16cex:commentExtensible w16cex:durableId="249959DC" w16cex:dateUtc="2021-07-14T09:41:00Z"/>
  <w16cex:commentExtensible w16cex:durableId="24995BED" w16cex:dateUtc="2021-07-14T09:49:00Z"/>
  <w16cex:commentExtensible w16cex:durableId="24ABED6F" w16cex:dateUtc="2021-07-28T11:51:00Z"/>
  <w16cex:commentExtensible w16cex:durableId="24995EF6" w16cex:dateUtc="2021-07-14T10:02:00Z"/>
  <w16cex:commentExtensible w16cex:durableId="24995F91" w16cex:dateUtc="2021-07-14T10:05:00Z"/>
  <w16cex:commentExtensible w16cex:durableId="24996123" w16cex:dateUtc="2021-07-14T10:12:00Z"/>
  <w16cex:commentExtensible w16cex:durableId="2499629E" w16cex:dateUtc="2021-07-14T10:18:00Z"/>
  <w16cex:commentExtensible w16cex:durableId="2499636C" w16cex:dateUtc="2021-07-14T10:21:00Z"/>
  <w16cex:commentExtensible w16cex:durableId="2499677F" w16cex:dateUtc="2021-07-14T10:39:00Z"/>
  <w16cex:commentExtensible w16cex:durableId="2499690F" w16cex:dateUtc="2021-07-14T10:45:00Z"/>
  <w16cex:commentExtensible w16cex:durableId="24996FB9" w16cex:dateUtc="2021-07-14T11:14:00Z"/>
  <w16cex:commentExtensible w16cex:durableId="24997036" w16cex:dateUtc="2021-07-14T11:16:00Z"/>
  <w16cex:commentExtensible w16cex:durableId="249972CA" w16cex:dateUtc="2021-07-14T11:27:00Z"/>
  <w16cex:commentExtensible w16cex:durableId="249BBBA1" w16cex:dateUtc="2021-07-16T05:02:00Z"/>
  <w16cex:commentExtensible w16cex:durableId="249972FA" w16cex:dateUtc="2021-07-14T11:28:00Z"/>
  <w16cex:commentExtensible w16cex:durableId="24997328" w16cex:dateUtc="2021-07-14T11:28:00Z"/>
  <w16cex:commentExtensible w16cex:durableId="24997362" w16cex:dateUtc="2021-07-14T11:29:00Z"/>
  <w16cex:commentExtensible w16cex:durableId="249BBC32" w16cex:dateUtc="2021-07-16T05:05:00Z"/>
  <w16cex:commentExtensible w16cex:durableId="249973B3" w16cex:dateUtc="2021-07-14T11:31:00Z"/>
  <w16cex:commentExtensible w16cex:durableId="249BBC06" w16cex:dateUtc="2021-07-16T05:04:00Z"/>
  <w16cex:commentExtensible w16cex:durableId="24997495" w16cex:dateUtc="2021-07-14T11:35:00Z"/>
  <w16cex:commentExtensible w16cex:durableId="24997504" w16cex:dateUtc="2021-07-14T11:36:00Z"/>
  <w16cex:commentExtensible w16cex:durableId="2499751C" w16cex:dateUtc="2021-07-14T11:37:00Z"/>
  <w16cex:commentExtensible w16cex:durableId="2499754E" w16cex:dateUtc="2021-07-14T11:38:00Z"/>
  <w16cex:commentExtensible w16cex:durableId="249BBE60" w16cex:dateUtc="2021-07-16T05:14:00Z"/>
  <w16cex:commentExtensible w16cex:durableId="2499758F" w16cex:dateUtc="2021-07-14T11:39:00Z"/>
  <w16cex:commentExtensible w16cex:durableId="249BBEAB" w16cex:dateUtc="2021-07-16T05:15:00Z"/>
  <w16cex:commentExtensible w16cex:durableId="249975D1" w16cex:dateUtc="2021-07-14T11:40:00Z"/>
  <w16cex:commentExtensible w16cex:durableId="249BBFA9" w16cex:dateUtc="2021-07-16T05:19:00Z"/>
  <w16cex:commentExtensible w16cex:durableId="249975E7" w16cex:dateUtc="2021-07-14T11:40:00Z"/>
  <w16cex:commentExtensible w16cex:durableId="24997619" w16cex:dateUtc="2021-07-14T11:41:00Z"/>
  <w16cex:commentExtensible w16cex:durableId="24997626" w16cex:dateUtc="2021-07-14T11:41:00Z"/>
  <w16cex:commentExtensible w16cex:durableId="2499769E" w16cex:dateUtc="2021-07-14T11:43:00Z"/>
  <w16cex:commentExtensible w16cex:durableId="249BC007" w16cex:dateUtc="2021-07-16T05:21:00Z"/>
  <w16cex:commentExtensible w16cex:durableId="24997813" w16cex:dateUtc="2021-07-14T11:49:00Z"/>
  <w16cex:commentExtensible w16cex:durableId="249979CE" w16cex:dateUtc="2021-07-14T11:57:00Z"/>
  <w16cex:commentExtensible w16cex:durableId="249979F4" w16cex:dateUtc="2021-07-14T11:57:00Z"/>
  <w16cex:commentExtensible w16cex:durableId="24997A8E" w16cex:dateUtc="2021-07-14T12:00:00Z"/>
  <w16cex:commentExtensible w16cex:durableId="24997B4F" w16cex:dateUtc="2021-07-14T12:03:00Z"/>
  <w16cex:commentExtensible w16cex:durableId="24997B61" w16cex:dateUtc="2021-07-1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F4EE9" w16cid:durableId="2541F325"/>
  <w16cid:commentId w16cid:paraId="5773B844" w16cid:durableId="2541F34E"/>
  <w16cid:commentId w16cid:paraId="369BEE99" w16cid:durableId="2541F766"/>
  <w16cid:commentId w16cid:paraId="4EE20DF1" w16cid:durableId="2541F2F9"/>
  <w16cid:commentId w16cid:paraId="3BAAEB43" w16cid:durableId="2541F914"/>
  <w16cid:commentId w16cid:paraId="6ACEFF30" w16cid:durableId="2541F2FA"/>
  <w16cid:commentId w16cid:paraId="732953BA" w16cid:durableId="2541F2FB"/>
  <w16cid:commentId w16cid:paraId="6BE8F68F" w16cid:durableId="2541F2FC"/>
  <w16cid:commentId w16cid:paraId="01B14635" w16cid:durableId="2541F2FD"/>
  <w16cid:commentId w16cid:paraId="0EB7CD12" w16cid:durableId="2541FE70"/>
  <w16cid:commentId w16cid:paraId="6EB6AE20" w16cid:durableId="2541F2FE"/>
  <w16cid:commentId w16cid:paraId="47A95F6E" w16cid:durableId="2541F2FF"/>
  <w16cid:commentId w16cid:paraId="364C5F44" w16cid:durableId="2542013B"/>
  <w16cid:commentId w16cid:paraId="50707132" w16cid:durableId="2541F300"/>
  <w16cid:commentId w16cid:paraId="67A7FC94" w16cid:durableId="254206A0"/>
  <w16cid:commentId w16cid:paraId="0076BC0F" w16cid:durableId="254204C9"/>
  <w16cid:commentId w16cid:paraId="22DD24F2" w16cid:durableId="25420736"/>
  <w16cid:commentId w16cid:paraId="2271CE6F" w16cid:durableId="25420981"/>
  <w16cid:commentId w16cid:paraId="5BCCDF4C" w16cid:durableId="25420AA6"/>
  <w16cid:commentId w16cid:paraId="1FEA26D9" w16cid:durableId="25420CBE"/>
  <w16cid:commentId w16cid:paraId="334995A1" w16cid:durableId="25420D0E"/>
  <w16cid:commentId w16cid:paraId="75004648" w16cid:durableId="25421F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14C16" w14:textId="77777777" w:rsidR="008F714C" w:rsidRDefault="008F714C">
      <w:pPr>
        <w:rPr>
          <w:lang w:eastAsia="lt-LT"/>
        </w:rPr>
      </w:pPr>
      <w:r>
        <w:rPr>
          <w:lang w:eastAsia="lt-LT"/>
        </w:rPr>
        <w:separator/>
      </w:r>
    </w:p>
  </w:endnote>
  <w:endnote w:type="continuationSeparator" w:id="0">
    <w:p w14:paraId="0E81CA89" w14:textId="77777777" w:rsidR="008F714C" w:rsidRDefault="008F714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95A7" w14:textId="77777777" w:rsidR="00911361" w:rsidRDefault="0091136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C3C3" w14:textId="77777777" w:rsidR="00911361" w:rsidRDefault="0091136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D7A" w14:textId="77777777" w:rsidR="00911361" w:rsidRDefault="0091136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42E93" w14:textId="77777777" w:rsidR="008F714C" w:rsidRDefault="008F714C">
      <w:pPr>
        <w:rPr>
          <w:lang w:eastAsia="lt-LT"/>
        </w:rPr>
      </w:pPr>
      <w:r>
        <w:rPr>
          <w:lang w:eastAsia="lt-LT"/>
        </w:rPr>
        <w:separator/>
      </w:r>
    </w:p>
  </w:footnote>
  <w:footnote w:type="continuationSeparator" w:id="0">
    <w:p w14:paraId="2C92039D" w14:textId="77777777" w:rsidR="008F714C" w:rsidRDefault="008F714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3DBF" w14:textId="77777777"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015C418" w14:textId="77777777" w:rsidR="00911361" w:rsidRDefault="0091136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94DC" w14:textId="302DC9AE"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764CDC">
      <w:rPr>
        <w:noProof/>
        <w:lang w:eastAsia="lt-LT"/>
      </w:rPr>
      <w:t>10</w:t>
    </w:r>
    <w:r>
      <w:rPr>
        <w:lang w:eastAsia="lt-LT"/>
      </w:rPr>
      <w:fldChar w:fldCharType="end"/>
    </w:r>
  </w:p>
  <w:p w14:paraId="5C28BC46" w14:textId="77777777" w:rsidR="00911361" w:rsidRDefault="00911361">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1A9"/>
    <w:rsid w:val="000030DA"/>
    <w:rsid w:val="000041B2"/>
    <w:rsid w:val="00004453"/>
    <w:rsid w:val="00004BA9"/>
    <w:rsid w:val="0000622F"/>
    <w:rsid w:val="000114A5"/>
    <w:rsid w:val="000118E0"/>
    <w:rsid w:val="0001617B"/>
    <w:rsid w:val="00016EC8"/>
    <w:rsid w:val="000201C4"/>
    <w:rsid w:val="00020605"/>
    <w:rsid w:val="0002251C"/>
    <w:rsid w:val="000233B7"/>
    <w:rsid w:val="0003171B"/>
    <w:rsid w:val="00032AF9"/>
    <w:rsid w:val="00035C6D"/>
    <w:rsid w:val="00035F7D"/>
    <w:rsid w:val="000365A0"/>
    <w:rsid w:val="00037607"/>
    <w:rsid w:val="0004025F"/>
    <w:rsid w:val="000428A7"/>
    <w:rsid w:val="000431B3"/>
    <w:rsid w:val="0004361E"/>
    <w:rsid w:val="00043AF8"/>
    <w:rsid w:val="00050358"/>
    <w:rsid w:val="0005071F"/>
    <w:rsid w:val="00050965"/>
    <w:rsid w:val="00051D74"/>
    <w:rsid w:val="000547B4"/>
    <w:rsid w:val="000549A7"/>
    <w:rsid w:val="000553A8"/>
    <w:rsid w:val="00055C8B"/>
    <w:rsid w:val="000577BD"/>
    <w:rsid w:val="00057FE6"/>
    <w:rsid w:val="00061BA3"/>
    <w:rsid w:val="00063122"/>
    <w:rsid w:val="000632ED"/>
    <w:rsid w:val="000641C5"/>
    <w:rsid w:val="00072C35"/>
    <w:rsid w:val="00075816"/>
    <w:rsid w:val="0007783D"/>
    <w:rsid w:val="0008074B"/>
    <w:rsid w:val="00081463"/>
    <w:rsid w:val="00081C8C"/>
    <w:rsid w:val="00084310"/>
    <w:rsid w:val="00084542"/>
    <w:rsid w:val="000845F6"/>
    <w:rsid w:val="000858A3"/>
    <w:rsid w:val="00085C52"/>
    <w:rsid w:val="00087B7D"/>
    <w:rsid w:val="000900D9"/>
    <w:rsid w:val="00090C96"/>
    <w:rsid w:val="00094996"/>
    <w:rsid w:val="000951D7"/>
    <w:rsid w:val="0009737F"/>
    <w:rsid w:val="000A10DC"/>
    <w:rsid w:val="000A1A59"/>
    <w:rsid w:val="000A2227"/>
    <w:rsid w:val="000A2440"/>
    <w:rsid w:val="000A33B0"/>
    <w:rsid w:val="000A5DCE"/>
    <w:rsid w:val="000A71F7"/>
    <w:rsid w:val="000A7540"/>
    <w:rsid w:val="000B09DD"/>
    <w:rsid w:val="000B75A6"/>
    <w:rsid w:val="000B7F47"/>
    <w:rsid w:val="000C1ED7"/>
    <w:rsid w:val="000C4A59"/>
    <w:rsid w:val="000C50E0"/>
    <w:rsid w:val="000C518F"/>
    <w:rsid w:val="000C645F"/>
    <w:rsid w:val="000C7B0C"/>
    <w:rsid w:val="000D25CF"/>
    <w:rsid w:val="000D2658"/>
    <w:rsid w:val="000D6AE5"/>
    <w:rsid w:val="000D6F07"/>
    <w:rsid w:val="000D75A7"/>
    <w:rsid w:val="000E112A"/>
    <w:rsid w:val="000E2F02"/>
    <w:rsid w:val="000E3F2F"/>
    <w:rsid w:val="000E58FD"/>
    <w:rsid w:val="000E5905"/>
    <w:rsid w:val="000E5C72"/>
    <w:rsid w:val="000E6622"/>
    <w:rsid w:val="000E6AB8"/>
    <w:rsid w:val="000F09EF"/>
    <w:rsid w:val="000F20C9"/>
    <w:rsid w:val="000F4451"/>
    <w:rsid w:val="001020E8"/>
    <w:rsid w:val="001040E1"/>
    <w:rsid w:val="00105DB1"/>
    <w:rsid w:val="00106A5D"/>
    <w:rsid w:val="00107F31"/>
    <w:rsid w:val="00110598"/>
    <w:rsid w:val="0011115A"/>
    <w:rsid w:val="00111CA8"/>
    <w:rsid w:val="00113949"/>
    <w:rsid w:val="001146C2"/>
    <w:rsid w:val="00114E93"/>
    <w:rsid w:val="00115793"/>
    <w:rsid w:val="0011771F"/>
    <w:rsid w:val="00117B2F"/>
    <w:rsid w:val="00117E22"/>
    <w:rsid w:val="00120BBA"/>
    <w:rsid w:val="00123E9E"/>
    <w:rsid w:val="0012497D"/>
    <w:rsid w:val="00125C87"/>
    <w:rsid w:val="001260BB"/>
    <w:rsid w:val="001265E8"/>
    <w:rsid w:val="001269C7"/>
    <w:rsid w:val="00127CE0"/>
    <w:rsid w:val="00130458"/>
    <w:rsid w:val="00130832"/>
    <w:rsid w:val="00130F10"/>
    <w:rsid w:val="0013324E"/>
    <w:rsid w:val="001332A2"/>
    <w:rsid w:val="001365BC"/>
    <w:rsid w:val="00137A41"/>
    <w:rsid w:val="00140B6A"/>
    <w:rsid w:val="00146857"/>
    <w:rsid w:val="001517C4"/>
    <w:rsid w:val="00152F2A"/>
    <w:rsid w:val="001553AE"/>
    <w:rsid w:val="001567D4"/>
    <w:rsid w:val="00162AC1"/>
    <w:rsid w:val="001655CC"/>
    <w:rsid w:val="00166135"/>
    <w:rsid w:val="0016658F"/>
    <w:rsid w:val="0016790D"/>
    <w:rsid w:val="00171039"/>
    <w:rsid w:val="0017316D"/>
    <w:rsid w:val="001750FB"/>
    <w:rsid w:val="00175373"/>
    <w:rsid w:val="0017574D"/>
    <w:rsid w:val="00176451"/>
    <w:rsid w:val="001773B1"/>
    <w:rsid w:val="00181A6D"/>
    <w:rsid w:val="00182233"/>
    <w:rsid w:val="00183659"/>
    <w:rsid w:val="00183A63"/>
    <w:rsid w:val="00184C58"/>
    <w:rsid w:val="00184FAD"/>
    <w:rsid w:val="001917AD"/>
    <w:rsid w:val="00191A81"/>
    <w:rsid w:val="00192389"/>
    <w:rsid w:val="001932D7"/>
    <w:rsid w:val="00194C71"/>
    <w:rsid w:val="00194DF3"/>
    <w:rsid w:val="00195DBB"/>
    <w:rsid w:val="00196638"/>
    <w:rsid w:val="001A0C54"/>
    <w:rsid w:val="001A199B"/>
    <w:rsid w:val="001A3397"/>
    <w:rsid w:val="001B0036"/>
    <w:rsid w:val="001B0C28"/>
    <w:rsid w:val="001B1FD6"/>
    <w:rsid w:val="001B57E0"/>
    <w:rsid w:val="001C065C"/>
    <w:rsid w:val="001C17C2"/>
    <w:rsid w:val="001C2F8C"/>
    <w:rsid w:val="001C3106"/>
    <w:rsid w:val="001C4917"/>
    <w:rsid w:val="001C57AF"/>
    <w:rsid w:val="001C633E"/>
    <w:rsid w:val="001C6532"/>
    <w:rsid w:val="001C6A8A"/>
    <w:rsid w:val="001C7DAA"/>
    <w:rsid w:val="001D0EA1"/>
    <w:rsid w:val="001D61C4"/>
    <w:rsid w:val="001D6C71"/>
    <w:rsid w:val="001E1E6C"/>
    <w:rsid w:val="001F0DEC"/>
    <w:rsid w:val="001F1A4C"/>
    <w:rsid w:val="001F43FD"/>
    <w:rsid w:val="001F7E55"/>
    <w:rsid w:val="00200B80"/>
    <w:rsid w:val="002012D7"/>
    <w:rsid w:val="00201790"/>
    <w:rsid w:val="0020185F"/>
    <w:rsid w:val="00201C85"/>
    <w:rsid w:val="002020DA"/>
    <w:rsid w:val="002048C1"/>
    <w:rsid w:val="00205B67"/>
    <w:rsid w:val="0020614D"/>
    <w:rsid w:val="00207968"/>
    <w:rsid w:val="0021052B"/>
    <w:rsid w:val="002123AA"/>
    <w:rsid w:val="0021419B"/>
    <w:rsid w:val="00216357"/>
    <w:rsid w:val="00217237"/>
    <w:rsid w:val="00217B5C"/>
    <w:rsid w:val="00221019"/>
    <w:rsid w:val="002234C8"/>
    <w:rsid w:val="0022357F"/>
    <w:rsid w:val="00233198"/>
    <w:rsid w:val="002332CB"/>
    <w:rsid w:val="00233337"/>
    <w:rsid w:val="0023432C"/>
    <w:rsid w:val="002343AF"/>
    <w:rsid w:val="00234440"/>
    <w:rsid w:val="002349E0"/>
    <w:rsid w:val="0023614A"/>
    <w:rsid w:val="0023707C"/>
    <w:rsid w:val="00237884"/>
    <w:rsid w:val="00240F44"/>
    <w:rsid w:val="0024123A"/>
    <w:rsid w:val="00241502"/>
    <w:rsid w:val="00242E98"/>
    <w:rsid w:val="00243810"/>
    <w:rsid w:val="00244A2E"/>
    <w:rsid w:val="00245A1B"/>
    <w:rsid w:val="0024611B"/>
    <w:rsid w:val="00246825"/>
    <w:rsid w:val="002470D9"/>
    <w:rsid w:val="002477DE"/>
    <w:rsid w:val="00247F96"/>
    <w:rsid w:val="00251ABF"/>
    <w:rsid w:val="00257A56"/>
    <w:rsid w:val="002615E0"/>
    <w:rsid w:val="002625D7"/>
    <w:rsid w:val="00263E86"/>
    <w:rsid w:val="002659DB"/>
    <w:rsid w:val="0026672F"/>
    <w:rsid w:val="00267411"/>
    <w:rsid w:val="0027072C"/>
    <w:rsid w:val="002711B5"/>
    <w:rsid w:val="00271728"/>
    <w:rsid w:val="00272DD8"/>
    <w:rsid w:val="00272F5C"/>
    <w:rsid w:val="0027624C"/>
    <w:rsid w:val="002800EC"/>
    <w:rsid w:val="00280BAE"/>
    <w:rsid w:val="00282BDC"/>
    <w:rsid w:val="00283CBC"/>
    <w:rsid w:val="0028452A"/>
    <w:rsid w:val="002847B5"/>
    <w:rsid w:val="002867FA"/>
    <w:rsid w:val="002908E4"/>
    <w:rsid w:val="0029130F"/>
    <w:rsid w:val="002916AC"/>
    <w:rsid w:val="002941C1"/>
    <w:rsid w:val="002969EB"/>
    <w:rsid w:val="00297C3C"/>
    <w:rsid w:val="00297F14"/>
    <w:rsid w:val="002A06D3"/>
    <w:rsid w:val="002A184F"/>
    <w:rsid w:val="002A4698"/>
    <w:rsid w:val="002A517E"/>
    <w:rsid w:val="002A63B1"/>
    <w:rsid w:val="002B127B"/>
    <w:rsid w:val="002B4D82"/>
    <w:rsid w:val="002B53E9"/>
    <w:rsid w:val="002B634F"/>
    <w:rsid w:val="002C086C"/>
    <w:rsid w:val="002C154E"/>
    <w:rsid w:val="002C2C6D"/>
    <w:rsid w:val="002C3FC3"/>
    <w:rsid w:val="002C49ED"/>
    <w:rsid w:val="002C6D62"/>
    <w:rsid w:val="002C71DF"/>
    <w:rsid w:val="002C7638"/>
    <w:rsid w:val="002C79EF"/>
    <w:rsid w:val="002D24A2"/>
    <w:rsid w:val="002D3455"/>
    <w:rsid w:val="002D3595"/>
    <w:rsid w:val="002D4322"/>
    <w:rsid w:val="002D6899"/>
    <w:rsid w:val="002E177E"/>
    <w:rsid w:val="002E1B71"/>
    <w:rsid w:val="002E5608"/>
    <w:rsid w:val="002E7EB2"/>
    <w:rsid w:val="002F0036"/>
    <w:rsid w:val="002F0DB1"/>
    <w:rsid w:val="002F3841"/>
    <w:rsid w:val="002F414C"/>
    <w:rsid w:val="002F5CEC"/>
    <w:rsid w:val="002F6736"/>
    <w:rsid w:val="002F679F"/>
    <w:rsid w:val="00301226"/>
    <w:rsid w:val="00302106"/>
    <w:rsid w:val="003035DA"/>
    <w:rsid w:val="00303AEB"/>
    <w:rsid w:val="00306198"/>
    <w:rsid w:val="003069C0"/>
    <w:rsid w:val="00307294"/>
    <w:rsid w:val="00311357"/>
    <w:rsid w:val="003114D6"/>
    <w:rsid w:val="00312187"/>
    <w:rsid w:val="00315486"/>
    <w:rsid w:val="00315793"/>
    <w:rsid w:val="0031641A"/>
    <w:rsid w:val="00316466"/>
    <w:rsid w:val="00316D8A"/>
    <w:rsid w:val="00317BD8"/>
    <w:rsid w:val="003202A0"/>
    <w:rsid w:val="00320F08"/>
    <w:rsid w:val="003216D3"/>
    <w:rsid w:val="00322DE3"/>
    <w:rsid w:val="00324108"/>
    <w:rsid w:val="0032486B"/>
    <w:rsid w:val="0032512D"/>
    <w:rsid w:val="00325267"/>
    <w:rsid w:val="003341A4"/>
    <w:rsid w:val="00336673"/>
    <w:rsid w:val="00340351"/>
    <w:rsid w:val="0034068F"/>
    <w:rsid w:val="0034158A"/>
    <w:rsid w:val="003429D8"/>
    <w:rsid w:val="0034391E"/>
    <w:rsid w:val="003439E5"/>
    <w:rsid w:val="0034467A"/>
    <w:rsid w:val="00345343"/>
    <w:rsid w:val="0034697F"/>
    <w:rsid w:val="0034715B"/>
    <w:rsid w:val="00347390"/>
    <w:rsid w:val="00347F60"/>
    <w:rsid w:val="00347F62"/>
    <w:rsid w:val="003523C6"/>
    <w:rsid w:val="003527CE"/>
    <w:rsid w:val="0035415A"/>
    <w:rsid w:val="003549FA"/>
    <w:rsid w:val="003554C3"/>
    <w:rsid w:val="0035556C"/>
    <w:rsid w:val="003578C1"/>
    <w:rsid w:val="00357A00"/>
    <w:rsid w:val="00362FF4"/>
    <w:rsid w:val="00367941"/>
    <w:rsid w:val="00370CDC"/>
    <w:rsid w:val="00370D7D"/>
    <w:rsid w:val="003713BB"/>
    <w:rsid w:val="003720FB"/>
    <w:rsid w:val="003728A7"/>
    <w:rsid w:val="003745FA"/>
    <w:rsid w:val="00374786"/>
    <w:rsid w:val="00376645"/>
    <w:rsid w:val="00377A45"/>
    <w:rsid w:val="00380A43"/>
    <w:rsid w:val="00380CAB"/>
    <w:rsid w:val="00391EB2"/>
    <w:rsid w:val="00392ACE"/>
    <w:rsid w:val="00392F95"/>
    <w:rsid w:val="00396781"/>
    <w:rsid w:val="00397F99"/>
    <w:rsid w:val="003A06D7"/>
    <w:rsid w:val="003A1504"/>
    <w:rsid w:val="003B0E16"/>
    <w:rsid w:val="003B4B4C"/>
    <w:rsid w:val="003B5738"/>
    <w:rsid w:val="003B6006"/>
    <w:rsid w:val="003B7F04"/>
    <w:rsid w:val="003C04A4"/>
    <w:rsid w:val="003C24E4"/>
    <w:rsid w:val="003C3328"/>
    <w:rsid w:val="003C3AC4"/>
    <w:rsid w:val="003C510B"/>
    <w:rsid w:val="003D0D7A"/>
    <w:rsid w:val="003D1F0C"/>
    <w:rsid w:val="003D4D5B"/>
    <w:rsid w:val="003D57A9"/>
    <w:rsid w:val="003E06CE"/>
    <w:rsid w:val="003E10D2"/>
    <w:rsid w:val="003E3761"/>
    <w:rsid w:val="003E42EA"/>
    <w:rsid w:val="003E5BBA"/>
    <w:rsid w:val="003F0A55"/>
    <w:rsid w:val="003F0B9B"/>
    <w:rsid w:val="003F0EAD"/>
    <w:rsid w:val="003F21AD"/>
    <w:rsid w:val="003F28B7"/>
    <w:rsid w:val="003F43E6"/>
    <w:rsid w:val="003F71E3"/>
    <w:rsid w:val="003F7FA8"/>
    <w:rsid w:val="00400828"/>
    <w:rsid w:val="00400F02"/>
    <w:rsid w:val="004010E8"/>
    <w:rsid w:val="00401E34"/>
    <w:rsid w:val="0040220E"/>
    <w:rsid w:val="004038E4"/>
    <w:rsid w:val="0040578C"/>
    <w:rsid w:val="00406A50"/>
    <w:rsid w:val="00407A43"/>
    <w:rsid w:val="00410227"/>
    <w:rsid w:val="004112D1"/>
    <w:rsid w:val="004124AD"/>
    <w:rsid w:val="004137D2"/>
    <w:rsid w:val="00415C8B"/>
    <w:rsid w:val="0041763B"/>
    <w:rsid w:val="00420723"/>
    <w:rsid w:val="004226BF"/>
    <w:rsid w:val="004247D7"/>
    <w:rsid w:val="004251B0"/>
    <w:rsid w:val="004256F2"/>
    <w:rsid w:val="004270B9"/>
    <w:rsid w:val="0042739B"/>
    <w:rsid w:val="0042793F"/>
    <w:rsid w:val="00427E5D"/>
    <w:rsid w:val="00427FA2"/>
    <w:rsid w:val="004300D5"/>
    <w:rsid w:val="00431F2F"/>
    <w:rsid w:val="00432A3F"/>
    <w:rsid w:val="00433505"/>
    <w:rsid w:val="00433A4F"/>
    <w:rsid w:val="00434185"/>
    <w:rsid w:val="00436042"/>
    <w:rsid w:val="004405BB"/>
    <w:rsid w:val="00441449"/>
    <w:rsid w:val="004419F0"/>
    <w:rsid w:val="00441FBE"/>
    <w:rsid w:val="0044307C"/>
    <w:rsid w:val="00443266"/>
    <w:rsid w:val="00447A97"/>
    <w:rsid w:val="004529B3"/>
    <w:rsid w:val="004529F3"/>
    <w:rsid w:val="00452F4B"/>
    <w:rsid w:val="00453E95"/>
    <w:rsid w:val="0046084A"/>
    <w:rsid w:val="00461F89"/>
    <w:rsid w:val="00463F18"/>
    <w:rsid w:val="00465540"/>
    <w:rsid w:val="004655DA"/>
    <w:rsid w:val="00466A8F"/>
    <w:rsid w:val="00470938"/>
    <w:rsid w:val="0047096F"/>
    <w:rsid w:val="00471273"/>
    <w:rsid w:val="00473F6E"/>
    <w:rsid w:val="00477054"/>
    <w:rsid w:val="00480116"/>
    <w:rsid w:val="00480309"/>
    <w:rsid w:val="00482D6C"/>
    <w:rsid w:val="00487CB7"/>
    <w:rsid w:val="0049036A"/>
    <w:rsid w:val="004926A1"/>
    <w:rsid w:val="00492E19"/>
    <w:rsid w:val="00493330"/>
    <w:rsid w:val="00493B28"/>
    <w:rsid w:val="004947A9"/>
    <w:rsid w:val="00494995"/>
    <w:rsid w:val="0049566A"/>
    <w:rsid w:val="004959BC"/>
    <w:rsid w:val="0049606D"/>
    <w:rsid w:val="00496D65"/>
    <w:rsid w:val="00497243"/>
    <w:rsid w:val="004A0960"/>
    <w:rsid w:val="004A2551"/>
    <w:rsid w:val="004A31B6"/>
    <w:rsid w:val="004A4393"/>
    <w:rsid w:val="004A4D5F"/>
    <w:rsid w:val="004A726B"/>
    <w:rsid w:val="004B04A4"/>
    <w:rsid w:val="004B150A"/>
    <w:rsid w:val="004B4913"/>
    <w:rsid w:val="004B6804"/>
    <w:rsid w:val="004C049B"/>
    <w:rsid w:val="004C1422"/>
    <w:rsid w:val="004C164B"/>
    <w:rsid w:val="004C1753"/>
    <w:rsid w:val="004C1DAB"/>
    <w:rsid w:val="004C42AB"/>
    <w:rsid w:val="004C4AAF"/>
    <w:rsid w:val="004C5CFB"/>
    <w:rsid w:val="004C66E7"/>
    <w:rsid w:val="004C69B2"/>
    <w:rsid w:val="004C7BCA"/>
    <w:rsid w:val="004D046B"/>
    <w:rsid w:val="004D2EB7"/>
    <w:rsid w:val="004D30C6"/>
    <w:rsid w:val="004D52BD"/>
    <w:rsid w:val="004D6D93"/>
    <w:rsid w:val="004E1F03"/>
    <w:rsid w:val="004E3006"/>
    <w:rsid w:val="004E3CE3"/>
    <w:rsid w:val="004E4B85"/>
    <w:rsid w:val="004E5308"/>
    <w:rsid w:val="004E58A5"/>
    <w:rsid w:val="004F0D62"/>
    <w:rsid w:val="004F0F52"/>
    <w:rsid w:val="004F10EA"/>
    <w:rsid w:val="004F149D"/>
    <w:rsid w:val="004F2502"/>
    <w:rsid w:val="004F5288"/>
    <w:rsid w:val="004F6B85"/>
    <w:rsid w:val="004F6EEF"/>
    <w:rsid w:val="005016C0"/>
    <w:rsid w:val="00503255"/>
    <w:rsid w:val="0050715B"/>
    <w:rsid w:val="00510C3D"/>
    <w:rsid w:val="00511C99"/>
    <w:rsid w:val="005124EC"/>
    <w:rsid w:val="00513DF3"/>
    <w:rsid w:val="0051407A"/>
    <w:rsid w:val="005142E4"/>
    <w:rsid w:val="00517B3C"/>
    <w:rsid w:val="00517EEF"/>
    <w:rsid w:val="00517FC9"/>
    <w:rsid w:val="00520AB5"/>
    <w:rsid w:val="00522A25"/>
    <w:rsid w:val="00523CEA"/>
    <w:rsid w:val="00524E6D"/>
    <w:rsid w:val="0052564D"/>
    <w:rsid w:val="00531157"/>
    <w:rsid w:val="00531500"/>
    <w:rsid w:val="00531D02"/>
    <w:rsid w:val="00532603"/>
    <w:rsid w:val="005334FB"/>
    <w:rsid w:val="005344B9"/>
    <w:rsid w:val="005376E1"/>
    <w:rsid w:val="0054236F"/>
    <w:rsid w:val="00546581"/>
    <w:rsid w:val="0054669C"/>
    <w:rsid w:val="00546FD2"/>
    <w:rsid w:val="005509CD"/>
    <w:rsid w:val="005527D2"/>
    <w:rsid w:val="0055588D"/>
    <w:rsid w:val="00557AED"/>
    <w:rsid w:val="00561DD4"/>
    <w:rsid w:val="0056229F"/>
    <w:rsid w:val="00563339"/>
    <w:rsid w:val="00564717"/>
    <w:rsid w:val="00565E57"/>
    <w:rsid w:val="00566E66"/>
    <w:rsid w:val="005676A1"/>
    <w:rsid w:val="005709A8"/>
    <w:rsid w:val="005733EF"/>
    <w:rsid w:val="00573DDB"/>
    <w:rsid w:val="00575BA0"/>
    <w:rsid w:val="00575C8D"/>
    <w:rsid w:val="00576CE8"/>
    <w:rsid w:val="00577455"/>
    <w:rsid w:val="00577DEA"/>
    <w:rsid w:val="005814CB"/>
    <w:rsid w:val="00584250"/>
    <w:rsid w:val="00585326"/>
    <w:rsid w:val="00591421"/>
    <w:rsid w:val="00592B92"/>
    <w:rsid w:val="0059569F"/>
    <w:rsid w:val="005975E4"/>
    <w:rsid w:val="005A0424"/>
    <w:rsid w:val="005A0682"/>
    <w:rsid w:val="005A1F8C"/>
    <w:rsid w:val="005A27FB"/>
    <w:rsid w:val="005A31F7"/>
    <w:rsid w:val="005A6B6B"/>
    <w:rsid w:val="005A782F"/>
    <w:rsid w:val="005B0ADE"/>
    <w:rsid w:val="005B108E"/>
    <w:rsid w:val="005B15D4"/>
    <w:rsid w:val="005B2BA5"/>
    <w:rsid w:val="005B3EA3"/>
    <w:rsid w:val="005B4313"/>
    <w:rsid w:val="005C10F3"/>
    <w:rsid w:val="005C1284"/>
    <w:rsid w:val="005C1AE7"/>
    <w:rsid w:val="005C349C"/>
    <w:rsid w:val="005C3982"/>
    <w:rsid w:val="005C3B8E"/>
    <w:rsid w:val="005C44DD"/>
    <w:rsid w:val="005C4F73"/>
    <w:rsid w:val="005C5D0A"/>
    <w:rsid w:val="005D14D1"/>
    <w:rsid w:val="005D3211"/>
    <w:rsid w:val="005D4336"/>
    <w:rsid w:val="005D495B"/>
    <w:rsid w:val="005D608E"/>
    <w:rsid w:val="005D6BAC"/>
    <w:rsid w:val="005D6BBF"/>
    <w:rsid w:val="005F1B1E"/>
    <w:rsid w:val="005F2975"/>
    <w:rsid w:val="005F700F"/>
    <w:rsid w:val="005F72B7"/>
    <w:rsid w:val="00600385"/>
    <w:rsid w:val="00601B2A"/>
    <w:rsid w:val="006032E0"/>
    <w:rsid w:val="00603D76"/>
    <w:rsid w:val="006052B7"/>
    <w:rsid w:val="00605759"/>
    <w:rsid w:val="006063E5"/>
    <w:rsid w:val="00606859"/>
    <w:rsid w:val="006070BC"/>
    <w:rsid w:val="00610F87"/>
    <w:rsid w:val="0061118A"/>
    <w:rsid w:val="006119BC"/>
    <w:rsid w:val="00613458"/>
    <w:rsid w:val="00613500"/>
    <w:rsid w:val="00613B37"/>
    <w:rsid w:val="00613BC5"/>
    <w:rsid w:val="00614C30"/>
    <w:rsid w:val="0061541F"/>
    <w:rsid w:val="0061570D"/>
    <w:rsid w:val="00617829"/>
    <w:rsid w:val="00620A25"/>
    <w:rsid w:val="00620F71"/>
    <w:rsid w:val="0062216C"/>
    <w:rsid w:val="006264AA"/>
    <w:rsid w:val="0062758B"/>
    <w:rsid w:val="00627A29"/>
    <w:rsid w:val="006301BB"/>
    <w:rsid w:val="006310FA"/>
    <w:rsid w:val="0063268C"/>
    <w:rsid w:val="00634087"/>
    <w:rsid w:val="006355A2"/>
    <w:rsid w:val="00640A63"/>
    <w:rsid w:val="00643675"/>
    <w:rsid w:val="00644A6C"/>
    <w:rsid w:val="00644B8C"/>
    <w:rsid w:val="00644D59"/>
    <w:rsid w:val="00645131"/>
    <w:rsid w:val="006470FA"/>
    <w:rsid w:val="00650295"/>
    <w:rsid w:val="00652383"/>
    <w:rsid w:val="0066058E"/>
    <w:rsid w:val="00660DEA"/>
    <w:rsid w:val="00661109"/>
    <w:rsid w:val="00661432"/>
    <w:rsid w:val="006642F2"/>
    <w:rsid w:val="00670FD1"/>
    <w:rsid w:val="006710F5"/>
    <w:rsid w:val="00671807"/>
    <w:rsid w:val="00671BCE"/>
    <w:rsid w:val="006727D1"/>
    <w:rsid w:val="00675AF3"/>
    <w:rsid w:val="00675ECE"/>
    <w:rsid w:val="00677196"/>
    <w:rsid w:val="006824C5"/>
    <w:rsid w:val="006847F0"/>
    <w:rsid w:val="00684CF5"/>
    <w:rsid w:val="00684E96"/>
    <w:rsid w:val="00684ECC"/>
    <w:rsid w:val="0068669A"/>
    <w:rsid w:val="00686803"/>
    <w:rsid w:val="00690DBD"/>
    <w:rsid w:val="006944A5"/>
    <w:rsid w:val="006945CE"/>
    <w:rsid w:val="00694ED8"/>
    <w:rsid w:val="0069533C"/>
    <w:rsid w:val="00695BB4"/>
    <w:rsid w:val="00695BC9"/>
    <w:rsid w:val="00696B7B"/>
    <w:rsid w:val="00697B5A"/>
    <w:rsid w:val="006A449E"/>
    <w:rsid w:val="006A5469"/>
    <w:rsid w:val="006A694E"/>
    <w:rsid w:val="006A7B39"/>
    <w:rsid w:val="006A7E29"/>
    <w:rsid w:val="006B36BE"/>
    <w:rsid w:val="006B398B"/>
    <w:rsid w:val="006B4C92"/>
    <w:rsid w:val="006B60A0"/>
    <w:rsid w:val="006B6359"/>
    <w:rsid w:val="006B6A5D"/>
    <w:rsid w:val="006C02BC"/>
    <w:rsid w:val="006C0AA7"/>
    <w:rsid w:val="006C3508"/>
    <w:rsid w:val="006C356B"/>
    <w:rsid w:val="006C43B4"/>
    <w:rsid w:val="006C4C5A"/>
    <w:rsid w:val="006C7BB1"/>
    <w:rsid w:val="006D1160"/>
    <w:rsid w:val="006D48A6"/>
    <w:rsid w:val="006D4F78"/>
    <w:rsid w:val="006D52E4"/>
    <w:rsid w:val="006E1A1C"/>
    <w:rsid w:val="006E3385"/>
    <w:rsid w:val="006E5B2C"/>
    <w:rsid w:val="006F0DE3"/>
    <w:rsid w:val="006F1977"/>
    <w:rsid w:val="006F1ECB"/>
    <w:rsid w:val="006F22D5"/>
    <w:rsid w:val="006F2453"/>
    <w:rsid w:val="006F2B3F"/>
    <w:rsid w:val="006F2C17"/>
    <w:rsid w:val="006F4C17"/>
    <w:rsid w:val="006F7FAA"/>
    <w:rsid w:val="00700787"/>
    <w:rsid w:val="00700957"/>
    <w:rsid w:val="00701384"/>
    <w:rsid w:val="00701D1C"/>
    <w:rsid w:val="00702FDB"/>
    <w:rsid w:val="007031A6"/>
    <w:rsid w:val="0070401C"/>
    <w:rsid w:val="0070483C"/>
    <w:rsid w:val="0071105D"/>
    <w:rsid w:val="007162C1"/>
    <w:rsid w:val="00717F0D"/>
    <w:rsid w:val="00721EBA"/>
    <w:rsid w:val="007226A2"/>
    <w:rsid w:val="007232DD"/>
    <w:rsid w:val="00725E3C"/>
    <w:rsid w:val="007303C0"/>
    <w:rsid w:val="00732D9A"/>
    <w:rsid w:val="007336CF"/>
    <w:rsid w:val="00733D1D"/>
    <w:rsid w:val="0073468B"/>
    <w:rsid w:val="007353B8"/>
    <w:rsid w:val="00735C2B"/>
    <w:rsid w:val="007364EB"/>
    <w:rsid w:val="00736E8F"/>
    <w:rsid w:val="007374A5"/>
    <w:rsid w:val="00740717"/>
    <w:rsid w:val="007408F5"/>
    <w:rsid w:val="00741534"/>
    <w:rsid w:val="0074259B"/>
    <w:rsid w:val="00743760"/>
    <w:rsid w:val="00743A60"/>
    <w:rsid w:val="00744C11"/>
    <w:rsid w:val="00745FA8"/>
    <w:rsid w:val="00747675"/>
    <w:rsid w:val="00747F7A"/>
    <w:rsid w:val="00750974"/>
    <w:rsid w:val="00750E23"/>
    <w:rsid w:val="00751F0A"/>
    <w:rsid w:val="00755911"/>
    <w:rsid w:val="00757421"/>
    <w:rsid w:val="00760CE1"/>
    <w:rsid w:val="00764CDC"/>
    <w:rsid w:val="00765BE8"/>
    <w:rsid w:val="00766AF9"/>
    <w:rsid w:val="00767299"/>
    <w:rsid w:val="00770CA1"/>
    <w:rsid w:val="00773910"/>
    <w:rsid w:val="0077645C"/>
    <w:rsid w:val="00776E22"/>
    <w:rsid w:val="00777A61"/>
    <w:rsid w:val="00781B1F"/>
    <w:rsid w:val="00783D39"/>
    <w:rsid w:val="0079095F"/>
    <w:rsid w:val="00790A5A"/>
    <w:rsid w:val="0079296A"/>
    <w:rsid w:val="00794A45"/>
    <w:rsid w:val="00795F46"/>
    <w:rsid w:val="00797D1E"/>
    <w:rsid w:val="007A15A9"/>
    <w:rsid w:val="007A384A"/>
    <w:rsid w:val="007B2538"/>
    <w:rsid w:val="007B4274"/>
    <w:rsid w:val="007B6C51"/>
    <w:rsid w:val="007B768A"/>
    <w:rsid w:val="007B7D1A"/>
    <w:rsid w:val="007C1E75"/>
    <w:rsid w:val="007C2046"/>
    <w:rsid w:val="007C2178"/>
    <w:rsid w:val="007C3433"/>
    <w:rsid w:val="007C45C9"/>
    <w:rsid w:val="007C4A33"/>
    <w:rsid w:val="007C5062"/>
    <w:rsid w:val="007C5746"/>
    <w:rsid w:val="007C68FD"/>
    <w:rsid w:val="007C7078"/>
    <w:rsid w:val="007D41F0"/>
    <w:rsid w:val="007D77EE"/>
    <w:rsid w:val="007E03DA"/>
    <w:rsid w:val="007E16CD"/>
    <w:rsid w:val="007E2625"/>
    <w:rsid w:val="007E3172"/>
    <w:rsid w:val="007E42B8"/>
    <w:rsid w:val="007E4792"/>
    <w:rsid w:val="007E4D47"/>
    <w:rsid w:val="007E4D91"/>
    <w:rsid w:val="007E6E97"/>
    <w:rsid w:val="007E71F9"/>
    <w:rsid w:val="007F0EAB"/>
    <w:rsid w:val="007F140A"/>
    <w:rsid w:val="007F2A59"/>
    <w:rsid w:val="007F5C35"/>
    <w:rsid w:val="007F667F"/>
    <w:rsid w:val="007F72DE"/>
    <w:rsid w:val="007F73DA"/>
    <w:rsid w:val="0080037F"/>
    <w:rsid w:val="00800582"/>
    <w:rsid w:val="0080122A"/>
    <w:rsid w:val="0080141C"/>
    <w:rsid w:val="00801540"/>
    <w:rsid w:val="008023CB"/>
    <w:rsid w:val="00802B1F"/>
    <w:rsid w:val="00804F49"/>
    <w:rsid w:val="00814435"/>
    <w:rsid w:val="00815190"/>
    <w:rsid w:val="008225F7"/>
    <w:rsid w:val="0082299A"/>
    <w:rsid w:val="008245CF"/>
    <w:rsid w:val="00824C4D"/>
    <w:rsid w:val="0082509F"/>
    <w:rsid w:val="00825AA7"/>
    <w:rsid w:val="00825B23"/>
    <w:rsid w:val="0082794A"/>
    <w:rsid w:val="008306A7"/>
    <w:rsid w:val="008321CC"/>
    <w:rsid w:val="0083285E"/>
    <w:rsid w:val="008343A2"/>
    <w:rsid w:val="008358A2"/>
    <w:rsid w:val="00840074"/>
    <w:rsid w:val="008400D0"/>
    <w:rsid w:val="008405FA"/>
    <w:rsid w:val="008407DB"/>
    <w:rsid w:val="008412CC"/>
    <w:rsid w:val="0084164D"/>
    <w:rsid w:val="008422B5"/>
    <w:rsid w:val="00844DDB"/>
    <w:rsid w:val="00844FFF"/>
    <w:rsid w:val="00854F80"/>
    <w:rsid w:val="008601BA"/>
    <w:rsid w:val="008601CE"/>
    <w:rsid w:val="00861A8D"/>
    <w:rsid w:val="008620AB"/>
    <w:rsid w:val="008638FE"/>
    <w:rsid w:val="00863E46"/>
    <w:rsid w:val="00871A04"/>
    <w:rsid w:val="00871A30"/>
    <w:rsid w:val="00872BD4"/>
    <w:rsid w:val="00873D4F"/>
    <w:rsid w:val="008747A6"/>
    <w:rsid w:val="00875FF4"/>
    <w:rsid w:val="00877D9A"/>
    <w:rsid w:val="00882440"/>
    <w:rsid w:val="00882958"/>
    <w:rsid w:val="008875EB"/>
    <w:rsid w:val="008936CB"/>
    <w:rsid w:val="00897BCE"/>
    <w:rsid w:val="008A0251"/>
    <w:rsid w:val="008A0E11"/>
    <w:rsid w:val="008A1361"/>
    <w:rsid w:val="008A14B1"/>
    <w:rsid w:val="008A1B6F"/>
    <w:rsid w:val="008A27B3"/>
    <w:rsid w:val="008A280D"/>
    <w:rsid w:val="008A2C72"/>
    <w:rsid w:val="008A499F"/>
    <w:rsid w:val="008A5A4D"/>
    <w:rsid w:val="008A78D6"/>
    <w:rsid w:val="008B1EA5"/>
    <w:rsid w:val="008B2D00"/>
    <w:rsid w:val="008B3AA2"/>
    <w:rsid w:val="008B5946"/>
    <w:rsid w:val="008C26CD"/>
    <w:rsid w:val="008C2F42"/>
    <w:rsid w:val="008C32AA"/>
    <w:rsid w:val="008C34AC"/>
    <w:rsid w:val="008C6A5D"/>
    <w:rsid w:val="008C70FB"/>
    <w:rsid w:val="008C7914"/>
    <w:rsid w:val="008D00F2"/>
    <w:rsid w:val="008D1400"/>
    <w:rsid w:val="008D1D47"/>
    <w:rsid w:val="008D2B95"/>
    <w:rsid w:val="008D3170"/>
    <w:rsid w:val="008D51CE"/>
    <w:rsid w:val="008D59E3"/>
    <w:rsid w:val="008D605C"/>
    <w:rsid w:val="008D6939"/>
    <w:rsid w:val="008D7BB3"/>
    <w:rsid w:val="008E314C"/>
    <w:rsid w:val="008E392E"/>
    <w:rsid w:val="008E4C50"/>
    <w:rsid w:val="008E4C7B"/>
    <w:rsid w:val="008E4CAF"/>
    <w:rsid w:val="008E5063"/>
    <w:rsid w:val="008E672E"/>
    <w:rsid w:val="008E798B"/>
    <w:rsid w:val="008F051F"/>
    <w:rsid w:val="008F55B4"/>
    <w:rsid w:val="008F714C"/>
    <w:rsid w:val="008F733D"/>
    <w:rsid w:val="008F7B13"/>
    <w:rsid w:val="0090118F"/>
    <w:rsid w:val="009061AF"/>
    <w:rsid w:val="00906BF4"/>
    <w:rsid w:val="00907AA1"/>
    <w:rsid w:val="00911361"/>
    <w:rsid w:val="00911CE3"/>
    <w:rsid w:val="00912611"/>
    <w:rsid w:val="009128CE"/>
    <w:rsid w:val="009137D8"/>
    <w:rsid w:val="00913A57"/>
    <w:rsid w:val="00914464"/>
    <w:rsid w:val="009152B0"/>
    <w:rsid w:val="0091657B"/>
    <w:rsid w:val="00920365"/>
    <w:rsid w:val="009223D8"/>
    <w:rsid w:val="009233E4"/>
    <w:rsid w:val="00923DD0"/>
    <w:rsid w:val="00924095"/>
    <w:rsid w:val="009246E6"/>
    <w:rsid w:val="00925506"/>
    <w:rsid w:val="00925968"/>
    <w:rsid w:val="009263AC"/>
    <w:rsid w:val="00926F87"/>
    <w:rsid w:val="00932CD3"/>
    <w:rsid w:val="00933285"/>
    <w:rsid w:val="00933CA5"/>
    <w:rsid w:val="0093400B"/>
    <w:rsid w:val="00935B8E"/>
    <w:rsid w:val="009376C2"/>
    <w:rsid w:val="00941708"/>
    <w:rsid w:val="00942970"/>
    <w:rsid w:val="009436BD"/>
    <w:rsid w:val="00944FB9"/>
    <w:rsid w:val="0094520E"/>
    <w:rsid w:val="00945896"/>
    <w:rsid w:val="00947084"/>
    <w:rsid w:val="009505DF"/>
    <w:rsid w:val="00951F93"/>
    <w:rsid w:val="009523B5"/>
    <w:rsid w:val="009533E4"/>
    <w:rsid w:val="009547EC"/>
    <w:rsid w:val="0095490A"/>
    <w:rsid w:val="00954C69"/>
    <w:rsid w:val="00954FFF"/>
    <w:rsid w:val="0095619D"/>
    <w:rsid w:val="00957A19"/>
    <w:rsid w:val="0096081D"/>
    <w:rsid w:val="009611A1"/>
    <w:rsid w:val="0096356C"/>
    <w:rsid w:val="00965163"/>
    <w:rsid w:val="00966CA9"/>
    <w:rsid w:val="009674FB"/>
    <w:rsid w:val="009676B0"/>
    <w:rsid w:val="00970D8F"/>
    <w:rsid w:val="00970D9F"/>
    <w:rsid w:val="0097191C"/>
    <w:rsid w:val="00971E6E"/>
    <w:rsid w:val="00973C4A"/>
    <w:rsid w:val="00974898"/>
    <w:rsid w:val="00976762"/>
    <w:rsid w:val="00982661"/>
    <w:rsid w:val="0098399F"/>
    <w:rsid w:val="00985205"/>
    <w:rsid w:val="009872C9"/>
    <w:rsid w:val="0099197A"/>
    <w:rsid w:val="009920AD"/>
    <w:rsid w:val="00992D0F"/>
    <w:rsid w:val="0099379A"/>
    <w:rsid w:val="0099474D"/>
    <w:rsid w:val="00994FE5"/>
    <w:rsid w:val="009969FC"/>
    <w:rsid w:val="009A0648"/>
    <w:rsid w:val="009A15F4"/>
    <w:rsid w:val="009A3864"/>
    <w:rsid w:val="009B0D30"/>
    <w:rsid w:val="009B0E44"/>
    <w:rsid w:val="009B188C"/>
    <w:rsid w:val="009B22D1"/>
    <w:rsid w:val="009B22D8"/>
    <w:rsid w:val="009B6171"/>
    <w:rsid w:val="009B6A82"/>
    <w:rsid w:val="009C077B"/>
    <w:rsid w:val="009C276B"/>
    <w:rsid w:val="009C35EC"/>
    <w:rsid w:val="009C3C45"/>
    <w:rsid w:val="009C4DAC"/>
    <w:rsid w:val="009D0950"/>
    <w:rsid w:val="009D11E7"/>
    <w:rsid w:val="009D1285"/>
    <w:rsid w:val="009D2A03"/>
    <w:rsid w:val="009D3D52"/>
    <w:rsid w:val="009D48A2"/>
    <w:rsid w:val="009D74D8"/>
    <w:rsid w:val="009E40E3"/>
    <w:rsid w:val="009E68ED"/>
    <w:rsid w:val="009F13FA"/>
    <w:rsid w:val="009F168D"/>
    <w:rsid w:val="009F45B4"/>
    <w:rsid w:val="009F4803"/>
    <w:rsid w:val="009F669B"/>
    <w:rsid w:val="009F7AE0"/>
    <w:rsid w:val="00A02D03"/>
    <w:rsid w:val="00A02FEA"/>
    <w:rsid w:val="00A040A7"/>
    <w:rsid w:val="00A04FA7"/>
    <w:rsid w:val="00A056F4"/>
    <w:rsid w:val="00A06383"/>
    <w:rsid w:val="00A10318"/>
    <w:rsid w:val="00A117B8"/>
    <w:rsid w:val="00A11931"/>
    <w:rsid w:val="00A11E57"/>
    <w:rsid w:val="00A12926"/>
    <w:rsid w:val="00A13B0E"/>
    <w:rsid w:val="00A15DC7"/>
    <w:rsid w:val="00A15EC4"/>
    <w:rsid w:val="00A17630"/>
    <w:rsid w:val="00A2008B"/>
    <w:rsid w:val="00A209C4"/>
    <w:rsid w:val="00A2150D"/>
    <w:rsid w:val="00A2189C"/>
    <w:rsid w:val="00A21CBE"/>
    <w:rsid w:val="00A227F8"/>
    <w:rsid w:val="00A2317D"/>
    <w:rsid w:val="00A23623"/>
    <w:rsid w:val="00A30B5E"/>
    <w:rsid w:val="00A32555"/>
    <w:rsid w:val="00A330CB"/>
    <w:rsid w:val="00A339D0"/>
    <w:rsid w:val="00A34DB9"/>
    <w:rsid w:val="00A36A9E"/>
    <w:rsid w:val="00A37B6F"/>
    <w:rsid w:val="00A43A29"/>
    <w:rsid w:val="00A454B7"/>
    <w:rsid w:val="00A51767"/>
    <w:rsid w:val="00A51A5F"/>
    <w:rsid w:val="00A557A5"/>
    <w:rsid w:val="00A62B1E"/>
    <w:rsid w:val="00A62FD5"/>
    <w:rsid w:val="00A65148"/>
    <w:rsid w:val="00A656C7"/>
    <w:rsid w:val="00A65894"/>
    <w:rsid w:val="00A665EF"/>
    <w:rsid w:val="00A66FED"/>
    <w:rsid w:val="00A67E62"/>
    <w:rsid w:val="00A7002E"/>
    <w:rsid w:val="00A7040C"/>
    <w:rsid w:val="00A707C7"/>
    <w:rsid w:val="00A71A18"/>
    <w:rsid w:val="00A71FF1"/>
    <w:rsid w:val="00A73052"/>
    <w:rsid w:val="00A73EC7"/>
    <w:rsid w:val="00A755A8"/>
    <w:rsid w:val="00A75EB4"/>
    <w:rsid w:val="00A7608A"/>
    <w:rsid w:val="00A76847"/>
    <w:rsid w:val="00A76D1A"/>
    <w:rsid w:val="00A77AF1"/>
    <w:rsid w:val="00A81811"/>
    <w:rsid w:val="00A87B2C"/>
    <w:rsid w:val="00A90D58"/>
    <w:rsid w:val="00A91BD1"/>
    <w:rsid w:val="00A93B12"/>
    <w:rsid w:val="00A93EE3"/>
    <w:rsid w:val="00A94CD2"/>
    <w:rsid w:val="00A95671"/>
    <w:rsid w:val="00A95F83"/>
    <w:rsid w:val="00AA0DD3"/>
    <w:rsid w:val="00AA1A06"/>
    <w:rsid w:val="00AA4ABB"/>
    <w:rsid w:val="00AA4CDA"/>
    <w:rsid w:val="00AB0068"/>
    <w:rsid w:val="00AB155B"/>
    <w:rsid w:val="00AB1B5E"/>
    <w:rsid w:val="00AB5F35"/>
    <w:rsid w:val="00AC0324"/>
    <w:rsid w:val="00AC092B"/>
    <w:rsid w:val="00AC5687"/>
    <w:rsid w:val="00AC583C"/>
    <w:rsid w:val="00AC5F92"/>
    <w:rsid w:val="00AC6169"/>
    <w:rsid w:val="00AC6379"/>
    <w:rsid w:val="00AC660E"/>
    <w:rsid w:val="00AC6774"/>
    <w:rsid w:val="00AC78C4"/>
    <w:rsid w:val="00AD13D7"/>
    <w:rsid w:val="00AD33FF"/>
    <w:rsid w:val="00AD42E9"/>
    <w:rsid w:val="00AD449C"/>
    <w:rsid w:val="00AD5266"/>
    <w:rsid w:val="00AD6493"/>
    <w:rsid w:val="00AD6717"/>
    <w:rsid w:val="00AD7677"/>
    <w:rsid w:val="00AE1413"/>
    <w:rsid w:val="00AE14CB"/>
    <w:rsid w:val="00AE4337"/>
    <w:rsid w:val="00AE4B51"/>
    <w:rsid w:val="00AE6051"/>
    <w:rsid w:val="00AE683F"/>
    <w:rsid w:val="00AF170D"/>
    <w:rsid w:val="00AF1BD7"/>
    <w:rsid w:val="00AF2FF6"/>
    <w:rsid w:val="00AF3931"/>
    <w:rsid w:val="00AF3AEA"/>
    <w:rsid w:val="00AF4756"/>
    <w:rsid w:val="00AF5FD4"/>
    <w:rsid w:val="00B007F5"/>
    <w:rsid w:val="00B015CF"/>
    <w:rsid w:val="00B023ED"/>
    <w:rsid w:val="00B027DE"/>
    <w:rsid w:val="00B031C1"/>
    <w:rsid w:val="00B0388E"/>
    <w:rsid w:val="00B03BFE"/>
    <w:rsid w:val="00B042E7"/>
    <w:rsid w:val="00B06A29"/>
    <w:rsid w:val="00B06A65"/>
    <w:rsid w:val="00B06C98"/>
    <w:rsid w:val="00B11D75"/>
    <w:rsid w:val="00B11E44"/>
    <w:rsid w:val="00B13158"/>
    <w:rsid w:val="00B14FEC"/>
    <w:rsid w:val="00B16365"/>
    <w:rsid w:val="00B16707"/>
    <w:rsid w:val="00B169DF"/>
    <w:rsid w:val="00B16F3C"/>
    <w:rsid w:val="00B17B34"/>
    <w:rsid w:val="00B20F77"/>
    <w:rsid w:val="00B21908"/>
    <w:rsid w:val="00B21BA2"/>
    <w:rsid w:val="00B2265B"/>
    <w:rsid w:val="00B2346F"/>
    <w:rsid w:val="00B24E93"/>
    <w:rsid w:val="00B27907"/>
    <w:rsid w:val="00B30172"/>
    <w:rsid w:val="00B32022"/>
    <w:rsid w:val="00B32FDF"/>
    <w:rsid w:val="00B35652"/>
    <w:rsid w:val="00B361D6"/>
    <w:rsid w:val="00B36F9C"/>
    <w:rsid w:val="00B449F5"/>
    <w:rsid w:val="00B455E8"/>
    <w:rsid w:val="00B46784"/>
    <w:rsid w:val="00B4747F"/>
    <w:rsid w:val="00B52822"/>
    <w:rsid w:val="00B532E3"/>
    <w:rsid w:val="00B5385F"/>
    <w:rsid w:val="00B541AA"/>
    <w:rsid w:val="00B560DB"/>
    <w:rsid w:val="00B56AAC"/>
    <w:rsid w:val="00B579FE"/>
    <w:rsid w:val="00B62487"/>
    <w:rsid w:val="00B62A90"/>
    <w:rsid w:val="00B64CAF"/>
    <w:rsid w:val="00B6541B"/>
    <w:rsid w:val="00B66F18"/>
    <w:rsid w:val="00B7000A"/>
    <w:rsid w:val="00B70380"/>
    <w:rsid w:val="00B714C9"/>
    <w:rsid w:val="00B7190A"/>
    <w:rsid w:val="00B71AE6"/>
    <w:rsid w:val="00B72162"/>
    <w:rsid w:val="00B7247D"/>
    <w:rsid w:val="00B735CC"/>
    <w:rsid w:val="00B73E63"/>
    <w:rsid w:val="00B76069"/>
    <w:rsid w:val="00B77199"/>
    <w:rsid w:val="00B773A6"/>
    <w:rsid w:val="00B77ACF"/>
    <w:rsid w:val="00B80615"/>
    <w:rsid w:val="00B846A2"/>
    <w:rsid w:val="00B8725C"/>
    <w:rsid w:val="00B876C3"/>
    <w:rsid w:val="00B92093"/>
    <w:rsid w:val="00B93837"/>
    <w:rsid w:val="00B94A05"/>
    <w:rsid w:val="00B951F5"/>
    <w:rsid w:val="00BA0099"/>
    <w:rsid w:val="00BA383E"/>
    <w:rsid w:val="00BA5A12"/>
    <w:rsid w:val="00BA65DD"/>
    <w:rsid w:val="00BB04BB"/>
    <w:rsid w:val="00BB2311"/>
    <w:rsid w:val="00BB35A1"/>
    <w:rsid w:val="00BB525D"/>
    <w:rsid w:val="00BC10AC"/>
    <w:rsid w:val="00BC40FF"/>
    <w:rsid w:val="00BC6864"/>
    <w:rsid w:val="00BD1DC7"/>
    <w:rsid w:val="00BD2BBF"/>
    <w:rsid w:val="00BD382B"/>
    <w:rsid w:val="00BD3995"/>
    <w:rsid w:val="00BD61B2"/>
    <w:rsid w:val="00BD64D6"/>
    <w:rsid w:val="00BE0A9D"/>
    <w:rsid w:val="00BE25E5"/>
    <w:rsid w:val="00BE32C4"/>
    <w:rsid w:val="00BE3978"/>
    <w:rsid w:val="00BE50F8"/>
    <w:rsid w:val="00BE63B6"/>
    <w:rsid w:val="00BE6F6C"/>
    <w:rsid w:val="00BF063E"/>
    <w:rsid w:val="00BF2105"/>
    <w:rsid w:val="00BF48A6"/>
    <w:rsid w:val="00BF4F6F"/>
    <w:rsid w:val="00BF5B58"/>
    <w:rsid w:val="00C00DD6"/>
    <w:rsid w:val="00C0785E"/>
    <w:rsid w:val="00C10661"/>
    <w:rsid w:val="00C151FA"/>
    <w:rsid w:val="00C17B96"/>
    <w:rsid w:val="00C21CF1"/>
    <w:rsid w:val="00C23BCA"/>
    <w:rsid w:val="00C2425A"/>
    <w:rsid w:val="00C26092"/>
    <w:rsid w:val="00C26A7C"/>
    <w:rsid w:val="00C26F6E"/>
    <w:rsid w:val="00C276C4"/>
    <w:rsid w:val="00C32229"/>
    <w:rsid w:val="00C33A8D"/>
    <w:rsid w:val="00C33C3B"/>
    <w:rsid w:val="00C35099"/>
    <w:rsid w:val="00C35BC6"/>
    <w:rsid w:val="00C36748"/>
    <w:rsid w:val="00C37C2A"/>
    <w:rsid w:val="00C40A03"/>
    <w:rsid w:val="00C40EF8"/>
    <w:rsid w:val="00C4430C"/>
    <w:rsid w:val="00C4453A"/>
    <w:rsid w:val="00C4456A"/>
    <w:rsid w:val="00C4567B"/>
    <w:rsid w:val="00C46854"/>
    <w:rsid w:val="00C47FC2"/>
    <w:rsid w:val="00C5119F"/>
    <w:rsid w:val="00C516D6"/>
    <w:rsid w:val="00C51EEE"/>
    <w:rsid w:val="00C556CC"/>
    <w:rsid w:val="00C5616E"/>
    <w:rsid w:val="00C56BBB"/>
    <w:rsid w:val="00C57270"/>
    <w:rsid w:val="00C60D01"/>
    <w:rsid w:val="00C6371A"/>
    <w:rsid w:val="00C642B7"/>
    <w:rsid w:val="00C6533F"/>
    <w:rsid w:val="00C67038"/>
    <w:rsid w:val="00C706CF"/>
    <w:rsid w:val="00C73C99"/>
    <w:rsid w:val="00C74910"/>
    <w:rsid w:val="00C74FDB"/>
    <w:rsid w:val="00C7596A"/>
    <w:rsid w:val="00C76EE8"/>
    <w:rsid w:val="00C76F1F"/>
    <w:rsid w:val="00C7724C"/>
    <w:rsid w:val="00C82BD7"/>
    <w:rsid w:val="00C840F0"/>
    <w:rsid w:val="00C84954"/>
    <w:rsid w:val="00C85EBC"/>
    <w:rsid w:val="00C86501"/>
    <w:rsid w:val="00C87C4A"/>
    <w:rsid w:val="00C906BB"/>
    <w:rsid w:val="00C91B8E"/>
    <w:rsid w:val="00C91D68"/>
    <w:rsid w:val="00C929F6"/>
    <w:rsid w:val="00C93726"/>
    <w:rsid w:val="00C9416E"/>
    <w:rsid w:val="00C9503A"/>
    <w:rsid w:val="00C95859"/>
    <w:rsid w:val="00C95A01"/>
    <w:rsid w:val="00C95B8F"/>
    <w:rsid w:val="00C97ED1"/>
    <w:rsid w:val="00C97F7C"/>
    <w:rsid w:val="00CA0048"/>
    <w:rsid w:val="00CA0F1C"/>
    <w:rsid w:val="00CA1113"/>
    <w:rsid w:val="00CA451E"/>
    <w:rsid w:val="00CA4FF4"/>
    <w:rsid w:val="00CA5226"/>
    <w:rsid w:val="00CA67A6"/>
    <w:rsid w:val="00CA714B"/>
    <w:rsid w:val="00CB015E"/>
    <w:rsid w:val="00CB0D54"/>
    <w:rsid w:val="00CB187A"/>
    <w:rsid w:val="00CB3BF0"/>
    <w:rsid w:val="00CB6314"/>
    <w:rsid w:val="00CC0549"/>
    <w:rsid w:val="00CC05C2"/>
    <w:rsid w:val="00CC1163"/>
    <w:rsid w:val="00CC2813"/>
    <w:rsid w:val="00CC2B5D"/>
    <w:rsid w:val="00CC369F"/>
    <w:rsid w:val="00CC4EC6"/>
    <w:rsid w:val="00CC5019"/>
    <w:rsid w:val="00CD0481"/>
    <w:rsid w:val="00CD2C77"/>
    <w:rsid w:val="00CD377D"/>
    <w:rsid w:val="00CD4094"/>
    <w:rsid w:val="00CD4341"/>
    <w:rsid w:val="00CD4C41"/>
    <w:rsid w:val="00CD517F"/>
    <w:rsid w:val="00CD5588"/>
    <w:rsid w:val="00CD560E"/>
    <w:rsid w:val="00CD73AD"/>
    <w:rsid w:val="00CE2731"/>
    <w:rsid w:val="00CE4279"/>
    <w:rsid w:val="00CF5284"/>
    <w:rsid w:val="00CF77E0"/>
    <w:rsid w:val="00D0044C"/>
    <w:rsid w:val="00D01619"/>
    <w:rsid w:val="00D016E1"/>
    <w:rsid w:val="00D01757"/>
    <w:rsid w:val="00D01E8E"/>
    <w:rsid w:val="00D01FBE"/>
    <w:rsid w:val="00D035D0"/>
    <w:rsid w:val="00D03A32"/>
    <w:rsid w:val="00D03C6B"/>
    <w:rsid w:val="00D047C1"/>
    <w:rsid w:val="00D120E5"/>
    <w:rsid w:val="00D136FA"/>
    <w:rsid w:val="00D13E64"/>
    <w:rsid w:val="00D16487"/>
    <w:rsid w:val="00D218C0"/>
    <w:rsid w:val="00D2226A"/>
    <w:rsid w:val="00D2236F"/>
    <w:rsid w:val="00D24AED"/>
    <w:rsid w:val="00D2787B"/>
    <w:rsid w:val="00D27B8B"/>
    <w:rsid w:val="00D30D65"/>
    <w:rsid w:val="00D31067"/>
    <w:rsid w:val="00D319BF"/>
    <w:rsid w:val="00D31D1B"/>
    <w:rsid w:val="00D32367"/>
    <w:rsid w:val="00D33196"/>
    <w:rsid w:val="00D376FD"/>
    <w:rsid w:val="00D37A6A"/>
    <w:rsid w:val="00D41131"/>
    <w:rsid w:val="00D413A3"/>
    <w:rsid w:val="00D416BF"/>
    <w:rsid w:val="00D42142"/>
    <w:rsid w:val="00D44BC2"/>
    <w:rsid w:val="00D45BE4"/>
    <w:rsid w:val="00D5087B"/>
    <w:rsid w:val="00D509EC"/>
    <w:rsid w:val="00D50EC4"/>
    <w:rsid w:val="00D51EB6"/>
    <w:rsid w:val="00D52796"/>
    <w:rsid w:val="00D53C0A"/>
    <w:rsid w:val="00D5447E"/>
    <w:rsid w:val="00D55D4F"/>
    <w:rsid w:val="00D56AA4"/>
    <w:rsid w:val="00D57686"/>
    <w:rsid w:val="00D61107"/>
    <w:rsid w:val="00D65B5B"/>
    <w:rsid w:val="00D672E6"/>
    <w:rsid w:val="00D67FAB"/>
    <w:rsid w:val="00D738F6"/>
    <w:rsid w:val="00D74516"/>
    <w:rsid w:val="00D75F40"/>
    <w:rsid w:val="00D76831"/>
    <w:rsid w:val="00D76861"/>
    <w:rsid w:val="00D76CE5"/>
    <w:rsid w:val="00D77895"/>
    <w:rsid w:val="00D77915"/>
    <w:rsid w:val="00D813C1"/>
    <w:rsid w:val="00D818A4"/>
    <w:rsid w:val="00D8353D"/>
    <w:rsid w:val="00D913DD"/>
    <w:rsid w:val="00D9325F"/>
    <w:rsid w:val="00D953F1"/>
    <w:rsid w:val="00D9677C"/>
    <w:rsid w:val="00D978A7"/>
    <w:rsid w:val="00DA19CB"/>
    <w:rsid w:val="00DA1B47"/>
    <w:rsid w:val="00DA1E4E"/>
    <w:rsid w:val="00DA247C"/>
    <w:rsid w:val="00DA596B"/>
    <w:rsid w:val="00DA7AFD"/>
    <w:rsid w:val="00DB1CC9"/>
    <w:rsid w:val="00DB2030"/>
    <w:rsid w:val="00DB29E1"/>
    <w:rsid w:val="00DB3EBC"/>
    <w:rsid w:val="00DB56B7"/>
    <w:rsid w:val="00DB7344"/>
    <w:rsid w:val="00DC295E"/>
    <w:rsid w:val="00DD003A"/>
    <w:rsid w:val="00DD0D92"/>
    <w:rsid w:val="00DD126F"/>
    <w:rsid w:val="00DD1E24"/>
    <w:rsid w:val="00DD4F18"/>
    <w:rsid w:val="00DD69E9"/>
    <w:rsid w:val="00DE2ADF"/>
    <w:rsid w:val="00DE3A87"/>
    <w:rsid w:val="00DE509B"/>
    <w:rsid w:val="00DE5EB5"/>
    <w:rsid w:val="00DE6367"/>
    <w:rsid w:val="00DE6701"/>
    <w:rsid w:val="00DE6943"/>
    <w:rsid w:val="00DF1164"/>
    <w:rsid w:val="00DF363B"/>
    <w:rsid w:val="00DF3B74"/>
    <w:rsid w:val="00DF417F"/>
    <w:rsid w:val="00DF487A"/>
    <w:rsid w:val="00DF4EED"/>
    <w:rsid w:val="00DF536D"/>
    <w:rsid w:val="00E044C9"/>
    <w:rsid w:val="00E05374"/>
    <w:rsid w:val="00E05E23"/>
    <w:rsid w:val="00E10574"/>
    <w:rsid w:val="00E1491C"/>
    <w:rsid w:val="00E17ECF"/>
    <w:rsid w:val="00E22823"/>
    <w:rsid w:val="00E22C2E"/>
    <w:rsid w:val="00E23ECB"/>
    <w:rsid w:val="00E245F6"/>
    <w:rsid w:val="00E24DC0"/>
    <w:rsid w:val="00E256B0"/>
    <w:rsid w:val="00E25E2A"/>
    <w:rsid w:val="00E26485"/>
    <w:rsid w:val="00E27837"/>
    <w:rsid w:val="00E331F1"/>
    <w:rsid w:val="00E35BFA"/>
    <w:rsid w:val="00E35D1E"/>
    <w:rsid w:val="00E375B1"/>
    <w:rsid w:val="00E40728"/>
    <w:rsid w:val="00E41A6B"/>
    <w:rsid w:val="00E42BA0"/>
    <w:rsid w:val="00E431F3"/>
    <w:rsid w:val="00E43665"/>
    <w:rsid w:val="00E4452C"/>
    <w:rsid w:val="00E4457D"/>
    <w:rsid w:val="00E44675"/>
    <w:rsid w:val="00E44FFB"/>
    <w:rsid w:val="00E45081"/>
    <w:rsid w:val="00E46773"/>
    <w:rsid w:val="00E469ED"/>
    <w:rsid w:val="00E46C75"/>
    <w:rsid w:val="00E46DF4"/>
    <w:rsid w:val="00E476CD"/>
    <w:rsid w:val="00E47CF4"/>
    <w:rsid w:val="00E47E47"/>
    <w:rsid w:val="00E51022"/>
    <w:rsid w:val="00E517A5"/>
    <w:rsid w:val="00E55CCF"/>
    <w:rsid w:val="00E57CBA"/>
    <w:rsid w:val="00E57E28"/>
    <w:rsid w:val="00E61446"/>
    <w:rsid w:val="00E6159E"/>
    <w:rsid w:val="00E632D6"/>
    <w:rsid w:val="00E63944"/>
    <w:rsid w:val="00E64032"/>
    <w:rsid w:val="00E6455B"/>
    <w:rsid w:val="00E65C90"/>
    <w:rsid w:val="00E65F5E"/>
    <w:rsid w:val="00E709BD"/>
    <w:rsid w:val="00E714AB"/>
    <w:rsid w:val="00E7479E"/>
    <w:rsid w:val="00E74AF7"/>
    <w:rsid w:val="00E76405"/>
    <w:rsid w:val="00E809CC"/>
    <w:rsid w:val="00E81319"/>
    <w:rsid w:val="00E81B77"/>
    <w:rsid w:val="00E82172"/>
    <w:rsid w:val="00E8241F"/>
    <w:rsid w:val="00E82CBC"/>
    <w:rsid w:val="00E8492F"/>
    <w:rsid w:val="00E865A0"/>
    <w:rsid w:val="00E86D43"/>
    <w:rsid w:val="00E8799E"/>
    <w:rsid w:val="00E91D94"/>
    <w:rsid w:val="00E92F37"/>
    <w:rsid w:val="00E934F8"/>
    <w:rsid w:val="00E936A9"/>
    <w:rsid w:val="00E972CB"/>
    <w:rsid w:val="00EA0685"/>
    <w:rsid w:val="00EA32B0"/>
    <w:rsid w:val="00EA4F9C"/>
    <w:rsid w:val="00EA72FA"/>
    <w:rsid w:val="00EA748A"/>
    <w:rsid w:val="00EB0ABD"/>
    <w:rsid w:val="00EB1D53"/>
    <w:rsid w:val="00EB2123"/>
    <w:rsid w:val="00EB267D"/>
    <w:rsid w:val="00EB49F1"/>
    <w:rsid w:val="00EB4F49"/>
    <w:rsid w:val="00EB56F9"/>
    <w:rsid w:val="00EC0D00"/>
    <w:rsid w:val="00EC2973"/>
    <w:rsid w:val="00EC35F1"/>
    <w:rsid w:val="00EC3EBD"/>
    <w:rsid w:val="00EC422E"/>
    <w:rsid w:val="00EC5186"/>
    <w:rsid w:val="00EC5A5C"/>
    <w:rsid w:val="00ED23BD"/>
    <w:rsid w:val="00ED27B5"/>
    <w:rsid w:val="00ED7268"/>
    <w:rsid w:val="00EE0895"/>
    <w:rsid w:val="00EE0E0E"/>
    <w:rsid w:val="00EE39B7"/>
    <w:rsid w:val="00EE475D"/>
    <w:rsid w:val="00EE7FE5"/>
    <w:rsid w:val="00EF01A4"/>
    <w:rsid w:val="00EF1E26"/>
    <w:rsid w:val="00EF6B58"/>
    <w:rsid w:val="00EF6C7E"/>
    <w:rsid w:val="00F00E80"/>
    <w:rsid w:val="00F01CDD"/>
    <w:rsid w:val="00F03877"/>
    <w:rsid w:val="00F04A7E"/>
    <w:rsid w:val="00F06AA3"/>
    <w:rsid w:val="00F10248"/>
    <w:rsid w:val="00F10BEE"/>
    <w:rsid w:val="00F1141E"/>
    <w:rsid w:val="00F114E5"/>
    <w:rsid w:val="00F128BB"/>
    <w:rsid w:val="00F148A4"/>
    <w:rsid w:val="00F14B38"/>
    <w:rsid w:val="00F15EE4"/>
    <w:rsid w:val="00F17DBB"/>
    <w:rsid w:val="00F21001"/>
    <w:rsid w:val="00F2310E"/>
    <w:rsid w:val="00F24830"/>
    <w:rsid w:val="00F2590C"/>
    <w:rsid w:val="00F25A6A"/>
    <w:rsid w:val="00F25E9B"/>
    <w:rsid w:val="00F2695E"/>
    <w:rsid w:val="00F30195"/>
    <w:rsid w:val="00F3160A"/>
    <w:rsid w:val="00F32398"/>
    <w:rsid w:val="00F33E9B"/>
    <w:rsid w:val="00F346DF"/>
    <w:rsid w:val="00F3475A"/>
    <w:rsid w:val="00F34BAA"/>
    <w:rsid w:val="00F35ACE"/>
    <w:rsid w:val="00F36463"/>
    <w:rsid w:val="00F375AE"/>
    <w:rsid w:val="00F4007A"/>
    <w:rsid w:val="00F4115F"/>
    <w:rsid w:val="00F4273F"/>
    <w:rsid w:val="00F444D7"/>
    <w:rsid w:val="00F447AB"/>
    <w:rsid w:val="00F45356"/>
    <w:rsid w:val="00F5125B"/>
    <w:rsid w:val="00F521DA"/>
    <w:rsid w:val="00F527D1"/>
    <w:rsid w:val="00F55E14"/>
    <w:rsid w:val="00F57BB2"/>
    <w:rsid w:val="00F60612"/>
    <w:rsid w:val="00F633E7"/>
    <w:rsid w:val="00F6613F"/>
    <w:rsid w:val="00F70699"/>
    <w:rsid w:val="00F72341"/>
    <w:rsid w:val="00F730FC"/>
    <w:rsid w:val="00F74A91"/>
    <w:rsid w:val="00F77458"/>
    <w:rsid w:val="00F7786A"/>
    <w:rsid w:val="00F80DE3"/>
    <w:rsid w:val="00F810DC"/>
    <w:rsid w:val="00F81D37"/>
    <w:rsid w:val="00F82267"/>
    <w:rsid w:val="00F82981"/>
    <w:rsid w:val="00F82DB3"/>
    <w:rsid w:val="00F834B0"/>
    <w:rsid w:val="00F85C96"/>
    <w:rsid w:val="00F91793"/>
    <w:rsid w:val="00F92205"/>
    <w:rsid w:val="00F92884"/>
    <w:rsid w:val="00F92F57"/>
    <w:rsid w:val="00F93B68"/>
    <w:rsid w:val="00F956FA"/>
    <w:rsid w:val="00F9596A"/>
    <w:rsid w:val="00F95D8B"/>
    <w:rsid w:val="00FA28AB"/>
    <w:rsid w:val="00FA431D"/>
    <w:rsid w:val="00FA57F0"/>
    <w:rsid w:val="00FA585C"/>
    <w:rsid w:val="00FA603F"/>
    <w:rsid w:val="00FA7C80"/>
    <w:rsid w:val="00FA7FC7"/>
    <w:rsid w:val="00FB1BBB"/>
    <w:rsid w:val="00FB2022"/>
    <w:rsid w:val="00FB24EF"/>
    <w:rsid w:val="00FB5186"/>
    <w:rsid w:val="00FC2D8F"/>
    <w:rsid w:val="00FC444A"/>
    <w:rsid w:val="00FC6E55"/>
    <w:rsid w:val="00FD1CD1"/>
    <w:rsid w:val="00FD2420"/>
    <w:rsid w:val="00FD29F7"/>
    <w:rsid w:val="00FD2AF6"/>
    <w:rsid w:val="00FD41F4"/>
    <w:rsid w:val="00FD6141"/>
    <w:rsid w:val="00FD70B8"/>
    <w:rsid w:val="00FD7A4B"/>
    <w:rsid w:val="00FD7BAE"/>
    <w:rsid w:val="00FD7E9C"/>
    <w:rsid w:val="00FE0AC7"/>
    <w:rsid w:val="00FE2862"/>
    <w:rsid w:val="00FE297A"/>
    <w:rsid w:val="00FE3706"/>
    <w:rsid w:val="00FE4459"/>
    <w:rsid w:val="00FE4F0C"/>
    <w:rsid w:val="00FE5C8E"/>
    <w:rsid w:val="00FF0EF0"/>
    <w:rsid w:val="00FF1D2F"/>
    <w:rsid w:val="00FF6040"/>
    <w:rsid w:val="00FF708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EDBEB"/>
  <w15:docId w15:val="{17301F2E-C572-4FE8-8E4D-C6FD779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05"/>
    <w:rPr>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F168D"/>
    <w:pPr>
      <w:ind w:left="720"/>
      <w:contextualSpacing/>
    </w:pPr>
    <w:rPr>
      <w:szCs w:val="20"/>
      <w:lang w:eastAsia="en-US"/>
    </w:rPr>
  </w:style>
  <w:style w:type="character" w:styleId="Hyperlink">
    <w:name w:val="Hyperlink"/>
    <w:basedOn w:val="DefaultParagraphFont"/>
    <w:unhideWhenUsed/>
    <w:rsid w:val="008400D0"/>
    <w:rPr>
      <w:color w:val="0000FF" w:themeColor="hyperlink"/>
      <w:u w:val="single"/>
    </w:rPr>
  </w:style>
  <w:style w:type="paragraph" w:styleId="BalloonText">
    <w:name w:val="Balloon Text"/>
    <w:basedOn w:val="Normal"/>
    <w:link w:val="BalloonTextChar"/>
    <w:semiHidden/>
    <w:unhideWhenUsed/>
    <w:rsid w:val="009223D8"/>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9223D8"/>
    <w:rPr>
      <w:rFonts w:ascii="Segoe UI" w:hAnsi="Segoe UI" w:cs="Segoe UI"/>
      <w:sz w:val="18"/>
      <w:szCs w:val="18"/>
    </w:rPr>
  </w:style>
  <w:style w:type="character" w:styleId="CommentReference">
    <w:name w:val="annotation reference"/>
    <w:basedOn w:val="DefaultParagraphFont"/>
    <w:semiHidden/>
    <w:unhideWhenUsed/>
    <w:rsid w:val="00152F2A"/>
    <w:rPr>
      <w:sz w:val="16"/>
      <w:szCs w:val="16"/>
    </w:rPr>
  </w:style>
  <w:style w:type="paragraph" w:styleId="CommentText">
    <w:name w:val="annotation text"/>
    <w:basedOn w:val="Normal"/>
    <w:link w:val="CommentTextChar"/>
    <w:unhideWhenUsed/>
    <w:rsid w:val="00152F2A"/>
    <w:rPr>
      <w:sz w:val="20"/>
      <w:szCs w:val="20"/>
      <w:lang w:eastAsia="en-US"/>
    </w:rPr>
  </w:style>
  <w:style w:type="character" w:customStyle="1" w:styleId="CommentTextChar">
    <w:name w:val="Comment Text Char"/>
    <w:basedOn w:val="DefaultParagraphFont"/>
    <w:link w:val="CommentText"/>
    <w:rsid w:val="00152F2A"/>
    <w:rPr>
      <w:sz w:val="20"/>
    </w:rPr>
  </w:style>
  <w:style w:type="paragraph" w:styleId="CommentSubject">
    <w:name w:val="annotation subject"/>
    <w:basedOn w:val="CommentText"/>
    <w:next w:val="CommentText"/>
    <w:link w:val="CommentSubjectChar"/>
    <w:semiHidden/>
    <w:unhideWhenUsed/>
    <w:rsid w:val="00152F2A"/>
    <w:rPr>
      <w:b/>
      <w:bCs/>
    </w:rPr>
  </w:style>
  <w:style w:type="character" w:customStyle="1" w:styleId="CommentSubjectChar">
    <w:name w:val="Comment Subject Char"/>
    <w:basedOn w:val="CommentTextChar"/>
    <w:link w:val="CommentSubject"/>
    <w:semiHidden/>
    <w:rsid w:val="00152F2A"/>
    <w:rPr>
      <w:b/>
      <w:bCs/>
      <w:sz w:val="20"/>
    </w:rPr>
  </w:style>
  <w:style w:type="paragraph" w:customStyle="1" w:styleId="xmsonormal">
    <w:name w:val="x_msonormal"/>
    <w:basedOn w:val="Normal"/>
    <w:rsid w:val="00C56BBB"/>
    <w:rPr>
      <w:rFonts w:eastAsiaTheme="minorHAnsi"/>
      <w:lang w:eastAsia="lt-LT"/>
    </w:rPr>
  </w:style>
  <w:style w:type="character" w:customStyle="1" w:styleId="apple-converted-space">
    <w:name w:val="apple-converted-space"/>
    <w:basedOn w:val="DefaultParagraphFont"/>
    <w:rsid w:val="007E3172"/>
  </w:style>
  <w:style w:type="paragraph" w:styleId="Header">
    <w:name w:val="header"/>
    <w:basedOn w:val="Normal"/>
    <w:link w:val="HeaderChar"/>
    <w:unhideWhenUsed/>
    <w:rsid w:val="00BF4F6F"/>
    <w:pPr>
      <w:tabs>
        <w:tab w:val="center" w:pos="4819"/>
        <w:tab w:val="right" w:pos="9638"/>
      </w:tabs>
    </w:pPr>
  </w:style>
  <w:style w:type="character" w:customStyle="1" w:styleId="HeaderChar">
    <w:name w:val="Header Char"/>
    <w:basedOn w:val="DefaultParagraphFont"/>
    <w:link w:val="Header"/>
    <w:rsid w:val="00BF4F6F"/>
    <w:rPr>
      <w:szCs w:val="24"/>
      <w:lang w:eastAsia="ko-KR"/>
    </w:rPr>
  </w:style>
  <w:style w:type="paragraph" w:customStyle="1" w:styleId="pf0">
    <w:name w:val="pf0"/>
    <w:basedOn w:val="Normal"/>
    <w:rsid w:val="00115793"/>
    <w:pPr>
      <w:spacing w:before="100" w:beforeAutospacing="1" w:after="100" w:afterAutospacing="1"/>
    </w:pPr>
    <w:rPr>
      <w:lang w:eastAsia="lt-LT"/>
    </w:rPr>
  </w:style>
  <w:style w:type="character" w:customStyle="1" w:styleId="cf01">
    <w:name w:val="cf01"/>
    <w:basedOn w:val="DefaultParagraphFont"/>
    <w:rsid w:val="00115793"/>
    <w:rPr>
      <w:rFonts w:ascii="Segoe UI" w:hAnsi="Segoe UI" w:cs="Segoe UI" w:hint="default"/>
      <w:sz w:val="18"/>
      <w:szCs w:val="18"/>
    </w:rPr>
  </w:style>
  <w:style w:type="paragraph" w:styleId="Revision">
    <w:name w:val="Revision"/>
    <w:hidden/>
    <w:semiHidden/>
    <w:rsid w:val="00E245F6"/>
    <w:rPr>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54289">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342012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1191805">
      <w:bodyDiv w:val="1"/>
      <w:marLeft w:val="0"/>
      <w:marRight w:val="0"/>
      <w:marTop w:val="0"/>
      <w:marBottom w:val="0"/>
      <w:divBdr>
        <w:top w:val="none" w:sz="0" w:space="0" w:color="auto"/>
        <w:left w:val="none" w:sz="0" w:space="0" w:color="auto"/>
        <w:bottom w:val="none" w:sz="0" w:space="0" w:color="auto"/>
        <w:right w:val="none" w:sz="0" w:space="0" w:color="auto"/>
      </w:divBdr>
    </w:div>
    <w:div w:id="819619737">
      <w:bodyDiv w:val="1"/>
      <w:marLeft w:val="0"/>
      <w:marRight w:val="0"/>
      <w:marTop w:val="0"/>
      <w:marBottom w:val="0"/>
      <w:divBdr>
        <w:top w:val="none" w:sz="0" w:space="0" w:color="auto"/>
        <w:left w:val="none" w:sz="0" w:space="0" w:color="auto"/>
        <w:bottom w:val="none" w:sz="0" w:space="0" w:color="auto"/>
        <w:right w:val="none" w:sz="0" w:space="0" w:color="auto"/>
      </w:divBdr>
      <w:divsChild>
        <w:div w:id="1930653640">
          <w:marLeft w:val="0"/>
          <w:marRight w:val="0"/>
          <w:marTop w:val="0"/>
          <w:marBottom w:val="0"/>
          <w:divBdr>
            <w:top w:val="none" w:sz="0" w:space="0" w:color="auto"/>
            <w:left w:val="none" w:sz="0" w:space="0" w:color="auto"/>
            <w:bottom w:val="none" w:sz="0" w:space="0" w:color="auto"/>
            <w:right w:val="none" w:sz="0" w:space="0" w:color="auto"/>
          </w:divBdr>
        </w:div>
        <w:div w:id="847672363">
          <w:marLeft w:val="0"/>
          <w:marRight w:val="0"/>
          <w:marTop w:val="0"/>
          <w:marBottom w:val="0"/>
          <w:divBdr>
            <w:top w:val="none" w:sz="0" w:space="0" w:color="auto"/>
            <w:left w:val="none" w:sz="0" w:space="0" w:color="auto"/>
            <w:bottom w:val="none" w:sz="0" w:space="0" w:color="auto"/>
            <w:right w:val="none" w:sz="0" w:space="0" w:color="auto"/>
          </w:divBdr>
          <w:divsChild>
            <w:div w:id="2138210092">
              <w:marLeft w:val="0"/>
              <w:marRight w:val="0"/>
              <w:marTop w:val="0"/>
              <w:marBottom w:val="0"/>
              <w:divBdr>
                <w:top w:val="none" w:sz="0" w:space="0" w:color="auto"/>
                <w:left w:val="none" w:sz="0" w:space="0" w:color="auto"/>
                <w:bottom w:val="none" w:sz="0" w:space="0" w:color="auto"/>
                <w:right w:val="none" w:sz="0" w:space="0" w:color="auto"/>
              </w:divBdr>
            </w:div>
            <w:div w:id="1712614058">
              <w:marLeft w:val="0"/>
              <w:marRight w:val="0"/>
              <w:marTop w:val="0"/>
              <w:marBottom w:val="0"/>
              <w:divBdr>
                <w:top w:val="none" w:sz="0" w:space="0" w:color="auto"/>
                <w:left w:val="none" w:sz="0" w:space="0" w:color="auto"/>
                <w:bottom w:val="none" w:sz="0" w:space="0" w:color="auto"/>
                <w:right w:val="none" w:sz="0" w:space="0" w:color="auto"/>
              </w:divBdr>
            </w:div>
            <w:div w:id="682126842">
              <w:marLeft w:val="0"/>
              <w:marRight w:val="0"/>
              <w:marTop w:val="0"/>
              <w:marBottom w:val="0"/>
              <w:divBdr>
                <w:top w:val="none" w:sz="0" w:space="0" w:color="auto"/>
                <w:left w:val="none" w:sz="0" w:space="0" w:color="auto"/>
                <w:bottom w:val="none" w:sz="0" w:space="0" w:color="auto"/>
                <w:right w:val="none" w:sz="0" w:space="0" w:color="auto"/>
              </w:divBdr>
            </w:div>
            <w:div w:id="1247108263">
              <w:marLeft w:val="0"/>
              <w:marRight w:val="0"/>
              <w:marTop w:val="0"/>
              <w:marBottom w:val="0"/>
              <w:divBdr>
                <w:top w:val="none" w:sz="0" w:space="0" w:color="auto"/>
                <w:left w:val="none" w:sz="0" w:space="0" w:color="auto"/>
                <w:bottom w:val="none" w:sz="0" w:space="0" w:color="auto"/>
                <w:right w:val="none" w:sz="0" w:space="0" w:color="auto"/>
              </w:divBdr>
            </w:div>
            <w:div w:id="397091176">
              <w:marLeft w:val="0"/>
              <w:marRight w:val="0"/>
              <w:marTop w:val="0"/>
              <w:marBottom w:val="0"/>
              <w:divBdr>
                <w:top w:val="none" w:sz="0" w:space="0" w:color="auto"/>
                <w:left w:val="none" w:sz="0" w:space="0" w:color="auto"/>
                <w:bottom w:val="none" w:sz="0" w:space="0" w:color="auto"/>
                <w:right w:val="none" w:sz="0" w:space="0" w:color="auto"/>
              </w:divBdr>
            </w:div>
          </w:divsChild>
        </w:div>
        <w:div w:id="105979246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465870">
      <w:bodyDiv w:val="1"/>
      <w:marLeft w:val="0"/>
      <w:marRight w:val="0"/>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
        <w:div w:id="1657372170">
          <w:marLeft w:val="0"/>
          <w:marRight w:val="0"/>
          <w:marTop w:val="0"/>
          <w:marBottom w:val="0"/>
          <w:divBdr>
            <w:top w:val="none" w:sz="0" w:space="0" w:color="auto"/>
            <w:left w:val="none" w:sz="0" w:space="0" w:color="auto"/>
            <w:bottom w:val="none" w:sz="0" w:space="0" w:color="auto"/>
            <w:right w:val="none" w:sz="0" w:space="0" w:color="auto"/>
          </w:divBdr>
        </w:div>
        <w:div w:id="1633756147">
          <w:marLeft w:val="0"/>
          <w:marRight w:val="0"/>
          <w:marTop w:val="0"/>
          <w:marBottom w:val="0"/>
          <w:divBdr>
            <w:top w:val="none" w:sz="0" w:space="0" w:color="auto"/>
            <w:left w:val="none" w:sz="0" w:space="0" w:color="auto"/>
            <w:bottom w:val="none" w:sz="0" w:space="0" w:color="auto"/>
            <w:right w:val="none" w:sz="0" w:space="0" w:color="auto"/>
          </w:divBdr>
        </w:div>
      </w:divsChild>
    </w:div>
    <w:div w:id="118667804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6505451">
      <w:bodyDiv w:val="1"/>
      <w:marLeft w:val="0"/>
      <w:marRight w:val="0"/>
      <w:marTop w:val="0"/>
      <w:marBottom w:val="0"/>
      <w:divBdr>
        <w:top w:val="none" w:sz="0" w:space="0" w:color="auto"/>
        <w:left w:val="none" w:sz="0" w:space="0" w:color="auto"/>
        <w:bottom w:val="none" w:sz="0" w:space="0" w:color="auto"/>
        <w:right w:val="none" w:sz="0" w:space="0" w:color="auto"/>
      </w:divBdr>
    </w:div>
    <w:div w:id="123727734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720821">
      <w:bodyDiv w:val="1"/>
      <w:marLeft w:val="0"/>
      <w:marRight w:val="0"/>
      <w:marTop w:val="0"/>
      <w:marBottom w:val="0"/>
      <w:divBdr>
        <w:top w:val="none" w:sz="0" w:space="0" w:color="auto"/>
        <w:left w:val="none" w:sz="0" w:space="0" w:color="auto"/>
        <w:bottom w:val="none" w:sz="0" w:space="0" w:color="auto"/>
        <w:right w:val="none" w:sz="0" w:space="0" w:color="auto"/>
      </w:divBdr>
      <w:divsChild>
        <w:div w:id="133104311">
          <w:marLeft w:val="0"/>
          <w:marRight w:val="0"/>
          <w:marTop w:val="0"/>
          <w:marBottom w:val="0"/>
          <w:divBdr>
            <w:top w:val="none" w:sz="0" w:space="0" w:color="auto"/>
            <w:left w:val="none" w:sz="0" w:space="0" w:color="auto"/>
            <w:bottom w:val="none" w:sz="0" w:space="0" w:color="auto"/>
            <w:right w:val="none" w:sz="0" w:space="0" w:color="auto"/>
          </w:divBdr>
        </w:div>
        <w:div w:id="506559926">
          <w:marLeft w:val="0"/>
          <w:marRight w:val="0"/>
          <w:marTop w:val="0"/>
          <w:marBottom w:val="0"/>
          <w:divBdr>
            <w:top w:val="none" w:sz="0" w:space="0" w:color="auto"/>
            <w:left w:val="none" w:sz="0" w:space="0" w:color="auto"/>
            <w:bottom w:val="none" w:sz="0" w:space="0" w:color="auto"/>
            <w:right w:val="none" w:sz="0" w:space="0" w:color="auto"/>
          </w:divBdr>
        </w:div>
        <w:div w:id="1829325904">
          <w:marLeft w:val="0"/>
          <w:marRight w:val="0"/>
          <w:marTop w:val="0"/>
          <w:marBottom w:val="0"/>
          <w:divBdr>
            <w:top w:val="none" w:sz="0" w:space="0" w:color="auto"/>
            <w:left w:val="none" w:sz="0" w:space="0" w:color="auto"/>
            <w:bottom w:val="none" w:sz="0" w:space="0" w:color="auto"/>
            <w:right w:val="none" w:sz="0" w:space="0" w:color="auto"/>
          </w:divBdr>
        </w:div>
        <w:div w:id="742265878">
          <w:marLeft w:val="0"/>
          <w:marRight w:val="0"/>
          <w:marTop w:val="0"/>
          <w:marBottom w:val="0"/>
          <w:divBdr>
            <w:top w:val="none" w:sz="0" w:space="0" w:color="auto"/>
            <w:left w:val="none" w:sz="0" w:space="0" w:color="auto"/>
            <w:bottom w:val="none" w:sz="0" w:space="0" w:color="auto"/>
            <w:right w:val="none" w:sz="0" w:space="0" w:color="auto"/>
          </w:divBdr>
        </w:div>
        <w:div w:id="381636032">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8099454">
      <w:bodyDiv w:val="1"/>
      <w:marLeft w:val="0"/>
      <w:marRight w:val="0"/>
      <w:marTop w:val="0"/>
      <w:marBottom w:val="0"/>
      <w:divBdr>
        <w:top w:val="none" w:sz="0" w:space="0" w:color="auto"/>
        <w:left w:val="none" w:sz="0" w:space="0" w:color="auto"/>
        <w:bottom w:val="none" w:sz="0" w:space="0" w:color="auto"/>
        <w:right w:val="none" w:sz="0" w:space="0" w:color="auto"/>
      </w:divBdr>
    </w:div>
    <w:div w:id="1745488692">
      <w:bodyDiv w:val="1"/>
      <w:marLeft w:val="0"/>
      <w:marRight w:val="0"/>
      <w:marTop w:val="0"/>
      <w:marBottom w:val="0"/>
      <w:divBdr>
        <w:top w:val="none" w:sz="0" w:space="0" w:color="auto"/>
        <w:left w:val="none" w:sz="0" w:space="0" w:color="auto"/>
        <w:bottom w:val="none" w:sz="0" w:space="0" w:color="auto"/>
        <w:right w:val="none" w:sz="0" w:space="0" w:color="auto"/>
      </w:divBdr>
    </w:div>
    <w:div w:id="18399261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26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7C01-2C09-4AD8-9A01-6DCEDFB2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29B4B-1999-4D4B-AB4B-D51B29B04F08}">
  <ds:schemaRefs>
    <ds:schemaRef ds:uri="http://schemas.microsoft.com/sharepoint/v3/contenttype/forms"/>
  </ds:schemaRefs>
</ds:datastoreItem>
</file>

<file path=customXml/itemProps3.xml><?xml version="1.0" encoding="utf-8"?>
<ds:datastoreItem xmlns:ds="http://schemas.openxmlformats.org/officeDocument/2006/customXml" ds:itemID="{F8AA2CD7-501F-428C-8C9B-165531B0B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030CE-F78D-4026-895E-6FDEA497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21908</Words>
  <Characters>12489</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Čaplikas Arturas</cp:lastModifiedBy>
  <cp:revision>12</cp:revision>
  <cp:lastPrinted>2019-04-23T12:56:00Z</cp:lastPrinted>
  <dcterms:created xsi:type="dcterms:W3CDTF">2021-12-13T09:01:00Z</dcterms:created>
  <dcterms:modified xsi:type="dcterms:W3CDTF">2021-12-13T15:32:00Z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