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71B2EF" w14:textId="052CD41F" w:rsidR="00A510C8" w:rsidRPr="00A510C8" w:rsidRDefault="00A510C8" w:rsidP="00814B1E">
      <w:pPr>
        <w:keepNext/>
        <w:jc w:val="center"/>
        <w:outlineLvl w:val="1"/>
        <w:rPr>
          <w:b/>
          <w:caps/>
        </w:rPr>
      </w:pPr>
      <w:bookmarkStart w:id="0" w:name="_GoBack"/>
      <w:bookmarkEnd w:id="0"/>
      <w:r w:rsidRPr="00A510C8">
        <w:rPr>
          <w:b/>
          <w:caps/>
        </w:rPr>
        <w:t>DĖL Lietu</w:t>
      </w:r>
      <w:r w:rsidR="00814B1E">
        <w:rPr>
          <w:b/>
          <w:caps/>
        </w:rPr>
        <w:t>vos Respublikos Vyriausybės 2016 M. RUGSĖJO 21</w:t>
      </w:r>
      <w:r w:rsidRPr="00A510C8">
        <w:rPr>
          <w:b/>
          <w:caps/>
        </w:rPr>
        <w:t xml:space="preserve"> D. NUTARIMO</w:t>
      </w:r>
      <w:r w:rsidR="00814B1E">
        <w:rPr>
          <w:b/>
          <w:caps/>
        </w:rPr>
        <w:t xml:space="preserve"> nR. 929</w:t>
      </w:r>
      <w:r w:rsidRPr="00A510C8">
        <w:rPr>
          <w:b/>
          <w:caps/>
        </w:rPr>
        <w:t xml:space="preserve"> „</w:t>
      </w:r>
      <w:r w:rsidR="00814B1E" w:rsidRPr="00814B1E">
        <w:rPr>
          <w:b/>
          <w:caps/>
        </w:rPr>
        <w:t xml:space="preserve">DĖL LIETUVOS </w:t>
      </w:r>
      <w:r w:rsidR="00814B1E" w:rsidRPr="00814B1E">
        <w:rPr>
          <w:b/>
          <w:bCs/>
          <w:caps/>
        </w:rPr>
        <w:t>RESPUBLIKOS PREZIDENTO SUTUOKTINIO VALSTYBINĖS PENSIJOS SKYRIMO IR MOKĖJIMO NUOSTATŲ PATVIRTINIMO</w:t>
      </w:r>
      <w:r w:rsidRPr="00A510C8">
        <w:rPr>
          <w:b/>
          <w:caps/>
        </w:rPr>
        <w:t>“ PAKEITIMO</w:t>
      </w:r>
    </w:p>
    <w:p w14:paraId="69A27A7C" w14:textId="77777777" w:rsidR="00814B1E" w:rsidRPr="008C335F" w:rsidRDefault="00814B1E" w:rsidP="00A510C8"/>
    <w:p w14:paraId="477D096D" w14:textId="77777777" w:rsidR="00A510C8" w:rsidRPr="008C335F" w:rsidRDefault="00A510C8" w:rsidP="00A510C8">
      <w:pPr>
        <w:jc w:val="center"/>
        <w:rPr>
          <w:b/>
        </w:rPr>
      </w:pPr>
      <w:r w:rsidRPr="008C335F">
        <w:t>Nr.</w:t>
      </w:r>
    </w:p>
    <w:p w14:paraId="22DF6454" w14:textId="77777777" w:rsidR="00A510C8" w:rsidRPr="008C335F" w:rsidRDefault="00A510C8" w:rsidP="00A510C8">
      <w:pPr>
        <w:jc w:val="center"/>
        <w:rPr>
          <w:b/>
        </w:rPr>
      </w:pPr>
      <w:r w:rsidRPr="008C335F">
        <w:t>Vilnius</w:t>
      </w:r>
    </w:p>
    <w:p w14:paraId="6F18BA29" w14:textId="77777777" w:rsidR="00A510C8" w:rsidRDefault="00A510C8" w:rsidP="00A510C8">
      <w:pPr>
        <w:rPr>
          <w:b/>
        </w:rPr>
      </w:pPr>
    </w:p>
    <w:bookmarkStart w:id="1" w:name="P12376_6_1"/>
    <w:p w14:paraId="7B2BD277" w14:textId="70BC0B3C" w:rsidR="00DB7235" w:rsidRPr="00814B1E" w:rsidRDefault="00AA5E50" w:rsidP="001D49F1">
      <w:pPr>
        <w:tabs>
          <w:tab w:val="left" w:pos="0"/>
          <w:tab w:val="left" w:pos="2592"/>
          <w:tab w:val="left" w:pos="3888"/>
          <w:tab w:val="left" w:pos="5185"/>
          <w:tab w:val="left" w:pos="6481"/>
          <w:tab w:val="left" w:pos="7777"/>
          <w:tab w:val="left" w:pos="9072"/>
          <w:tab w:val="left" w:pos="10335"/>
        </w:tabs>
        <w:spacing w:line="276" w:lineRule="auto"/>
        <w:ind w:firstLine="851"/>
        <w:jc w:val="both"/>
        <w:rPr>
          <w:szCs w:val="24"/>
        </w:rPr>
      </w:pPr>
      <w:r>
        <w:fldChar w:fldCharType="begin"/>
      </w:r>
      <w:r>
        <w:instrText xml:space="preserve"> HYPERLINK "JavaScript:openStr('12376','6')" \o "Lietuvos Respublikos pirmojo ir antrojo laipsnių valstybinių pensijų skyrimo komisija" </w:instrText>
      </w:r>
      <w:r>
        <w:fldChar w:fldCharType="end"/>
      </w:r>
      <w:bookmarkEnd w:id="1"/>
      <w:r w:rsidR="00DB7235" w:rsidRPr="00814B1E">
        <w:rPr>
          <w:szCs w:val="24"/>
        </w:rPr>
        <w:fldChar w:fldCharType="begin"/>
      </w:r>
      <w:r w:rsidR="00DB7235" w:rsidRPr="00814B1E">
        <w:rPr>
          <w:szCs w:val="24"/>
        </w:rPr>
        <w:instrText xml:space="preserve"> HYPERLINK "http://192.168.133.239/Litlex/LL.DLL?Tekstas=1?Id=12935&amp;Zd=&amp;BF=4&amp;TikTxt=1&amp;LLKompId=08083639&amp;LLKompTest=12162126" \l "P12376_6_2#P12376_6_2" </w:instrText>
      </w:r>
      <w:r w:rsidR="00DB7235" w:rsidRPr="00814B1E">
        <w:rPr>
          <w:szCs w:val="24"/>
        </w:rPr>
        <w:fldChar w:fldCharType="end"/>
      </w:r>
      <w:r w:rsidR="00DB7235" w:rsidRPr="00814B1E">
        <w:rPr>
          <w:szCs w:val="24"/>
        </w:rPr>
        <w:t>Lietuvos Respublikos Vyriausybė n u t a r i a:</w:t>
      </w:r>
    </w:p>
    <w:p w14:paraId="5B361265" w14:textId="7907FFFE" w:rsidR="00DB7235" w:rsidRPr="00814B1E" w:rsidRDefault="009F3CC7" w:rsidP="001D49F1">
      <w:pPr>
        <w:tabs>
          <w:tab w:val="left" w:pos="0"/>
          <w:tab w:val="left" w:pos="1134"/>
          <w:tab w:val="left" w:pos="2592"/>
          <w:tab w:val="left" w:pos="3888"/>
          <w:tab w:val="left" w:pos="5185"/>
          <w:tab w:val="left" w:pos="6481"/>
          <w:tab w:val="left" w:pos="7777"/>
          <w:tab w:val="left" w:pos="9072"/>
          <w:tab w:val="left" w:pos="10335"/>
        </w:tabs>
        <w:spacing w:line="276" w:lineRule="auto"/>
        <w:ind w:firstLine="851"/>
        <w:jc w:val="both"/>
        <w:rPr>
          <w:szCs w:val="24"/>
          <w:lang w:eastAsia="en-US"/>
        </w:rPr>
      </w:pPr>
      <w:r>
        <w:rPr>
          <w:szCs w:val="24"/>
        </w:rPr>
        <w:t xml:space="preserve">1. </w:t>
      </w:r>
      <w:r w:rsidR="00DB7235" w:rsidRPr="00814B1E">
        <w:rPr>
          <w:szCs w:val="24"/>
        </w:rPr>
        <w:t xml:space="preserve">Pakeisti </w:t>
      </w:r>
      <w:r w:rsidR="00814B1E" w:rsidRPr="00814B1E">
        <w:rPr>
          <w:bCs/>
          <w:szCs w:val="24"/>
        </w:rPr>
        <w:t>Lietuvos Respublikos Prezidento sutuoktinio valstybinės pensijos skyrimo ir mokėjimo nuostatus</w:t>
      </w:r>
      <w:r w:rsidR="00DB7235" w:rsidRPr="00814B1E">
        <w:rPr>
          <w:szCs w:val="24"/>
        </w:rPr>
        <w:t xml:space="preserve">, patvirtintus Lietuvos Respublikos Vyriausybės </w:t>
      </w:r>
      <w:r w:rsidR="00814B1E" w:rsidRPr="00814B1E">
        <w:rPr>
          <w:szCs w:val="24"/>
        </w:rPr>
        <w:t>2016</w:t>
      </w:r>
      <w:r w:rsidR="00DB7235" w:rsidRPr="00814B1E">
        <w:rPr>
          <w:szCs w:val="24"/>
        </w:rPr>
        <w:t xml:space="preserve"> m. </w:t>
      </w:r>
      <w:r w:rsidR="00814B1E" w:rsidRPr="00814B1E">
        <w:rPr>
          <w:szCs w:val="24"/>
        </w:rPr>
        <w:t>rugsėjo 21 d. nutarimu Nr. 929</w:t>
      </w:r>
      <w:r w:rsidR="00DB7235" w:rsidRPr="00814B1E">
        <w:rPr>
          <w:szCs w:val="24"/>
        </w:rPr>
        <w:t xml:space="preserve"> „</w:t>
      </w:r>
      <w:r w:rsidR="001D4093">
        <w:rPr>
          <w:szCs w:val="24"/>
        </w:rPr>
        <w:t xml:space="preserve">Dėl </w:t>
      </w:r>
      <w:hyperlink r:id="rId9" w:tgtFrame="FTurinys" w:history="1">
        <w:r w:rsidR="00814B1E" w:rsidRPr="00814B1E">
          <w:rPr>
            <w:rStyle w:val="Hipersaitas"/>
            <w:bCs/>
            <w:color w:val="auto"/>
            <w:szCs w:val="24"/>
            <w:u w:val="none"/>
          </w:rPr>
          <w:t>Lietuvos Respublikos Prezidento sutuoktinio valstybinės pensijos skyrimo ir mokėjimo</w:t>
        </w:r>
        <w:r w:rsidR="00DB7235" w:rsidRPr="00814B1E">
          <w:rPr>
            <w:rStyle w:val="Hipersaitas"/>
            <w:color w:val="auto"/>
            <w:szCs w:val="24"/>
            <w:u w:val="none"/>
          </w:rPr>
          <w:t xml:space="preserve"> nuostatų patvirtinimo</w:t>
        </w:r>
      </w:hyperlink>
      <w:r w:rsidR="00DB7235" w:rsidRPr="00814B1E">
        <w:rPr>
          <w:szCs w:val="24"/>
        </w:rPr>
        <w:t>“</w:t>
      </w:r>
      <w:r w:rsidR="000C52FD" w:rsidRPr="00814B1E">
        <w:rPr>
          <w:szCs w:val="24"/>
          <w:lang w:eastAsia="en-US"/>
        </w:rPr>
        <w:t>:</w:t>
      </w:r>
    </w:p>
    <w:p w14:paraId="451B6AAE" w14:textId="214C22C1" w:rsidR="000C52FD" w:rsidRPr="00814B1E" w:rsidRDefault="009F3CC7" w:rsidP="001D49F1">
      <w:pPr>
        <w:tabs>
          <w:tab w:val="left" w:pos="0"/>
          <w:tab w:val="left" w:pos="1134"/>
          <w:tab w:val="left" w:pos="2592"/>
          <w:tab w:val="left" w:pos="3888"/>
          <w:tab w:val="left" w:pos="5185"/>
          <w:tab w:val="left" w:pos="6481"/>
          <w:tab w:val="left" w:pos="7777"/>
          <w:tab w:val="left" w:pos="9072"/>
          <w:tab w:val="left" w:pos="10335"/>
        </w:tabs>
        <w:spacing w:line="276" w:lineRule="auto"/>
        <w:ind w:firstLine="851"/>
        <w:jc w:val="both"/>
        <w:rPr>
          <w:szCs w:val="24"/>
        </w:rPr>
      </w:pPr>
      <w:r>
        <w:rPr>
          <w:szCs w:val="24"/>
        </w:rPr>
        <w:t>1.</w:t>
      </w:r>
      <w:r w:rsidR="000C52FD" w:rsidRPr="00814B1E">
        <w:rPr>
          <w:szCs w:val="24"/>
        </w:rPr>
        <w:t xml:space="preserve">1. </w:t>
      </w:r>
      <w:r w:rsidR="00662F3F" w:rsidRPr="00814B1E">
        <w:rPr>
          <w:szCs w:val="24"/>
        </w:rPr>
        <w:t>Pakeisti 4 punktą ir jį išdėstyti taip:</w:t>
      </w:r>
    </w:p>
    <w:p w14:paraId="73CFA0BA" w14:textId="7D76E707" w:rsidR="00662F3F" w:rsidRPr="00814B1E" w:rsidRDefault="00662F3F" w:rsidP="001D49F1">
      <w:pPr>
        <w:tabs>
          <w:tab w:val="left" w:pos="0"/>
          <w:tab w:val="left" w:pos="1134"/>
          <w:tab w:val="left" w:pos="2592"/>
          <w:tab w:val="left" w:pos="3888"/>
          <w:tab w:val="left" w:pos="5185"/>
          <w:tab w:val="left" w:pos="6481"/>
          <w:tab w:val="left" w:pos="7777"/>
          <w:tab w:val="left" w:pos="9072"/>
          <w:tab w:val="left" w:pos="10335"/>
        </w:tabs>
        <w:spacing w:line="276" w:lineRule="auto"/>
        <w:ind w:firstLine="851"/>
        <w:jc w:val="both"/>
        <w:rPr>
          <w:szCs w:val="24"/>
        </w:rPr>
      </w:pPr>
      <w:r w:rsidRPr="00814B1E">
        <w:rPr>
          <w:szCs w:val="24"/>
        </w:rPr>
        <w:t xml:space="preserve">„4. </w:t>
      </w:r>
      <w:r w:rsidR="00FD07AF" w:rsidRPr="00814B1E">
        <w:rPr>
          <w:szCs w:val="24"/>
        </w:rPr>
        <w:t>Prezidento kanceliarija, priėmusi prašymą skirti valstybinę pensiją kartu su visais reikiamais dokumentais, per 10 darbo dienų nuo paskutinio reikiamo dokumento valstybinei pensijai skirti gavimo pateikia juos Lietuvos Respublikos socialinės apsaugos ir darbo ministerijai (toliau – ministerija). Prezidento kanceliarija, teikdama ministerijai dokumentus dėl sutuoktinio valstybinės pensijos skyrimo, kartu prideda Prezidento kanceliarijos išduotą pažymą, patvirtinančią, kad asmuo, būdamas sutuoktiniu, Respublikos Prezidento kadencijos (kadencijų) metu ne mažiau kaip 3 metus atliko valstybiniame ir (ar) diplomatiniame protokole nustatytas sutuoktinio funkcijas</w:t>
      </w:r>
      <w:r w:rsidR="00FD07AF" w:rsidRPr="00814B1E">
        <w:rPr>
          <w:strike/>
          <w:szCs w:val="24"/>
        </w:rPr>
        <w:t>, taip pat pateikia Valstybinio socialinio draudimo fondo valdybos prie Socialinės apsaugos ir darbo ministerijos pažymą, kad asmuo negauna draudžiamųjų pajamų</w:t>
      </w:r>
      <w:r w:rsidR="00FD07AF" w:rsidRPr="00814B1E">
        <w:rPr>
          <w:szCs w:val="24"/>
        </w:rPr>
        <w:t>.“</w:t>
      </w:r>
    </w:p>
    <w:p w14:paraId="7F32A1C7" w14:textId="00DE00AD" w:rsidR="00930B9F" w:rsidRPr="00814B1E" w:rsidRDefault="009F3CC7" w:rsidP="001D49F1">
      <w:pPr>
        <w:tabs>
          <w:tab w:val="left" w:pos="0"/>
          <w:tab w:val="left" w:pos="1134"/>
          <w:tab w:val="left" w:pos="2592"/>
          <w:tab w:val="left" w:pos="3888"/>
          <w:tab w:val="left" w:pos="5185"/>
          <w:tab w:val="left" w:pos="6481"/>
          <w:tab w:val="left" w:pos="7777"/>
          <w:tab w:val="left" w:pos="9072"/>
          <w:tab w:val="left" w:pos="10335"/>
        </w:tabs>
        <w:spacing w:line="276" w:lineRule="auto"/>
        <w:ind w:firstLine="851"/>
        <w:jc w:val="both"/>
        <w:rPr>
          <w:szCs w:val="24"/>
          <w:lang w:eastAsia="en-US"/>
        </w:rPr>
      </w:pPr>
      <w:r>
        <w:rPr>
          <w:szCs w:val="24"/>
          <w:lang w:eastAsia="en-US"/>
        </w:rPr>
        <w:t>1.</w:t>
      </w:r>
      <w:r w:rsidR="00837AD4" w:rsidRPr="00814B1E">
        <w:rPr>
          <w:szCs w:val="24"/>
          <w:lang w:eastAsia="en-US"/>
        </w:rPr>
        <w:t xml:space="preserve">2. </w:t>
      </w:r>
      <w:r w:rsidR="00662F3F" w:rsidRPr="00814B1E">
        <w:rPr>
          <w:szCs w:val="24"/>
        </w:rPr>
        <w:t>Pakeisti 14 punktą ir jį išdėstyti taip</w:t>
      </w:r>
      <w:r w:rsidR="00662F3F" w:rsidRPr="00814B1E">
        <w:rPr>
          <w:szCs w:val="24"/>
          <w:lang w:eastAsia="en-US"/>
        </w:rPr>
        <w:t>:</w:t>
      </w:r>
    </w:p>
    <w:p w14:paraId="14886BE3" w14:textId="42F4B593" w:rsidR="00D2005A" w:rsidRDefault="003774E7" w:rsidP="001D49F1">
      <w:pPr>
        <w:tabs>
          <w:tab w:val="left" w:pos="0"/>
          <w:tab w:val="left" w:pos="1134"/>
          <w:tab w:val="left" w:pos="2592"/>
          <w:tab w:val="left" w:pos="3888"/>
          <w:tab w:val="left" w:pos="5185"/>
          <w:tab w:val="left" w:pos="6481"/>
          <w:tab w:val="left" w:pos="7777"/>
          <w:tab w:val="left" w:pos="9072"/>
          <w:tab w:val="left" w:pos="10335"/>
        </w:tabs>
        <w:spacing w:line="276" w:lineRule="auto"/>
        <w:ind w:firstLine="851"/>
        <w:jc w:val="both"/>
        <w:rPr>
          <w:szCs w:val="24"/>
        </w:rPr>
      </w:pPr>
      <w:r>
        <w:rPr>
          <w:szCs w:val="24"/>
        </w:rPr>
        <w:t>„</w:t>
      </w:r>
      <w:r w:rsidR="00D2005A" w:rsidRPr="00814B1E">
        <w:rPr>
          <w:szCs w:val="24"/>
        </w:rPr>
        <w:t xml:space="preserve">14. Sutuoktinio valstybinės pensijos gavėjui paskirtos sutuoktinio valstybinės pensijos mokėjimas sustabdomas, jeigu, </w:t>
      </w:r>
      <w:r w:rsidR="00D2005A" w:rsidRPr="00814B1E">
        <w:rPr>
          <w:bCs/>
          <w:szCs w:val="24"/>
        </w:rPr>
        <w:t xml:space="preserve">išrinkus Respublikos Prezidentą naujai kadencijai, jis vėl pradeda vykdyti valstybiniame ir (ar) diplomatiniame protokole nustatytas sutuoktinio funkcijas </w:t>
      </w:r>
      <w:r w:rsidR="00D2005A" w:rsidRPr="00814B1E">
        <w:rPr>
          <w:szCs w:val="24"/>
        </w:rPr>
        <w:t>arba netenka Lietuvos Respublikos pilietybės,</w:t>
      </w:r>
      <w:r w:rsidR="00D2005A" w:rsidRPr="00814B1E">
        <w:rPr>
          <w:bCs/>
          <w:szCs w:val="24"/>
        </w:rPr>
        <w:t xml:space="preserve"> arba </w:t>
      </w:r>
      <w:r w:rsidR="00D2005A" w:rsidRPr="00814B1E">
        <w:rPr>
          <w:szCs w:val="24"/>
        </w:rPr>
        <w:t>paskyrus</w:t>
      </w:r>
      <w:r w:rsidR="00D2005A" w:rsidRPr="00814B1E">
        <w:rPr>
          <w:bCs/>
          <w:szCs w:val="24"/>
        </w:rPr>
        <w:t xml:space="preserve"> sutuoktinio</w:t>
      </w:r>
      <w:r w:rsidR="00D2005A" w:rsidRPr="00814B1E">
        <w:rPr>
          <w:szCs w:val="24"/>
        </w:rPr>
        <w:t xml:space="preserve"> valstybinę pensiją jam paskiriama kita valstybinė pensija ar atnaujinamas anksčiau paskirtos valstybinės pensijos mokėjimas</w:t>
      </w:r>
      <w:r w:rsidR="00D2005A" w:rsidRPr="00814B1E">
        <w:rPr>
          <w:strike/>
          <w:szCs w:val="24"/>
        </w:rPr>
        <w:t>, arba jis</w:t>
      </w:r>
      <w:r w:rsidR="00D2005A" w:rsidRPr="00814B1E">
        <w:rPr>
          <w:bCs/>
          <w:strike/>
          <w:szCs w:val="24"/>
        </w:rPr>
        <w:t xml:space="preserve"> pradeda gauti draudžiamąsias pajamas</w:t>
      </w:r>
      <w:r w:rsidR="00D2005A" w:rsidRPr="00814B1E">
        <w:rPr>
          <w:szCs w:val="24"/>
        </w:rPr>
        <w:t>. Sutuoktinio valstybinės pensijos mokėjimas sustabdomas nuo šių aplinkybių atsiradimo dienos, o mokėjimas vėl atnaujinamas nuo dienos, kurią nurodytos aplinkybės išnyko, jeigu sutuoktinio valstybinės pensijos gavėjas atitinka kitas sutuoktinio valstybinės pensijos mokėjimo sąlygas.</w:t>
      </w:r>
      <w:r>
        <w:rPr>
          <w:szCs w:val="24"/>
        </w:rPr>
        <w:t>“</w:t>
      </w:r>
    </w:p>
    <w:p w14:paraId="3F71907E" w14:textId="77777777" w:rsidR="009F3CC7" w:rsidRDefault="009F3CC7" w:rsidP="001D49F1">
      <w:pPr>
        <w:tabs>
          <w:tab w:val="left" w:pos="0"/>
          <w:tab w:val="left" w:pos="1134"/>
          <w:tab w:val="left" w:pos="2592"/>
          <w:tab w:val="left" w:pos="3888"/>
          <w:tab w:val="left" w:pos="5185"/>
          <w:tab w:val="left" w:pos="6481"/>
          <w:tab w:val="left" w:pos="7777"/>
          <w:tab w:val="left" w:pos="9072"/>
          <w:tab w:val="left" w:pos="10335"/>
        </w:tabs>
        <w:spacing w:line="276" w:lineRule="auto"/>
        <w:ind w:firstLine="851"/>
        <w:jc w:val="both"/>
        <w:rPr>
          <w:lang w:eastAsia="en-US"/>
        </w:rPr>
      </w:pPr>
      <w:r>
        <w:rPr>
          <w:color w:val="000000"/>
        </w:rPr>
        <w:t>2. Šis nutarimas įsigalioja 2021 m. liepos 1 d.</w:t>
      </w:r>
    </w:p>
    <w:p w14:paraId="2A4037DD" w14:textId="77777777" w:rsidR="00A5519F" w:rsidRPr="00814B1E" w:rsidRDefault="00A5519F" w:rsidP="00D2005A">
      <w:pPr>
        <w:tabs>
          <w:tab w:val="left" w:pos="0"/>
          <w:tab w:val="left" w:pos="1134"/>
          <w:tab w:val="left" w:pos="2592"/>
          <w:tab w:val="left" w:pos="3888"/>
          <w:tab w:val="left" w:pos="5185"/>
          <w:tab w:val="left" w:pos="6481"/>
          <w:tab w:val="left" w:pos="7777"/>
          <w:tab w:val="left" w:pos="9072"/>
          <w:tab w:val="left" w:pos="10335"/>
        </w:tabs>
        <w:spacing w:line="360" w:lineRule="atLeast"/>
        <w:ind w:firstLine="851"/>
        <w:jc w:val="both"/>
        <w:rPr>
          <w:szCs w:val="24"/>
        </w:rPr>
      </w:pPr>
    </w:p>
    <w:p w14:paraId="3DB10365" w14:textId="77777777" w:rsidR="00DB7235" w:rsidRDefault="00DB7235" w:rsidP="00AD5639">
      <w:pPr>
        <w:tabs>
          <w:tab w:val="left" w:pos="1296"/>
        </w:tabs>
      </w:pPr>
    </w:p>
    <w:p w14:paraId="47F7BFE1" w14:textId="2C865293" w:rsidR="00AD5639" w:rsidRDefault="00A510C8" w:rsidP="00AD5639">
      <w:pPr>
        <w:tabs>
          <w:tab w:val="left" w:pos="1296"/>
        </w:tabs>
        <w:ind w:right="-1"/>
        <w:rPr>
          <w:lang w:eastAsia="en-US"/>
        </w:rPr>
      </w:pPr>
      <w:r>
        <w:rPr>
          <w:lang w:eastAsia="en-US"/>
        </w:rPr>
        <w:t>Ministras Pirmininkas</w:t>
      </w:r>
    </w:p>
    <w:p w14:paraId="381AA745" w14:textId="77777777" w:rsidR="00814B1E" w:rsidRDefault="00814B1E" w:rsidP="00AD5639">
      <w:pPr>
        <w:tabs>
          <w:tab w:val="left" w:pos="1296"/>
        </w:tabs>
        <w:ind w:right="-1"/>
        <w:rPr>
          <w:b/>
          <w:lang w:eastAsia="en-US"/>
        </w:rPr>
      </w:pPr>
    </w:p>
    <w:p w14:paraId="68FA428F" w14:textId="77777777" w:rsidR="00A5519F" w:rsidRDefault="00A5519F" w:rsidP="00AD5639">
      <w:pPr>
        <w:tabs>
          <w:tab w:val="left" w:pos="1296"/>
        </w:tabs>
        <w:ind w:right="-1"/>
        <w:rPr>
          <w:b/>
          <w:lang w:eastAsia="en-US"/>
        </w:rPr>
      </w:pPr>
    </w:p>
    <w:p w14:paraId="6F5F6C8E" w14:textId="718FE20C" w:rsidR="00814B1E" w:rsidRPr="00814B1E" w:rsidRDefault="00A510C8" w:rsidP="00814B1E">
      <w:pPr>
        <w:tabs>
          <w:tab w:val="left" w:pos="1296"/>
        </w:tabs>
        <w:ind w:right="-1"/>
        <w:rPr>
          <w:b/>
          <w:lang w:eastAsia="en-US"/>
        </w:rPr>
      </w:pPr>
      <w:r>
        <w:rPr>
          <w:lang w:eastAsia="en-US"/>
        </w:rPr>
        <w:t>Socialinės apsaugos ir darbo ministras</w:t>
      </w:r>
    </w:p>
    <w:sectPr w:rsidR="00814B1E" w:rsidRPr="00814B1E" w:rsidSect="009655D2">
      <w:headerReference w:type="even" r:id="rId10"/>
      <w:headerReference w:type="default" r:id="rId11"/>
      <w:headerReference w:type="first" r:id="rId12"/>
      <w:pgSz w:w="11906" w:h="16838" w:code="9"/>
      <w:pgMar w:top="851"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F31564" w14:textId="77777777" w:rsidR="006E3C98" w:rsidRDefault="006E3C98">
      <w:r>
        <w:separator/>
      </w:r>
    </w:p>
  </w:endnote>
  <w:endnote w:type="continuationSeparator" w:id="0">
    <w:p w14:paraId="279374DF" w14:textId="77777777" w:rsidR="006E3C98" w:rsidRDefault="006E3C98">
      <w:r>
        <w:continuationSeparator/>
      </w:r>
    </w:p>
  </w:endnote>
  <w:endnote w:type="continuationNotice" w:id="1">
    <w:p w14:paraId="5095F1DF" w14:textId="77777777" w:rsidR="006E3C98" w:rsidRDefault="006E3C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313690" w14:textId="77777777" w:rsidR="006E3C98" w:rsidRDefault="006E3C98">
      <w:r>
        <w:separator/>
      </w:r>
    </w:p>
  </w:footnote>
  <w:footnote w:type="continuationSeparator" w:id="0">
    <w:p w14:paraId="06DC7E24" w14:textId="77777777" w:rsidR="006E3C98" w:rsidRDefault="006E3C98">
      <w:r>
        <w:continuationSeparator/>
      </w:r>
    </w:p>
  </w:footnote>
  <w:footnote w:type="continuationNotice" w:id="1">
    <w:p w14:paraId="4E781E9C" w14:textId="77777777" w:rsidR="006E3C98" w:rsidRDefault="006E3C9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7AAA" w14:textId="77777777" w:rsidR="00526F56" w:rsidRDefault="00526F56"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AE7AAB" w14:textId="77777777" w:rsidR="00526F56" w:rsidRDefault="00526F5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7AAC" w14:textId="77777777" w:rsidR="00526F56" w:rsidRDefault="00526F56"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D49F1">
      <w:rPr>
        <w:rStyle w:val="Puslapionumeris"/>
        <w:noProof/>
      </w:rPr>
      <w:t>2</w:t>
    </w:r>
    <w:r>
      <w:rPr>
        <w:rStyle w:val="Puslapionumeris"/>
      </w:rPr>
      <w:fldChar w:fldCharType="end"/>
    </w:r>
  </w:p>
  <w:p w14:paraId="17AE7AAD" w14:textId="77777777" w:rsidR="00526F56" w:rsidRDefault="00526F56">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7AAE" w14:textId="63FC7997" w:rsidR="00526F56" w:rsidRDefault="00526F56" w:rsidP="00AE0FA0">
    <w:pPr>
      <w:ind w:left="5141" w:firstLine="1663"/>
      <w:rPr>
        <w:b/>
      </w:rPr>
    </w:pPr>
    <w:r w:rsidRPr="000C2972">
      <w:rPr>
        <w:b/>
      </w:rPr>
      <w:t>P</w:t>
    </w:r>
    <w:r w:rsidR="00A510C8">
      <w:rPr>
        <w:b/>
      </w:rPr>
      <w:t>rojekto</w:t>
    </w:r>
  </w:p>
  <w:p w14:paraId="69ADCA3A" w14:textId="05C624F6" w:rsidR="00A510C8" w:rsidRPr="000C2972" w:rsidRDefault="00066668" w:rsidP="00AE0FA0">
    <w:pPr>
      <w:ind w:left="5760" w:firstLine="1044"/>
      <w:rPr>
        <w:b/>
      </w:rPr>
    </w:pPr>
    <w:r>
      <w:rPr>
        <w:b/>
      </w:rPr>
      <w:t>l</w:t>
    </w:r>
    <w:r w:rsidR="00A510C8">
      <w:rPr>
        <w:b/>
      </w:rPr>
      <w:t>yginamasis variantas</w:t>
    </w:r>
  </w:p>
  <w:p w14:paraId="17AE7AAF" w14:textId="77777777" w:rsidR="00526F56" w:rsidRDefault="00526F56" w:rsidP="00703148">
    <w:pPr>
      <w:jc w:val="center"/>
    </w:pPr>
  </w:p>
  <w:p w14:paraId="17AE7AB0" w14:textId="77094FE8" w:rsidR="00526F56" w:rsidRDefault="00526F56" w:rsidP="00703148">
    <w:pPr>
      <w:jc w:val="center"/>
    </w:pPr>
  </w:p>
  <w:p w14:paraId="17AE7AB1" w14:textId="77777777" w:rsidR="00526F56" w:rsidRPr="00194342" w:rsidRDefault="00526F56" w:rsidP="00703148">
    <w:pPr>
      <w:pStyle w:val="Antrat1"/>
      <w:spacing w:before="120"/>
      <w:rPr>
        <w:rFonts w:ascii="Arial" w:hAnsi="Arial" w:cs="Arial"/>
        <w:sz w:val="36"/>
      </w:rPr>
    </w:pPr>
    <w:r w:rsidRPr="00194342">
      <w:rPr>
        <w:rFonts w:ascii="Arial" w:hAnsi="Arial" w:cs="Arial"/>
        <w:sz w:val="36"/>
      </w:rPr>
      <w:t>Lietuvos Respublikos Vyriausybė</w:t>
    </w:r>
  </w:p>
  <w:p w14:paraId="17AE7AB2" w14:textId="77777777" w:rsidR="00526F56" w:rsidRPr="000F4C8C" w:rsidRDefault="00526F56" w:rsidP="00703148">
    <w:pPr>
      <w:jc w:val="center"/>
      <w:rPr>
        <w:caps/>
      </w:rPr>
    </w:pPr>
  </w:p>
  <w:p w14:paraId="17AE7AB3" w14:textId="77777777" w:rsidR="00526F56" w:rsidRDefault="00526F56" w:rsidP="00703148">
    <w:pPr>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1">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3">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3"/>
  </w:num>
  <w:num w:numId="2">
    <w:abstractNumId w:val="10"/>
  </w:num>
  <w:num w:numId="3">
    <w:abstractNumId w:val="6"/>
  </w:num>
  <w:num w:numId="4">
    <w:abstractNumId w:val="11"/>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14A64"/>
    <w:rsid w:val="00014C7E"/>
    <w:rsid w:val="00015401"/>
    <w:rsid w:val="00020C46"/>
    <w:rsid w:val="00021155"/>
    <w:rsid w:val="000213BA"/>
    <w:rsid w:val="0002398C"/>
    <w:rsid w:val="00023F53"/>
    <w:rsid w:val="00040D80"/>
    <w:rsid w:val="0004392A"/>
    <w:rsid w:val="00047185"/>
    <w:rsid w:val="00050062"/>
    <w:rsid w:val="00050DAC"/>
    <w:rsid w:val="00051D0F"/>
    <w:rsid w:val="0005781B"/>
    <w:rsid w:val="00061715"/>
    <w:rsid w:val="00066668"/>
    <w:rsid w:val="00071F90"/>
    <w:rsid w:val="00077AD5"/>
    <w:rsid w:val="000826E8"/>
    <w:rsid w:val="0008470F"/>
    <w:rsid w:val="000904A3"/>
    <w:rsid w:val="00097EC7"/>
    <w:rsid w:val="000A655E"/>
    <w:rsid w:val="000A6572"/>
    <w:rsid w:val="000B6A65"/>
    <w:rsid w:val="000C1BFE"/>
    <w:rsid w:val="000C2681"/>
    <w:rsid w:val="000C2972"/>
    <w:rsid w:val="000C52FD"/>
    <w:rsid w:val="000C564A"/>
    <w:rsid w:val="000D3129"/>
    <w:rsid w:val="000D47C2"/>
    <w:rsid w:val="000E1B35"/>
    <w:rsid w:val="000E1CAC"/>
    <w:rsid w:val="000E479B"/>
    <w:rsid w:val="000E5567"/>
    <w:rsid w:val="000E6350"/>
    <w:rsid w:val="000F12E8"/>
    <w:rsid w:val="000F4C8C"/>
    <w:rsid w:val="000F4DAE"/>
    <w:rsid w:val="000F52F1"/>
    <w:rsid w:val="00107B22"/>
    <w:rsid w:val="001130BB"/>
    <w:rsid w:val="0011343E"/>
    <w:rsid w:val="00122232"/>
    <w:rsid w:val="001272CA"/>
    <w:rsid w:val="00130979"/>
    <w:rsid w:val="0013687E"/>
    <w:rsid w:val="00136AFB"/>
    <w:rsid w:val="00136E81"/>
    <w:rsid w:val="00141E0D"/>
    <w:rsid w:val="00142D42"/>
    <w:rsid w:val="00144257"/>
    <w:rsid w:val="00144BD5"/>
    <w:rsid w:val="00151EA6"/>
    <w:rsid w:val="0015253C"/>
    <w:rsid w:val="00153234"/>
    <w:rsid w:val="0015374A"/>
    <w:rsid w:val="0015638C"/>
    <w:rsid w:val="00162228"/>
    <w:rsid w:val="0016663C"/>
    <w:rsid w:val="00170355"/>
    <w:rsid w:val="00171B2A"/>
    <w:rsid w:val="001732DC"/>
    <w:rsid w:val="0018115D"/>
    <w:rsid w:val="001820BD"/>
    <w:rsid w:val="00183972"/>
    <w:rsid w:val="0018592A"/>
    <w:rsid w:val="00191961"/>
    <w:rsid w:val="00194342"/>
    <w:rsid w:val="001946BD"/>
    <w:rsid w:val="001A005D"/>
    <w:rsid w:val="001A0A85"/>
    <w:rsid w:val="001A297A"/>
    <w:rsid w:val="001A38D5"/>
    <w:rsid w:val="001A3D33"/>
    <w:rsid w:val="001A72C3"/>
    <w:rsid w:val="001B7E03"/>
    <w:rsid w:val="001C15FF"/>
    <w:rsid w:val="001C7639"/>
    <w:rsid w:val="001D0ECF"/>
    <w:rsid w:val="001D16DF"/>
    <w:rsid w:val="001D257A"/>
    <w:rsid w:val="001D4093"/>
    <w:rsid w:val="001D49F1"/>
    <w:rsid w:val="001D77D7"/>
    <w:rsid w:val="001F03BA"/>
    <w:rsid w:val="001F4A01"/>
    <w:rsid w:val="001F7101"/>
    <w:rsid w:val="00201AC2"/>
    <w:rsid w:val="00204BE2"/>
    <w:rsid w:val="00207C40"/>
    <w:rsid w:val="0022289B"/>
    <w:rsid w:val="00223CFA"/>
    <w:rsid w:val="002241D5"/>
    <w:rsid w:val="00226350"/>
    <w:rsid w:val="002325E5"/>
    <w:rsid w:val="00233FFE"/>
    <w:rsid w:val="00234578"/>
    <w:rsid w:val="002351DA"/>
    <w:rsid w:val="002368EF"/>
    <w:rsid w:val="00240C19"/>
    <w:rsid w:val="00240F62"/>
    <w:rsid w:val="00243E54"/>
    <w:rsid w:val="00244099"/>
    <w:rsid w:val="00245C90"/>
    <w:rsid w:val="00246CCF"/>
    <w:rsid w:val="002504B1"/>
    <w:rsid w:val="00253A2C"/>
    <w:rsid w:val="0026001E"/>
    <w:rsid w:val="002672B6"/>
    <w:rsid w:val="0027356B"/>
    <w:rsid w:val="0029473A"/>
    <w:rsid w:val="00297E04"/>
    <w:rsid w:val="002A1B35"/>
    <w:rsid w:val="002A50C6"/>
    <w:rsid w:val="002A698D"/>
    <w:rsid w:val="002B00B8"/>
    <w:rsid w:val="002B2329"/>
    <w:rsid w:val="002B3947"/>
    <w:rsid w:val="002B3A50"/>
    <w:rsid w:val="002C1849"/>
    <w:rsid w:val="002C2FE0"/>
    <w:rsid w:val="002C69E1"/>
    <w:rsid w:val="002D0CD9"/>
    <w:rsid w:val="002D4B01"/>
    <w:rsid w:val="002E044E"/>
    <w:rsid w:val="002E25EE"/>
    <w:rsid w:val="002E3057"/>
    <w:rsid w:val="002E3918"/>
    <w:rsid w:val="002F3EDB"/>
    <w:rsid w:val="002F7955"/>
    <w:rsid w:val="0030023B"/>
    <w:rsid w:val="00315107"/>
    <w:rsid w:val="00317A35"/>
    <w:rsid w:val="00321C73"/>
    <w:rsid w:val="003224B3"/>
    <w:rsid w:val="00325364"/>
    <w:rsid w:val="00331F88"/>
    <w:rsid w:val="00337AF3"/>
    <w:rsid w:val="00337FE5"/>
    <w:rsid w:val="00341916"/>
    <w:rsid w:val="003548DA"/>
    <w:rsid w:val="00365C2B"/>
    <w:rsid w:val="003673CF"/>
    <w:rsid w:val="003677B0"/>
    <w:rsid w:val="003761DC"/>
    <w:rsid w:val="003774E7"/>
    <w:rsid w:val="00381B83"/>
    <w:rsid w:val="00382C3D"/>
    <w:rsid w:val="00396211"/>
    <w:rsid w:val="003A32AD"/>
    <w:rsid w:val="003A6350"/>
    <w:rsid w:val="003B09B2"/>
    <w:rsid w:val="003B1B9D"/>
    <w:rsid w:val="003B6302"/>
    <w:rsid w:val="003C4F25"/>
    <w:rsid w:val="003D2AAA"/>
    <w:rsid w:val="003D6349"/>
    <w:rsid w:val="003D6996"/>
    <w:rsid w:val="003E24DC"/>
    <w:rsid w:val="003E7F7B"/>
    <w:rsid w:val="003F0025"/>
    <w:rsid w:val="003F22B2"/>
    <w:rsid w:val="004024B7"/>
    <w:rsid w:val="00402FAB"/>
    <w:rsid w:val="00404A91"/>
    <w:rsid w:val="0040785D"/>
    <w:rsid w:val="00411A4D"/>
    <w:rsid w:val="00413EE5"/>
    <w:rsid w:val="00425A1F"/>
    <w:rsid w:val="00425D55"/>
    <w:rsid w:val="00431F67"/>
    <w:rsid w:val="00440821"/>
    <w:rsid w:val="00441D28"/>
    <w:rsid w:val="00455B9B"/>
    <w:rsid w:val="004579B7"/>
    <w:rsid w:val="0046127E"/>
    <w:rsid w:val="00465D2F"/>
    <w:rsid w:val="00471F48"/>
    <w:rsid w:val="004766A1"/>
    <w:rsid w:val="00481D88"/>
    <w:rsid w:val="00482D5E"/>
    <w:rsid w:val="004839D5"/>
    <w:rsid w:val="00486062"/>
    <w:rsid w:val="00495855"/>
    <w:rsid w:val="004967C2"/>
    <w:rsid w:val="00497F39"/>
    <w:rsid w:val="004A0AD8"/>
    <w:rsid w:val="004A2F39"/>
    <w:rsid w:val="004A3796"/>
    <w:rsid w:val="004A3B94"/>
    <w:rsid w:val="004A438D"/>
    <w:rsid w:val="004A643A"/>
    <w:rsid w:val="004A6A6E"/>
    <w:rsid w:val="004B008E"/>
    <w:rsid w:val="004B2FEE"/>
    <w:rsid w:val="004B35AE"/>
    <w:rsid w:val="004B438E"/>
    <w:rsid w:val="004B533D"/>
    <w:rsid w:val="004C66E7"/>
    <w:rsid w:val="004D2FF3"/>
    <w:rsid w:val="004D58F0"/>
    <w:rsid w:val="004E005E"/>
    <w:rsid w:val="004E23B5"/>
    <w:rsid w:val="004E3838"/>
    <w:rsid w:val="004F0BC4"/>
    <w:rsid w:val="004F389D"/>
    <w:rsid w:val="004F4562"/>
    <w:rsid w:val="004F779C"/>
    <w:rsid w:val="005017B9"/>
    <w:rsid w:val="00503306"/>
    <w:rsid w:val="00504D58"/>
    <w:rsid w:val="0051002D"/>
    <w:rsid w:val="00514872"/>
    <w:rsid w:val="005244AA"/>
    <w:rsid w:val="00526EE2"/>
    <w:rsid w:val="00526F56"/>
    <w:rsid w:val="00530414"/>
    <w:rsid w:val="00532EA2"/>
    <w:rsid w:val="00535DB9"/>
    <w:rsid w:val="005428FA"/>
    <w:rsid w:val="0055005E"/>
    <w:rsid w:val="00553870"/>
    <w:rsid w:val="00566441"/>
    <w:rsid w:val="005709CF"/>
    <w:rsid w:val="0057362D"/>
    <w:rsid w:val="00574F8C"/>
    <w:rsid w:val="00581771"/>
    <w:rsid w:val="0058430B"/>
    <w:rsid w:val="00592506"/>
    <w:rsid w:val="005A5535"/>
    <w:rsid w:val="005A733D"/>
    <w:rsid w:val="005B0B0D"/>
    <w:rsid w:val="005B203B"/>
    <w:rsid w:val="005B3583"/>
    <w:rsid w:val="005B45E9"/>
    <w:rsid w:val="005B74F3"/>
    <w:rsid w:val="005C1717"/>
    <w:rsid w:val="005C5374"/>
    <w:rsid w:val="005D12A1"/>
    <w:rsid w:val="005D598C"/>
    <w:rsid w:val="005E23ED"/>
    <w:rsid w:val="005E3E9F"/>
    <w:rsid w:val="005E6B30"/>
    <w:rsid w:val="005E7DD4"/>
    <w:rsid w:val="005F41D9"/>
    <w:rsid w:val="005F62C0"/>
    <w:rsid w:val="00600A4B"/>
    <w:rsid w:val="00601EBA"/>
    <w:rsid w:val="006157D4"/>
    <w:rsid w:val="00616BDE"/>
    <w:rsid w:val="0062183E"/>
    <w:rsid w:val="00626F9E"/>
    <w:rsid w:val="006275F2"/>
    <w:rsid w:val="00631A11"/>
    <w:rsid w:val="006338DA"/>
    <w:rsid w:val="00646202"/>
    <w:rsid w:val="00646490"/>
    <w:rsid w:val="006547B6"/>
    <w:rsid w:val="006579C1"/>
    <w:rsid w:val="00662F3F"/>
    <w:rsid w:val="00665225"/>
    <w:rsid w:val="00670213"/>
    <w:rsid w:val="00672980"/>
    <w:rsid w:val="00672A7F"/>
    <w:rsid w:val="00677A14"/>
    <w:rsid w:val="00680411"/>
    <w:rsid w:val="006817AF"/>
    <w:rsid w:val="006827A5"/>
    <w:rsid w:val="00684C7E"/>
    <w:rsid w:val="00685AA4"/>
    <w:rsid w:val="006871FC"/>
    <w:rsid w:val="00691100"/>
    <w:rsid w:val="00694E9D"/>
    <w:rsid w:val="00695E5D"/>
    <w:rsid w:val="006972E2"/>
    <w:rsid w:val="00697FD6"/>
    <w:rsid w:val="006A021A"/>
    <w:rsid w:val="006A2A82"/>
    <w:rsid w:val="006A475A"/>
    <w:rsid w:val="006A5FB7"/>
    <w:rsid w:val="006B023A"/>
    <w:rsid w:val="006B0EEB"/>
    <w:rsid w:val="006B4119"/>
    <w:rsid w:val="006B7E9D"/>
    <w:rsid w:val="006D07E2"/>
    <w:rsid w:val="006D5495"/>
    <w:rsid w:val="006D5D3D"/>
    <w:rsid w:val="006D64AE"/>
    <w:rsid w:val="006D7067"/>
    <w:rsid w:val="006D72A5"/>
    <w:rsid w:val="006E00D4"/>
    <w:rsid w:val="006E2CD3"/>
    <w:rsid w:val="006E35A5"/>
    <w:rsid w:val="006E3C98"/>
    <w:rsid w:val="006E585F"/>
    <w:rsid w:val="006E65D0"/>
    <w:rsid w:val="00701EE2"/>
    <w:rsid w:val="00702DBE"/>
    <w:rsid w:val="00703148"/>
    <w:rsid w:val="00704DB7"/>
    <w:rsid w:val="00705AD0"/>
    <w:rsid w:val="00710CFB"/>
    <w:rsid w:val="00714ABA"/>
    <w:rsid w:val="007163B0"/>
    <w:rsid w:val="0071780B"/>
    <w:rsid w:val="00717F5C"/>
    <w:rsid w:val="00722302"/>
    <w:rsid w:val="00722BF7"/>
    <w:rsid w:val="0073183E"/>
    <w:rsid w:val="007358EF"/>
    <w:rsid w:val="00742292"/>
    <w:rsid w:val="00746968"/>
    <w:rsid w:val="007469D8"/>
    <w:rsid w:val="0075181B"/>
    <w:rsid w:val="00755E95"/>
    <w:rsid w:val="00757DFF"/>
    <w:rsid w:val="0076070C"/>
    <w:rsid w:val="00761339"/>
    <w:rsid w:val="007622C8"/>
    <w:rsid w:val="00763063"/>
    <w:rsid w:val="00763C5D"/>
    <w:rsid w:val="00763F3A"/>
    <w:rsid w:val="00765E1F"/>
    <w:rsid w:val="00774479"/>
    <w:rsid w:val="00780BDF"/>
    <w:rsid w:val="00784E27"/>
    <w:rsid w:val="007932A1"/>
    <w:rsid w:val="007942ED"/>
    <w:rsid w:val="007A39E8"/>
    <w:rsid w:val="007A5B23"/>
    <w:rsid w:val="007A7255"/>
    <w:rsid w:val="007B12D8"/>
    <w:rsid w:val="007B2E69"/>
    <w:rsid w:val="007B7C73"/>
    <w:rsid w:val="007C0582"/>
    <w:rsid w:val="007C13F1"/>
    <w:rsid w:val="007C1C24"/>
    <w:rsid w:val="007C5707"/>
    <w:rsid w:val="007D6E06"/>
    <w:rsid w:val="007E46ED"/>
    <w:rsid w:val="007F27AF"/>
    <w:rsid w:val="007F78DC"/>
    <w:rsid w:val="00802489"/>
    <w:rsid w:val="0080291C"/>
    <w:rsid w:val="00807CA3"/>
    <w:rsid w:val="00810BEC"/>
    <w:rsid w:val="00814436"/>
    <w:rsid w:val="00814B1E"/>
    <w:rsid w:val="00814D28"/>
    <w:rsid w:val="00814F82"/>
    <w:rsid w:val="00817FA8"/>
    <w:rsid w:val="00821EC6"/>
    <w:rsid w:val="00824675"/>
    <w:rsid w:val="00825919"/>
    <w:rsid w:val="008264A8"/>
    <w:rsid w:val="00827AF1"/>
    <w:rsid w:val="00833583"/>
    <w:rsid w:val="0083531F"/>
    <w:rsid w:val="00837AD4"/>
    <w:rsid w:val="0084007A"/>
    <w:rsid w:val="0084220B"/>
    <w:rsid w:val="008431FA"/>
    <w:rsid w:val="00845382"/>
    <w:rsid w:val="008471CD"/>
    <w:rsid w:val="0085168D"/>
    <w:rsid w:val="008605BD"/>
    <w:rsid w:val="0086063D"/>
    <w:rsid w:val="00872212"/>
    <w:rsid w:val="00872981"/>
    <w:rsid w:val="00874631"/>
    <w:rsid w:val="00874FCA"/>
    <w:rsid w:val="00877E32"/>
    <w:rsid w:val="00882B6E"/>
    <w:rsid w:val="00882DA3"/>
    <w:rsid w:val="0088402E"/>
    <w:rsid w:val="00884805"/>
    <w:rsid w:val="0088728B"/>
    <w:rsid w:val="008902CE"/>
    <w:rsid w:val="00892B62"/>
    <w:rsid w:val="00892FB8"/>
    <w:rsid w:val="00893192"/>
    <w:rsid w:val="00897303"/>
    <w:rsid w:val="008A1290"/>
    <w:rsid w:val="008A2661"/>
    <w:rsid w:val="008A5E4B"/>
    <w:rsid w:val="008B6817"/>
    <w:rsid w:val="008C089B"/>
    <w:rsid w:val="008C095C"/>
    <w:rsid w:val="008C5C61"/>
    <w:rsid w:val="008C5E17"/>
    <w:rsid w:val="008E465F"/>
    <w:rsid w:val="008E4B20"/>
    <w:rsid w:val="009008BA"/>
    <w:rsid w:val="00901D43"/>
    <w:rsid w:val="009024D9"/>
    <w:rsid w:val="009029DC"/>
    <w:rsid w:val="00906F89"/>
    <w:rsid w:val="00907FC5"/>
    <w:rsid w:val="0091069D"/>
    <w:rsid w:val="00914213"/>
    <w:rsid w:val="00920FC2"/>
    <w:rsid w:val="00925B20"/>
    <w:rsid w:val="00925B3F"/>
    <w:rsid w:val="00926066"/>
    <w:rsid w:val="00927AE3"/>
    <w:rsid w:val="00930B9F"/>
    <w:rsid w:val="00936075"/>
    <w:rsid w:val="00936ED0"/>
    <w:rsid w:val="009371B7"/>
    <w:rsid w:val="00943590"/>
    <w:rsid w:val="0094440D"/>
    <w:rsid w:val="00952031"/>
    <w:rsid w:val="0095329A"/>
    <w:rsid w:val="00956722"/>
    <w:rsid w:val="00956874"/>
    <w:rsid w:val="009655D2"/>
    <w:rsid w:val="00967488"/>
    <w:rsid w:val="00967551"/>
    <w:rsid w:val="00967EAF"/>
    <w:rsid w:val="00974C53"/>
    <w:rsid w:val="00981A5F"/>
    <w:rsid w:val="009873A0"/>
    <w:rsid w:val="009927AF"/>
    <w:rsid w:val="009A296E"/>
    <w:rsid w:val="009A4204"/>
    <w:rsid w:val="009A612B"/>
    <w:rsid w:val="009A6DE7"/>
    <w:rsid w:val="009A78FD"/>
    <w:rsid w:val="009B2682"/>
    <w:rsid w:val="009B2EDB"/>
    <w:rsid w:val="009C2A3A"/>
    <w:rsid w:val="009C3ED0"/>
    <w:rsid w:val="009C6305"/>
    <w:rsid w:val="009C6CA2"/>
    <w:rsid w:val="009D0EB2"/>
    <w:rsid w:val="009D22CB"/>
    <w:rsid w:val="009D2845"/>
    <w:rsid w:val="009D33B6"/>
    <w:rsid w:val="009F22D3"/>
    <w:rsid w:val="009F3CC7"/>
    <w:rsid w:val="00A00E8B"/>
    <w:rsid w:val="00A02B08"/>
    <w:rsid w:val="00A044BB"/>
    <w:rsid w:val="00A06E95"/>
    <w:rsid w:val="00A07912"/>
    <w:rsid w:val="00A14E8E"/>
    <w:rsid w:val="00A26AC1"/>
    <w:rsid w:val="00A26C9E"/>
    <w:rsid w:val="00A3153C"/>
    <w:rsid w:val="00A33B1C"/>
    <w:rsid w:val="00A359DC"/>
    <w:rsid w:val="00A42EF8"/>
    <w:rsid w:val="00A508F2"/>
    <w:rsid w:val="00A51051"/>
    <w:rsid w:val="00A510C8"/>
    <w:rsid w:val="00A54498"/>
    <w:rsid w:val="00A5519F"/>
    <w:rsid w:val="00A55E4C"/>
    <w:rsid w:val="00A5711B"/>
    <w:rsid w:val="00A63700"/>
    <w:rsid w:val="00A651E0"/>
    <w:rsid w:val="00A7133E"/>
    <w:rsid w:val="00A76D43"/>
    <w:rsid w:val="00A831D7"/>
    <w:rsid w:val="00A859ED"/>
    <w:rsid w:val="00A90C10"/>
    <w:rsid w:val="00A93A1B"/>
    <w:rsid w:val="00AA2395"/>
    <w:rsid w:val="00AA284F"/>
    <w:rsid w:val="00AA5E50"/>
    <w:rsid w:val="00AA7247"/>
    <w:rsid w:val="00AB5631"/>
    <w:rsid w:val="00AC02DA"/>
    <w:rsid w:val="00AC2116"/>
    <w:rsid w:val="00AC31A7"/>
    <w:rsid w:val="00AC3811"/>
    <w:rsid w:val="00AC3FCD"/>
    <w:rsid w:val="00AC4DA2"/>
    <w:rsid w:val="00AC5431"/>
    <w:rsid w:val="00AD29ED"/>
    <w:rsid w:val="00AD5639"/>
    <w:rsid w:val="00AD7299"/>
    <w:rsid w:val="00AE09F4"/>
    <w:rsid w:val="00AE0FA0"/>
    <w:rsid w:val="00AE1E21"/>
    <w:rsid w:val="00AF4619"/>
    <w:rsid w:val="00AF771D"/>
    <w:rsid w:val="00AF7D79"/>
    <w:rsid w:val="00B04D1B"/>
    <w:rsid w:val="00B1502B"/>
    <w:rsid w:val="00B16079"/>
    <w:rsid w:val="00B1730B"/>
    <w:rsid w:val="00B3477E"/>
    <w:rsid w:val="00B34A6A"/>
    <w:rsid w:val="00B429AE"/>
    <w:rsid w:val="00B5137D"/>
    <w:rsid w:val="00B538BF"/>
    <w:rsid w:val="00B5391D"/>
    <w:rsid w:val="00B66AFD"/>
    <w:rsid w:val="00B71E40"/>
    <w:rsid w:val="00B72613"/>
    <w:rsid w:val="00B76743"/>
    <w:rsid w:val="00B822E3"/>
    <w:rsid w:val="00B905AA"/>
    <w:rsid w:val="00BA12C2"/>
    <w:rsid w:val="00BA4F2E"/>
    <w:rsid w:val="00BA74FB"/>
    <w:rsid w:val="00BB1C1C"/>
    <w:rsid w:val="00BB2555"/>
    <w:rsid w:val="00BC05C6"/>
    <w:rsid w:val="00BC1F64"/>
    <w:rsid w:val="00BC4303"/>
    <w:rsid w:val="00BC59D7"/>
    <w:rsid w:val="00BE1A23"/>
    <w:rsid w:val="00BE659E"/>
    <w:rsid w:val="00BE7224"/>
    <w:rsid w:val="00BF1B5A"/>
    <w:rsid w:val="00C02FFC"/>
    <w:rsid w:val="00C130E7"/>
    <w:rsid w:val="00C2435E"/>
    <w:rsid w:val="00C30976"/>
    <w:rsid w:val="00C316F0"/>
    <w:rsid w:val="00C32EEB"/>
    <w:rsid w:val="00C36FEB"/>
    <w:rsid w:val="00C409B9"/>
    <w:rsid w:val="00C40D6B"/>
    <w:rsid w:val="00C42E52"/>
    <w:rsid w:val="00C43F6C"/>
    <w:rsid w:val="00C43F9A"/>
    <w:rsid w:val="00C539BD"/>
    <w:rsid w:val="00C555CC"/>
    <w:rsid w:val="00C658E2"/>
    <w:rsid w:val="00C70770"/>
    <w:rsid w:val="00C744E9"/>
    <w:rsid w:val="00C80CD4"/>
    <w:rsid w:val="00C845B7"/>
    <w:rsid w:val="00C878B1"/>
    <w:rsid w:val="00C905CA"/>
    <w:rsid w:val="00C90CFC"/>
    <w:rsid w:val="00C94C03"/>
    <w:rsid w:val="00C9637E"/>
    <w:rsid w:val="00CA2571"/>
    <w:rsid w:val="00CB5874"/>
    <w:rsid w:val="00CC2753"/>
    <w:rsid w:val="00CD1A37"/>
    <w:rsid w:val="00CD1BD5"/>
    <w:rsid w:val="00CD2DBA"/>
    <w:rsid w:val="00CD63D0"/>
    <w:rsid w:val="00CE5414"/>
    <w:rsid w:val="00CE6FA4"/>
    <w:rsid w:val="00CF1A4F"/>
    <w:rsid w:val="00CF45B1"/>
    <w:rsid w:val="00CF6571"/>
    <w:rsid w:val="00D01C42"/>
    <w:rsid w:val="00D01F72"/>
    <w:rsid w:val="00D04A4C"/>
    <w:rsid w:val="00D07F1F"/>
    <w:rsid w:val="00D1030B"/>
    <w:rsid w:val="00D12D83"/>
    <w:rsid w:val="00D13A73"/>
    <w:rsid w:val="00D13FB0"/>
    <w:rsid w:val="00D1655C"/>
    <w:rsid w:val="00D166C9"/>
    <w:rsid w:val="00D2005A"/>
    <w:rsid w:val="00D22470"/>
    <w:rsid w:val="00D22606"/>
    <w:rsid w:val="00D22CB4"/>
    <w:rsid w:val="00D26DD4"/>
    <w:rsid w:val="00D33019"/>
    <w:rsid w:val="00D35316"/>
    <w:rsid w:val="00D42CA5"/>
    <w:rsid w:val="00D46CF6"/>
    <w:rsid w:val="00D47507"/>
    <w:rsid w:val="00D47C62"/>
    <w:rsid w:val="00D50F32"/>
    <w:rsid w:val="00D553BE"/>
    <w:rsid w:val="00D561C8"/>
    <w:rsid w:val="00D57DCE"/>
    <w:rsid w:val="00D57EC3"/>
    <w:rsid w:val="00D630F4"/>
    <w:rsid w:val="00D64147"/>
    <w:rsid w:val="00D65483"/>
    <w:rsid w:val="00D667C7"/>
    <w:rsid w:val="00D729AC"/>
    <w:rsid w:val="00D73FD5"/>
    <w:rsid w:val="00D80E1C"/>
    <w:rsid w:val="00D927F6"/>
    <w:rsid w:val="00D932D9"/>
    <w:rsid w:val="00D93799"/>
    <w:rsid w:val="00DA215C"/>
    <w:rsid w:val="00DA3554"/>
    <w:rsid w:val="00DA38CD"/>
    <w:rsid w:val="00DA7F0F"/>
    <w:rsid w:val="00DB0A26"/>
    <w:rsid w:val="00DB3137"/>
    <w:rsid w:val="00DB7235"/>
    <w:rsid w:val="00DB7786"/>
    <w:rsid w:val="00DD0084"/>
    <w:rsid w:val="00DD0109"/>
    <w:rsid w:val="00DD0C3B"/>
    <w:rsid w:val="00DD0FFD"/>
    <w:rsid w:val="00DD42F5"/>
    <w:rsid w:val="00DD49CA"/>
    <w:rsid w:val="00DE080C"/>
    <w:rsid w:val="00DE0DEE"/>
    <w:rsid w:val="00DE13A1"/>
    <w:rsid w:val="00DE324D"/>
    <w:rsid w:val="00DE4809"/>
    <w:rsid w:val="00DE5C27"/>
    <w:rsid w:val="00DE7235"/>
    <w:rsid w:val="00DF31CE"/>
    <w:rsid w:val="00DF43C3"/>
    <w:rsid w:val="00DF53D6"/>
    <w:rsid w:val="00DF71B1"/>
    <w:rsid w:val="00DF7F1E"/>
    <w:rsid w:val="00E06A06"/>
    <w:rsid w:val="00E0796C"/>
    <w:rsid w:val="00E10678"/>
    <w:rsid w:val="00E12A00"/>
    <w:rsid w:val="00E12EEE"/>
    <w:rsid w:val="00E14DB1"/>
    <w:rsid w:val="00E2089E"/>
    <w:rsid w:val="00E209F0"/>
    <w:rsid w:val="00E2157D"/>
    <w:rsid w:val="00E230F0"/>
    <w:rsid w:val="00E26A1F"/>
    <w:rsid w:val="00E3319B"/>
    <w:rsid w:val="00E34514"/>
    <w:rsid w:val="00E44E34"/>
    <w:rsid w:val="00E4655B"/>
    <w:rsid w:val="00E52FFE"/>
    <w:rsid w:val="00E5628E"/>
    <w:rsid w:val="00E5760C"/>
    <w:rsid w:val="00E60E52"/>
    <w:rsid w:val="00E65368"/>
    <w:rsid w:val="00E74020"/>
    <w:rsid w:val="00E75E98"/>
    <w:rsid w:val="00E8292B"/>
    <w:rsid w:val="00E854D8"/>
    <w:rsid w:val="00E921DE"/>
    <w:rsid w:val="00E93CF4"/>
    <w:rsid w:val="00E95FD1"/>
    <w:rsid w:val="00E963E3"/>
    <w:rsid w:val="00EA5325"/>
    <w:rsid w:val="00EA6659"/>
    <w:rsid w:val="00EC57A1"/>
    <w:rsid w:val="00EC739C"/>
    <w:rsid w:val="00ED0125"/>
    <w:rsid w:val="00ED3FC0"/>
    <w:rsid w:val="00EE5D78"/>
    <w:rsid w:val="00EF031D"/>
    <w:rsid w:val="00EF1437"/>
    <w:rsid w:val="00EF1B7D"/>
    <w:rsid w:val="00EF2B9C"/>
    <w:rsid w:val="00EF3123"/>
    <w:rsid w:val="00EF6526"/>
    <w:rsid w:val="00F03F3A"/>
    <w:rsid w:val="00F05574"/>
    <w:rsid w:val="00F1040E"/>
    <w:rsid w:val="00F10831"/>
    <w:rsid w:val="00F135EF"/>
    <w:rsid w:val="00F21848"/>
    <w:rsid w:val="00F22EF5"/>
    <w:rsid w:val="00F251FE"/>
    <w:rsid w:val="00F2796F"/>
    <w:rsid w:val="00F27B36"/>
    <w:rsid w:val="00F3218E"/>
    <w:rsid w:val="00F33B18"/>
    <w:rsid w:val="00F37264"/>
    <w:rsid w:val="00F40B4C"/>
    <w:rsid w:val="00F41AF2"/>
    <w:rsid w:val="00F425E3"/>
    <w:rsid w:val="00F428C7"/>
    <w:rsid w:val="00F45817"/>
    <w:rsid w:val="00F5075A"/>
    <w:rsid w:val="00F52D86"/>
    <w:rsid w:val="00F54938"/>
    <w:rsid w:val="00F63327"/>
    <w:rsid w:val="00F65D0F"/>
    <w:rsid w:val="00F67A37"/>
    <w:rsid w:val="00F67BD6"/>
    <w:rsid w:val="00F71FBB"/>
    <w:rsid w:val="00F72995"/>
    <w:rsid w:val="00F87A0D"/>
    <w:rsid w:val="00F93EB6"/>
    <w:rsid w:val="00F95F10"/>
    <w:rsid w:val="00FA6C20"/>
    <w:rsid w:val="00FB09DB"/>
    <w:rsid w:val="00FB2DE8"/>
    <w:rsid w:val="00FB39A4"/>
    <w:rsid w:val="00FC1F84"/>
    <w:rsid w:val="00FC2C23"/>
    <w:rsid w:val="00FD07AF"/>
    <w:rsid w:val="00FD1DD5"/>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AE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Body Text" w:uiPriority="0"/>
    <w:lsdException w:name="Subtitle" w:locked="1" w:semiHidden="0" w:uiPriority="0" w:unhideWhenUsed="0" w:qFormat="1"/>
    <w:lsdException w:name="Strong" w:locked="1" w:semiHidden="0" w:unhideWhenUsed="0" w:qFormat="1"/>
    <w:lsdException w:name="Emphasis" w:locked="1" w:semiHidden="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Body Text" w:uiPriority="0"/>
    <w:lsdException w:name="Subtitle" w:locked="1" w:semiHidden="0" w:uiPriority="0" w:unhideWhenUsed="0" w:qFormat="1"/>
    <w:lsdException w:name="Strong" w:locked="1" w:semiHidden="0" w:unhideWhenUsed="0" w:qFormat="1"/>
    <w:lsdException w:name="Emphasis" w:locked="1" w:semiHidden="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header3.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ttp://192.168.133.239/Litlex/LL.DLL?Tekstas=1?Id=12935&amp;Zd=&amp;BF=1"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8A6FA-697C-461F-A7A1-EA1784AEB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1776</Words>
  <Characters>1013</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2784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2021-04-06T09:08:00Z</dcterms:created>
  <dc:creator>lrvk</dc:creator>
  <cp:lastModifiedBy>Agnė Pukienė</cp:lastModifiedBy>
  <cp:lastPrinted>2017-06-01T05:28:00Z</cp:lastPrinted>
  <dcterms:modified xsi:type="dcterms:W3CDTF">2021-04-15T07:34:00Z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154340437</vt:i4>
  </property>
  <property fmtid="{D5CDD505-2E9C-101B-9397-08002B2CF9AE}" pid="3" name="_NewReviewCycle">
    <vt:lpwstr/>
  </property>
  <property fmtid="{D5CDD505-2E9C-101B-9397-08002B2CF9AE}" pid="4" name="_EmailSubject">
    <vt:lpwstr>Dėl Vyriausybei teikiamų nutarimų projektų </vt:lpwstr>
  </property>
  <property fmtid="{D5CDD505-2E9C-101B-9397-08002B2CF9AE}" pid="5" name="_AuthorEmail">
    <vt:lpwstr>Milda.Bareisaite@socmin.lt</vt:lpwstr>
  </property>
  <property fmtid="{D5CDD505-2E9C-101B-9397-08002B2CF9AE}" pid="6" name="_AuthorEmailDisplayName">
    <vt:lpwstr>Milda Bareišaitė</vt:lpwstr>
  </property>
  <property fmtid="{D5CDD505-2E9C-101B-9397-08002B2CF9AE}" pid="7" name="_PreviousAdHocReviewCycleID">
    <vt:i4>733082273</vt:i4>
  </property>
</Properties>
</file>