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13B9" w14:textId="77777777" w:rsidR="00927827" w:rsidRPr="00583FD4" w:rsidRDefault="00D714E7" w:rsidP="008502B8">
      <w:pPr>
        <w:pStyle w:val="Antrats"/>
        <w:spacing w:line="240" w:lineRule="atLeast"/>
        <w:ind w:left="2592" w:firstLine="1296"/>
        <w:jc w:val="right"/>
      </w:pPr>
      <w:r w:rsidRPr="00583FD4">
        <w:rPr>
          <w:b/>
          <w:bCs/>
        </w:rPr>
        <w:t>Projektas</w:t>
      </w:r>
    </w:p>
    <w:p w14:paraId="288613BA" w14:textId="77777777" w:rsidR="00927827" w:rsidRPr="00583FD4" w:rsidRDefault="00927827">
      <w:pPr>
        <w:pStyle w:val="Antrats"/>
        <w:spacing w:line="240" w:lineRule="atLeast"/>
        <w:jc w:val="center"/>
      </w:pPr>
      <w:r w:rsidRPr="00583FD4">
        <w:t xml:space="preserve">  </w:t>
      </w:r>
    </w:p>
    <w:p w14:paraId="288613BB" w14:textId="77777777" w:rsidR="00927827" w:rsidRPr="00FE6ADC" w:rsidRDefault="00927827">
      <w:pPr>
        <w:pStyle w:val="prastasiniatinklio"/>
        <w:spacing w:before="120" w:beforeAutospacing="0" w:after="0" w:afterAutospacing="0" w:line="240" w:lineRule="atLeast"/>
        <w:jc w:val="center"/>
        <w:rPr>
          <w:b/>
        </w:rPr>
      </w:pPr>
      <w:bookmarkStart w:id="0" w:name="_Hlk28864510"/>
      <w:r w:rsidRPr="00FE6ADC">
        <w:rPr>
          <w:rFonts w:ascii="Arial" w:hAnsi="Arial"/>
          <w:b/>
        </w:rPr>
        <w:t>LIETUVOS RESPUBLIKOS VYRIAUSYBĖ</w:t>
      </w:r>
    </w:p>
    <w:p w14:paraId="288613BC" w14:textId="77777777" w:rsidR="00927827" w:rsidRPr="00FE6ADC" w:rsidRDefault="00E01205">
      <w:pPr>
        <w:pStyle w:val="prastasiniatinklio"/>
        <w:spacing w:before="120" w:beforeAutospacing="0" w:after="0" w:afterAutospacing="0" w:line="240" w:lineRule="atLeast"/>
        <w:jc w:val="center"/>
        <w:rPr>
          <w:b/>
        </w:rPr>
      </w:pPr>
      <w:r w:rsidRPr="00FE6ADC">
        <w:rPr>
          <w:rFonts w:ascii="Arial" w:hAnsi="Arial"/>
          <w:b/>
        </w:rPr>
        <w:t>PASITARIMO</w:t>
      </w:r>
    </w:p>
    <w:p w14:paraId="288613BD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  <w:rPr>
          <w:rFonts w:ascii="Arial" w:hAnsi="Arial"/>
          <w:b/>
        </w:rPr>
      </w:pPr>
      <w:r w:rsidRPr="00FE6ADC">
        <w:rPr>
          <w:rFonts w:ascii="Arial" w:hAnsi="Arial"/>
          <w:b/>
        </w:rPr>
        <w:t>PROTOKOLAS</w:t>
      </w:r>
    </w:p>
    <w:p w14:paraId="288613BE" w14:textId="77777777" w:rsidR="00020B07" w:rsidRPr="00FE6ADC" w:rsidRDefault="00020B07">
      <w:pPr>
        <w:pStyle w:val="prastasiniatinklio"/>
        <w:spacing w:before="120" w:beforeAutospacing="0" w:after="0" w:afterAutospacing="0" w:line="240" w:lineRule="atLeast"/>
        <w:jc w:val="center"/>
        <w:rPr>
          <w:b/>
        </w:rPr>
      </w:pPr>
    </w:p>
    <w:p w14:paraId="288613BF" w14:textId="77777777" w:rsidR="00927827" w:rsidRPr="00583FD4" w:rsidRDefault="00927827">
      <w:pPr>
        <w:spacing w:line="360" w:lineRule="atLeast"/>
        <w:jc w:val="center"/>
      </w:pPr>
      <w:r w:rsidRPr="00583FD4">
        <w:t>20</w:t>
      </w:r>
      <w:r w:rsidR="00C82B8D" w:rsidRPr="00583FD4">
        <w:t>2</w:t>
      </w:r>
      <w:r w:rsidR="00EA3418" w:rsidRPr="00583FD4">
        <w:t>2</w:t>
      </w:r>
      <w:r w:rsidRPr="00583FD4">
        <w:t xml:space="preserve"> m.</w:t>
      </w:r>
      <w:r w:rsidR="00EA3418" w:rsidRPr="00583FD4">
        <w:t xml:space="preserve"> sausio </w:t>
      </w:r>
      <w:r w:rsidR="00CE72EE" w:rsidRPr="00583FD4">
        <w:t xml:space="preserve">                </w:t>
      </w:r>
      <w:r w:rsidR="00020B07">
        <w:t>d.</w:t>
      </w:r>
      <w:r w:rsidR="00F00013" w:rsidRPr="00583FD4">
        <w:t xml:space="preserve"> Nr. </w:t>
      </w:r>
    </w:p>
    <w:p w14:paraId="288613C0" w14:textId="77777777" w:rsidR="00927827" w:rsidRPr="00583FD4" w:rsidRDefault="00927827">
      <w:pPr>
        <w:spacing w:line="120" w:lineRule="auto"/>
        <w:divId w:val="1685784184"/>
      </w:pPr>
      <w:r w:rsidRPr="00583FD4">
        <w:t> </w:t>
      </w:r>
    </w:p>
    <w:p w14:paraId="288613C1" w14:textId="77777777" w:rsidR="00927827" w:rsidRPr="00583FD4" w:rsidRDefault="006B7B77" w:rsidP="00EA3418">
      <w:pPr>
        <w:spacing w:line="360" w:lineRule="atLeast"/>
        <w:jc w:val="center"/>
        <w:divId w:val="1182934241"/>
      </w:pPr>
      <w:bookmarkStart w:id="1" w:name="_Hlk525808829"/>
      <w:r w:rsidRPr="00583FD4">
        <w:t xml:space="preserve">Dėl </w:t>
      </w:r>
      <w:bookmarkEnd w:id="1"/>
      <w:r w:rsidR="00EA3418" w:rsidRPr="00583FD4">
        <w:t>nacionalinių plėtros įstaigų konsolidavimo</w:t>
      </w:r>
    </w:p>
    <w:p w14:paraId="288613C2" w14:textId="77777777" w:rsidR="00136EEA" w:rsidRPr="00583FD4" w:rsidRDefault="00927827" w:rsidP="003E4F12">
      <w:pPr>
        <w:keepNext/>
        <w:spacing w:line="240" w:lineRule="atLeast"/>
      </w:pPr>
      <w:r w:rsidRPr="00583FD4">
        <w:t> </w:t>
      </w:r>
      <w:bookmarkStart w:id="2" w:name="_Hlk525808763"/>
    </w:p>
    <w:p w14:paraId="288613C3" w14:textId="77777777" w:rsidR="00400667" w:rsidRPr="00A957DA" w:rsidRDefault="00EA3418" w:rsidP="00400667">
      <w:pPr>
        <w:tabs>
          <w:tab w:val="left" w:pos="709"/>
          <w:tab w:val="left" w:pos="1560"/>
        </w:tabs>
        <w:spacing w:line="360" w:lineRule="auto"/>
        <w:jc w:val="both"/>
      </w:pPr>
      <w:r w:rsidRPr="00583FD4">
        <w:tab/>
      </w:r>
      <w:r w:rsidRPr="00A957DA">
        <w:t xml:space="preserve">Įgyvendinant </w:t>
      </w:r>
      <w:r w:rsidR="00E84FAE" w:rsidRPr="00A957DA">
        <w:rPr>
          <w:color w:val="000000"/>
        </w:rPr>
        <w:t xml:space="preserve">Aštuonioliktosios Lietuvos Respublikos Vyriausybės programos nuostatų įgyvendinimo plano </w:t>
      </w:r>
      <w:r w:rsidR="00400667" w:rsidRPr="00A957DA">
        <w:rPr>
          <w:color w:val="000000"/>
        </w:rPr>
        <w:t>10.3.13</w:t>
      </w:r>
      <w:r w:rsidR="002667FB" w:rsidRPr="00A957DA">
        <w:rPr>
          <w:color w:val="000000"/>
        </w:rPr>
        <w:t xml:space="preserve"> veiksmą:</w:t>
      </w:r>
    </w:p>
    <w:p w14:paraId="288613C4" w14:textId="77777777" w:rsidR="002667FB" w:rsidRPr="00A957DA" w:rsidRDefault="00653C3B" w:rsidP="00400667">
      <w:pPr>
        <w:pStyle w:val="Sraopastraipa"/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09"/>
        <w:jc w:val="both"/>
        <w:rPr>
          <w:szCs w:val="24"/>
        </w:rPr>
      </w:pPr>
      <w:r w:rsidRPr="00A957DA">
        <w:rPr>
          <w:bCs/>
          <w:szCs w:val="24"/>
        </w:rPr>
        <w:t>Pritar</w:t>
      </w:r>
      <w:r w:rsidR="00C82B8D" w:rsidRPr="00A957DA">
        <w:rPr>
          <w:bCs/>
          <w:szCs w:val="24"/>
        </w:rPr>
        <w:t>ti</w:t>
      </w:r>
      <w:r w:rsidR="00293366" w:rsidRPr="00A957DA">
        <w:rPr>
          <w:bCs/>
          <w:szCs w:val="24"/>
        </w:rPr>
        <w:t xml:space="preserve"> </w:t>
      </w:r>
      <w:r w:rsidR="00020B07" w:rsidRPr="00A957DA">
        <w:rPr>
          <w:bCs/>
          <w:szCs w:val="24"/>
        </w:rPr>
        <w:t>nacionalin</w:t>
      </w:r>
      <w:r w:rsidR="00E5773C" w:rsidRPr="00A957DA">
        <w:rPr>
          <w:bCs/>
          <w:szCs w:val="24"/>
        </w:rPr>
        <w:t>ių</w:t>
      </w:r>
      <w:r w:rsidR="00020B07" w:rsidRPr="00A957DA">
        <w:rPr>
          <w:bCs/>
          <w:szCs w:val="24"/>
        </w:rPr>
        <w:t xml:space="preserve"> plėtros įstaigų –</w:t>
      </w:r>
      <w:r w:rsidR="00020B07" w:rsidRPr="00A957DA" w:rsidDel="00020B07">
        <w:rPr>
          <w:bCs/>
          <w:szCs w:val="24"/>
        </w:rPr>
        <w:t xml:space="preserve"> </w:t>
      </w:r>
      <w:r w:rsidR="00020B07" w:rsidRPr="00A957DA">
        <w:rPr>
          <w:bCs/>
          <w:szCs w:val="24"/>
        </w:rPr>
        <w:t xml:space="preserve">uždarosios akcinės bendrovės </w:t>
      </w:r>
      <w:r w:rsidR="006D1D67" w:rsidRPr="00A957DA">
        <w:rPr>
          <w:bCs/>
          <w:szCs w:val="24"/>
        </w:rPr>
        <w:t xml:space="preserve">„Investicijų ir verslo garantijos“, </w:t>
      </w:r>
      <w:r w:rsidR="00020B07" w:rsidRPr="00A957DA">
        <w:rPr>
          <w:bCs/>
          <w:szCs w:val="24"/>
        </w:rPr>
        <w:t xml:space="preserve">uždarosios akcinės bendrovės </w:t>
      </w:r>
      <w:r w:rsidR="006D1D67" w:rsidRPr="00A957DA">
        <w:rPr>
          <w:bCs/>
          <w:szCs w:val="24"/>
        </w:rPr>
        <w:t>Viešųjų investicijų plėtros agentūr</w:t>
      </w:r>
      <w:r w:rsidR="00020B07" w:rsidRPr="00A957DA">
        <w:rPr>
          <w:bCs/>
          <w:szCs w:val="24"/>
        </w:rPr>
        <w:t>os</w:t>
      </w:r>
      <w:r w:rsidR="006D1D67" w:rsidRPr="00A957DA">
        <w:rPr>
          <w:bCs/>
          <w:szCs w:val="24"/>
        </w:rPr>
        <w:t xml:space="preserve">, </w:t>
      </w:r>
      <w:r w:rsidR="00020B07" w:rsidRPr="00A957DA">
        <w:rPr>
          <w:bCs/>
          <w:szCs w:val="24"/>
        </w:rPr>
        <w:t xml:space="preserve">uždarosios akcinės bendrovės </w:t>
      </w:r>
      <w:r w:rsidR="006D1D67" w:rsidRPr="00A957DA">
        <w:rPr>
          <w:bCs/>
          <w:szCs w:val="24"/>
        </w:rPr>
        <w:t>Valstybės investicijų valdymo agentūr</w:t>
      </w:r>
      <w:r w:rsidR="00020B07" w:rsidRPr="00A957DA">
        <w:rPr>
          <w:bCs/>
          <w:szCs w:val="24"/>
        </w:rPr>
        <w:t>os</w:t>
      </w:r>
      <w:r w:rsidR="00A94747" w:rsidRPr="00A957DA">
        <w:rPr>
          <w:bCs/>
          <w:szCs w:val="24"/>
        </w:rPr>
        <w:t xml:space="preserve">, </w:t>
      </w:r>
      <w:r w:rsidR="00020B07" w:rsidRPr="00A957DA">
        <w:rPr>
          <w:bCs/>
          <w:szCs w:val="24"/>
        </w:rPr>
        <w:t xml:space="preserve">uždarosios akcinės bendrovės </w:t>
      </w:r>
      <w:r w:rsidR="006D1D67" w:rsidRPr="00A957DA">
        <w:rPr>
          <w:bCs/>
          <w:szCs w:val="24"/>
        </w:rPr>
        <w:t>Žemės ūkio paskolų garantijų fond</w:t>
      </w:r>
      <w:r w:rsidR="00020B07" w:rsidRPr="00A957DA">
        <w:rPr>
          <w:bCs/>
          <w:szCs w:val="24"/>
        </w:rPr>
        <w:t>o</w:t>
      </w:r>
      <w:r w:rsidR="006D1D67" w:rsidRPr="00A957DA">
        <w:rPr>
          <w:bCs/>
          <w:szCs w:val="24"/>
        </w:rPr>
        <w:t xml:space="preserve"> (toliau – nacionalinės plėtros įstaigos)</w:t>
      </w:r>
      <w:r w:rsidR="00020B07" w:rsidRPr="00A957DA">
        <w:rPr>
          <w:bCs/>
          <w:szCs w:val="24"/>
        </w:rPr>
        <w:t xml:space="preserve"> –</w:t>
      </w:r>
      <w:r w:rsidR="00A94747" w:rsidRPr="00A957DA">
        <w:rPr>
          <w:bCs/>
          <w:szCs w:val="24"/>
        </w:rPr>
        <w:t xml:space="preserve"> ir </w:t>
      </w:r>
      <w:r w:rsidR="00A94747" w:rsidRPr="00A957DA">
        <w:rPr>
          <w:bCs/>
        </w:rPr>
        <w:t xml:space="preserve">UAB „Valstybės investicinis kapitalas“ </w:t>
      </w:r>
      <w:r w:rsidR="002667FB" w:rsidRPr="00A957DA">
        <w:rPr>
          <w:bCs/>
          <w:szCs w:val="24"/>
        </w:rPr>
        <w:t xml:space="preserve">konsolidavimui </w:t>
      </w:r>
      <w:r w:rsidR="00020B07" w:rsidRPr="00A957DA">
        <w:rPr>
          <w:bCs/>
          <w:szCs w:val="24"/>
        </w:rPr>
        <w:t xml:space="preserve">uždarosios akcinės bendrovės </w:t>
      </w:r>
      <w:r w:rsidR="002667FB" w:rsidRPr="00A957DA">
        <w:rPr>
          <w:bCs/>
          <w:szCs w:val="24"/>
        </w:rPr>
        <w:t xml:space="preserve">„Investicijų ir verslo garantijos“ pagrindu, </w:t>
      </w:r>
      <w:r w:rsidR="00020B07" w:rsidRPr="00A957DA">
        <w:rPr>
          <w:bCs/>
          <w:szCs w:val="24"/>
        </w:rPr>
        <w:t>Lietuvos Respublikos f</w:t>
      </w:r>
      <w:r w:rsidR="00C0541E" w:rsidRPr="00A957DA">
        <w:rPr>
          <w:bCs/>
          <w:szCs w:val="24"/>
        </w:rPr>
        <w:t>inansų ministerijai įgyvendinant valstybės, kaip konsoliduotos nacionalinės plėtros įstaigos akcininkės</w:t>
      </w:r>
      <w:r w:rsidR="00E5773C" w:rsidRPr="00A957DA">
        <w:rPr>
          <w:bCs/>
          <w:szCs w:val="24"/>
        </w:rPr>
        <w:t>,</w:t>
      </w:r>
      <w:r w:rsidR="00C0541E" w:rsidRPr="00A957DA">
        <w:rPr>
          <w:bCs/>
          <w:szCs w:val="24"/>
        </w:rPr>
        <w:t xml:space="preserve"> turtines ir neturtines teises ir pareigas</w:t>
      </w:r>
      <w:r w:rsidR="0027037D" w:rsidRPr="00A957DA">
        <w:rPr>
          <w:bCs/>
          <w:szCs w:val="24"/>
        </w:rPr>
        <w:t>.</w:t>
      </w:r>
      <w:r w:rsidR="00C0541E" w:rsidRPr="00A957DA">
        <w:rPr>
          <w:bCs/>
          <w:szCs w:val="24"/>
        </w:rPr>
        <w:t xml:space="preserve"> </w:t>
      </w:r>
    </w:p>
    <w:p w14:paraId="288613C5" w14:textId="77777777" w:rsidR="00863D5E" w:rsidRPr="00A957DA" w:rsidRDefault="00DB026E" w:rsidP="00863D5E">
      <w:pPr>
        <w:numPr>
          <w:ilvl w:val="0"/>
          <w:numId w:val="4"/>
        </w:numPr>
        <w:tabs>
          <w:tab w:val="left" w:pos="0"/>
          <w:tab w:val="left" w:pos="993"/>
          <w:tab w:val="left" w:pos="1560"/>
        </w:tabs>
        <w:spacing w:line="360" w:lineRule="auto"/>
        <w:ind w:left="0" w:firstLine="709"/>
        <w:jc w:val="both"/>
        <w:rPr>
          <w:bCs/>
        </w:rPr>
      </w:pPr>
      <w:r w:rsidRPr="00A957DA">
        <w:t>P</w:t>
      </w:r>
      <w:r w:rsidR="005B11EE" w:rsidRPr="00A957DA">
        <w:rPr>
          <w:bCs/>
        </w:rPr>
        <w:t>avesti</w:t>
      </w:r>
      <w:r w:rsidR="00B26C33" w:rsidRPr="00A957DA">
        <w:rPr>
          <w:bCs/>
        </w:rPr>
        <w:t xml:space="preserve"> Finansų ministerijai</w:t>
      </w:r>
      <w:r w:rsidR="00D2249B" w:rsidRPr="00A957DA">
        <w:rPr>
          <w:bCs/>
        </w:rPr>
        <w:t>:</w:t>
      </w:r>
    </w:p>
    <w:p w14:paraId="288613C6" w14:textId="4E82DC79" w:rsidR="00C72D4E" w:rsidRPr="00A957DA" w:rsidRDefault="00895D63" w:rsidP="00863D5E">
      <w:pPr>
        <w:pStyle w:val="Sraopastraipa"/>
        <w:tabs>
          <w:tab w:val="left" w:pos="993"/>
          <w:tab w:val="left" w:pos="1560"/>
        </w:tabs>
        <w:spacing w:line="360" w:lineRule="auto"/>
        <w:ind w:left="0" w:firstLine="709"/>
        <w:jc w:val="both"/>
        <w:rPr>
          <w:bCs/>
          <w:szCs w:val="24"/>
        </w:rPr>
      </w:pPr>
      <w:r w:rsidRPr="00A957DA">
        <w:rPr>
          <w:bCs/>
          <w:lang w:val="en-US"/>
        </w:rPr>
        <w:t>2</w:t>
      </w:r>
      <w:r w:rsidR="00D2249B" w:rsidRPr="00A957DA">
        <w:rPr>
          <w:bCs/>
        </w:rPr>
        <w:t>.1.</w:t>
      </w:r>
      <w:r w:rsidR="003E1C4B" w:rsidRPr="00A957DA">
        <w:rPr>
          <w:bCs/>
        </w:rPr>
        <w:t xml:space="preserve"> </w:t>
      </w:r>
      <w:r w:rsidR="00FF7C67" w:rsidRPr="00A957DA">
        <w:rPr>
          <w:bCs/>
        </w:rPr>
        <w:t>s</w:t>
      </w:r>
      <w:r w:rsidR="0079206E" w:rsidRPr="00A957DA">
        <w:rPr>
          <w:bCs/>
          <w:szCs w:val="24"/>
        </w:rPr>
        <w:t xml:space="preserve">iekiant </w:t>
      </w:r>
      <w:r w:rsidR="0079206E" w:rsidRPr="00A957DA">
        <w:t xml:space="preserve">sklandaus konsolidavimo proceso bei išlaikyti nacionalinių plėtros įstaigų kompetencijas ir užtikrinti įgyvendinamų fondų ir finansinių priemonių tęstinumą, </w:t>
      </w:r>
      <w:r w:rsidR="0079206E" w:rsidRPr="00A957DA">
        <w:rPr>
          <w:bCs/>
          <w:szCs w:val="24"/>
        </w:rPr>
        <w:t>sudaryti nacionalinių plėtros įstaigų konsolidavimo darbo grupę</w:t>
      </w:r>
      <w:r w:rsidR="00202052" w:rsidRPr="00A957DA">
        <w:rPr>
          <w:bCs/>
          <w:szCs w:val="24"/>
        </w:rPr>
        <w:t>, kuri parengs</w:t>
      </w:r>
      <w:r w:rsidR="00B4508F">
        <w:rPr>
          <w:bCs/>
          <w:szCs w:val="24"/>
        </w:rPr>
        <w:t xml:space="preserve">, </w:t>
      </w:r>
      <w:r w:rsidR="00202052" w:rsidRPr="00A957DA">
        <w:rPr>
          <w:bCs/>
          <w:szCs w:val="24"/>
        </w:rPr>
        <w:t xml:space="preserve">suderins </w:t>
      </w:r>
      <w:r w:rsidR="00B4508F">
        <w:rPr>
          <w:bCs/>
          <w:szCs w:val="24"/>
        </w:rPr>
        <w:t xml:space="preserve">ir įgyvendins </w:t>
      </w:r>
      <w:r w:rsidR="00202052" w:rsidRPr="00A957DA">
        <w:rPr>
          <w:bCs/>
          <w:szCs w:val="24"/>
        </w:rPr>
        <w:t>konsolidavimo veiksmų plan</w:t>
      </w:r>
      <w:r w:rsidR="00B4508F">
        <w:rPr>
          <w:bCs/>
          <w:szCs w:val="24"/>
        </w:rPr>
        <w:t>ą, atli</w:t>
      </w:r>
      <w:r w:rsidR="00202052" w:rsidRPr="00A957DA">
        <w:rPr>
          <w:bCs/>
          <w:szCs w:val="24"/>
        </w:rPr>
        <w:t>k</w:t>
      </w:r>
      <w:r w:rsidR="00B4508F">
        <w:rPr>
          <w:bCs/>
          <w:szCs w:val="24"/>
        </w:rPr>
        <w:t>s</w:t>
      </w:r>
      <w:r w:rsidR="00202052" w:rsidRPr="00A957DA">
        <w:rPr>
          <w:bCs/>
          <w:szCs w:val="24"/>
        </w:rPr>
        <w:t xml:space="preserve"> jo stebėsen</w:t>
      </w:r>
      <w:r w:rsidR="00B4508F">
        <w:rPr>
          <w:bCs/>
          <w:szCs w:val="24"/>
        </w:rPr>
        <w:t xml:space="preserve">ą bei </w:t>
      </w:r>
      <w:r w:rsidR="00202052" w:rsidRPr="00A957DA">
        <w:rPr>
          <w:bCs/>
          <w:szCs w:val="24"/>
        </w:rPr>
        <w:t>kit</w:t>
      </w:r>
      <w:r w:rsidR="00B4508F">
        <w:rPr>
          <w:bCs/>
          <w:szCs w:val="24"/>
        </w:rPr>
        <w:t>a</w:t>
      </w:r>
      <w:r w:rsidR="00202052" w:rsidRPr="00A957DA">
        <w:rPr>
          <w:bCs/>
          <w:szCs w:val="24"/>
        </w:rPr>
        <w:t>s su konsolidavimo procesu susijusi</w:t>
      </w:r>
      <w:r w:rsidR="00B4508F">
        <w:rPr>
          <w:bCs/>
          <w:szCs w:val="24"/>
        </w:rPr>
        <w:t>a</w:t>
      </w:r>
      <w:r w:rsidR="00202052" w:rsidRPr="00A957DA">
        <w:rPr>
          <w:bCs/>
          <w:szCs w:val="24"/>
        </w:rPr>
        <w:t>s</w:t>
      </w:r>
      <w:r w:rsidR="00B4508F">
        <w:rPr>
          <w:bCs/>
          <w:szCs w:val="24"/>
        </w:rPr>
        <w:t xml:space="preserve"> užduoti</w:t>
      </w:r>
      <w:r w:rsidR="00202052" w:rsidRPr="00A957DA">
        <w:rPr>
          <w:bCs/>
          <w:szCs w:val="24"/>
        </w:rPr>
        <w:t>s. Į</w:t>
      </w:r>
      <w:r w:rsidR="0079206E" w:rsidRPr="00A957DA">
        <w:rPr>
          <w:bCs/>
          <w:szCs w:val="24"/>
        </w:rPr>
        <w:t xml:space="preserve"> jos sudėtį įtraukti Ekonomikos ir inovacijų ministeriją</w:t>
      </w:r>
      <w:r w:rsidR="00202052" w:rsidRPr="00A957DA">
        <w:rPr>
          <w:bCs/>
          <w:szCs w:val="24"/>
        </w:rPr>
        <w:t>, Ž</w:t>
      </w:r>
      <w:r w:rsidR="00EA1033">
        <w:rPr>
          <w:bCs/>
          <w:szCs w:val="24"/>
        </w:rPr>
        <w:t>e</w:t>
      </w:r>
      <w:r w:rsidR="00202052" w:rsidRPr="00A957DA">
        <w:rPr>
          <w:bCs/>
          <w:szCs w:val="24"/>
        </w:rPr>
        <w:t>mės ūkio ministeriją</w:t>
      </w:r>
      <w:r w:rsidR="00962F42">
        <w:rPr>
          <w:bCs/>
          <w:szCs w:val="24"/>
        </w:rPr>
        <w:t xml:space="preserve">, nacionalines plėtros </w:t>
      </w:r>
      <w:r w:rsidR="00A10BC9">
        <w:rPr>
          <w:bCs/>
          <w:szCs w:val="24"/>
        </w:rPr>
        <w:t>įstaigas</w:t>
      </w:r>
      <w:r w:rsidR="0079206E" w:rsidRPr="00A957DA">
        <w:rPr>
          <w:bCs/>
          <w:szCs w:val="24"/>
        </w:rPr>
        <w:t>, Lietuvos banką ir kitas suinteresuotas institucijas</w:t>
      </w:r>
      <w:r w:rsidR="003724CB" w:rsidRPr="00A957DA">
        <w:rPr>
          <w:bCs/>
          <w:szCs w:val="24"/>
        </w:rPr>
        <w:t>;</w:t>
      </w:r>
    </w:p>
    <w:p w14:paraId="288613C7" w14:textId="77777777" w:rsidR="00D2249B" w:rsidRPr="00A957DA" w:rsidRDefault="00895D63" w:rsidP="00863D5E">
      <w:pPr>
        <w:pStyle w:val="Sraopastraipa"/>
        <w:tabs>
          <w:tab w:val="left" w:pos="993"/>
          <w:tab w:val="left" w:pos="1560"/>
        </w:tabs>
        <w:spacing w:line="360" w:lineRule="auto"/>
        <w:ind w:left="0" w:firstLine="709"/>
        <w:jc w:val="both"/>
        <w:rPr>
          <w:bCs/>
        </w:rPr>
      </w:pPr>
      <w:r w:rsidRPr="00A957DA">
        <w:rPr>
          <w:bCs/>
        </w:rPr>
        <w:t>2</w:t>
      </w:r>
      <w:r w:rsidR="00863D5E" w:rsidRPr="00A957DA">
        <w:rPr>
          <w:bCs/>
        </w:rPr>
        <w:t xml:space="preserve">.2. </w:t>
      </w:r>
      <w:r w:rsidR="00D2249B" w:rsidRPr="00A957DA">
        <w:rPr>
          <w:bCs/>
        </w:rPr>
        <w:t xml:space="preserve">pateikti </w:t>
      </w:r>
      <w:r w:rsidR="008D00CD" w:rsidRPr="00A957DA">
        <w:rPr>
          <w:color w:val="000000"/>
        </w:rPr>
        <w:t xml:space="preserve">Lietuvos Respublikos </w:t>
      </w:r>
      <w:r w:rsidR="00D2249B" w:rsidRPr="00A957DA">
        <w:rPr>
          <w:bCs/>
        </w:rPr>
        <w:t xml:space="preserve">Vyriausybei tvirtinti nutarimą dėl </w:t>
      </w:r>
      <w:r w:rsidR="00583FD4" w:rsidRPr="00A957DA">
        <w:rPr>
          <w:bCs/>
        </w:rPr>
        <w:t xml:space="preserve">pavedimo Finansų ministerijai </w:t>
      </w:r>
      <w:r w:rsidR="00583FD4" w:rsidRPr="00A957DA">
        <w:t xml:space="preserve">atstovauti valstybei įgyvendinant valstybės, kaip </w:t>
      </w:r>
      <w:r w:rsidR="008D00CD" w:rsidRPr="00A957DA">
        <w:rPr>
          <w:bCs/>
        </w:rPr>
        <w:t xml:space="preserve">uždarosios akcinės bendrovės </w:t>
      </w:r>
      <w:r w:rsidR="00583FD4" w:rsidRPr="00A957DA">
        <w:rPr>
          <w:bCs/>
        </w:rPr>
        <w:t xml:space="preserve">„Investicijų ir verslo garantijos“, </w:t>
      </w:r>
      <w:r w:rsidR="008D00CD" w:rsidRPr="00A957DA">
        <w:rPr>
          <w:bCs/>
        </w:rPr>
        <w:t xml:space="preserve">uždarosios akcinės bendrovės </w:t>
      </w:r>
      <w:r w:rsidR="00583FD4" w:rsidRPr="00A957DA">
        <w:rPr>
          <w:bCs/>
        </w:rPr>
        <w:t>Žemės ūkio paskolų garantijų fond</w:t>
      </w:r>
      <w:r w:rsidR="008D00CD" w:rsidRPr="00A957DA">
        <w:rPr>
          <w:bCs/>
        </w:rPr>
        <w:t>o</w:t>
      </w:r>
      <w:r w:rsidR="00583FD4" w:rsidRPr="00A957DA">
        <w:rPr>
          <w:bCs/>
        </w:rPr>
        <w:t xml:space="preserve"> ir UAB „Valstybės investicinis kapitalas“ </w:t>
      </w:r>
      <w:r w:rsidR="00583FD4" w:rsidRPr="00A957DA">
        <w:t>akcininkės, turtines ir neturtines teises</w:t>
      </w:r>
      <w:r w:rsidR="00BF03DF" w:rsidRPr="00A957DA">
        <w:t>;</w:t>
      </w:r>
    </w:p>
    <w:p w14:paraId="288613C8" w14:textId="77777777" w:rsidR="00A24AB8" w:rsidRPr="00583FD4" w:rsidRDefault="00864633" w:rsidP="00D2249B">
      <w:pPr>
        <w:tabs>
          <w:tab w:val="left" w:pos="0"/>
          <w:tab w:val="left" w:pos="993"/>
          <w:tab w:val="left" w:pos="1560"/>
        </w:tabs>
        <w:spacing w:line="360" w:lineRule="auto"/>
        <w:ind w:firstLine="709"/>
        <w:jc w:val="both"/>
        <w:rPr>
          <w:bCs/>
        </w:rPr>
      </w:pPr>
      <w:r w:rsidRPr="00A957DA">
        <w:rPr>
          <w:bCs/>
        </w:rPr>
        <w:t>2.</w:t>
      </w:r>
      <w:r w:rsidR="00890A14" w:rsidRPr="00A957DA">
        <w:rPr>
          <w:bCs/>
        </w:rPr>
        <w:t>3</w:t>
      </w:r>
      <w:r w:rsidR="00D2249B" w:rsidRPr="00A957DA">
        <w:rPr>
          <w:bCs/>
        </w:rPr>
        <w:t xml:space="preserve">. </w:t>
      </w:r>
      <w:r w:rsidR="00A24AB8" w:rsidRPr="00A957DA">
        <w:rPr>
          <w:bCs/>
        </w:rPr>
        <w:t xml:space="preserve">iki 2022 m. </w:t>
      </w:r>
      <w:r w:rsidR="00F47421" w:rsidRPr="00A957DA">
        <w:rPr>
          <w:bCs/>
        </w:rPr>
        <w:t xml:space="preserve">balandžio </w:t>
      </w:r>
      <w:r w:rsidR="00863D5E" w:rsidRPr="00A957DA">
        <w:rPr>
          <w:bCs/>
        </w:rPr>
        <w:t>1</w:t>
      </w:r>
      <w:r w:rsidR="00F47421" w:rsidRPr="00A957DA">
        <w:rPr>
          <w:bCs/>
        </w:rPr>
        <w:t xml:space="preserve"> d.</w:t>
      </w:r>
      <w:r w:rsidR="00C955DB" w:rsidRPr="00A957DA">
        <w:rPr>
          <w:bCs/>
        </w:rPr>
        <w:t xml:space="preserve"> </w:t>
      </w:r>
      <w:r w:rsidR="00D2249B" w:rsidRPr="00A957DA">
        <w:rPr>
          <w:bCs/>
        </w:rPr>
        <w:t>pa</w:t>
      </w:r>
      <w:r w:rsidR="00132B4C" w:rsidRPr="00A957DA">
        <w:rPr>
          <w:bCs/>
        </w:rPr>
        <w:t xml:space="preserve">teikti Vyriausybei </w:t>
      </w:r>
      <w:r w:rsidR="00202052" w:rsidRPr="00A957DA">
        <w:rPr>
          <w:bCs/>
        </w:rPr>
        <w:t xml:space="preserve">nacionalinių plėtros įstaigų konsolidavimo darbo grupėje suderintą </w:t>
      </w:r>
      <w:r w:rsidR="00A24AB8" w:rsidRPr="00A957DA">
        <w:rPr>
          <w:bCs/>
        </w:rPr>
        <w:t>nacionalin</w:t>
      </w:r>
      <w:r w:rsidR="008D00CD" w:rsidRPr="00A957DA">
        <w:rPr>
          <w:bCs/>
        </w:rPr>
        <w:t>ių</w:t>
      </w:r>
      <w:r w:rsidR="00A24AB8" w:rsidRPr="00A957DA">
        <w:rPr>
          <w:bCs/>
        </w:rPr>
        <w:t xml:space="preserve"> plėtros įstaig</w:t>
      </w:r>
      <w:r w:rsidR="008D00CD" w:rsidRPr="00A957DA">
        <w:rPr>
          <w:bCs/>
        </w:rPr>
        <w:t>ų</w:t>
      </w:r>
      <w:r w:rsidR="00A24AB8" w:rsidRPr="00A957DA">
        <w:rPr>
          <w:bCs/>
        </w:rPr>
        <w:t xml:space="preserve"> </w:t>
      </w:r>
      <w:r w:rsidR="00C955DB" w:rsidRPr="00A957DA">
        <w:t>konsolidavimo veiksmų įgyvendinimo planą</w:t>
      </w:r>
      <w:r w:rsidR="00132B4C" w:rsidRPr="00A957DA">
        <w:t>, siekiant konsolidavimo veiksmus baigti iki 2022 m. gruodžio 30 d.</w:t>
      </w:r>
    </w:p>
    <w:bookmarkEnd w:id="0"/>
    <w:bookmarkEnd w:id="2"/>
    <w:p w14:paraId="288613C9" w14:textId="77777777" w:rsidR="0077556B" w:rsidRPr="00583FD4" w:rsidRDefault="0077556B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</w:rPr>
      </w:pPr>
    </w:p>
    <w:p w14:paraId="288613CA" w14:textId="77777777" w:rsidR="003F4BCE" w:rsidRPr="00583FD4" w:rsidRDefault="003F4BCE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</w:rPr>
      </w:pPr>
      <w:r w:rsidRPr="00583FD4">
        <w:rPr>
          <w:bCs/>
        </w:rPr>
        <w:t>Ministr</w:t>
      </w:r>
      <w:r w:rsidR="008D00CD">
        <w:rPr>
          <w:bCs/>
        </w:rPr>
        <w:t>as</w:t>
      </w:r>
      <w:r w:rsidRPr="00583FD4">
        <w:rPr>
          <w:bCs/>
        </w:rPr>
        <w:t xml:space="preserve"> Pirminink</w:t>
      </w:r>
      <w:r w:rsidR="008D00CD">
        <w:rPr>
          <w:bCs/>
        </w:rPr>
        <w:t>as</w:t>
      </w:r>
    </w:p>
    <w:sectPr w:rsidR="003F4BCE" w:rsidRPr="00583FD4" w:rsidSect="003E4F12">
      <w:pgSz w:w="11907" w:h="16840"/>
      <w:pgMar w:top="426" w:right="1134" w:bottom="425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13CD" w14:textId="77777777" w:rsidR="00327F64" w:rsidRDefault="00327F64" w:rsidP="00880499">
      <w:r>
        <w:separator/>
      </w:r>
    </w:p>
  </w:endnote>
  <w:endnote w:type="continuationSeparator" w:id="0">
    <w:p w14:paraId="288613CE" w14:textId="77777777" w:rsidR="00327F64" w:rsidRDefault="00327F64" w:rsidP="0088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13CB" w14:textId="77777777" w:rsidR="00327F64" w:rsidRDefault="00327F64" w:rsidP="00880499">
      <w:r>
        <w:separator/>
      </w:r>
    </w:p>
  </w:footnote>
  <w:footnote w:type="continuationSeparator" w:id="0">
    <w:p w14:paraId="288613CC" w14:textId="77777777" w:rsidR="00327F64" w:rsidRDefault="00327F64" w:rsidP="0088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13B10"/>
    <w:multiLevelType w:val="hybridMultilevel"/>
    <w:tmpl w:val="31560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569E"/>
    <w:multiLevelType w:val="multilevel"/>
    <w:tmpl w:val="53648A8E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ED5474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C6BA1"/>
    <w:multiLevelType w:val="multilevel"/>
    <w:tmpl w:val="9E8871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57B603D"/>
    <w:multiLevelType w:val="multilevel"/>
    <w:tmpl w:val="8F645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02160DC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4A985D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B22CDB"/>
    <w:multiLevelType w:val="multilevel"/>
    <w:tmpl w:val="1376E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50EA5817"/>
    <w:multiLevelType w:val="hybridMultilevel"/>
    <w:tmpl w:val="76ECC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0216"/>
    <w:multiLevelType w:val="hybridMultilevel"/>
    <w:tmpl w:val="2B68A758"/>
    <w:lvl w:ilvl="0" w:tplc="0427000F">
      <w:start w:val="1"/>
      <w:numFmt w:val="decimal"/>
      <w:lvlText w:val="%1."/>
      <w:lvlJc w:val="left"/>
      <w:pPr>
        <w:ind w:left="1757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56971F5C"/>
    <w:multiLevelType w:val="hybridMultilevel"/>
    <w:tmpl w:val="C92A0DBA"/>
    <w:lvl w:ilvl="0" w:tplc="039019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21189A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D625115"/>
    <w:multiLevelType w:val="hybridMultilevel"/>
    <w:tmpl w:val="D1F648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3276A"/>
    <w:multiLevelType w:val="multilevel"/>
    <w:tmpl w:val="A2ECC1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none"/>
      <w:lvlText w:val="2.1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5353BAD"/>
    <w:multiLevelType w:val="hybridMultilevel"/>
    <w:tmpl w:val="50B48BAE"/>
    <w:lvl w:ilvl="0" w:tplc="13DC4AB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7D1025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2"/>
    <w:rsid w:val="00004A5D"/>
    <w:rsid w:val="00010774"/>
    <w:rsid w:val="00020B07"/>
    <w:rsid w:val="000215DA"/>
    <w:rsid w:val="00034B26"/>
    <w:rsid w:val="000404A1"/>
    <w:rsid w:val="00040E14"/>
    <w:rsid w:val="000507B7"/>
    <w:rsid w:val="000549EA"/>
    <w:rsid w:val="0007105D"/>
    <w:rsid w:val="00092928"/>
    <w:rsid w:val="00097475"/>
    <w:rsid w:val="000A20A4"/>
    <w:rsid w:val="000A21AF"/>
    <w:rsid w:val="000B4781"/>
    <w:rsid w:val="000B6C77"/>
    <w:rsid w:val="000C01D1"/>
    <w:rsid w:val="000C18CB"/>
    <w:rsid w:val="000C649B"/>
    <w:rsid w:val="000D5556"/>
    <w:rsid w:val="000E215E"/>
    <w:rsid w:val="000E3223"/>
    <w:rsid w:val="000E69F2"/>
    <w:rsid w:val="000E6DEC"/>
    <w:rsid w:val="000E7117"/>
    <w:rsid w:val="000E7575"/>
    <w:rsid w:val="000F5B44"/>
    <w:rsid w:val="00106F1F"/>
    <w:rsid w:val="00114CD4"/>
    <w:rsid w:val="001176AB"/>
    <w:rsid w:val="00122C13"/>
    <w:rsid w:val="00130BD0"/>
    <w:rsid w:val="001313B0"/>
    <w:rsid w:val="001325E1"/>
    <w:rsid w:val="00132B4C"/>
    <w:rsid w:val="00136EEA"/>
    <w:rsid w:val="00140469"/>
    <w:rsid w:val="00143D58"/>
    <w:rsid w:val="00145642"/>
    <w:rsid w:val="001633DE"/>
    <w:rsid w:val="00163AE3"/>
    <w:rsid w:val="001648EC"/>
    <w:rsid w:val="00164CF2"/>
    <w:rsid w:val="00167BC4"/>
    <w:rsid w:val="00167E4B"/>
    <w:rsid w:val="00174F2A"/>
    <w:rsid w:val="001805CE"/>
    <w:rsid w:val="001820E3"/>
    <w:rsid w:val="001866D1"/>
    <w:rsid w:val="00190A7A"/>
    <w:rsid w:val="00193E2C"/>
    <w:rsid w:val="00196063"/>
    <w:rsid w:val="00196684"/>
    <w:rsid w:val="001A7F05"/>
    <w:rsid w:val="001B1423"/>
    <w:rsid w:val="001B6ED6"/>
    <w:rsid w:val="001D6003"/>
    <w:rsid w:val="001D765F"/>
    <w:rsid w:val="001E4027"/>
    <w:rsid w:val="001F2FFC"/>
    <w:rsid w:val="001F58EC"/>
    <w:rsid w:val="001F5FF3"/>
    <w:rsid w:val="0020202A"/>
    <w:rsid w:val="00202052"/>
    <w:rsid w:val="00207859"/>
    <w:rsid w:val="00207F0E"/>
    <w:rsid w:val="00213AD0"/>
    <w:rsid w:val="00214324"/>
    <w:rsid w:val="0022172C"/>
    <w:rsid w:val="002314AE"/>
    <w:rsid w:val="00233244"/>
    <w:rsid w:val="00233A36"/>
    <w:rsid w:val="00235547"/>
    <w:rsid w:val="00241591"/>
    <w:rsid w:val="00245528"/>
    <w:rsid w:val="0025173D"/>
    <w:rsid w:val="00251D36"/>
    <w:rsid w:val="0025333A"/>
    <w:rsid w:val="002571D7"/>
    <w:rsid w:val="0026029D"/>
    <w:rsid w:val="00265F61"/>
    <w:rsid w:val="002667FB"/>
    <w:rsid w:val="0027037D"/>
    <w:rsid w:val="00274DA6"/>
    <w:rsid w:val="002766FE"/>
    <w:rsid w:val="0028236D"/>
    <w:rsid w:val="00290B8E"/>
    <w:rsid w:val="00293366"/>
    <w:rsid w:val="00293E77"/>
    <w:rsid w:val="002B023F"/>
    <w:rsid w:val="002B3841"/>
    <w:rsid w:val="002B66FC"/>
    <w:rsid w:val="002C19A0"/>
    <w:rsid w:val="002C755E"/>
    <w:rsid w:val="002D2E8D"/>
    <w:rsid w:val="002D487F"/>
    <w:rsid w:val="002D5A84"/>
    <w:rsid w:val="002D62A8"/>
    <w:rsid w:val="002E143E"/>
    <w:rsid w:val="002E181A"/>
    <w:rsid w:val="002E6D7F"/>
    <w:rsid w:val="002F53C7"/>
    <w:rsid w:val="002F6D6B"/>
    <w:rsid w:val="00301457"/>
    <w:rsid w:val="003033DA"/>
    <w:rsid w:val="00320763"/>
    <w:rsid w:val="003224F3"/>
    <w:rsid w:val="003245F2"/>
    <w:rsid w:val="00324EAC"/>
    <w:rsid w:val="00327E55"/>
    <w:rsid w:val="00327F64"/>
    <w:rsid w:val="003313B0"/>
    <w:rsid w:val="003366AD"/>
    <w:rsid w:val="0034075E"/>
    <w:rsid w:val="00343E55"/>
    <w:rsid w:val="0034734B"/>
    <w:rsid w:val="00350E2B"/>
    <w:rsid w:val="003515F4"/>
    <w:rsid w:val="003525A2"/>
    <w:rsid w:val="00360484"/>
    <w:rsid w:val="00361ADF"/>
    <w:rsid w:val="00367067"/>
    <w:rsid w:val="003677AA"/>
    <w:rsid w:val="003724CB"/>
    <w:rsid w:val="00380CC3"/>
    <w:rsid w:val="00382310"/>
    <w:rsid w:val="003827ED"/>
    <w:rsid w:val="00386856"/>
    <w:rsid w:val="003A240D"/>
    <w:rsid w:val="003B2326"/>
    <w:rsid w:val="003B2B79"/>
    <w:rsid w:val="003B428F"/>
    <w:rsid w:val="003C7B03"/>
    <w:rsid w:val="003D063C"/>
    <w:rsid w:val="003D5CB1"/>
    <w:rsid w:val="003E1C4B"/>
    <w:rsid w:val="003E317F"/>
    <w:rsid w:val="003E3B26"/>
    <w:rsid w:val="003E4F12"/>
    <w:rsid w:val="003E7E62"/>
    <w:rsid w:val="003F4BCE"/>
    <w:rsid w:val="003F600A"/>
    <w:rsid w:val="003F6C31"/>
    <w:rsid w:val="00400667"/>
    <w:rsid w:val="00404F28"/>
    <w:rsid w:val="00411B42"/>
    <w:rsid w:val="00412230"/>
    <w:rsid w:val="004257BC"/>
    <w:rsid w:val="00431F7B"/>
    <w:rsid w:val="0043538A"/>
    <w:rsid w:val="00435EB3"/>
    <w:rsid w:val="0044721C"/>
    <w:rsid w:val="00447474"/>
    <w:rsid w:val="0045346D"/>
    <w:rsid w:val="00453AA2"/>
    <w:rsid w:val="004565E6"/>
    <w:rsid w:val="004571D5"/>
    <w:rsid w:val="00460096"/>
    <w:rsid w:val="00476D23"/>
    <w:rsid w:val="00477A9A"/>
    <w:rsid w:val="004808B3"/>
    <w:rsid w:val="004A49EB"/>
    <w:rsid w:val="004A4F31"/>
    <w:rsid w:val="004A6850"/>
    <w:rsid w:val="004B3DA2"/>
    <w:rsid w:val="004B694E"/>
    <w:rsid w:val="004B7FB1"/>
    <w:rsid w:val="004C780D"/>
    <w:rsid w:val="004D0406"/>
    <w:rsid w:val="004D4F20"/>
    <w:rsid w:val="004F3EEC"/>
    <w:rsid w:val="005007F5"/>
    <w:rsid w:val="005014D0"/>
    <w:rsid w:val="00520DCB"/>
    <w:rsid w:val="00522540"/>
    <w:rsid w:val="005369CA"/>
    <w:rsid w:val="005369F4"/>
    <w:rsid w:val="00554E24"/>
    <w:rsid w:val="00556582"/>
    <w:rsid w:val="00557631"/>
    <w:rsid w:val="0056005B"/>
    <w:rsid w:val="00562868"/>
    <w:rsid w:val="005628B5"/>
    <w:rsid w:val="00567358"/>
    <w:rsid w:val="005679AB"/>
    <w:rsid w:val="005815BB"/>
    <w:rsid w:val="00582599"/>
    <w:rsid w:val="00583FD4"/>
    <w:rsid w:val="00586182"/>
    <w:rsid w:val="00592B10"/>
    <w:rsid w:val="00593BBD"/>
    <w:rsid w:val="005A17C2"/>
    <w:rsid w:val="005A2243"/>
    <w:rsid w:val="005B11EE"/>
    <w:rsid w:val="005B732A"/>
    <w:rsid w:val="005C3991"/>
    <w:rsid w:val="005C7305"/>
    <w:rsid w:val="005D074E"/>
    <w:rsid w:val="005D355A"/>
    <w:rsid w:val="005D55FA"/>
    <w:rsid w:val="005E12DB"/>
    <w:rsid w:val="005E31BF"/>
    <w:rsid w:val="005E4072"/>
    <w:rsid w:val="005E6C5C"/>
    <w:rsid w:val="005E7C57"/>
    <w:rsid w:val="005F1CF2"/>
    <w:rsid w:val="005F214A"/>
    <w:rsid w:val="005F5E54"/>
    <w:rsid w:val="00603A53"/>
    <w:rsid w:val="00603F81"/>
    <w:rsid w:val="00604C29"/>
    <w:rsid w:val="00605269"/>
    <w:rsid w:val="00613DA1"/>
    <w:rsid w:val="00614B82"/>
    <w:rsid w:val="00616D5E"/>
    <w:rsid w:val="00616F67"/>
    <w:rsid w:val="00621063"/>
    <w:rsid w:val="006224D5"/>
    <w:rsid w:val="00627C9D"/>
    <w:rsid w:val="006314BE"/>
    <w:rsid w:val="00644F6C"/>
    <w:rsid w:val="006520C5"/>
    <w:rsid w:val="00652388"/>
    <w:rsid w:val="00653C3B"/>
    <w:rsid w:val="006569DC"/>
    <w:rsid w:val="0065776A"/>
    <w:rsid w:val="006740D4"/>
    <w:rsid w:val="006816B3"/>
    <w:rsid w:val="00687561"/>
    <w:rsid w:val="00696969"/>
    <w:rsid w:val="006970EA"/>
    <w:rsid w:val="006A2681"/>
    <w:rsid w:val="006A2994"/>
    <w:rsid w:val="006A3782"/>
    <w:rsid w:val="006B7B77"/>
    <w:rsid w:val="006C01AB"/>
    <w:rsid w:val="006D1D67"/>
    <w:rsid w:val="006D1E15"/>
    <w:rsid w:val="006D53BA"/>
    <w:rsid w:val="006D600B"/>
    <w:rsid w:val="006E0375"/>
    <w:rsid w:val="006E3164"/>
    <w:rsid w:val="006E7C66"/>
    <w:rsid w:val="006F0161"/>
    <w:rsid w:val="006F148A"/>
    <w:rsid w:val="006F1A41"/>
    <w:rsid w:val="006F3089"/>
    <w:rsid w:val="007074B2"/>
    <w:rsid w:val="0071299B"/>
    <w:rsid w:val="0072031F"/>
    <w:rsid w:val="007210D1"/>
    <w:rsid w:val="0072280B"/>
    <w:rsid w:val="00724410"/>
    <w:rsid w:val="00725788"/>
    <w:rsid w:val="00727B52"/>
    <w:rsid w:val="007316B6"/>
    <w:rsid w:val="00731CCE"/>
    <w:rsid w:val="00733931"/>
    <w:rsid w:val="00733B99"/>
    <w:rsid w:val="00735EE2"/>
    <w:rsid w:val="00735F66"/>
    <w:rsid w:val="0074086D"/>
    <w:rsid w:val="00740B02"/>
    <w:rsid w:val="00740C27"/>
    <w:rsid w:val="00744B7D"/>
    <w:rsid w:val="00754DBC"/>
    <w:rsid w:val="00772175"/>
    <w:rsid w:val="0077459A"/>
    <w:rsid w:val="0077556B"/>
    <w:rsid w:val="00777728"/>
    <w:rsid w:val="00781AC8"/>
    <w:rsid w:val="00783B2F"/>
    <w:rsid w:val="0078447B"/>
    <w:rsid w:val="007879FA"/>
    <w:rsid w:val="00791709"/>
    <w:rsid w:val="0079206E"/>
    <w:rsid w:val="00793EB8"/>
    <w:rsid w:val="007940A4"/>
    <w:rsid w:val="0079432A"/>
    <w:rsid w:val="007A5F99"/>
    <w:rsid w:val="007B2E3F"/>
    <w:rsid w:val="007C2B5D"/>
    <w:rsid w:val="007C300F"/>
    <w:rsid w:val="007D19D4"/>
    <w:rsid w:val="007E34EC"/>
    <w:rsid w:val="007E4198"/>
    <w:rsid w:val="007E6969"/>
    <w:rsid w:val="007F1D85"/>
    <w:rsid w:val="007F2C41"/>
    <w:rsid w:val="007F58CB"/>
    <w:rsid w:val="008058B2"/>
    <w:rsid w:val="0081492B"/>
    <w:rsid w:val="008159CB"/>
    <w:rsid w:val="008261FC"/>
    <w:rsid w:val="00830C79"/>
    <w:rsid w:val="00832393"/>
    <w:rsid w:val="008351DF"/>
    <w:rsid w:val="00837492"/>
    <w:rsid w:val="008502B8"/>
    <w:rsid w:val="00863D5E"/>
    <w:rsid w:val="00864633"/>
    <w:rsid w:val="0086763E"/>
    <w:rsid w:val="00880499"/>
    <w:rsid w:val="00883D2D"/>
    <w:rsid w:val="008869C9"/>
    <w:rsid w:val="008876BC"/>
    <w:rsid w:val="00890A14"/>
    <w:rsid w:val="00895D63"/>
    <w:rsid w:val="00896BD4"/>
    <w:rsid w:val="00897118"/>
    <w:rsid w:val="00897507"/>
    <w:rsid w:val="008A056B"/>
    <w:rsid w:val="008B7A37"/>
    <w:rsid w:val="008C0901"/>
    <w:rsid w:val="008C2504"/>
    <w:rsid w:val="008D00CD"/>
    <w:rsid w:val="008D52DF"/>
    <w:rsid w:val="008D65BA"/>
    <w:rsid w:val="008E0E10"/>
    <w:rsid w:val="008E17EC"/>
    <w:rsid w:val="008E3D48"/>
    <w:rsid w:val="008E76FE"/>
    <w:rsid w:val="008F34DC"/>
    <w:rsid w:val="008F5D8C"/>
    <w:rsid w:val="008F730E"/>
    <w:rsid w:val="008F7381"/>
    <w:rsid w:val="009003B7"/>
    <w:rsid w:val="00913C76"/>
    <w:rsid w:val="0092215E"/>
    <w:rsid w:val="00923BD9"/>
    <w:rsid w:val="009252B8"/>
    <w:rsid w:val="009265B8"/>
    <w:rsid w:val="00927827"/>
    <w:rsid w:val="0094214C"/>
    <w:rsid w:val="00942F25"/>
    <w:rsid w:val="00950129"/>
    <w:rsid w:val="0095117F"/>
    <w:rsid w:val="00957366"/>
    <w:rsid w:val="00960440"/>
    <w:rsid w:val="00960E19"/>
    <w:rsid w:val="00961847"/>
    <w:rsid w:val="00961B52"/>
    <w:rsid w:val="00962F42"/>
    <w:rsid w:val="00963416"/>
    <w:rsid w:val="009765D9"/>
    <w:rsid w:val="00987CBD"/>
    <w:rsid w:val="00990C4B"/>
    <w:rsid w:val="00990D1D"/>
    <w:rsid w:val="0099186F"/>
    <w:rsid w:val="009A490F"/>
    <w:rsid w:val="009B50A0"/>
    <w:rsid w:val="009B718E"/>
    <w:rsid w:val="009B7528"/>
    <w:rsid w:val="009C002E"/>
    <w:rsid w:val="009C31F6"/>
    <w:rsid w:val="009C4B8B"/>
    <w:rsid w:val="009C5877"/>
    <w:rsid w:val="009D4AFB"/>
    <w:rsid w:val="009D4EB1"/>
    <w:rsid w:val="009E641A"/>
    <w:rsid w:val="009F0E25"/>
    <w:rsid w:val="009F45AC"/>
    <w:rsid w:val="009F71DF"/>
    <w:rsid w:val="00A0096D"/>
    <w:rsid w:val="00A00E44"/>
    <w:rsid w:val="00A10BC9"/>
    <w:rsid w:val="00A120E8"/>
    <w:rsid w:val="00A12798"/>
    <w:rsid w:val="00A1306D"/>
    <w:rsid w:val="00A17B1F"/>
    <w:rsid w:val="00A24AB8"/>
    <w:rsid w:val="00A277B3"/>
    <w:rsid w:val="00A311AC"/>
    <w:rsid w:val="00A35602"/>
    <w:rsid w:val="00A45EC6"/>
    <w:rsid w:val="00A51DF7"/>
    <w:rsid w:val="00A53B62"/>
    <w:rsid w:val="00A54AF1"/>
    <w:rsid w:val="00A616E5"/>
    <w:rsid w:val="00A64DA4"/>
    <w:rsid w:val="00A66530"/>
    <w:rsid w:val="00A764FC"/>
    <w:rsid w:val="00A76D39"/>
    <w:rsid w:val="00A778DB"/>
    <w:rsid w:val="00A85D77"/>
    <w:rsid w:val="00A94747"/>
    <w:rsid w:val="00A957DA"/>
    <w:rsid w:val="00A96CC5"/>
    <w:rsid w:val="00AA1168"/>
    <w:rsid w:val="00AA2B4E"/>
    <w:rsid w:val="00AA63D5"/>
    <w:rsid w:val="00AA69D3"/>
    <w:rsid w:val="00AA78D2"/>
    <w:rsid w:val="00AB2361"/>
    <w:rsid w:val="00AB339E"/>
    <w:rsid w:val="00AC4251"/>
    <w:rsid w:val="00AC5699"/>
    <w:rsid w:val="00AD3DB6"/>
    <w:rsid w:val="00AD4C9F"/>
    <w:rsid w:val="00AF3A5C"/>
    <w:rsid w:val="00AF78DB"/>
    <w:rsid w:val="00B00DD6"/>
    <w:rsid w:val="00B04AF0"/>
    <w:rsid w:val="00B04F5A"/>
    <w:rsid w:val="00B06388"/>
    <w:rsid w:val="00B17A17"/>
    <w:rsid w:val="00B214EC"/>
    <w:rsid w:val="00B22FAD"/>
    <w:rsid w:val="00B23381"/>
    <w:rsid w:val="00B24C51"/>
    <w:rsid w:val="00B25F4A"/>
    <w:rsid w:val="00B2648D"/>
    <w:rsid w:val="00B26C33"/>
    <w:rsid w:val="00B44465"/>
    <w:rsid w:val="00B4508F"/>
    <w:rsid w:val="00B45451"/>
    <w:rsid w:val="00B4785A"/>
    <w:rsid w:val="00B65A88"/>
    <w:rsid w:val="00B6711C"/>
    <w:rsid w:val="00B70692"/>
    <w:rsid w:val="00B714AF"/>
    <w:rsid w:val="00B72367"/>
    <w:rsid w:val="00B746C2"/>
    <w:rsid w:val="00B74E76"/>
    <w:rsid w:val="00B7580C"/>
    <w:rsid w:val="00B77A8D"/>
    <w:rsid w:val="00B83F8B"/>
    <w:rsid w:val="00B84B2A"/>
    <w:rsid w:val="00B8626A"/>
    <w:rsid w:val="00B86774"/>
    <w:rsid w:val="00B9568F"/>
    <w:rsid w:val="00BB5555"/>
    <w:rsid w:val="00BD5991"/>
    <w:rsid w:val="00BD6608"/>
    <w:rsid w:val="00BE0423"/>
    <w:rsid w:val="00BE34DA"/>
    <w:rsid w:val="00BF03DF"/>
    <w:rsid w:val="00BF1945"/>
    <w:rsid w:val="00BF1C0E"/>
    <w:rsid w:val="00BF65A9"/>
    <w:rsid w:val="00C0149B"/>
    <w:rsid w:val="00C01F61"/>
    <w:rsid w:val="00C0541E"/>
    <w:rsid w:val="00C1267C"/>
    <w:rsid w:val="00C32B73"/>
    <w:rsid w:val="00C47621"/>
    <w:rsid w:val="00C502E1"/>
    <w:rsid w:val="00C53F78"/>
    <w:rsid w:val="00C643D8"/>
    <w:rsid w:val="00C65CB4"/>
    <w:rsid w:val="00C72D4E"/>
    <w:rsid w:val="00C76953"/>
    <w:rsid w:val="00C76AA7"/>
    <w:rsid w:val="00C77AB5"/>
    <w:rsid w:val="00C8231B"/>
    <w:rsid w:val="00C82B8D"/>
    <w:rsid w:val="00C85704"/>
    <w:rsid w:val="00C955DB"/>
    <w:rsid w:val="00CA7A34"/>
    <w:rsid w:val="00CB327A"/>
    <w:rsid w:val="00CC2B1D"/>
    <w:rsid w:val="00CD2A44"/>
    <w:rsid w:val="00CE0465"/>
    <w:rsid w:val="00CE72EE"/>
    <w:rsid w:val="00CF1786"/>
    <w:rsid w:val="00CF1C7D"/>
    <w:rsid w:val="00CF46A5"/>
    <w:rsid w:val="00CF483A"/>
    <w:rsid w:val="00CF7375"/>
    <w:rsid w:val="00CF7DC6"/>
    <w:rsid w:val="00D02AE1"/>
    <w:rsid w:val="00D05130"/>
    <w:rsid w:val="00D128EA"/>
    <w:rsid w:val="00D15B8E"/>
    <w:rsid w:val="00D2121D"/>
    <w:rsid w:val="00D2249B"/>
    <w:rsid w:val="00D25E8C"/>
    <w:rsid w:val="00D3202B"/>
    <w:rsid w:val="00D3257D"/>
    <w:rsid w:val="00D346BD"/>
    <w:rsid w:val="00D350CD"/>
    <w:rsid w:val="00D40D24"/>
    <w:rsid w:val="00D42E6F"/>
    <w:rsid w:val="00D51573"/>
    <w:rsid w:val="00D62B80"/>
    <w:rsid w:val="00D63FEB"/>
    <w:rsid w:val="00D6640D"/>
    <w:rsid w:val="00D714E7"/>
    <w:rsid w:val="00D82C56"/>
    <w:rsid w:val="00D95A47"/>
    <w:rsid w:val="00DA077E"/>
    <w:rsid w:val="00DA5216"/>
    <w:rsid w:val="00DB026E"/>
    <w:rsid w:val="00DB030C"/>
    <w:rsid w:val="00DB5094"/>
    <w:rsid w:val="00DC7ACC"/>
    <w:rsid w:val="00DD041D"/>
    <w:rsid w:val="00DD0876"/>
    <w:rsid w:val="00DD53A1"/>
    <w:rsid w:val="00DD62D7"/>
    <w:rsid w:val="00DD787E"/>
    <w:rsid w:val="00DE3C4C"/>
    <w:rsid w:val="00DF35A7"/>
    <w:rsid w:val="00DF54F9"/>
    <w:rsid w:val="00DF7A8C"/>
    <w:rsid w:val="00E01205"/>
    <w:rsid w:val="00E03608"/>
    <w:rsid w:val="00E07717"/>
    <w:rsid w:val="00E11E1C"/>
    <w:rsid w:val="00E16572"/>
    <w:rsid w:val="00E30A6E"/>
    <w:rsid w:val="00E447DA"/>
    <w:rsid w:val="00E56138"/>
    <w:rsid w:val="00E5773C"/>
    <w:rsid w:val="00E63D4A"/>
    <w:rsid w:val="00E64FBD"/>
    <w:rsid w:val="00E7004C"/>
    <w:rsid w:val="00E72A3E"/>
    <w:rsid w:val="00E738B9"/>
    <w:rsid w:val="00E7424D"/>
    <w:rsid w:val="00E77102"/>
    <w:rsid w:val="00E84FAE"/>
    <w:rsid w:val="00E855D3"/>
    <w:rsid w:val="00E94486"/>
    <w:rsid w:val="00EA1033"/>
    <w:rsid w:val="00EA3418"/>
    <w:rsid w:val="00EA5D32"/>
    <w:rsid w:val="00EA6E0C"/>
    <w:rsid w:val="00EB0073"/>
    <w:rsid w:val="00EB1D44"/>
    <w:rsid w:val="00ED65C9"/>
    <w:rsid w:val="00ED73C4"/>
    <w:rsid w:val="00EE0858"/>
    <w:rsid w:val="00EF77B1"/>
    <w:rsid w:val="00EF7F22"/>
    <w:rsid w:val="00F00013"/>
    <w:rsid w:val="00F1230B"/>
    <w:rsid w:val="00F13BF7"/>
    <w:rsid w:val="00F150D4"/>
    <w:rsid w:val="00F21C8D"/>
    <w:rsid w:val="00F24726"/>
    <w:rsid w:val="00F340D1"/>
    <w:rsid w:val="00F42B3F"/>
    <w:rsid w:val="00F43DCF"/>
    <w:rsid w:val="00F47421"/>
    <w:rsid w:val="00F50479"/>
    <w:rsid w:val="00F50880"/>
    <w:rsid w:val="00F53A59"/>
    <w:rsid w:val="00F6530E"/>
    <w:rsid w:val="00F70B55"/>
    <w:rsid w:val="00F73A77"/>
    <w:rsid w:val="00F87DCF"/>
    <w:rsid w:val="00FA04A1"/>
    <w:rsid w:val="00FA176B"/>
    <w:rsid w:val="00FA1BCA"/>
    <w:rsid w:val="00FA7415"/>
    <w:rsid w:val="00FB1B45"/>
    <w:rsid w:val="00FB4F2C"/>
    <w:rsid w:val="00FC1CA9"/>
    <w:rsid w:val="00FC5522"/>
    <w:rsid w:val="00FD7AC8"/>
    <w:rsid w:val="00FE3CBD"/>
    <w:rsid w:val="00FE6306"/>
    <w:rsid w:val="00FE6ADC"/>
    <w:rsid w:val="00FF001A"/>
    <w:rsid w:val="00FF5362"/>
    <w:rsid w:val="00FF6B2B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613B9"/>
  <w15:docId w15:val="{1024CA29-EFCB-42D8-B80D-FCF4A160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link w:val="Antrats"/>
    <w:uiPriority w:val="9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</w:style>
  <w:style w:type="character" w:customStyle="1" w:styleId="PoratDiagrama">
    <w:name w:val="Poraštė Diagrama"/>
    <w:link w:val="Porat"/>
    <w:uiPriority w:val="99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E0465"/>
    <w:pPr>
      <w:ind w:left="720"/>
      <w:contextualSpacing/>
    </w:pPr>
    <w:rPr>
      <w:szCs w:val="20"/>
    </w:rPr>
  </w:style>
  <w:style w:type="character" w:styleId="Komentaronuoroda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02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023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023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B023F"/>
    <w:rPr>
      <w:b/>
      <w:bCs/>
    </w:rPr>
  </w:style>
  <w:style w:type="character" w:customStyle="1" w:styleId="Neapdorotaspaminjimas1">
    <w:name w:val="Neapdorotas paminėjimas1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80CC3"/>
    <w:rPr>
      <w:sz w:val="24"/>
      <w:szCs w:val="24"/>
    </w:rPr>
  </w:style>
  <w:style w:type="character" w:styleId="Grietas">
    <w:name w:val="Strong"/>
    <w:uiPriority w:val="22"/>
    <w:qFormat/>
    <w:rsid w:val="00E56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769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4FECBB3ABE38E468444721934A8A2FB" ma:contentTypeVersion="11" ma:contentTypeDescription="Kurkite naują dokumentą." ma:contentTypeScope="" ma:versionID="d1adf6a17b891702894c921555fc6a84">
  <xsd:schema xmlns:xsd="http://www.w3.org/2001/XMLSchema" xmlns:xs="http://www.w3.org/2001/XMLSchema" xmlns:p="http://schemas.microsoft.com/office/2006/metadata/properties" xmlns:ns3="76c27c9d-4e9c-4975-9056-efdec46d75ff" xmlns:ns4="260a5fb9-f635-4a62-a1c4-e9596f4a5445" targetNamespace="http://schemas.microsoft.com/office/2006/metadata/properties" ma:root="true" ma:fieldsID="21602dba5628d98cdca0f67224ca7557" ns3:_="" ns4:_="">
    <xsd:import namespace="76c27c9d-4e9c-4975-9056-efdec46d75ff"/>
    <xsd:import namespace="260a5fb9-f635-4a62-a1c4-e9596f4a54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7c9d-4e9c-4975-9056-efdec46d75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a5fb9-f635-4a62-a1c4-e9596f4a5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E51BA-5F04-4565-B418-4C6890E9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4C72E2-DCCC-4722-8179-11888F336C11}">
  <ds:schemaRefs>
    <ds:schemaRef ds:uri="http://purl.org/dc/dcmitype/"/>
    <ds:schemaRef ds:uri="260a5fb9-f635-4a62-a1c4-e9596f4a544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6c27c9d-4e9c-4975-9056-efdec46d75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4D415D-D844-4021-8474-61CC771EB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01773-839A-465C-8071-6486BD19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27c9d-4e9c-4975-9056-efdec46d75ff"/>
    <ds:schemaRef ds:uri="260a5fb9-f635-4a62-a1c4-e9596f4a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HP Inc.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Regina Kiselienė</cp:lastModifiedBy>
  <cp:revision>3</cp:revision>
  <cp:lastPrinted>2022-01-18T10:43:00Z</cp:lastPrinted>
  <dcterms:created xsi:type="dcterms:W3CDTF">2022-01-26T10:32:00Z</dcterms:created>
  <dcterms:modified xsi:type="dcterms:W3CDTF">2022-01-26T10:32:00Z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0x01010094FECBB3ABE38E468444721934A8A2FB</vt:lpwstr>
  </property>
</Properties>
</file>