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CB1AF0" w14:textId="6BE38A2A" w:rsidR="003F3673" w:rsidRPr="003F3673" w:rsidRDefault="003F3673" w:rsidP="00216A5E">
      <w:pPr>
        <w:ind w:left="518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F3673">
        <w:rPr>
          <w:rFonts w:ascii="Times New Roman" w:hAnsi="Times New Roman" w:cs="Times New Roman"/>
          <w:sz w:val="24"/>
          <w:szCs w:val="24"/>
          <w:lang w:eastAsia="ar-SA"/>
        </w:rPr>
        <w:t>Lietuvos Respublikos Vyriausybės</w:t>
      </w:r>
      <w:r w:rsidRPr="003F3673">
        <w:rPr>
          <w:rFonts w:ascii="Times New Roman" w:hAnsi="Times New Roman" w:cs="Times New Roman"/>
          <w:sz w:val="24"/>
          <w:szCs w:val="24"/>
          <w:lang w:eastAsia="ar-SA"/>
        </w:rPr>
        <w:br/>
      </w:r>
      <w:r w:rsidRPr="003F3673">
        <w:rPr>
          <w:rFonts w:ascii="Times New Roman" w:hAnsi="Times New Roman" w:cs="Times New Roman"/>
          <w:sz w:val="24"/>
          <w:szCs w:val="24"/>
        </w:rPr>
        <w:t xml:space="preserve">2021 m.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F3673">
        <w:rPr>
          <w:rFonts w:ascii="Times New Roman" w:hAnsi="Times New Roman" w:cs="Times New Roman"/>
          <w:sz w:val="24"/>
          <w:szCs w:val="24"/>
        </w:rPr>
        <w:t xml:space="preserve"> pasitarimo sprendimo</w:t>
      </w:r>
      <w:r w:rsidRPr="003F3673">
        <w:rPr>
          <w:rFonts w:ascii="Times New Roman" w:hAnsi="Times New Roman" w:cs="Times New Roman"/>
          <w:sz w:val="24"/>
          <w:szCs w:val="24"/>
        </w:rPr>
        <w:br/>
        <w:t xml:space="preserve">(protokolo Nr.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F3673">
        <w:rPr>
          <w:rFonts w:ascii="Times New Roman" w:hAnsi="Times New Roman" w:cs="Times New Roman"/>
          <w:sz w:val="24"/>
          <w:szCs w:val="24"/>
        </w:rPr>
        <w:t xml:space="preserve">  ,       klausimas)</w:t>
      </w:r>
      <w:r w:rsidRPr="003F3673">
        <w:rPr>
          <w:rFonts w:ascii="Times New Roman" w:hAnsi="Times New Roman" w:cs="Times New Roman"/>
          <w:sz w:val="24"/>
          <w:szCs w:val="24"/>
        </w:rPr>
        <w:br/>
        <w:t xml:space="preserve">priedas </w:t>
      </w:r>
    </w:p>
    <w:p w14:paraId="07249740" w14:textId="77777777" w:rsidR="003F3673" w:rsidRDefault="003F3673" w:rsidP="003A3FE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0B877E" w14:textId="52E71BDC" w:rsidR="003A3FEF" w:rsidRDefault="003A3FEF" w:rsidP="003A3FE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9DC">
        <w:rPr>
          <w:rFonts w:ascii="Times New Roman" w:hAnsi="Times New Roman" w:cs="Times New Roman"/>
          <w:b/>
          <w:sz w:val="28"/>
          <w:szCs w:val="28"/>
        </w:rPr>
        <w:t xml:space="preserve">Lietuvos Respublikos savanoriški įsipareigojimai kandidatuojant į Jungtinių Tautų Žmogaus teisių tarybą </w:t>
      </w:r>
      <w:r w:rsidRPr="006407DD">
        <w:rPr>
          <w:rFonts w:ascii="Times New Roman" w:hAnsi="Times New Roman" w:cs="Times New Roman"/>
          <w:b/>
          <w:sz w:val="28"/>
          <w:szCs w:val="28"/>
        </w:rPr>
        <w:t xml:space="preserve">2022–2024 </w:t>
      </w:r>
      <w:r w:rsidR="00032E04" w:rsidRPr="006407DD">
        <w:rPr>
          <w:rFonts w:ascii="Times New Roman" w:hAnsi="Times New Roman" w:cs="Times New Roman"/>
          <w:b/>
          <w:sz w:val="28"/>
          <w:szCs w:val="28"/>
        </w:rPr>
        <w:t xml:space="preserve">m. </w:t>
      </w:r>
      <w:r w:rsidRPr="00C349DC">
        <w:rPr>
          <w:rFonts w:ascii="Times New Roman" w:hAnsi="Times New Roman" w:cs="Times New Roman"/>
          <w:b/>
          <w:sz w:val="28"/>
          <w:szCs w:val="28"/>
        </w:rPr>
        <w:t>laikotarpiui</w:t>
      </w:r>
    </w:p>
    <w:p w14:paraId="75371CDC" w14:textId="77777777" w:rsidR="00C7573D" w:rsidRDefault="00C7573D" w:rsidP="003A3FE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F74B76" w14:textId="2A81F701" w:rsidR="00F77DC2" w:rsidRPr="00F77DC2" w:rsidRDefault="00C50C4B" w:rsidP="00F77DC2">
      <w:pPr>
        <w:pStyle w:val="NormalWeb"/>
        <w:jc w:val="both"/>
        <w:rPr>
          <w:rStyle w:val="jlqj4b"/>
        </w:rPr>
      </w:pPr>
      <w:r w:rsidRPr="00F77DC2">
        <w:rPr>
          <w:rStyle w:val="jlqj4b"/>
        </w:rPr>
        <w:t xml:space="preserve">Lietuva pristato savo kandidatūrą rinkimams į Jungtinių Tautų Žmogaus teisių tarybą </w:t>
      </w:r>
      <w:r w:rsidR="00032E04">
        <w:rPr>
          <w:rStyle w:val="jlqj4b"/>
        </w:rPr>
        <w:t>(toliau</w:t>
      </w:r>
      <w:r w:rsidR="005C22E7">
        <w:rPr>
          <w:rStyle w:val="jlqj4b"/>
        </w:rPr>
        <w:t xml:space="preserve"> –</w:t>
      </w:r>
      <w:r w:rsidR="005C0E62">
        <w:rPr>
          <w:rStyle w:val="jlqj4b"/>
        </w:rPr>
        <w:t xml:space="preserve"> </w:t>
      </w:r>
      <w:r w:rsidR="00032E04">
        <w:rPr>
          <w:rStyle w:val="jlqj4b"/>
        </w:rPr>
        <w:t xml:space="preserve">Žmogaus teisių taryba) </w:t>
      </w:r>
      <w:r w:rsidRPr="00F77DC2">
        <w:rPr>
          <w:rStyle w:val="jlqj4b"/>
        </w:rPr>
        <w:t>2022</w:t>
      </w:r>
      <w:r w:rsidR="005C0E62">
        <w:rPr>
          <w:rStyle w:val="jlqj4b"/>
        </w:rPr>
        <w:t>–</w:t>
      </w:r>
      <w:r w:rsidRPr="00F77DC2">
        <w:rPr>
          <w:rStyle w:val="jlqj4b"/>
        </w:rPr>
        <w:t>2024 m. laikotarpiui.</w:t>
      </w:r>
      <w:r w:rsidR="00F77DC2" w:rsidRPr="00F77DC2">
        <w:t xml:space="preserve"> </w:t>
      </w:r>
    </w:p>
    <w:p w14:paraId="1F16F27E" w14:textId="715334FC" w:rsidR="00800A9C" w:rsidRPr="00C349DC" w:rsidRDefault="00C50C4B" w:rsidP="003A3FEF">
      <w:pPr>
        <w:jc w:val="both"/>
        <w:rPr>
          <w:rStyle w:val="jlqj4b"/>
          <w:rFonts w:ascii="Times New Roman" w:hAnsi="Times New Roman" w:cs="Times New Roman"/>
          <w:i/>
          <w:sz w:val="24"/>
          <w:szCs w:val="24"/>
        </w:rPr>
      </w:pPr>
      <w:r w:rsidRPr="00C349DC">
        <w:rPr>
          <w:rStyle w:val="jlqj4b"/>
          <w:rFonts w:ascii="Times New Roman" w:hAnsi="Times New Roman" w:cs="Times New Roman"/>
          <w:sz w:val="24"/>
          <w:szCs w:val="24"/>
        </w:rPr>
        <w:t xml:space="preserve">Lietuvos </w:t>
      </w:r>
      <w:r w:rsidR="00196D9E" w:rsidRPr="00C349DC">
        <w:rPr>
          <w:rStyle w:val="jlqj4b"/>
          <w:rFonts w:ascii="Times New Roman" w:hAnsi="Times New Roman" w:cs="Times New Roman"/>
          <w:sz w:val="24"/>
          <w:szCs w:val="24"/>
        </w:rPr>
        <w:t xml:space="preserve">narystės Žmogaus teisių taryboje siekis paremtas </w:t>
      </w:r>
      <w:r w:rsidR="00BE03B8" w:rsidRPr="00C349DC">
        <w:rPr>
          <w:rStyle w:val="jlqj4b"/>
          <w:rFonts w:ascii="Times New Roman" w:hAnsi="Times New Roman" w:cs="Times New Roman"/>
          <w:sz w:val="24"/>
          <w:szCs w:val="24"/>
        </w:rPr>
        <w:t>demokratinių</w:t>
      </w:r>
      <w:r w:rsidR="0032422C" w:rsidRPr="00C349DC">
        <w:rPr>
          <w:rStyle w:val="jlqj4b"/>
          <w:rFonts w:ascii="Times New Roman" w:hAnsi="Times New Roman" w:cs="Times New Roman"/>
          <w:sz w:val="24"/>
          <w:szCs w:val="24"/>
        </w:rPr>
        <w:t xml:space="preserve">, </w:t>
      </w:r>
      <w:r w:rsidR="0032422C" w:rsidRPr="00C349DC">
        <w:rPr>
          <w:rStyle w:val="jlqj4b"/>
          <w:rFonts w:ascii="Times New Roman" w:hAnsi="Times New Roman" w:cs="Times New Roman"/>
          <w:b/>
          <w:sz w:val="24"/>
          <w:szCs w:val="24"/>
        </w:rPr>
        <w:t>pagarbos žmogaus teisėm</w:t>
      </w:r>
      <w:r w:rsidR="000B3E57">
        <w:rPr>
          <w:rStyle w:val="jlqj4b"/>
          <w:rFonts w:ascii="Times New Roman" w:hAnsi="Times New Roman" w:cs="Times New Roman"/>
          <w:b/>
          <w:sz w:val="24"/>
          <w:szCs w:val="24"/>
        </w:rPr>
        <w:t>i</w:t>
      </w:r>
      <w:r w:rsidR="0032422C" w:rsidRPr="00C349DC">
        <w:rPr>
          <w:rStyle w:val="jlqj4b"/>
          <w:rFonts w:ascii="Times New Roman" w:hAnsi="Times New Roman" w:cs="Times New Roman"/>
          <w:b/>
          <w:sz w:val="24"/>
          <w:szCs w:val="24"/>
        </w:rPr>
        <w:t>s grįstų</w:t>
      </w:r>
      <w:r w:rsidR="00BE03B8" w:rsidRPr="00C349DC">
        <w:rPr>
          <w:rStyle w:val="jlqj4b"/>
          <w:rFonts w:ascii="Times New Roman" w:hAnsi="Times New Roman" w:cs="Times New Roman"/>
          <w:b/>
          <w:sz w:val="24"/>
          <w:szCs w:val="24"/>
        </w:rPr>
        <w:t xml:space="preserve"> reformų patirtimi</w:t>
      </w:r>
      <w:r w:rsidR="0032422C" w:rsidRPr="00C349DC">
        <w:rPr>
          <w:rStyle w:val="jlqj4b"/>
          <w:rFonts w:ascii="Times New Roman" w:hAnsi="Times New Roman" w:cs="Times New Roman"/>
          <w:sz w:val="24"/>
          <w:szCs w:val="24"/>
        </w:rPr>
        <w:t>,</w:t>
      </w:r>
      <w:r w:rsidR="00EC3367" w:rsidRPr="00EC3367">
        <w:t xml:space="preserve"> </w:t>
      </w:r>
      <w:r w:rsidR="00EC3367" w:rsidRPr="00310768">
        <w:rPr>
          <w:rStyle w:val="jlqj4b"/>
          <w:rFonts w:ascii="Times New Roman" w:hAnsi="Times New Roman" w:cs="Times New Roman"/>
          <w:b/>
          <w:sz w:val="24"/>
          <w:szCs w:val="24"/>
        </w:rPr>
        <w:t>Europos Sąjungos politika žmogaus teisių srityje</w:t>
      </w:r>
      <w:r w:rsidR="00EC3367">
        <w:rPr>
          <w:rStyle w:val="jlqj4b"/>
          <w:rFonts w:ascii="Times New Roman" w:hAnsi="Times New Roman" w:cs="Times New Roman"/>
          <w:sz w:val="24"/>
          <w:szCs w:val="24"/>
        </w:rPr>
        <w:t>,</w:t>
      </w:r>
      <w:r w:rsidR="0032422C" w:rsidRPr="00C349DC">
        <w:rPr>
          <w:rStyle w:val="jlqj4b"/>
          <w:rFonts w:ascii="Times New Roman" w:hAnsi="Times New Roman" w:cs="Times New Roman"/>
          <w:sz w:val="24"/>
          <w:szCs w:val="24"/>
        </w:rPr>
        <w:t xml:space="preserve">  </w:t>
      </w:r>
      <w:r w:rsidR="00252ABD">
        <w:rPr>
          <w:rStyle w:val="jlqj4b"/>
          <w:rFonts w:ascii="Times New Roman" w:hAnsi="Times New Roman" w:cs="Times New Roman"/>
          <w:sz w:val="24"/>
          <w:szCs w:val="24"/>
        </w:rPr>
        <w:t xml:space="preserve">vadovaujantis </w:t>
      </w:r>
      <w:r w:rsidR="00196D9E" w:rsidRPr="00C349DC">
        <w:rPr>
          <w:rStyle w:val="jlqj4b"/>
          <w:rFonts w:ascii="Times New Roman" w:hAnsi="Times New Roman" w:cs="Times New Roman"/>
          <w:sz w:val="24"/>
          <w:szCs w:val="24"/>
        </w:rPr>
        <w:t xml:space="preserve">laisvės, demokratijos, žmogaus teisių, </w:t>
      </w:r>
      <w:r w:rsidR="00032E04">
        <w:rPr>
          <w:rStyle w:val="jlqj4b"/>
          <w:rFonts w:ascii="Times New Roman" w:hAnsi="Times New Roman" w:cs="Times New Roman"/>
          <w:sz w:val="24"/>
          <w:szCs w:val="24"/>
        </w:rPr>
        <w:t>teisės</w:t>
      </w:r>
      <w:r w:rsidR="00431EAB" w:rsidRPr="00C349DC">
        <w:rPr>
          <w:rStyle w:val="jlqj4b"/>
          <w:rFonts w:ascii="Times New Roman" w:hAnsi="Times New Roman" w:cs="Times New Roman"/>
          <w:sz w:val="24"/>
          <w:szCs w:val="24"/>
        </w:rPr>
        <w:t xml:space="preserve"> </w:t>
      </w:r>
      <w:r w:rsidR="00196D9E" w:rsidRPr="00C349DC">
        <w:rPr>
          <w:rStyle w:val="jlqj4b"/>
          <w:rFonts w:ascii="Times New Roman" w:hAnsi="Times New Roman" w:cs="Times New Roman"/>
          <w:sz w:val="24"/>
          <w:szCs w:val="24"/>
        </w:rPr>
        <w:t>viršenybės ir daugiašali</w:t>
      </w:r>
      <w:r w:rsidR="000B3E57">
        <w:rPr>
          <w:rStyle w:val="jlqj4b"/>
          <w:rFonts w:ascii="Times New Roman" w:hAnsi="Times New Roman" w:cs="Times New Roman"/>
          <w:sz w:val="24"/>
          <w:szCs w:val="24"/>
        </w:rPr>
        <w:t>ų</w:t>
      </w:r>
      <w:r w:rsidR="00196D9E" w:rsidRPr="00C349DC">
        <w:rPr>
          <w:rStyle w:val="jlqj4b"/>
          <w:rFonts w:ascii="Times New Roman" w:hAnsi="Times New Roman" w:cs="Times New Roman"/>
          <w:sz w:val="24"/>
          <w:szCs w:val="24"/>
        </w:rPr>
        <w:t xml:space="preserve"> sprendimų priėmimo principais grindžiama </w:t>
      </w:r>
      <w:r w:rsidR="00196D9E" w:rsidRPr="00C349DC">
        <w:rPr>
          <w:rStyle w:val="jlqj4b"/>
          <w:rFonts w:ascii="Times New Roman" w:hAnsi="Times New Roman" w:cs="Times New Roman"/>
          <w:b/>
          <w:sz w:val="24"/>
          <w:szCs w:val="24"/>
        </w:rPr>
        <w:t>užsienio politika</w:t>
      </w:r>
      <w:r w:rsidR="002D2DFA" w:rsidRPr="00C349DC">
        <w:rPr>
          <w:rStyle w:val="jlqj4b"/>
          <w:rFonts w:ascii="Times New Roman" w:hAnsi="Times New Roman" w:cs="Times New Roman"/>
          <w:sz w:val="24"/>
          <w:szCs w:val="24"/>
        </w:rPr>
        <w:t xml:space="preserve"> bei glaudžiu dialogu su pilietine visuomene. </w:t>
      </w:r>
      <w:r w:rsidR="001305E2">
        <w:rPr>
          <w:rStyle w:val="jlqj4b"/>
          <w:rFonts w:ascii="Times New Roman" w:hAnsi="Times New Roman" w:cs="Times New Roman"/>
          <w:sz w:val="24"/>
          <w:szCs w:val="24"/>
        </w:rPr>
        <w:t xml:space="preserve">Laisvės ir demokratijos </w:t>
      </w:r>
      <w:r w:rsidR="00ED030B">
        <w:rPr>
          <w:rStyle w:val="jlqj4b"/>
          <w:rFonts w:ascii="Times New Roman" w:hAnsi="Times New Roman" w:cs="Times New Roman"/>
          <w:sz w:val="24"/>
          <w:szCs w:val="24"/>
        </w:rPr>
        <w:t>darbotvarkė</w:t>
      </w:r>
      <w:r w:rsidR="001305E2">
        <w:rPr>
          <w:rStyle w:val="jlqj4b"/>
          <w:rFonts w:ascii="Times New Roman" w:hAnsi="Times New Roman" w:cs="Times New Roman"/>
          <w:sz w:val="24"/>
          <w:szCs w:val="24"/>
        </w:rPr>
        <w:t xml:space="preserve"> yra viena pagrindinių Lietuvos užsienio politikos principų. B</w:t>
      </w:r>
      <w:r w:rsidR="000B3E57" w:rsidRPr="00C349DC">
        <w:rPr>
          <w:rStyle w:val="jlqj4b"/>
          <w:rFonts w:ascii="Times New Roman" w:hAnsi="Times New Roman" w:cs="Times New Roman"/>
          <w:sz w:val="24"/>
          <w:szCs w:val="24"/>
        </w:rPr>
        <w:t xml:space="preserve">ūdama </w:t>
      </w:r>
      <w:r w:rsidR="006967FE">
        <w:rPr>
          <w:rStyle w:val="jlqj4b"/>
          <w:rFonts w:ascii="Times New Roman" w:hAnsi="Times New Roman" w:cs="Times New Roman"/>
          <w:sz w:val="24"/>
          <w:szCs w:val="24"/>
        </w:rPr>
        <w:t>vis</w:t>
      </w:r>
      <w:r w:rsidR="006967FE" w:rsidRPr="00C349DC">
        <w:rPr>
          <w:rStyle w:val="jlqj4b"/>
          <w:rFonts w:ascii="Times New Roman" w:hAnsi="Times New Roman" w:cs="Times New Roman"/>
          <w:sz w:val="24"/>
          <w:szCs w:val="24"/>
        </w:rPr>
        <w:t xml:space="preserve">ateise </w:t>
      </w:r>
      <w:r w:rsidR="000B3E57" w:rsidRPr="00C349DC">
        <w:rPr>
          <w:rStyle w:val="jlqj4b"/>
          <w:rFonts w:ascii="Times New Roman" w:hAnsi="Times New Roman" w:cs="Times New Roman"/>
          <w:sz w:val="24"/>
          <w:szCs w:val="24"/>
        </w:rPr>
        <w:t>Žmogaus teisių tarybos nare</w:t>
      </w:r>
      <w:r w:rsidR="000B3E57">
        <w:rPr>
          <w:rStyle w:val="jlqj4b"/>
          <w:rFonts w:ascii="Times New Roman" w:hAnsi="Times New Roman" w:cs="Times New Roman"/>
          <w:sz w:val="24"/>
          <w:szCs w:val="24"/>
        </w:rPr>
        <w:t>,</w:t>
      </w:r>
      <w:r w:rsidR="00800A9C" w:rsidRPr="00C349DC">
        <w:rPr>
          <w:rStyle w:val="jlqj4b"/>
          <w:rFonts w:ascii="Times New Roman" w:hAnsi="Times New Roman" w:cs="Times New Roman"/>
          <w:sz w:val="24"/>
          <w:szCs w:val="24"/>
        </w:rPr>
        <w:t xml:space="preserve"> </w:t>
      </w:r>
      <w:r w:rsidR="006967FE">
        <w:rPr>
          <w:rStyle w:val="jlqj4b"/>
          <w:rFonts w:ascii="Times New Roman" w:hAnsi="Times New Roman" w:cs="Times New Roman"/>
          <w:sz w:val="24"/>
          <w:szCs w:val="24"/>
        </w:rPr>
        <w:t xml:space="preserve">laikydamasi </w:t>
      </w:r>
      <w:r w:rsidR="00800A9C" w:rsidRPr="00C349DC">
        <w:rPr>
          <w:rStyle w:val="jlqj4b"/>
          <w:rFonts w:ascii="Times New Roman" w:hAnsi="Times New Roman" w:cs="Times New Roman"/>
          <w:sz w:val="24"/>
          <w:szCs w:val="24"/>
        </w:rPr>
        <w:t>žmogaus teis</w:t>
      </w:r>
      <w:r w:rsidR="00EF39F9" w:rsidRPr="00C349DC">
        <w:rPr>
          <w:rStyle w:val="jlqj4b"/>
          <w:rFonts w:ascii="Times New Roman" w:hAnsi="Times New Roman" w:cs="Times New Roman"/>
          <w:sz w:val="24"/>
          <w:szCs w:val="24"/>
        </w:rPr>
        <w:t>ių</w:t>
      </w:r>
      <w:r w:rsidR="00800A9C" w:rsidRPr="00C349DC">
        <w:rPr>
          <w:rStyle w:val="jlqj4b"/>
          <w:rFonts w:ascii="Times New Roman" w:hAnsi="Times New Roman" w:cs="Times New Roman"/>
          <w:sz w:val="24"/>
          <w:szCs w:val="24"/>
        </w:rPr>
        <w:t xml:space="preserve"> </w:t>
      </w:r>
      <w:r w:rsidR="006967FE" w:rsidRPr="00C349DC">
        <w:rPr>
          <w:rStyle w:val="jlqj4b"/>
          <w:rFonts w:ascii="Times New Roman" w:hAnsi="Times New Roman" w:cs="Times New Roman"/>
          <w:sz w:val="24"/>
          <w:szCs w:val="24"/>
        </w:rPr>
        <w:t>universalum</w:t>
      </w:r>
      <w:r w:rsidR="006967FE">
        <w:rPr>
          <w:rStyle w:val="jlqj4b"/>
          <w:rFonts w:ascii="Times New Roman" w:hAnsi="Times New Roman" w:cs="Times New Roman"/>
          <w:sz w:val="24"/>
          <w:szCs w:val="24"/>
        </w:rPr>
        <w:t>o</w:t>
      </w:r>
      <w:r w:rsidR="006967FE" w:rsidRPr="00C349DC">
        <w:rPr>
          <w:rStyle w:val="jlqj4b"/>
          <w:rFonts w:ascii="Times New Roman" w:hAnsi="Times New Roman" w:cs="Times New Roman"/>
          <w:sz w:val="24"/>
          <w:szCs w:val="24"/>
        </w:rPr>
        <w:t xml:space="preserve"> </w:t>
      </w:r>
      <w:r w:rsidR="00800A9C" w:rsidRPr="00C349DC">
        <w:rPr>
          <w:rStyle w:val="jlqj4b"/>
          <w:rFonts w:ascii="Times New Roman" w:hAnsi="Times New Roman" w:cs="Times New Roman"/>
          <w:sz w:val="24"/>
          <w:szCs w:val="24"/>
        </w:rPr>
        <w:t xml:space="preserve">ir </w:t>
      </w:r>
      <w:r w:rsidR="006967FE" w:rsidRPr="00C349DC">
        <w:rPr>
          <w:rStyle w:val="jlqj4b"/>
          <w:rFonts w:ascii="Times New Roman" w:hAnsi="Times New Roman" w:cs="Times New Roman"/>
          <w:sz w:val="24"/>
          <w:szCs w:val="24"/>
        </w:rPr>
        <w:t>nedalum</w:t>
      </w:r>
      <w:r w:rsidR="006967FE">
        <w:rPr>
          <w:rStyle w:val="jlqj4b"/>
          <w:rFonts w:ascii="Times New Roman" w:hAnsi="Times New Roman" w:cs="Times New Roman"/>
          <w:sz w:val="24"/>
          <w:szCs w:val="24"/>
        </w:rPr>
        <w:t>o princip</w:t>
      </w:r>
      <w:r w:rsidR="00D5291E">
        <w:rPr>
          <w:rStyle w:val="jlqj4b"/>
          <w:rFonts w:ascii="Times New Roman" w:hAnsi="Times New Roman" w:cs="Times New Roman"/>
          <w:sz w:val="24"/>
          <w:szCs w:val="24"/>
        </w:rPr>
        <w:t>u</w:t>
      </w:r>
      <w:r w:rsidR="00EF39F9" w:rsidRPr="00C349DC">
        <w:rPr>
          <w:rStyle w:val="jlqj4b"/>
          <w:rFonts w:ascii="Times New Roman" w:hAnsi="Times New Roman" w:cs="Times New Roman"/>
          <w:sz w:val="24"/>
          <w:szCs w:val="24"/>
        </w:rPr>
        <w:t xml:space="preserve"> </w:t>
      </w:r>
      <w:r w:rsidR="00ED030B">
        <w:rPr>
          <w:rStyle w:val="jlqj4b"/>
          <w:rFonts w:ascii="Times New Roman" w:hAnsi="Times New Roman" w:cs="Times New Roman"/>
          <w:sz w:val="24"/>
          <w:szCs w:val="24"/>
        </w:rPr>
        <w:t xml:space="preserve">Lietuva </w:t>
      </w:r>
      <w:r w:rsidR="002B3BBC">
        <w:rPr>
          <w:rStyle w:val="jlqj4b"/>
          <w:rFonts w:ascii="Times New Roman" w:hAnsi="Times New Roman" w:cs="Times New Roman"/>
          <w:sz w:val="24"/>
          <w:szCs w:val="24"/>
        </w:rPr>
        <w:t>toliau</w:t>
      </w:r>
      <w:r w:rsidR="00EF39F9" w:rsidRPr="00C349DC">
        <w:rPr>
          <w:rStyle w:val="jlqj4b"/>
          <w:rFonts w:ascii="Times New Roman" w:hAnsi="Times New Roman" w:cs="Times New Roman"/>
          <w:sz w:val="24"/>
          <w:szCs w:val="24"/>
        </w:rPr>
        <w:t xml:space="preserve"> </w:t>
      </w:r>
      <w:r w:rsidRPr="00C349DC">
        <w:rPr>
          <w:rStyle w:val="jlqj4b"/>
          <w:rFonts w:ascii="Times New Roman" w:hAnsi="Times New Roman" w:cs="Times New Roman"/>
          <w:sz w:val="24"/>
          <w:szCs w:val="24"/>
        </w:rPr>
        <w:t>propaguo</w:t>
      </w:r>
      <w:r w:rsidR="00EF39F9" w:rsidRPr="00C349DC">
        <w:rPr>
          <w:rStyle w:val="jlqj4b"/>
          <w:rFonts w:ascii="Times New Roman" w:hAnsi="Times New Roman" w:cs="Times New Roman"/>
          <w:sz w:val="24"/>
          <w:szCs w:val="24"/>
        </w:rPr>
        <w:t>s</w:t>
      </w:r>
      <w:r w:rsidRPr="00C349DC">
        <w:rPr>
          <w:rStyle w:val="jlqj4b"/>
          <w:rFonts w:ascii="Times New Roman" w:hAnsi="Times New Roman" w:cs="Times New Roman"/>
          <w:sz w:val="24"/>
          <w:szCs w:val="24"/>
        </w:rPr>
        <w:t xml:space="preserve"> </w:t>
      </w:r>
      <w:r w:rsidRPr="00C349DC">
        <w:rPr>
          <w:rStyle w:val="jlqj4b"/>
          <w:rFonts w:ascii="Times New Roman" w:hAnsi="Times New Roman" w:cs="Times New Roman"/>
          <w:b/>
          <w:sz w:val="24"/>
          <w:szCs w:val="24"/>
        </w:rPr>
        <w:t>pagrindin</w:t>
      </w:r>
      <w:r w:rsidR="00EF39F9" w:rsidRPr="00C349DC">
        <w:rPr>
          <w:rStyle w:val="jlqj4b"/>
          <w:rFonts w:ascii="Times New Roman" w:hAnsi="Times New Roman" w:cs="Times New Roman"/>
          <w:b/>
          <w:sz w:val="24"/>
          <w:szCs w:val="24"/>
        </w:rPr>
        <w:t>ių</w:t>
      </w:r>
      <w:r w:rsidRPr="00C349DC">
        <w:rPr>
          <w:rStyle w:val="jlqj4b"/>
          <w:rFonts w:ascii="Times New Roman" w:hAnsi="Times New Roman" w:cs="Times New Roman"/>
          <w:b/>
          <w:sz w:val="24"/>
          <w:szCs w:val="24"/>
        </w:rPr>
        <w:t xml:space="preserve"> žmogaus teis</w:t>
      </w:r>
      <w:r w:rsidR="00EF39F9" w:rsidRPr="00C349DC">
        <w:rPr>
          <w:rStyle w:val="jlqj4b"/>
          <w:rFonts w:ascii="Times New Roman" w:hAnsi="Times New Roman" w:cs="Times New Roman"/>
          <w:b/>
          <w:sz w:val="24"/>
          <w:szCs w:val="24"/>
        </w:rPr>
        <w:t>ių</w:t>
      </w:r>
      <w:r w:rsidRPr="00C349DC">
        <w:rPr>
          <w:rStyle w:val="jlqj4b"/>
          <w:rFonts w:ascii="Times New Roman" w:hAnsi="Times New Roman" w:cs="Times New Roman"/>
          <w:b/>
          <w:sz w:val="24"/>
          <w:szCs w:val="24"/>
        </w:rPr>
        <w:t xml:space="preserve"> </w:t>
      </w:r>
      <w:r w:rsidR="00643236" w:rsidRPr="00C349DC">
        <w:rPr>
          <w:rStyle w:val="jlqj4b"/>
          <w:rFonts w:ascii="Times New Roman" w:hAnsi="Times New Roman" w:cs="Times New Roman"/>
          <w:b/>
          <w:sz w:val="24"/>
          <w:szCs w:val="24"/>
        </w:rPr>
        <w:t>ir laisv</w:t>
      </w:r>
      <w:r w:rsidR="00EF39F9" w:rsidRPr="00C349DC">
        <w:rPr>
          <w:rStyle w:val="jlqj4b"/>
          <w:rFonts w:ascii="Times New Roman" w:hAnsi="Times New Roman" w:cs="Times New Roman"/>
          <w:b/>
          <w:sz w:val="24"/>
          <w:szCs w:val="24"/>
        </w:rPr>
        <w:t xml:space="preserve">ių </w:t>
      </w:r>
      <w:r w:rsidR="00536879" w:rsidRPr="00C349DC">
        <w:rPr>
          <w:rStyle w:val="jlqj4b"/>
          <w:rFonts w:ascii="Times New Roman" w:hAnsi="Times New Roman" w:cs="Times New Roman"/>
          <w:b/>
          <w:sz w:val="24"/>
          <w:szCs w:val="24"/>
        </w:rPr>
        <w:t>apsaugą</w:t>
      </w:r>
      <w:r w:rsidR="000D4B2A">
        <w:rPr>
          <w:rStyle w:val="jlqj4b"/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4E6192BB" w14:textId="06A556CF" w:rsidR="00A57A60" w:rsidRPr="00C349DC" w:rsidRDefault="008633D1" w:rsidP="00A57A60">
      <w:pPr>
        <w:jc w:val="both"/>
        <w:rPr>
          <w:rStyle w:val="jlqj4b"/>
          <w:rFonts w:ascii="Times New Roman" w:hAnsi="Times New Roman" w:cs="Times New Roman"/>
          <w:sz w:val="24"/>
          <w:szCs w:val="24"/>
        </w:rPr>
      </w:pPr>
      <w:r w:rsidRPr="00C349DC">
        <w:rPr>
          <w:rStyle w:val="jlqj4b"/>
          <w:rFonts w:ascii="Times New Roman" w:hAnsi="Times New Roman" w:cs="Times New Roman"/>
          <w:sz w:val="24"/>
          <w:szCs w:val="24"/>
        </w:rPr>
        <w:t xml:space="preserve">Lietuva </w:t>
      </w:r>
      <w:r w:rsidR="00A93178">
        <w:rPr>
          <w:rStyle w:val="jlqj4b"/>
          <w:rFonts w:ascii="Times New Roman" w:hAnsi="Times New Roman" w:cs="Times New Roman"/>
          <w:sz w:val="24"/>
          <w:szCs w:val="24"/>
        </w:rPr>
        <w:t xml:space="preserve">daugiausia dėmesio skirs </w:t>
      </w:r>
      <w:r w:rsidRPr="00C349DC">
        <w:rPr>
          <w:rStyle w:val="jlqj4b"/>
          <w:rFonts w:ascii="Times New Roman" w:hAnsi="Times New Roman" w:cs="Times New Roman"/>
          <w:sz w:val="24"/>
          <w:szCs w:val="24"/>
        </w:rPr>
        <w:t xml:space="preserve">tarptautiniams žmogaus teisių </w:t>
      </w:r>
      <w:r w:rsidRPr="000D4B2A">
        <w:rPr>
          <w:rStyle w:val="jlqj4b"/>
          <w:rFonts w:ascii="Times New Roman" w:hAnsi="Times New Roman" w:cs="Times New Roman"/>
          <w:sz w:val="24"/>
          <w:szCs w:val="24"/>
        </w:rPr>
        <w:t>susitarimams</w:t>
      </w:r>
      <w:r w:rsidRPr="00C349DC">
        <w:rPr>
          <w:rStyle w:val="jlqj4b"/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349DC">
        <w:rPr>
          <w:rStyle w:val="jlqj4b"/>
          <w:rFonts w:ascii="Times New Roman" w:hAnsi="Times New Roman" w:cs="Times New Roman"/>
          <w:sz w:val="24"/>
          <w:szCs w:val="24"/>
        </w:rPr>
        <w:t xml:space="preserve">ir iš jų kylančių įsipareigojimų įgyvendinimui, </w:t>
      </w:r>
      <w:r w:rsidR="00CE045B">
        <w:rPr>
          <w:rStyle w:val="jlqj4b"/>
          <w:rFonts w:ascii="Times New Roman" w:hAnsi="Times New Roman" w:cs="Times New Roman"/>
          <w:sz w:val="24"/>
          <w:szCs w:val="24"/>
        </w:rPr>
        <w:t xml:space="preserve">aktyviai </w:t>
      </w:r>
      <w:r w:rsidR="00252ABD">
        <w:rPr>
          <w:rStyle w:val="jlqj4b"/>
          <w:rFonts w:ascii="Times New Roman" w:hAnsi="Times New Roman" w:cs="Times New Roman"/>
          <w:sz w:val="24"/>
          <w:szCs w:val="24"/>
        </w:rPr>
        <w:t xml:space="preserve">rems </w:t>
      </w:r>
      <w:r w:rsidR="00A93178">
        <w:rPr>
          <w:rStyle w:val="jlqj4b"/>
          <w:rFonts w:ascii="Times New Roman" w:hAnsi="Times New Roman" w:cs="Times New Roman"/>
          <w:sz w:val="24"/>
          <w:szCs w:val="24"/>
        </w:rPr>
        <w:t xml:space="preserve">ir </w:t>
      </w:r>
      <w:r w:rsidR="00003E65">
        <w:rPr>
          <w:rStyle w:val="jlqj4b"/>
          <w:rFonts w:ascii="Times New Roman" w:hAnsi="Times New Roman" w:cs="Times New Roman"/>
          <w:sz w:val="24"/>
          <w:szCs w:val="24"/>
        </w:rPr>
        <w:t>ragin</w:t>
      </w:r>
      <w:r w:rsidR="00DD6A77">
        <w:rPr>
          <w:rStyle w:val="jlqj4b"/>
          <w:rFonts w:ascii="Times New Roman" w:hAnsi="Times New Roman" w:cs="Times New Roman"/>
          <w:sz w:val="24"/>
          <w:szCs w:val="24"/>
        </w:rPr>
        <w:t>s</w:t>
      </w:r>
      <w:r w:rsidR="00003E65">
        <w:rPr>
          <w:rStyle w:val="jlqj4b"/>
          <w:rFonts w:ascii="Times New Roman" w:hAnsi="Times New Roman" w:cs="Times New Roman"/>
          <w:sz w:val="24"/>
          <w:szCs w:val="24"/>
        </w:rPr>
        <w:t xml:space="preserve"> </w:t>
      </w:r>
      <w:r w:rsidR="00DD6A77">
        <w:rPr>
          <w:rStyle w:val="jlqj4b"/>
          <w:rFonts w:ascii="Times New Roman" w:hAnsi="Times New Roman" w:cs="Times New Roman"/>
          <w:sz w:val="24"/>
          <w:szCs w:val="24"/>
        </w:rPr>
        <w:t>kitas</w:t>
      </w:r>
      <w:r w:rsidR="00003E65">
        <w:rPr>
          <w:rStyle w:val="jlqj4b"/>
          <w:rFonts w:ascii="Times New Roman" w:hAnsi="Times New Roman" w:cs="Times New Roman"/>
          <w:sz w:val="24"/>
          <w:szCs w:val="24"/>
        </w:rPr>
        <w:t xml:space="preserve"> valstybes </w:t>
      </w:r>
      <w:r w:rsidRPr="00C349DC">
        <w:rPr>
          <w:rStyle w:val="jlqj4b"/>
          <w:rFonts w:ascii="Times New Roman" w:hAnsi="Times New Roman" w:cs="Times New Roman"/>
          <w:b/>
          <w:sz w:val="24"/>
          <w:szCs w:val="24"/>
        </w:rPr>
        <w:t>bendradarbiau</w:t>
      </w:r>
      <w:r w:rsidR="00003E65">
        <w:rPr>
          <w:rStyle w:val="jlqj4b"/>
          <w:rFonts w:ascii="Times New Roman" w:hAnsi="Times New Roman" w:cs="Times New Roman"/>
          <w:b/>
          <w:sz w:val="24"/>
          <w:szCs w:val="24"/>
        </w:rPr>
        <w:t>ti</w:t>
      </w:r>
      <w:r w:rsidRPr="00C349DC">
        <w:rPr>
          <w:rStyle w:val="jlqj4b"/>
          <w:rFonts w:ascii="Times New Roman" w:hAnsi="Times New Roman" w:cs="Times New Roman"/>
          <w:b/>
          <w:sz w:val="24"/>
          <w:szCs w:val="24"/>
        </w:rPr>
        <w:t xml:space="preserve"> su Jungtinių Tautų žmogaus teisių institucijomis </w:t>
      </w:r>
      <w:r w:rsidR="00A93178">
        <w:rPr>
          <w:rStyle w:val="jlqj4b"/>
          <w:rFonts w:ascii="Times New Roman" w:hAnsi="Times New Roman" w:cs="Times New Roman"/>
          <w:b/>
          <w:sz w:val="24"/>
          <w:szCs w:val="24"/>
        </w:rPr>
        <w:t>bei</w:t>
      </w:r>
      <w:r w:rsidR="00A93178" w:rsidRPr="00C349DC">
        <w:rPr>
          <w:rStyle w:val="jlqj4b"/>
          <w:rFonts w:ascii="Times New Roman" w:hAnsi="Times New Roman" w:cs="Times New Roman"/>
          <w:b/>
          <w:sz w:val="24"/>
          <w:szCs w:val="24"/>
        </w:rPr>
        <w:t xml:space="preserve"> </w:t>
      </w:r>
      <w:r w:rsidRPr="00C349DC">
        <w:rPr>
          <w:rStyle w:val="jlqj4b"/>
          <w:rFonts w:ascii="Times New Roman" w:hAnsi="Times New Roman" w:cs="Times New Roman"/>
          <w:b/>
          <w:sz w:val="24"/>
          <w:szCs w:val="24"/>
        </w:rPr>
        <w:t>jų sukurtais mechanizmais</w:t>
      </w:r>
      <w:r w:rsidR="00DD6A77">
        <w:rPr>
          <w:rStyle w:val="jlqj4b"/>
          <w:rFonts w:ascii="Times New Roman" w:hAnsi="Times New Roman" w:cs="Times New Roman"/>
          <w:b/>
          <w:sz w:val="24"/>
          <w:szCs w:val="24"/>
        </w:rPr>
        <w:t xml:space="preserve">, </w:t>
      </w:r>
      <w:r w:rsidR="00C2384D" w:rsidRPr="00C349DC">
        <w:rPr>
          <w:rStyle w:val="jlqj4b"/>
          <w:rFonts w:ascii="Times New Roman" w:hAnsi="Times New Roman" w:cs="Times New Roman"/>
          <w:sz w:val="24"/>
          <w:szCs w:val="24"/>
        </w:rPr>
        <w:t>specialiosi</w:t>
      </w:r>
      <w:r w:rsidR="00DA3C72" w:rsidRPr="00C349DC">
        <w:rPr>
          <w:rStyle w:val="jlqj4b"/>
          <w:rFonts w:ascii="Times New Roman" w:hAnsi="Times New Roman" w:cs="Times New Roman"/>
          <w:sz w:val="24"/>
          <w:szCs w:val="24"/>
        </w:rPr>
        <w:t>o</w:t>
      </w:r>
      <w:r w:rsidR="00C2384D" w:rsidRPr="00C349DC">
        <w:rPr>
          <w:rStyle w:val="jlqj4b"/>
          <w:rFonts w:ascii="Times New Roman" w:hAnsi="Times New Roman" w:cs="Times New Roman"/>
          <w:sz w:val="24"/>
          <w:szCs w:val="24"/>
        </w:rPr>
        <w:t>mis Žmogaus teisių tarybos procedūromis</w:t>
      </w:r>
      <w:r w:rsidR="00CD735B">
        <w:rPr>
          <w:rStyle w:val="jlqj4b"/>
          <w:rFonts w:ascii="Times New Roman" w:hAnsi="Times New Roman" w:cs="Times New Roman"/>
          <w:sz w:val="24"/>
          <w:szCs w:val="24"/>
        </w:rPr>
        <w:t xml:space="preserve"> ir</w:t>
      </w:r>
      <w:r w:rsidR="00B11C1C">
        <w:rPr>
          <w:rStyle w:val="jlqj4b"/>
          <w:rFonts w:ascii="Times New Roman" w:hAnsi="Times New Roman" w:cs="Times New Roman"/>
          <w:sz w:val="24"/>
          <w:szCs w:val="24"/>
        </w:rPr>
        <w:t xml:space="preserve"> </w:t>
      </w:r>
      <w:r w:rsidR="00527C1E">
        <w:rPr>
          <w:rStyle w:val="jlqj4b"/>
          <w:rFonts w:ascii="Times New Roman" w:hAnsi="Times New Roman" w:cs="Times New Roman"/>
          <w:sz w:val="24"/>
          <w:szCs w:val="24"/>
        </w:rPr>
        <w:t>toliau</w:t>
      </w:r>
      <w:r w:rsidR="00B11C1C">
        <w:rPr>
          <w:rStyle w:val="jlqj4b"/>
          <w:rFonts w:ascii="Times New Roman" w:hAnsi="Times New Roman" w:cs="Times New Roman"/>
          <w:sz w:val="24"/>
          <w:szCs w:val="24"/>
        </w:rPr>
        <w:t xml:space="preserve"> </w:t>
      </w:r>
      <w:r w:rsidR="007601EA">
        <w:rPr>
          <w:rStyle w:val="jlqj4b"/>
          <w:rFonts w:ascii="Times New Roman" w:hAnsi="Times New Roman" w:cs="Times New Roman"/>
          <w:b/>
          <w:sz w:val="24"/>
          <w:szCs w:val="24"/>
        </w:rPr>
        <w:t xml:space="preserve">sieks </w:t>
      </w:r>
      <w:r w:rsidR="00A93178">
        <w:rPr>
          <w:rStyle w:val="jlqj4b"/>
          <w:rFonts w:ascii="Times New Roman" w:hAnsi="Times New Roman" w:cs="Times New Roman"/>
          <w:b/>
          <w:sz w:val="24"/>
          <w:szCs w:val="24"/>
        </w:rPr>
        <w:t>jas stiprinti</w:t>
      </w:r>
      <w:r w:rsidR="007601EA">
        <w:rPr>
          <w:rStyle w:val="jlqj4b"/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1046EA4D" w14:textId="7DAC4BC8" w:rsidR="00DA3C72" w:rsidRPr="00C349DC" w:rsidRDefault="00DA3C72" w:rsidP="00DA3C72">
      <w:pPr>
        <w:jc w:val="both"/>
        <w:rPr>
          <w:rStyle w:val="jlqj4b"/>
          <w:rFonts w:ascii="Times New Roman" w:hAnsi="Times New Roman" w:cs="Times New Roman"/>
          <w:sz w:val="24"/>
          <w:szCs w:val="24"/>
        </w:rPr>
      </w:pPr>
      <w:r w:rsidRPr="009B707D">
        <w:rPr>
          <w:rStyle w:val="jlqj4b"/>
          <w:rFonts w:ascii="Times New Roman" w:hAnsi="Times New Roman" w:cs="Times New Roman"/>
          <w:b/>
          <w:sz w:val="24"/>
          <w:szCs w:val="24"/>
        </w:rPr>
        <w:lastRenderedPageBreak/>
        <w:t>L</w:t>
      </w:r>
      <w:r w:rsidRPr="00C349DC">
        <w:rPr>
          <w:rStyle w:val="jlqj4b"/>
          <w:rFonts w:ascii="Times New Roman" w:hAnsi="Times New Roman" w:cs="Times New Roman"/>
          <w:b/>
          <w:sz w:val="24"/>
          <w:szCs w:val="24"/>
        </w:rPr>
        <w:t>ietuva</w:t>
      </w:r>
      <w:r w:rsidR="006241E7" w:rsidRPr="00C349DC">
        <w:rPr>
          <w:rStyle w:val="jlqj4b"/>
          <w:rFonts w:ascii="Times New Roman" w:hAnsi="Times New Roman" w:cs="Times New Roman"/>
          <w:b/>
          <w:sz w:val="24"/>
          <w:szCs w:val="24"/>
        </w:rPr>
        <w:t xml:space="preserve"> naudos</w:t>
      </w:r>
      <w:r w:rsidR="00E965D9">
        <w:rPr>
          <w:rStyle w:val="jlqj4b"/>
          <w:rFonts w:ascii="Times New Roman" w:hAnsi="Times New Roman" w:cs="Times New Roman"/>
          <w:b/>
          <w:sz w:val="24"/>
          <w:szCs w:val="24"/>
        </w:rPr>
        <w:t>is</w:t>
      </w:r>
      <w:r w:rsidR="006241E7" w:rsidRPr="00C349DC">
        <w:rPr>
          <w:rStyle w:val="jlqj4b"/>
          <w:rFonts w:ascii="Times New Roman" w:hAnsi="Times New Roman" w:cs="Times New Roman"/>
          <w:b/>
          <w:sz w:val="24"/>
          <w:szCs w:val="24"/>
        </w:rPr>
        <w:t xml:space="preserve"> savo </w:t>
      </w:r>
      <w:r w:rsidR="00E965D9" w:rsidRPr="00C349DC">
        <w:rPr>
          <w:rStyle w:val="jlqj4b"/>
          <w:rFonts w:ascii="Times New Roman" w:hAnsi="Times New Roman" w:cs="Times New Roman"/>
          <w:b/>
          <w:sz w:val="24"/>
          <w:szCs w:val="24"/>
        </w:rPr>
        <w:t>narys</w:t>
      </w:r>
      <w:r w:rsidR="00E965D9">
        <w:rPr>
          <w:rStyle w:val="jlqj4b"/>
          <w:rFonts w:ascii="Times New Roman" w:hAnsi="Times New Roman" w:cs="Times New Roman"/>
          <w:b/>
          <w:sz w:val="24"/>
          <w:szCs w:val="24"/>
        </w:rPr>
        <w:t>tės</w:t>
      </w:r>
      <w:r w:rsidR="00E965D9" w:rsidRPr="00C349DC">
        <w:rPr>
          <w:rStyle w:val="jlqj4b"/>
          <w:rFonts w:ascii="Times New Roman" w:hAnsi="Times New Roman" w:cs="Times New Roman"/>
          <w:b/>
          <w:sz w:val="24"/>
          <w:szCs w:val="24"/>
        </w:rPr>
        <w:t xml:space="preserve"> </w:t>
      </w:r>
      <w:r w:rsidR="006241E7" w:rsidRPr="00C349DC">
        <w:rPr>
          <w:rStyle w:val="jlqj4b"/>
          <w:rFonts w:ascii="Times New Roman" w:hAnsi="Times New Roman" w:cs="Times New Roman"/>
          <w:b/>
          <w:sz w:val="24"/>
          <w:szCs w:val="24"/>
        </w:rPr>
        <w:t>Jungtinių Tautų struktūrose</w:t>
      </w:r>
      <w:r w:rsidR="00DC5429">
        <w:rPr>
          <w:rStyle w:val="jlqj4b"/>
          <w:rFonts w:ascii="Times New Roman" w:hAnsi="Times New Roman" w:cs="Times New Roman"/>
          <w:b/>
          <w:sz w:val="24"/>
          <w:szCs w:val="24"/>
        </w:rPr>
        <w:t>,</w:t>
      </w:r>
      <w:r w:rsidR="006241E7" w:rsidRPr="00C349DC">
        <w:rPr>
          <w:rStyle w:val="jlqj4b"/>
          <w:rFonts w:ascii="Times New Roman" w:hAnsi="Times New Roman" w:cs="Times New Roman"/>
          <w:b/>
          <w:sz w:val="24"/>
          <w:szCs w:val="24"/>
        </w:rPr>
        <w:t xml:space="preserve"> </w:t>
      </w:r>
      <w:r w:rsidR="00DC5429">
        <w:rPr>
          <w:rStyle w:val="jlqj4b"/>
          <w:rFonts w:ascii="Times New Roman" w:hAnsi="Times New Roman" w:cs="Times New Roman"/>
          <w:sz w:val="24"/>
          <w:szCs w:val="24"/>
        </w:rPr>
        <w:t xml:space="preserve">visų pirma </w:t>
      </w:r>
      <w:r w:rsidR="00DC5429" w:rsidRPr="002103FB">
        <w:rPr>
          <w:rStyle w:val="jlqj4b"/>
          <w:rFonts w:ascii="Times New Roman" w:hAnsi="Times New Roman" w:cs="Times New Roman"/>
          <w:sz w:val="24"/>
          <w:szCs w:val="24"/>
        </w:rPr>
        <w:t>J</w:t>
      </w:r>
      <w:r w:rsidR="002103FB">
        <w:rPr>
          <w:rStyle w:val="jlqj4b"/>
          <w:rFonts w:ascii="Times New Roman" w:hAnsi="Times New Roman" w:cs="Times New Roman"/>
          <w:sz w:val="24"/>
          <w:szCs w:val="24"/>
        </w:rPr>
        <w:t>ungtinių Tautų</w:t>
      </w:r>
      <w:r w:rsidR="00DC5429" w:rsidRPr="00C349DC">
        <w:rPr>
          <w:rStyle w:val="jlqj4b"/>
          <w:rFonts w:ascii="Times New Roman" w:hAnsi="Times New Roman" w:cs="Times New Roman"/>
          <w:sz w:val="24"/>
          <w:szCs w:val="24"/>
        </w:rPr>
        <w:t xml:space="preserve"> Saugumo Taryboje, </w:t>
      </w:r>
      <w:r w:rsidR="00241679">
        <w:rPr>
          <w:rStyle w:val="jlqj4b"/>
          <w:rFonts w:ascii="Times New Roman" w:hAnsi="Times New Roman" w:cs="Times New Roman"/>
          <w:sz w:val="24"/>
          <w:szCs w:val="24"/>
        </w:rPr>
        <w:t>Jungtinių Tautų Švietimo, mokslo ir kultūros organizacijos (</w:t>
      </w:r>
      <w:r w:rsidR="00DC5429" w:rsidRPr="00C349DC">
        <w:rPr>
          <w:rStyle w:val="jlqj4b"/>
          <w:rFonts w:ascii="Times New Roman" w:hAnsi="Times New Roman" w:cs="Times New Roman"/>
          <w:sz w:val="24"/>
          <w:szCs w:val="24"/>
        </w:rPr>
        <w:t>UNESCO</w:t>
      </w:r>
      <w:r w:rsidR="00241679">
        <w:rPr>
          <w:rStyle w:val="jlqj4b"/>
          <w:rFonts w:ascii="Times New Roman" w:hAnsi="Times New Roman" w:cs="Times New Roman"/>
          <w:sz w:val="24"/>
          <w:szCs w:val="24"/>
        </w:rPr>
        <w:t>)</w:t>
      </w:r>
      <w:r w:rsidR="00DC5429" w:rsidRPr="00C349DC">
        <w:rPr>
          <w:rStyle w:val="jlqj4b"/>
          <w:rFonts w:ascii="Times New Roman" w:hAnsi="Times New Roman" w:cs="Times New Roman"/>
          <w:sz w:val="24"/>
          <w:szCs w:val="24"/>
        </w:rPr>
        <w:t xml:space="preserve"> </w:t>
      </w:r>
      <w:r w:rsidR="00DC5429">
        <w:rPr>
          <w:rStyle w:val="jlqj4b"/>
          <w:rFonts w:ascii="Times New Roman" w:hAnsi="Times New Roman" w:cs="Times New Roman"/>
          <w:sz w:val="24"/>
          <w:szCs w:val="24"/>
        </w:rPr>
        <w:t>V</w:t>
      </w:r>
      <w:r w:rsidR="00DC5429" w:rsidRPr="00C349DC">
        <w:rPr>
          <w:rStyle w:val="jlqj4b"/>
          <w:rFonts w:ascii="Times New Roman" w:hAnsi="Times New Roman" w:cs="Times New Roman"/>
          <w:sz w:val="24"/>
          <w:szCs w:val="24"/>
        </w:rPr>
        <w:t xml:space="preserve">ykdomojoje </w:t>
      </w:r>
      <w:r w:rsidR="00DC5429">
        <w:rPr>
          <w:rStyle w:val="jlqj4b"/>
          <w:rFonts w:ascii="Times New Roman" w:hAnsi="Times New Roman" w:cs="Times New Roman"/>
          <w:sz w:val="24"/>
          <w:szCs w:val="24"/>
        </w:rPr>
        <w:t>taryboje</w:t>
      </w:r>
      <w:r w:rsidR="00DC5429" w:rsidRPr="00C349DC">
        <w:rPr>
          <w:rStyle w:val="jlqj4b"/>
          <w:rFonts w:ascii="Times New Roman" w:hAnsi="Times New Roman" w:cs="Times New Roman"/>
          <w:sz w:val="24"/>
          <w:szCs w:val="24"/>
        </w:rPr>
        <w:t xml:space="preserve">, Jungtinių Tautų </w:t>
      </w:r>
      <w:r w:rsidR="00DC5429" w:rsidRPr="007601EA">
        <w:rPr>
          <w:rStyle w:val="jlqj4b"/>
          <w:rFonts w:ascii="Times New Roman" w:hAnsi="Times New Roman" w:cs="Times New Roman"/>
          <w:sz w:val="24"/>
          <w:szCs w:val="24"/>
        </w:rPr>
        <w:t>Lyčių lygybės ir moterų įgalinimo padalinio</w:t>
      </w:r>
      <w:r w:rsidR="00DC5429" w:rsidRPr="00C349DC">
        <w:rPr>
          <w:rStyle w:val="jlqj4b"/>
          <w:rFonts w:ascii="Times New Roman" w:hAnsi="Times New Roman" w:cs="Times New Roman"/>
          <w:sz w:val="24"/>
          <w:szCs w:val="24"/>
        </w:rPr>
        <w:t xml:space="preserve"> </w:t>
      </w:r>
      <w:r w:rsidR="00DC5429">
        <w:rPr>
          <w:rStyle w:val="jlqj4b"/>
          <w:rFonts w:ascii="Times New Roman" w:hAnsi="Times New Roman" w:cs="Times New Roman"/>
          <w:sz w:val="24"/>
          <w:szCs w:val="24"/>
        </w:rPr>
        <w:t xml:space="preserve">(UN </w:t>
      </w:r>
      <w:proofErr w:type="spellStart"/>
      <w:r w:rsidR="00DC5429">
        <w:rPr>
          <w:rStyle w:val="jlqj4b"/>
          <w:rFonts w:ascii="Times New Roman" w:hAnsi="Times New Roman" w:cs="Times New Roman"/>
          <w:sz w:val="24"/>
          <w:szCs w:val="24"/>
        </w:rPr>
        <w:t>Women</w:t>
      </w:r>
      <w:proofErr w:type="spellEnd"/>
      <w:r w:rsidR="00DC5429">
        <w:rPr>
          <w:rStyle w:val="jlqj4b"/>
          <w:rFonts w:ascii="Times New Roman" w:hAnsi="Times New Roman" w:cs="Times New Roman"/>
          <w:sz w:val="24"/>
          <w:szCs w:val="24"/>
        </w:rPr>
        <w:t>) V</w:t>
      </w:r>
      <w:r w:rsidR="00DC5429" w:rsidRPr="00C349DC">
        <w:rPr>
          <w:rStyle w:val="jlqj4b"/>
          <w:rFonts w:ascii="Times New Roman" w:hAnsi="Times New Roman" w:cs="Times New Roman"/>
          <w:sz w:val="24"/>
          <w:szCs w:val="24"/>
        </w:rPr>
        <w:t>ykdomo</w:t>
      </w:r>
      <w:r w:rsidR="00DC5429">
        <w:rPr>
          <w:rStyle w:val="jlqj4b"/>
          <w:rFonts w:ascii="Times New Roman" w:hAnsi="Times New Roman" w:cs="Times New Roman"/>
          <w:sz w:val="24"/>
          <w:szCs w:val="24"/>
        </w:rPr>
        <w:t>joje</w:t>
      </w:r>
      <w:r w:rsidR="00DC5429" w:rsidRPr="00C349DC">
        <w:rPr>
          <w:rStyle w:val="jlqj4b"/>
          <w:rFonts w:ascii="Times New Roman" w:hAnsi="Times New Roman" w:cs="Times New Roman"/>
          <w:sz w:val="24"/>
          <w:szCs w:val="24"/>
        </w:rPr>
        <w:t xml:space="preserve"> valdyboje,</w:t>
      </w:r>
      <w:r w:rsidR="00DC5429">
        <w:rPr>
          <w:rStyle w:val="jlqj4b"/>
          <w:rFonts w:ascii="Times New Roman" w:hAnsi="Times New Roman" w:cs="Times New Roman"/>
          <w:sz w:val="24"/>
          <w:szCs w:val="24"/>
        </w:rPr>
        <w:t xml:space="preserve"> </w:t>
      </w:r>
      <w:r w:rsidR="006241E7" w:rsidRPr="00C349DC">
        <w:rPr>
          <w:rStyle w:val="jlqj4b"/>
          <w:rFonts w:ascii="Times New Roman" w:hAnsi="Times New Roman" w:cs="Times New Roman"/>
          <w:b/>
          <w:sz w:val="24"/>
          <w:szCs w:val="24"/>
        </w:rPr>
        <w:t>patirtimi</w:t>
      </w:r>
      <w:r w:rsidR="002B3BBC">
        <w:rPr>
          <w:rStyle w:val="jlqj4b"/>
          <w:rFonts w:ascii="Times New Roman" w:hAnsi="Times New Roman" w:cs="Times New Roman"/>
          <w:sz w:val="24"/>
          <w:szCs w:val="24"/>
        </w:rPr>
        <w:t>,</w:t>
      </w:r>
      <w:r w:rsidR="00DC5429">
        <w:rPr>
          <w:rStyle w:val="jlqj4b"/>
          <w:rFonts w:ascii="Times New Roman" w:hAnsi="Times New Roman" w:cs="Times New Roman"/>
          <w:sz w:val="24"/>
          <w:szCs w:val="24"/>
        </w:rPr>
        <w:t xml:space="preserve"> taip pat</w:t>
      </w:r>
      <w:r w:rsidR="002B3BBC">
        <w:rPr>
          <w:rStyle w:val="jlqj4b"/>
          <w:rFonts w:ascii="Times New Roman" w:hAnsi="Times New Roman" w:cs="Times New Roman"/>
          <w:sz w:val="24"/>
          <w:szCs w:val="24"/>
        </w:rPr>
        <w:t xml:space="preserve"> </w:t>
      </w:r>
      <w:r w:rsidR="006241E7" w:rsidRPr="00C349DC">
        <w:rPr>
          <w:rStyle w:val="jlqj4b"/>
          <w:rFonts w:ascii="Times New Roman" w:hAnsi="Times New Roman" w:cs="Times New Roman"/>
          <w:sz w:val="24"/>
          <w:szCs w:val="24"/>
        </w:rPr>
        <w:t>Lietuvos ekspert</w:t>
      </w:r>
      <w:r w:rsidR="00CE045B">
        <w:rPr>
          <w:rStyle w:val="jlqj4b"/>
          <w:rFonts w:ascii="Times New Roman" w:hAnsi="Times New Roman" w:cs="Times New Roman"/>
          <w:sz w:val="24"/>
          <w:szCs w:val="24"/>
        </w:rPr>
        <w:t xml:space="preserve">ų </w:t>
      </w:r>
      <w:r w:rsidR="00DC5429">
        <w:rPr>
          <w:rStyle w:val="jlqj4b"/>
          <w:rFonts w:ascii="Times New Roman" w:hAnsi="Times New Roman" w:cs="Times New Roman"/>
          <w:sz w:val="24"/>
          <w:szCs w:val="24"/>
        </w:rPr>
        <w:t>įdirbiu</w:t>
      </w:r>
      <w:r w:rsidR="00DD6A77">
        <w:rPr>
          <w:rStyle w:val="jlqj4b"/>
          <w:rFonts w:ascii="Times New Roman" w:hAnsi="Times New Roman" w:cs="Times New Roman"/>
          <w:sz w:val="24"/>
          <w:szCs w:val="24"/>
        </w:rPr>
        <w:t xml:space="preserve"> </w:t>
      </w:r>
      <w:r w:rsidR="006241E7" w:rsidRPr="00C349DC">
        <w:rPr>
          <w:rStyle w:val="jlqj4b"/>
          <w:rFonts w:ascii="Times New Roman" w:hAnsi="Times New Roman" w:cs="Times New Roman"/>
          <w:sz w:val="24"/>
          <w:szCs w:val="24"/>
        </w:rPr>
        <w:t>J</w:t>
      </w:r>
      <w:r w:rsidR="00A259AE" w:rsidRPr="00C349DC">
        <w:rPr>
          <w:rStyle w:val="jlqj4b"/>
          <w:rFonts w:ascii="Times New Roman" w:hAnsi="Times New Roman" w:cs="Times New Roman"/>
          <w:sz w:val="24"/>
          <w:szCs w:val="24"/>
        </w:rPr>
        <w:t xml:space="preserve">ungtinių </w:t>
      </w:r>
      <w:r w:rsidR="006241E7" w:rsidRPr="00C349DC">
        <w:rPr>
          <w:rStyle w:val="jlqj4b"/>
          <w:rFonts w:ascii="Times New Roman" w:hAnsi="Times New Roman" w:cs="Times New Roman"/>
          <w:sz w:val="24"/>
          <w:szCs w:val="24"/>
        </w:rPr>
        <w:t>T</w:t>
      </w:r>
      <w:r w:rsidR="00A259AE" w:rsidRPr="00C349DC">
        <w:rPr>
          <w:rStyle w:val="jlqj4b"/>
          <w:rFonts w:ascii="Times New Roman" w:hAnsi="Times New Roman" w:cs="Times New Roman"/>
          <w:sz w:val="24"/>
          <w:szCs w:val="24"/>
        </w:rPr>
        <w:t>autų</w:t>
      </w:r>
      <w:r w:rsidR="006241E7" w:rsidRPr="00C349DC">
        <w:rPr>
          <w:rStyle w:val="jlqj4b"/>
          <w:rFonts w:ascii="Times New Roman" w:hAnsi="Times New Roman" w:cs="Times New Roman"/>
          <w:sz w:val="24"/>
          <w:szCs w:val="24"/>
        </w:rPr>
        <w:t xml:space="preserve"> </w:t>
      </w:r>
      <w:r w:rsidR="00C02174">
        <w:rPr>
          <w:rStyle w:val="jlqj4b"/>
          <w:rFonts w:ascii="Times New Roman" w:hAnsi="Times New Roman" w:cs="Times New Roman"/>
          <w:sz w:val="24"/>
          <w:szCs w:val="24"/>
        </w:rPr>
        <w:t>N</w:t>
      </w:r>
      <w:r w:rsidR="006241E7" w:rsidRPr="00C349DC">
        <w:rPr>
          <w:rStyle w:val="jlqj4b"/>
          <w:rFonts w:ascii="Times New Roman" w:hAnsi="Times New Roman" w:cs="Times New Roman"/>
          <w:sz w:val="24"/>
          <w:szCs w:val="24"/>
        </w:rPr>
        <w:t xml:space="preserve">eįgaliųjų teisių komitete, </w:t>
      </w:r>
      <w:r w:rsidR="006A60EF">
        <w:rPr>
          <w:rStyle w:val="jlqj4b"/>
          <w:rFonts w:ascii="Times New Roman" w:hAnsi="Times New Roman" w:cs="Times New Roman"/>
          <w:sz w:val="24"/>
          <w:szCs w:val="24"/>
        </w:rPr>
        <w:t xml:space="preserve">Jungtinių Tautų </w:t>
      </w:r>
      <w:r w:rsidR="006241E7" w:rsidRPr="00C349DC">
        <w:rPr>
          <w:rStyle w:val="jlqj4b"/>
          <w:rFonts w:ascii="Times New Roman" w:hAnsi="Times New Roman" w:cs="Times New Roman"/>
          <w:sz w:val="24"/>
          <w:szCs w:val="24"/>
        </w:rPr>
        <w:t xml:space="preserve">Moterų diskriminacijos </w:t>
      </w:r>
      <w:r w:rsidR="00032E04">
        <w:rPr>
          <w:rStyle w:val="jlqj4b"/>
          <w:rFonts w:ascii="Times New Roman" w:hAnsi="Times New Roman" w:cs="Times New Roman"/>
          <w:sz w:val="24"/>
          <w:szCs w:val="24"/>
        </w:rPr>
        <w:t xml:space="preserve">panaikinimo </w:t>
      </w:r>
      <w:r w:rsidR="006241E7" w:rsidRPr="00C349DC">
        <w:rPr>
          <w:rStyle w:val="jlqj4b"/>
          <w:rFonts w:ascii="Times New Roman" w:hAnsi="Times New Roman" w:cs="Times New Roman"/>
          <w:sz w:val="24"/>
          <w:szCs w:val="24"/>
        </w:rPr>
        <w:t>komitete, Tarptautinėje humanitarinių faktų nustatymo komisijoje</w:t>
      </w:r>
      <w:r w:rsidR="00A259AE" w:rsidRPr="00C349DC">
        <w:rPr>
          <w:rStyle w:val="jlqj4b"/>
          <w:rFonts w:ascii="Times New Roman" w:hAnsi="Times New Roman" w:cs="Times New Roman"/>
          <w:sz w:val="24"/>
          <w:szCs w:val="24"/>
        </w:rPr>
        <w:t xml:space="preserve"> ir </w:t>
      </w:r>
      <w:r w:rsidR="007C45CC">
        <w:rPr>
          <w:rStyle w:val="jlqj4b"/>
          <w:rFonts w:ascii="Times New Roman" w:hAnsi="Times New Roman" w:cs="Times New Roman"/>
          <w:sz w:val="24"/>
          <w:szCs w:val="24"/>
        </w:rPr>
        <w:t>kitose institucijose, taip</w:t>
      </w:r>
      <w:r w:rsidR="00424815" w:rsidRPr="00424815">
        <w:rPr>
          <w:rStyle w:val="jlqj4b"/>
          <w:rFonts w:ascii="Times New Roman" w:hAnsi="Times New Roman" w:cs="Times New Roman"/>
          <w:b/>
          <w:sz w:val="24"/>
          <w:szCs w:val="24"/>
        </w:rPr>
        <w:t xml:space="preserve"> </w:t>
      </w:r>
      <w:r w:rsidR="00424815">
        <w:rPr>
          <w:rStyle w:val="jlqj4b"/>
          <w:rFonts w:ascii="Times New Roman" w:hAnsi="Times New Roman" w:cs="Times New Roman"/>
          <w:b/>
          <w:sz w:val="24"/>
          <w:szCs w:val="24"/>
        </w:rPr>
        <w:t xml:space="preserve">aktyviai veikdama </w:t>
      </w:r>
      <w:r w:rsidR="00424815" w:rsidRPr="00C762EB">
        <w:rPr>
          <w:rStyle w:val="jlqj4b"/>
          <w:rFonts w:ascii="Times New Roman" w:hAnsi="Times New Roman" w:cs="Times New Roman"/>
          <w:b/>
          <w:sz w:val="24"/>
          <w:szCs w:val="24"/>
        </w:rPr>
        <w:t>Jungtinių Tautų sistemoje</w:t>
      </w:r>
      <w:r w:rsidR="007C45CC">
        <w:rPr>
          <w:rStyle w:val="jlqj4b"/>
          <w:rFonts w:ascii="Times New Roman" w:hAnsi="Times New Roman" w:cs="Times New Roman"/>
          <w:sz w:val="24"/>
          <w:szCs w:val="24"/>
        </w:rPr>
        <w:t xml:space="preserve"> </w:t>
      </w:r>
      <w:r w:rsidR="00424815">
        <w:rPr>
          <w:rStyle w:val="jlqj4b"/>
          <w:rFonts w:ascii="Times New Roman" w:hAnsi="Times New Roman" w:cs="Times New Roman"/>
          <w:sz w:val="24"/>
          <w:szCs w:val="24"/>
        </w:rPr>
        <w:t xml:space="preserve">prisidės </w:t>
      </w:r>
      <w:r w:rsidR="007C45CC">
        <w:rPr>
          <w:rStyle w:val="jlqj4b"/>
          <w:rFonts w:ascii="Times New Roman" w:hAnsi="Times New Roman" w:cs="Times New Roman"/>
          <w:sz w:val="24"/>
          <w:szCs w:val="24"/>
        </w:rPr>
        <w:t>prie ž</w:t>
      </w:r>
      <w:r w:rsidR="007C45CC" w:rsidRPr="007C45CC">
        <w:rPr>
          <w:rFonts w:ascii="Times New Roman" w:hAnsi="Times New Roman" w:cs="Times New Roman"/>
          <w:sz w:val="24"/>
          <w:szCs w:val="24"/>
        </w:rPr>
        <w:t>mogaus teisių ir pagrindinių laisvių apsaugos, teisės viršenybės</w:t>
      </w:r>
      <w:r w:rsidR="0071704A">
        <w:rPr>
          <w:rFonts w:ascii="Times New Roman" w:hAnsi="Times New Roman" w:cs="Times New Roman"/>
          <w:sz w:val="24"/>
          <w:szCs w:val="24"/>
        </w:rPr>
        <w:t>, kaip</w:t>
      </w:r>
      <w:r w:rsidR="007C45CC">
        <w:rPr>
          <w:rFonts w:ascii="Times New Roman" w:hAnsi="Times New Roman" w:cs="Times New Roman"/>
          <w:sz w:val="24"/>
          <w:szCs w:val="24"/>
        </w:rPr>
        <w:t xml:space="preserve"> </w:t>
      </w:r>
      <w:r w:rsidR="0071704A" w:rsidRPr="0071704A">
        <w:rPr>
          <w:rFonts w:ascii="Times New Roman" w:hAnsi="Times New Roman" w:cs="Times New Roman"/>
          <w:sz w:val="24"/>
          <w:szCs w:val="24"/>
        </w:rPr>
        <w:t>žmog</w:t>
      </w:r>
      <w:r w:rsidR="0071704A">
        <w:rPr>
          <w:rFonts w:ascii="Times New Roman" w:hAnsi="Times New Roman" w:cs="Times New Roman"/>
          <w:sz w:val="24"/>
          <w:szCs w:val="24"/>
        </w:rPr>
        <w:t>aus teisių užtikrinimo prielaid</w:t>
      </w:r>
      <w:r w:rsidR="0071704A" w:rsidRPr="00231D00">
        <w:rPr>
          <w:rFonts w:ascii="Times New Roman" w:hAnsi="Times New Roman" w:cs="Times New Roman"/>
          <w:sz w:val="24"/>
          <w:szCs w:val="24"/>
        </w:rPr>
        <w:t>os</w:t>
      </w:r>
      <w:r w:rsidR="0071704A">
        <w:rPr>
          <w:rFonts w:ascii="Times New Roman" w:hAnsi="Times New Roman" w:cs="Times New Roman"/>
          <w:sz w:val="24"/>
          <w:szCs w:val="24"/>
        </w:rPr>
        <w:t xml:space="preserve"> ir </w:t>
      </w:r>
      <w:r w:rsidR="0071704A" w:rsidRPr="0071704A">
        <w:rPr>
          <w:rFonts w:ascii="Times New Roman" w:hAnsi="Times New Roman" w:cs="Times New Roman"/>
          <w:sz w:val="24"/>
          <w:szCs w:val="24"/>
        </w:rPr>
        <w:t>sąlyg</w:t>
      </w:r>
      <w:r w:rsidR="0071704A">
        <w:rPr>
          <w:rFonts w:ascii="Times New Roman" w:hAnsi="Times New Roman" w:cs="Times New Roman"/>
          <w:sz w:val="24"/>
          <w:szCs w:val="24"/>
        </w:rPr>
        <w:t>os</w:t>
      </w:r>
      <w:r w:rsidR="0071704A" w:rsidRPr="0071704A">
        <w:rPr>
          <w:rFonts w:ascii="Times New Roman" w:hAnsi="Times New Roman" w:cs="Times New Roman"/>
          <w:sz w:val="24"/>
          <w:szCs w:val="24"/>
        </w:rPr>
        <w:t xml:space="preserve"> valdant krizes, keliančias grėsmę žmogaus teisių apsaugai</w:t>
      </w:r>
      <w:r w:rsidR="0071704A" w:rsidRPr="00231D00">
        <w:rPr>
          <w:rFonts w:ascii="Times New Roman" w:hAnsi="Times New Roman" w:cs="Times New Roman"/>
          <w:sz w:val="24"/>
          <w:szCs w:val="24"/>
        </w:rPr>
        <w:t xml:space="preserve">, </w:t>
      </w:r>
      <w:r w:rsidR="007C45CC">
        <w:rPr>
          <w:rFonts w:ascii="Times New Roman" w:hAnsi="Times New Roman" w:cs="Times New Roman"/>
          <w:sz w:val="24"/>
          <w:szCs w:val="24"/>
        </w:rPr>
        <w:t>stiprinimo</w:t>
      </w:r>
      <w:r w:rsidR="00424815">
        <w:rPr>
          <w:rStyle w:val="jlqj4b"/>
          <w:rFonts w:ascii="Times New Roman" w:hAnsi="Times New Roman" w:cs="Times New Roman"/>
          <w:b/>
          <w:sz w:val="24"/>
          <w:szCs w:val="24"/>
        </w:rPr>
        <w:t>.</w:t>
      </w:r>
      <w:r w:rsidR="009B707D" w:rsidRPr="00C762EB">
        <w:rPr>
          <w:rStyle w:val="jlqj4b"/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B9741B3" w14:textId="654F2B1E" w:rsidR="006241E7" w:rsidRPr="00C349DC" w:rsidRDefault="00310768" w:rsidP="006241E7">
      <w:pPr>
        <w:jc w:val="both"/>
        <w:rPr>
          <w:rStyle w:val="categorytext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Lietuva toliau skatins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</w:t>
      </w:r>
      <w:r w:rsidR="00DA3C72" w:rsidRPr="00C349DC">
        <w:rPr>
          <w:rFonts w:ascii="Times New Roman" w:hAnsi="Times New Roman" w:cs="Times New Roman"/>
          <w:b/>
          <w:sz w:val="24"/>
          <w:szCs w:val="24"/>
        </w:rPr>
        <w:t>augiašališkum</w:t>
      </w:r>
      <w:r>
        <w:rPr>
          <w:rFonts w:ascii="Times New Roman" w:hAnsi="Times New Roman" w:cs="Times New Roman"/>
          <w:b/>
          <w:sz w:val="24"/>
          <w:szCs w:val="24"/>
        </w:rPr>
        <w:t>ą</w:t>
      </w:r>
      <w:proofErr w:type="spellEnd"/>
      <w:r w:rsidR="00DA3C72" w:rsidRPr="00C349DC">
        <w:rPr>
          <w:rFonts w:ascii="Times New Roman" w:hAnsi="Times New Roman" w:cs="Times New Roman"/>
          <w:sz w:val="24"/>
          <w:szCs w:val="24"/>
        </w:rPr>
        <w:t xml:space="preserve"> ir </w:t>
      </w:r>
      <w:r w:rsidR="00424815">
        <w:rPr>
          <w:rFonts w:ascii="Times New Roman" w:hAnsi="Times New Roman" w:cs="Times New Roman"/>
          <w:sz w:val="24"/>
          <w:szCs w:val="24"/>
        </w:rPr>
        <w:t>veiksmingą</w:t>
      </w:r>
      <w:r w:rsidR="00424815" w:rsidRPr="00C349DC">
        <w:rPr>
          <w:rFonts w:ascii="Times New Roman" w:hAnsi="Times New Roman" w:cs="Times New Roman"/>
          <w:sz w:val="24"/>
          <w:szCs w:val="24"/>
        </w:rPr>
        <w:t xml:space="preserve"> </w:t>
      </w:r>
      <w:r w:rsidR="00DA3C72" w:rsidRPr="00C349DC">
        <w:rPr>
          <w:rFonts w:ascii="Times New Roman" w:hAnsi="Times New Roman" w:cs="Times New Roman"/>
          <w:sz w:val="24"/>
          <w:szCs w:val="24"/>
        </w:rPr>
        <w:t>bendradarbiavim</w:t>
      </w:r>
      <w:r>
        <w:rPr>
          <w:rFonts w:ascii="Times New Roman" w:hAnsi="Times New Roman" w:cs="Times New Roman"/>
          <w:sz w:val="24"/>
          <w:szCs w:val="24"/>
        </w:rPr>
        <w:t>ą</w:t>
      </w:r>
      <w:r w:rsidR="00696EB6" w:rsidRPr="00C349DC">
        <w:rPr>
          <w:rFonts w:ascii="Times New Roman" w:hAnsi="Times New Roman" w:cs="Times New Roman"/>
          <w:sz w:val="24"/>
          <w:szCs w:val="24"/>
        </w:rPr>
        <w:t xml:space="preserve"> </w:t>
      </w:r>
      <w:r w:rsidR="00361DAD">
        <w:rPr>
          <w:rFonts w:ascii="Times New Roman" w:hAnsi="Times New Roman" w:cs="Times New Roman"/>
          <w:sz w:val="24"/>
          <w:szCs w:val="24"/>
        </w:rPr>
        <w:t>–</w:t>
      </w:r>
      <w:r w:rsidR="00361DAD" w:rsidRPr="00C349DC">
        <w:rPr>
          <w:rFonts w:ascii="Times New Roman" w:hAnsi="Times New Roman" w:cs="Times New Roman"/>
          <w:sz w:val="24"/>
          <w:szCs w:val="24"/>
        </w:rPr>
        <w:t xml:space="preserve"> </w:t>
      </w:r>
      <w:r w:rsidR="00DA3C72" w:rsidRPr="00C349DC">
        <w:rPr>
          <w:rFonts w:ascii="Times New Roman" w:hAnsi="Times New Roman" w:cs="Times New Roman"/>
          <w:sz w:val="24"/>
          <w:szCs w:val="24"/>
        </w:rPr>
        <w:t>esmini</w:t>
      </w:r>
      <w:r>
        <w:rPr>
          <w:rFonts w:ascii="Times New Roman" w:hAnsi="Times New Roman" w:cs="Times New Roman"/>
          <w:sz w:val="24"/>
          <w:szCs w:val="24"/>
        </w:rPr>
        <w:t>us</w:t>
      </w:r>
      <w:r w:rsidR="00696EB6" w:rsidRPr="00C349DC">
        <w:rPr>
          <w:rFonts w:ascii="Times New Roman" w:hAnsi="Times New Roman" w:cs="Times New Roman"/>
          <w:sz w:val="24"/>
          <w:szCs w:val="24"/>
        </w:rPr>
        <w:t xml:space="preserve"> element</w:t>
      </w:r>
      <w:r>
        <w:rPr>
          <w:rFonts w:ascii="Times New Roman" w:hAnsi="Times New Roman" w:cs="Times New Roman"/>
          <w:sz w:val="24"/>
          <w:szCs w:val="24"/>
        </w:rPr>
        <w:t>us</w:t>
      </w:r>
      <w:r w:rsidR="00DA3C72" w:rsidRPr="00C349DC">
        <w:rPr>
          <w:rFonts w:ascii="Times New Roman" w:hAnsi="Times New Roman" w:cs="Times New Roman"/>
          <w:sz w:val="24"/>
          <w:szCs w:val="24"/>
        </w:rPr>
        <w:t xml:space="preserve"> </w:t>
      </w:r>
      <w:r w:rsidR="00696EB6" w:rsidRPr="00C349DC">
        <w:rPr>
          <w:rFonts w:ascii="Times New Roman" w:hAnsi="Times New Roman" w:cs="Times New Roman"/>
          <w:sz w:val="24"/>
          <w:szCs w:val="24"/>
        </w:rPr>
        <w:t xml:space="preserve">įveikiant </w:t>
      </w:r>
      <w:r w:rsidR="00DC5429" w:rsidRPr="00C349DC">
        <w:rPr>
          <w:rFonts w:ascii="Times New Roman" w:hAnsi="Times New Roman" w:cs="Times New Roman"/>
          <w:sz w:val="24"/>
          <w:szCs w:val="24"/>
        </w:rPr>
        <w:t xml:space="preserve">su </w:t>
      </w:r>
      <w:r w:rsidR="00DC5429" w:rsidRPr="00310768">
        <w:rPr>
          <w:rFonts w:ascii="Times New Roman" w:hAnsi="Times New Roman" w:cs="Times New Roman"/>
          <w:b/>
          <w:sz w:val="24"/>
          <w:szCs w:val="24"/>
        </w:rPr>
        <w:t xml:space="preserve">klimato kaita </w:t>
      </w:r>
      <w:r w:rsidR="00DC5429" w:rsidRPr="001D2594">
        <w:rPr>
          <w:rFonts w:ascii="Times New Roman" w:hAnsi="Times New Roman" w:cs="Times New Roman"/>
          <w:sz w:val="24"/>
          <w:szCs w:val="24"/>
        </w:rPr>
        <w:t xml:space="preserve">ir </w:t>
      </w:r>
      <w:r w:rsidR="00DC5429" w:rsidRPr="001D2594">
        <w:rPr>
          <w:rFonts w:ascii="Times New Roman" w:hAnsi="Times New Roman" w:cs="Times New Roman"/>
          <w:b/>
          <w:sz w:val="24"/>
          <w:szCs w:val="24"/>
        </w:rPr>
        <w:t>pasauline sveikatos pandemija</w:t>
      </w:r>
      <w:r w:rsidR="00DC5429" w:rsidRPr="00C349DC">
        <w:rPr>
          <w:rFonts w:ascii="Times New Roman" w:hAnsi="Times New Roman" w:cs="Times New Roman"/>
          <w:sz w:val="24"/>
          <w:szCs w:val="24"/>
        </w:rPr>
        <w:t xml:space="preserve"> </w:t>
      </w:r>
      <w:r w:rsidR="00885351">
        <w:rPr>
          <w:rFonts w:ascii="Times New Roman" w:hAnsi="Times New Roman" w:cs="Times New Roman"/>
          <w:sz w:val="24"/>
          <w:szCs w:val="24"/>
        </w:rPr>
        <w:t xml:space="preserve">susijusius </w:t>
      </w:r>
      <w:r w:rsidR="00D10237" w:rsidRPr="00C349DC">
        <w:rPr>
          <w:rFonts w:ascii="Times New Roman" w:hAnsi="Times New Roman" w:cs="Times New Roman"/>
          <w:sz w:val="24"/>
          <w:szCs w:val="24"/>
        </w:rPr>
        <w:t>žmogaus teisėms kylančius iššūkius</w:t>
      </w:r>
      <w:r w:rsidR="00D10237">
        <w:rPr>
          <w:rFonts w:ascii="Times New Roman" w:hAnsi="Times New Roman" w:cs="Times New Roman"/>
          <w:sz w:val="24"/>
          <w:szCs w:val="24"/>
        </w:rPr>
        <w:t>,</w:t>
      </w:r>
      <w:r w:rsidR="00D10237" w:rsidRPr="00C349DC" w:rsidDel="00361DAD">
        <w:rPr>
          <w:rFonts w:ascii="Times New Roman" w:hAnsi="Times New Roman" w:cs="Times New Roman"/>
          <w:sz w:val="24"/>
          <w:szCs w:val="24"/>
        </w:rPr>
        <w:t xml:space="preserve"> </w:t>
      </w:r>
      <w:r w:rsidR="00D10237">
        <w:rPr>
          <w:rFonts w:ascii="Times New Roman" w:hAnsi="Times New Roman" w:cs="Times New Roman"/>
          <w:sz w:val="24"/>
          <w:szCs w:val="24"/>
        </w:rPr>
        <w:t xml:space="preserve">sprendžiant </w:t>
      </w:r>
      <w:r w:rsidR="00DC5429" w:rsidRPr="00C349DC">
        <w:rPr>
          <w:rFonts w:ascii="Times New Roman" w:hAnsi="Times New Roman" w:cs="Times New Roman"/>
          <w:sz w:val="24"/>
          <w:szCs w:val="24"/>
        </w:rPr>
        <w:t xml:space="preserve">globalius </w:t>
      </w:r>
      <w:r w:rsidR="0097739C" w:rsidRPr="00310768">
        <w:rPr>
          <w:rFonts w:ascii="Times New Roman" w:hAnsi="Times New Roman" w:cs="Times New Roman"/>
          <w:b/>
          <w:sz w:val="24"/>
          <w:szCs w:val="24"/>
        </w:rPr>
        <w:t>kibernetini</w:t>
      </w:r>
      <w:r w:rsidR="00361DAD">
        <w:rPr>
          <w:rFonts w:ascii="Times New Roman" w:hAnsi="Times New Roman" w:cs="Times New Roman"/>
          <w:b/>
          <w:sz w:val="24"/>
          <w:szCs w:val="24"/>
        </w:rPr>
        <w:t>o</w:t>
      </w:r>
      <w:r w:rsidR="0097739C" w:rsidRPr="00310768">
        <w:rPr>
          <w:rFonts w:ascii="Times New Roman" w:hAnsi="Times New Roman" w:cs="Times New Roman"/>
          <w:b/>
          <w:sz w:val="24"/>
          <w:szCs w:val="24"/>
        </w:rPr>
        <w:t xml:space="preserve"> saugum</w:t>
      </w:r>
      <w:r w:rsidR="00361DAD">
        <w:rPr>
          <w:rFonts w:ascii="Times New Roman" w:hAnsi="Times New Roman" w:cs="Times New Roman"/>
          <w:b/>
          <w:sz w:val="24"/>
          <w:szCs w:val="24"/>
        </w:rPr>
        <w:t>o</w:t>
      </w:r>
      <w:r w:rsidR="0097739C" w:rsidRPr="00C349DC">
        <w:rPr>
          <w:rFonts w:ascii="Times New Roman" w:hAnsi="Times New Roman" w:cs="Times New Roman"/>
          <w:sz w:val="24"/>
          <w:szCs w:val="24"/>
        </w:rPr>
        <w:t xml:space="preserve">, </w:t>
      </w:r>
      <w:r w:rsidR="0097739C" w:rsidRPr="00310768">
        <w:rPr>
          <w:rFonts w:ascii="Times New Roman" w:hAnsi="Times New Roman" w:cs="Times New Roman"/>
          <w:b/>
          <w:sz w:val="24"/>
          <w:szCs w:val="24"/>
        </w:rPr>
        <w:t>konfliktų prevencij</w:t>
      </w:r>
      <w:r w:rsidR="00361DAD">
        <w:rPr>
          <w:rFonts w:ascii="Times New Roman" w:hAnsi="Times New Roman" w:cs="Times New Roman"/>
          <w:b/>
          <w:sz w:val="24"/>
          <w:szCs w:val="24"/>
        </w:rPr>
        <w:t>os</w:t>
      </w:r>
      <w:r w:rsidR="00D102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0237" w:rsidRPr="00CD735B">
        <w:rPr>
          <w:rFonts w:ascii="Times New Roman" w:hAnsi="Times New Roman" w:cs="Times New Roman"/>
          <w:bCs/>
          <w:sz w:val="24"/>
          <w:szCs w:val="24"/>
        </w:rPr>
        <w:t>uždavinius</w:t>
      </w:r>
      <w:r w:rsidR="00DA3C72" w:rsidRPr="00C349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96EB6" w:rsidRPr="00C349DC">
        <w:rPr>
          <w:rFonts w:ascii="Times New Roman" w:hAnsi="Times New Roman" w:cs="Times New Roman"/>
          <w:sz w:val="24"/>
          <w:szCs w:val="24"/>
        </w:rPr>
        <w:t>D</w:t>
      </w:r>
      <w:r w:rsidR="00DA3C72" w:rsidRPr="00C349DC">
        <w:rPr>
          <w:rFonts w:ascii="Times New Roman" w:hAnsi="Times New Roman" w:cs="Times New Roman"/>
          <w:sz w:val="24"/>
          <w:szCs w:val="24"/>
        </w:rPr>
        <w:t>augiašališkum</w:t>
      </w:r>
      <w:r w:rsidR="00696EB6" w:rsidRPr="00C349DC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="00DA3C72" w:rsidRPr="00C349DC">
        <w:rPr>
          <w:rFonts w:ascii="Times New Roman" w:hAnsi="Times New Roman" w:cs="Times New Roman"/>
          <w:sz w:val="24"/>
          <w:szCs w:val="24"/>
        </w:rPr>
        <w:t xml:space="preserve"> ir taisyklėmis pagrįst</w:t>
      </w:r>
      <w:r w:rsidR="00696EB6" w:rsidRPr="00C349DC">
        <w:rPr>
          <w:rFonts w:ascii="Times New Roman" w:hAnsi="Times New Roman" w:cs="Times New Roman"/>
          <w:sz w:val="24"/>
          <w:szCs w:val="24"/>
        </w:rPr>
        <w:t>a</w:t>
      </w:r>
      <w:r w:rsidR="00DA3C72" w:rsidRPr="00C349DC">
        <w:rPr>
          <w:rFonts w:ascii="Times New Roman" w:hAnsi="Times New Roman" w:cs="Times New Roman"/>
          <w:sz w:val="24"/>
          <w:szCs w:val="24"/>
        </w:rPr>
        <w:t xml:space="preserve"> tarptautin</w:t>
      </w:r>
      <w:r w:rsidR="00696EB6" w:rsidRPr="00C349DC">
        <w:rPr>
          <w:rFonts w:ascii="Times New Roman" w:hAnsi="Times New Roman" w:cs="Times New Roman"/>
          <w:sz w:val="24"/>
          <w:szCs w:val="24"/>
        </w:rPr>
        <w:t>ė</w:t>
      </w:r>
      <w:r w:rsidR="00DA3C72" w:rsidRPr="00C349DC">
        <w:rPr>
          <w:rFonts w:ascii="Times New Roman" w:hAnsi="Times New Roman" w:cs="Times New Roman"/>
          <w:sz w:val="24"/>
          <w:szCs w:val="24"/>
        </w:rPr>
        <w:t xml:space="preserve"> tvark</w:t>
      </w:r>
      <w:r w:rsidR="00696EB6" w:rsidRPr="00C349DC">
        <w:rPr>
          <w:rFonts w:ascii="Times New Roman" w:hAnsi="Times New Roman" w:cs="Times New Roman"/>
          <w:sz w:val="24"/>
          <w:szCs w:val="24"/>
        </w:rPr>
        <w:t>a</w:t>
      </w:r>
      <w:r w:rsidR="00B6715F" w:rsidRPr="00C349DC">
        <w:rPr>
          <w:rFonts w:ascii="Times New Roman" w:hAnsi="Times New Roman" w:cs="Times New Roman"/>
          <w:sz w:val="24"/>
          <w:szCs w:val="24"/>
        </w:rPr>
        <w:t xml:space="preserve">, prisidedanti </w:t>
      </w:r>
      <w:r w:rsidR="006241E7" w:rsidRPr="00C349DC">
        <w:rPr>
          <w:rStyle w:val="categorytext"/>
          <w:rFonts w:ascii="Times New Roman" w:hAnsi="Times New Roman" w:cs="Times New Roman"/>
          <w:sz w:val="24"/>
          <w:szCs w:val="24"/>
        </w:rPr>
        <w:t>prie tarptautinė</w:t>
      </w:r>
      <w:r w:rsidR="00B6715F" w:rsidRPr="00C349DC">
        <w:rPr>
          <w:rStyle w:val="categorytext"/>
          <w:rFonts w:ascii="Times New Roman" w:hAnsi="Times New Roman" w:cs="Times New Roman"/>
          <w:sz w:val="24"/>
          <w:szCs w:val="24"/>
        </w:rPr>
        <w:t>s</w:t>
      </w:r>
      <w:r>
        <w:rPr>
          <w:rStyle w:val="categorytext"/>
          <w:rFonts w:ascii="Times New Roman" w:hAnsi="Times New Roman" w:cs="Times New Roman"/>
          <w:sz w:val="24"/>
          <w:szCs w:val="24"/>
        </w:rPr>
        <w:t xml:space="preserve"> taikos ir saugumo užtikrinimo</w:t>
      </w:r>
      <w:r w:rsidR="00715D12">
        <w:rPr>
          <w:rStyle w:val="categorytext"/>
          <w:rFonts w:ascii="Times New Roman" w:hAnsi="Times New Roman" w:cs="Times New Roman"/>
          <w:sz w:val="24"/>
          <w:szCs w:val="24"/>
        </w:rPr>
        <w:t>,</w:t>
      </w:r>
      <w:r w:rsidR="007F35CE">
        <w:rPr>
          <w:rStyle w:val="categorytext"/>
          <w:rFonts w:ascii="Times New Roman" w:hAnsi="Times New Roman" w:cs="Times New Roman"/>
          <w:sz w:val="24"/>
          <w:szCs w:val="24"/>
        </w:rPr>
        <w:t xml:space="preserve"> bus esminiai principai, kuriais Lietuva ir toliau vadovausis</w:t>
      </w:r>
      <w:r w:rsidR="00741768">
        <w:rPr>
          <w:rStyle w:val="categorytext"/>
          <w:rFonts w:ascii="Times New Roman" w:hAnsi="Times New Roman" w:cs="Times New Roman"/>
          <w:sz w:val="24"/>
          <w:szCs w:val="24"/>
        </w:rPr>
        <w:t>.</w:t>
      </w:r>
    </w:p>
    <w:p w14:paraId="0856F8FA" w14:textId="7687AB1B" w:rsidR="00C4038F" w:rsidRDefault="00A57A60" w:rsidP="00C4038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38F">
        <w:rPr>
          <w:rFonts w:ascii="Times New Roman" w:hAnsi="Times New Roman" w:cs="Times New Roman"/>
          <w:sz w:val="24"/>
          <w:szCs w:val="24"/>
        </w:rPr>
        <w:t>Lietuv</w:t>
      </w:r>
      <w:r w:rsidR="00B6715F" w:rsidRPr="00C4038F">
        <w:rPr>
          <w:rFonts w:ascii="Times New Roman" w:hAnsi="Times New Roman" w:cs="Times New Roman"/>
          <w:sz w:val="24"/>
          <w:szCs w:val="24"/>
        </w:rPr>
        <w:t>a</w:t>
      </w:r>
      <w:r w:rsidRPr="00C4038F">
        <w:rPr>
          <w:rFonts w:ascii="Times New Roman" w:hAnsi="Times New Roman" w:cs="Times New Roman"/>
          <w:sz w:val="24"/>
          <w:szCs w:val="24"/>
        </w:rPr>
        <w:t xml:space="preserve"> </w:t>
      </w:r>
      <w:r w:rsidR="00B6715F" w:rsidRPr="00C4038F">
        <w:rPr>
          <w:rFonts w:ascii="Times New Roman" w:hAnsi="Times New Roman" w:cs="Times New Roman"/>
          <w:sz w:val="24"/>
          <w:szCs w:val="24"/>
        </w:rPr>
        <w:t xml:space="preserve">aktyviai </w:t>
      </w:r>
      <w:r w:rsidRPr="00C4038F">
        <w:rPr>
          <w:rFonts w:ascii="Times New Roman" w:hAnsi="Times New Roman" w:cs="Times New Roman"/>
          <w:sz w:val="24"/>
          <w:szCs w:val="24"/>
        </w:rPr>
        <w:t xml:space="preserve">prisideda prie </w:t>
      </w:r>
      <w:r w:rsidR="007601EA" w:rsidRPr="00C4038F">
        <w:rPr>
          <w:rFonts w:ascii="Times New Roman" w:hAnsi="Times New Roman" w:cs="Times New Roman"/>
          <w:b/>
          <w:sz w:val="24"/>
          <w:szCs w:val="24"/>
        </w:rPr>
        <w:t xml:space="preserve">Darbotvarkės 2030 </w:t>
      </w:r>
      <w:r w:rsidR="007601EA" w:rsidRPr="00C4038F">
        <w:rPr>
          <w:rFonts w:ascii="Times New Roman" w:hAnsi="Times New Roman" w:cs="Times New Roman"/>
          <w:sz w:val="24"/>
          <w:szCs w:val="24"/>
        </w:rPr>
        <w:t>ir</w:t>
      </w:r>
      <w:r w:rsidR="007601EA" w:rsidRPr="00C403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038F">
        <w:rPr>
          <w:rFonts w:ascii="Times New Roman" w:hAnsi="Times New Roman" w:cs="Times New Roman"/>
          <w:b/>
          <w:sz w:val="24"/>
          <w:szCs w:val="24"/>
        </w:rPr>
        <w:t xml:space="preserve">Jungtinių Tautų </w:t>
      </w:r>
      <w:r w:rsidR="003F7F53">
        <w:rPr>
          <w:rFonts w:ascii="Times New Roman" w:hAnsi="Times New Roman" w:cs="Times New Roman"/>
          <w:b/>
          <w:sz w:val="24"/>
          <w:szCs w:val="24"/>
        </w:rPr>
        <w:t>d</w:t>
      </w:r>
      <w:r w:rsidR="003F7F53" w:rsidRPr="00C4038F">
        <w:rPr>
          <w:rFonts w:ascii="Times New Roman" w:hAnsi="Times New Roman" w:cs="Times New Roman"/>
          <w:b/>
          <w:sz w:val="24"/>
          <w:szCs w:val="24"/>
        </w:rPr>
        <w:t xml:space="preserve">arnaus </w:t>
      </w:r>
      <w:r w:rsidRPr="00C4038F">
        <w:rPr>
          <w:rFonts w:ascii="Times New Roman" w:hAnsi="Times New Roman" w:cs="Times New Roman"/>
          <w:b/>
          <w:sz w:val="24"/>
          <w:szCs w:val="24"/>
        </w:rPr>
        <w:t>vystymosi tikslų</w:t>
      </w:r>
      <w:r w:rsidR="007601EA" w:rsidRPr="00C4038F">
        <w:rPr>
          <w:rFonts w:ascii="Times New Roman" w:hAnsi="Times New Roman" w:cs="Times New Roman"/>
          <w:sz w:val="24"/>
          <w:szCs w:val="24"/>
        </w:rPr>
        <w:t xml:space="preserve">, tiesiogiai susijusių su </w:t>
      </w:r>
      <w:r w:rsidR="003F7F53">
        <w:rPr>
          <w:rFonts w:ascii="Times New Roman" w:hAnsi="Times New Roman" w:cs="Times New Roman"/>
          <w:sz w:val="24"/>
          <w:szCs w:val="24"/>
        </w:rPr>
        <w:t>veiksmingu</w:t>
      </w:r>
      <w:r w:rsidR="003F7F53" w:rsidRPr="00C4038F">
        <w:rPr>
          <w:rFonts w:ascii="Times New Roman" w:hAnsi="Times New Roman" w:cs="Times New Roman"/>
          <w:sz w:val="24"/>
          <w:szCs w:val="24"/>
        </w:rPr>
        <w:t xml:space="preserve"> </w:t>
      </w:r>
      <w:r w:rsidR="007601EA" w:rsidRPr="00C4038F">
        <w:rPr>
          <w:rFonts w:ascii="Times New Roman" w:hAnsi="Times New Roman" w:cs="Times New Roman"/>
          <w:sz w:val="24"/>
          <w:szCs w:val="24"/>
        </w:rPr>
        <w:t>žmogaus teisių užtikrinimu, įgyvendinim</w:t>
      </w:r>
      <w:r w:rsidR="00DC5429" w:rsidRPr="00C4038F">
        <w:rPr>
          <w:rFonts w:ascii="Times New Roman" w:hAnsi="Times New Roman" w:cs="Times New Roman"/>
          <w:sz w:val="24"/>
          <w:szCs w:val="24"/>
        </w:rPr>
        <w:t>o</w:t>
      </w:r>
      <w:r w:rsidR="007601EA" w:rsidRPr="00C4038F">
        <w:rPr>
          <w:rFonts w:ascii="Times New Roman" w:hAnsi="Times New Roman" w:cs="Times New Roman"/>
          <w:sz w:val="24"/>
          <w:szCs w:val="24"/>
        </w:rPr>
        <w:t xml:space="preserve"> </w:t>
      </w:r>
      <w:r w:rsidR="00C4038F" w:rsidRPr="00C4038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nacionaliniu ir tarptautiniu lygiu</w:t>
      </w:r>
      <w:r w:rsidR="007F35CE" w:rsidRPr="00CD735B">
        <w:rPr>
          <w:rFonts w:ascii="Times New Roman" w:hAnsi="Times New Roman" w:cs="Times New Roman"/>
          <w:bCs/>
          <w:sz w:val="24"/>
          <w:szCs w:val="24"/>
        </w:rPr>
        <w:t>.</w:t>
      </w:r>
      <w:r w:rsidR="005F60F5" w:rsidRPr="00C403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038F" w:rsidRPr="00C4038F">
        <w:rPr>
          <w:rFonts w:ascii="Times New Roman" w:hAnsi="Times New Roman" w:cs="Times New Roman"/>
          <w:sz w:val="24"/>
          <w:szCs w:val="24"/>
        </w:rPr>
        <w:t xml:space="preserve">Esame įsitikinę, kad tik </w:t>
      </w:r>
      <w:r w:rsidR="003F7F53">
        <w:rPr>
          <w:rFonts w:ascii="Times New Roman" w:hAnsi="Times New Roman" w:cs="Times New Roman"/>
          <w:sz w:val="24"/>
          <w:szCs w:val="24"/>
        </w:rPr>
        <w:t>tvarus</w:t>
      </w:r>
      <w:r w:rsidR="003F7F53" w:rsidRPr="00C4038F">
        <w:rPr>
          <w:rFonts w:ascii="Times New Roman" w:hAnsi="Times New Roman" w:cs="Times New Roman"/>
          <w:sz w:val="24"/>
          <w:szCs w:val="24"/>
        </w:rPr>
        <w:t xml:space="preserve"> </w:t>
      </w:r>
      <w:r w:rsidR="00C4038F" w:rsidRPr="00C4038F">
        <w:rPr>
          <w:rFonts w:ascii="Times New Roman" w:hAnsi="Times New Roman" w:cs="Times New Roman"/>
          <w:sz w:val="24"/>
          <w:szCs w:val="24"/>
        </w:rPr>
        <w:t>visuomenių ir valstybių stabilumas bei demokratinis piliečių įsitraukimas ga</w:t>
      </w:r>
      <w:r w:rsidR="00C4038F">
        <w:rPr>
          <w:rFonts w:ascii="Times New Roman" w:hAnsi="Times New Roman" w:cs="Times New Roman"/>
          <w:sz w:val="24"/>
          <w:szCs w:val="24"/>
        </w:rPr>
        <w:t>l</w:t>
      </w:r>
      <w:r w:rsidR="00C4038F" w:rsidRPr="00C4038F">
        <w:rPr>
          <w:rFonts w:ascii="Times New Roman" w:hAnsi="Times New Roman" w:cs="Times New Roman"/>
          <w:sz w:val="24"/>
          <w:szCs w:val="24"/>
        </w:rPr>
        <w:t xml:space="preserve">i užtikrinti Darbotvarkės 2030 įgyvendinimą. </w:t>
      </w:r>
    </w:p>
    <w:p w14:paraId="529DFB57" w14:textId="1C1AA541" w:rsidR="00874F58" w:rsidRDefault="005F60F5" w:rsidP="00DC5429">
      <w:pPr>
        <w:jc w:val="both"/>
        <w:rPr>
          <w:rFonts w:ascii="Times New Roman" w:hAnsi="Times New Roman" w:cs="Times New Roman"/>
          <w:sz w:val="24"/>
          <w:szCs w:val="24"/>
        </w:rPr>
      </w:pPr>
      <w:r w:rsidRPr="007C45CC">
        <w:rPr>
          <w:rFonts w:ascii="Times New Roman" w:hAnsi="Times New Roman" w:cs="Times New Roman"/>
          <w:sz w:val="24"/>
          <w:szCs w:val="24"/>
        </w:rPr>
        <w:t xml:space="preserve">Lietuva aktyviai veikia tarptautinėje vystomojo bendradarbiavimo </w:t>
      </w:r>
      <w:r w:rsidR="00527C1E">
        <w:rPr>
          <w:rFonts w:ascii="Times New Roman" w:hAnsi="Times New Roman" w:cs="Times New Roman"/>
          <w:sz w:val="24"/>
          <w:szCs w:val="24"/>
        </w:rPr>
        <w:t xml:space="preserve">erdvėje </w:t>
      </w:r>
      <w:r w:rsidRPr="007C45CC">
        <w:rPr>
          <w:rFonts w:ascii="Times New Roman" w:hAnsi="Times New Roman" w:cs="Times New Roman"/>
          <w:sz w:val="24"/>
          <w:szCs w:val="24"/>
        </w:rPr>
        <w:t xml:space="preserve">kartu su </w:t>
      </w:r>
      <w:r w:rsidR="00715D12">
        <w:rPr>
          <w:rFonts w:ascii="Times New Roman" w:hAnsi="Times New Roman" w:cs="Times New Roman"/>
          <w:sz w:val="24"/>
          <w:szCs w:val="24"/>
        </w:rPr>
        <w:t>valstybėmis</w:t>
      </w:r>
      <w:r w:rsidRPr="007C45CC">
        <w:rPr>
          <w:rFonts w:ascii="Times New Roman" w:hAnsi="Times New Roman" w:cs="Times New Roman"/>
          <w:sz w:val="24"/>
          <w:szCs w:val="24"/>
        </w:rPr>
        <w:t xml:space="preserve"> partnerėmis siekdama demokratijos plėtros, stiprios pilietinės </w:t>
      </w:r>
      <w:r w:rsidR="003F7F53" w:rsidRPr="007C45CC">
        <w:rPr>
          <w:rFonts w:ascii="Times New Roman" w:hAnsi="Times New Roman" w:cs="Times New Roman"/>
          <w:sz w:val="24"/>
          <w:szCs w:val="24"/>
        </w:rPr>
        <w:t>visuomen</w:t>
      </w:r>
      <w:r w:rsidR="003F7F53">
        <w:rPr>
          <w:rFonts w:ascii="Times New Roman" w:hAnsi="Times New Roman" w:cs="Times New Roman"/>
          <w:sz w:val="24"/>
          <w:szCs w:val="24"/>
        </w:rPr>
        <w:t>ė</w:t>
      </w:r>
      <w:r w:rsidR="003F7F53" w:rsidRPr="007C45CC">
        <w:rPr>
          <w:rFonts w:ascii="Times New Roman" w:hAnsi="Times New Roman" w:cs="Times New Roman"/>
          <w:sz w:val="24"/>
          <w:szCs w:val="24"/>
        </w:rPr>
        <w:t>s</w:t>
      </w:r>
      <w:r w:rsidR="00C4038F" w:rsidRPr="007C45CC">
        <w:rPr>
          <w:rFonts w:ascii="Times New Roman" w:hAnsi="Times New Roman" w:cs="Times New Roman"/>
          <w:sz w:val="24"/>
          <w:szCs w:val="24"/>
        </w:rPr>
        <w:t>, pagarbos žmogaus teisėms, gero valdymo ir teisės viršenybė</w:t>
      </w:r>
      <w:r w:rsidR="007C45CC" w:rsidRPr="007C45CC">
        <w:rPr>
          <w:rFonts w:ascii="Times New Roman" w:hAnsi="Times New Roman" w:cs="Times New Roman"/>
          <w:sz w:val="24"/>
          <w:szCs w:val="24"/>
        </w:rPr>
        <w:t>s</w:t>
      </w:r>
      <w:r w:rsidR="00C4038F" w:rsidRPr="007C45CC">
        <w:rPr>
          <w:rFonts w:ascii="Times New Roman" w:hAnsi="Times New Roman" w:cs="Times New Roman"/>
          <w:sz w:val="24"/>
          <w:szCs w:val="24"/>
        </w:rPr>
        <w:t xml:space="preserve"> principų įgyvendinimo. </w:t>
      </w:r>
      <w:r w:rsidR="00874F58">
        <w:rPr>
          <w:rFonts w:ascii="Times New Roman" w:hAnsi="Times New Roman" w:cs="Times New Roman"/>
          <w:sz w:val="24"/>
          <w:szCs w:val="24"/>
        </w:rPr>
        <w:t xml:space="preserve">Pabrėžiame, kad </w:t>
      </w:r>
      <w:r w:rsidR="00874F58" w:rsidRPr="00231D00">
        <w:rPr>
          <w:rFonts w:ascii="Times New Roman" w:hAnsi="Times New Roman" w:cs="Times New Roman"/>
          <w:b/>
          <w:sz w:val="24"/>
          <w:szCs w:val="24"/>
        </w:rPr>
        <w:t>vystomojo bendradarbiavimo politikos įgyvendinimas</w:t>
      </w:r>
      <w:r w:rsidR="00874F58">
        <w:rPr>
          <w:rFonts w:ascii="Times New Roman" w:hAnsi="Times New Roman" w:cs="Times New Roman"/>
          <w:sz w:val="24"/>
          <w:szCs w:val="24"/>
        </w:rPr>
        <w:t xml:space="preserve"> </w:t>
      </w:r>
      <w:r w:rsidR="00874F58" w:rsidRPr="00E65D67">
        <w:rPr>
          <w:rFonts w:ascii="Times New Roman" w:hAnsi="Times New Roman" w:cs="Times New Roman"/>
          <w:sz w:val="24"/>
          <w:szCs w:val="24"/>
        </w:rPr>
        <w:t>neabejotinai prisi</w:t>
      </w:r>
      <w:r w:rsidR="00874F58" w:rsidRPr="00E65D67">
        <w:rPr>
          <w:rFonts w:ascii="Times New Roman" w:hAnsi="Times New Roman" w:cs="Times New Roman"/>
          <w:sz w:val="24"/>
          <w:szCs w:val="24"/>
        </w:rPr>
        <w:lastRenderedPageBreak/>
        <w:t>deda prie žmogaus teisių apsaugos tikslų</w:t>
      </w:r>
      <w:r w:rsidR="00874F58">
        <w:rPr>
          <w:rFonts w:ascii="Times New Roman" w:hAnsi="Times New Roman" w:cs="Times New Roman"/>
          <w:sz w:val="24"/>
          <w:szCs w:val="24"/>
        </w:rPr>
        <w:t xml:space="preserve">. </w:t>
      </w:r>
      <w:r w:rsidR="00DC5429" w:rsidRPr="007C45CC">
        <w:rPr>
          <w:rFonts w:ascii="Times New Roman" w:hAnsi="Times New Roman" w:cs="Times New Roman"/>
          <w:sz w:val="24"/>
          <w:szCs w:val="24"/>
        </w:rPr>
        <w:t xml:space="preserve">Vienas iš kertinių Lietuvos </w:t>
      </w:r>
      <w:r w:rsidR="00DC5429" w:rsidRPr="004722B0">
        <w:rPr>
          <w:rFonts w:ascii="Times New Roman" w:hAnsi="Times New Roman" w:cs="Times New Roman"/>
          <w:sz w:val="24"/>
          <w:szCs w:val="24"/>
        </w:rPr>
        <w:t>vystomojo bendradarbiavimo politikos</w:t>
      </w:r>
      <w:r w:rsidR="00DC5429" w:rsidRPr="007C45CC">
        <w:rPr>
          <w:rFonts w:ascii="Times New Roman" w:hAnsi="Times New Roman" w:cs="Times New Roman"/>
          <w:sz w:val="24"/>
          <w:szCs w:val="24"/>
        </w:rPr>
        <w:t xml:space="preserve"> principų –</w:t>
      </w:r>
      <w:r w:rsidR="007F35CE" w:rsidRPr="007C45CC">
        <w:rPr>
          <w:rFonts w:ascii="Times New Roman" w:hAnsi="Times New Roman" w:cs="Times New Roman"/>
          <w:sz w:val="24"/>
          <w:szCs w:val="24"/>
        </w:rPr>
        <w:t xml:space="preserve"> </w:t>
      </w:r>
      <w:r w:rsidR="00DC5429" w:rsidRPr="007C45CC">
        <w:rPr>
          <w:rFonts w:ascii="Times New Roman" w:hAnsi="Times New Roman" w:cs="Times New Roman"/>
          <w:sz w:val="24"/>
          <w:szCs w:val="24"/>
        </w:rPr>
        <w:t xml:space="preserve">partnerystė su valstybe partnere, tarptautine valstybių donorių bendruomene, tarptautinėmis organizacijomis, tarptautinėmis finansų institucijomis, vietos ir regionų valdžios institucijomis </w:t>
      </w:r>
      <w:r w:rsidR="00715D12">
        <w:rPr>
          <w:rFonts w:ascii="Times New Roman" w:hAnsi="Times New Roman" w:cs="Times New Roman"/>
          <w:sz w:val="24"/>
          <w:szCs w:val="24"/>
        </w:rPr>
        <w:t>bei</w:t>
      </w:r>
      <w:r w:rsidR="00DC5429" w:rsidRPr="007C45CC">
        <w:rPr>
          <w:rFonts w:ascii="Times New Roman" w:hAnsi="Times New Roman" w:cs="Times New Roman"/>
          <w:sz w:val="24"/>
          <w:szCs w:val="24"/>
        </w:rPr>
        <w:t xml:space="preserve"> pilietine visuomene, </w:t>
      </w:r>
      <w:r w:rsidR="00715D12">
        <w:rPr>
          <w:rFonts w:ascii="Times New Roman" w:hAnsi="Times New Roman" w:cs="Times New Roman"/>
          <w:sz w:val="24"/>
          <w:szCs w:val="24"/>
        </w:rPr>
        <w:t>tarp</w:t>
      </w:r>
      <w:r w:rsidR="003F7F53">
        <w:rPr>
          <w:rFonts w:ascii="Times New Roman" w:hAnsi="Times New Roman" w:cs="Times New Roman"/>
          <w:sz w:val="24"/>
          <w:szCs w:val="24"/>
        </w:rPr>
        <w:t xml:space="preserve"> jų – su</w:t>
      </w:r>
      <w:r w:rsidR="00757FD9">
        <w:rPr>
          <w:rFonts w:ascii="Times New Roman" w:hAnsi="Times New Roman" w:cs="Times New Roman"/>
          <w:sz w:val="24"/>
          <w:szCs w:val="24"/>
        </w:rPr>
        <w:t xml:space="preserve"> </w:t>
      </w:r>
      <w:r w:rsidR="00DC5429" w:rsidRPr="007C45CC">
        <w:rPr>
          <w:rFonts w:ascii="Times New Roman" w:hAnsi="Times New Roman" w:cs="Times New Roman"/>
          <w:sz w:val="24"/>
          <w:szCs w:val="24"/>
        </w:rPr>
        <w:t>nevyriausybin</w:t>
      </w:r>
      <w:r w:rsidR="00715D12">
        <w:rPr>
          <w:rFonts w:ascii="Times New Roman" w:hAnsi="Times New Roman" w:cs="Times New Roman"/>
          <w:sz w:val="24"/>
          <w:szCs w:val="24"/>
        </w:rPr>
        <w:t>ėmis</w:t>
      </w:r>
      <w:r w:rsidR="00DC5429" w:rsidRPr="007C45CC">
        <w:rPr>
          <w:rFonts w:ascii="Times New Roman" w:hAnsi="Times New Roman" w:cs="Times New Roman"/>
          <w:sz w:val="24"/>
          <w:szCs w:val="24"/>
        </w:rPr>
        <w:t xml:space="preserve"> organizacij</w:t>
      </w:r>
      <w:r w:rsidR="00715D12">
        <w:rPr>
          <w:rFonts w:ascii="Times New Roman" w:hAnsi="Times New Roman" w:cs="Times New Roman"/>
          <w:sz w:val="24"/>
          <w:szCs w:val="24"/>
        </w:rPr>
        <w:t>omis</w:t>
      </w:r>
      <w:r w:rsidR="00DC5429" w:rsidRPr="007C45CC">
        <w:rPr>
          <w:rFonts w:ascii="Times New Roman" w:hAnsi="Times New Roman" w:cs="Times New Roman"/>
          <w:sz w:val="24"/>
          <w:szCs w:val="24"/>
        </w:rPr>
        <w:t xml:space="preserve">, privačiu </w:t>
      </w:r>
      <w:r w:rsidR="00CD735B">
        <w:rPr>
          <w:rFonts w:ascii="Times New Roman" w:hAnsi="Times New Roman" w:cs="Times New Roman"/>
          <w:sz w:val="24"/>
          <w:szCs w:val="24"/>
        </w:rPr>
        <w:t>verslu</w:t>
      </w:r>
      <w:r w:rsidR="00757FD9">
        <w:rPr>
          <w:rFonts w:ascii="Times New Roman" w:hAnsi="Times New Roman" w:cs="Times New Roman"/>
          <w:sz w:val="24"/>
          <w:szCs w:val="24"/>
        </w:rPr>
        <w:t xml:space="preserve"> </w:t>
      </w:r>
      <w:r w:rsidR="00715D12">
        <w:rPr>
          <w:rFonts w:ascii="Times New Roman" w:hAnsi="Times New Roman" w:cs="Times New Roman"/>
          <w:sz w:val="24"/>
          <w:szCs w:val="24"/>
        </w:rPr>
        <w:t>valstybėje</w:t>
      </w:r>
      <w:r w:rsidR="00DC5429" w:rsidRPr="007C45CC">
        <w:rPr>
          <w:rFonts w:ascii="Times New Roman" w:hAnsi="Times New Roman" w:cs="Times New Roman"/>
          <w:sz w:val="24"/>
          <w:szCs w:val="24"/>
        </w:rPr>
        <w:t xml:space="preserve"> ir užsienyje</w:t>
      </w:r>
      <w:r w:rsidR="00DC5429" w:rsidRPr="00874F58">
        <w:rPr>
          <w:rFonts w:ascii="Times New Roman" w:hAnsi="Times New Roman" w:cs="Times New Roman"/>
          <w:sz w:val="24"/>
          <w:szCs w:val="24"/>
        </w:rPr>
        <w:t>.</w:t>
      </w:r>
    </w:p>
    <w:p w14:paraId="454261CA" w14:textId="03A95C89" w:rsidR="00874F58" w:rsidRDefault="00874F58" w:rsidP="00DC5429">
      <w:pPr>
        <w:jc w:val="both"/>
        <w:rPr>
          <w:rStyle w:val="jlqj4b"/>
          <w:rFonts w:ascii="Times New Roman" w:hAnsi="Times New Roman" w:cs="Times New Roman"/>
          <w:sz w:val="24"/>
          <w:szCs w:val="24"/>
        </w:rPr>
      </w:pPr>
      <w:r w:rsidRPr="00C7573D">
        <w:rPr>
          <w:rStyle w:val="jlqj4b"/>
          <w:rFonts w:ascii="Times New Roman" w:hAnsi="Times New Roman" w:cs="Times New Roman"/>
          <w:sz w:val="24"/>
          <w:szCs w:val="24"/>
        </w:rPr>
        <w:t xml:space="preserve">Lietuva </w:t>
      </w:r>
      <w:r w:rsidR="009A6D4B" w:rsidRPr="00C7573D">
        <w:rPr>
          <w:rStyle w:val="jlqj4b"/>
          <w:rFonts w:ascii="Times New Roman" w:hAnsi="Times New Roman" w:cs="Times New Roman"/>
          <w:sz w:val="24"/>
          <w:szCs w:val="24"/>
        </w:rPr>
        <w:t xml:space="preserve">ypatingą dėmesį </w:t>
      </w:r>
      <w:r w:rsidR="00910D81">
        <w:rPr>
          <w:rStyle w:val="jlqj4b"/>
          <w:rFonts w:ascii="Times New Roman" w:hAnsi="Times New Roman" w:cs="Times New Roman"/>
          <w:sz w:val="24"/>
          <w:szCs w:val="24"/>
        </w:rPr>
        <w:t>skirs</w:t>
      </w:r>
      <w:r w:rsidR="00910D81" w:rsidRPr="00C7573D">
        <w:rPr>
          <w:rStyle w:val="jlqj4b"/>
          <w:rFonts w:ascii="Times New Roman" w:hAnsi="Times New Roman" w:cs="Times New Roman"/>
          <w:sz w:val="24"/>
          <w:szCs w:val="24"/>
        </w:rPr>
        <w:t xml:space="preserve"> </w:t>
      </w:r>
      <w:r w:rsidR="009A6D4B" w:rsidRPr="00C7573D">
        <w:rPr>
          <w:rStyle w:val="jlqj4b"/>
          <w:rFonts w:ascii="Times New Roman" w:hAnsi="Times New Roman" w:cs="Times New Roman"/>
          <w:sz w:val="24"/>
          <w:szCs w:val="24"/>
        </w:rPr>
        <w:t>k</w:t>
      </w:r>
      <w:r w:rsidRPr="00C7573D">
        <w:rPr>
          <w:rStyle w:val="jlqj4b"/>
          <w:rFonts w:ascii="Times New Roman" w:hAnsi="Times New Roman" w:cs="Times New Roman"/>
          <w:sz w:val="24"/>
          <w:szCs w:val="24"/>
        </w:rPr>
        <w:t>ova</w:t>
      </w:r>
      <w:r w:rsidR="009A6D4B" w:rsidRPr="00C7573D">
        <w:rPr>
          <w:rStyle w:val="jlqj4b"/>
          <w:rFonts w:ascii="Times New Roman" w:hAnsi="Times New Roman" w:cs="Times New Roman"/>
          <w:sz w:val="24"/>
          <w:szCs w:val="24"/>
        </w:rPr>
        <w:t>i</w:t>
      </w:r>
      <w:r w:rsidRPr="00C7573D">
        <w:rPr>
          <w:rStyle w:val="jlqj4b"/>
          <w:rFonts w:ascii="Times New Roman" w:hAnsi="Times New Roman" w:cs="Times New Roman"/>
          <w:sz w:val="24"/>
          <w:szCs w:val="24"/>
        </w:rPr>
        <w:t xml:space="preserve"> su korupcija</w:t>
      </w:r>
      <w:r w:rsidR="00CE0F03">
        <w:rPr>
          <w:rStyle w:val="jlqj4b"/>
          <w:rFonts w:ascii="Times New Roman" w:hAnsi="Times New Roman" w:cs="Times New Roman"/>
          <w:sz w:val="24"/>
          <w:szCs w:val="24"/>
        </w:rPr>
        <w:t xml:space="preserve"> –</w:t>
      </w:r>
      <w:r w:rsidRPr="00C7573D">
        <w:rPr>
          <w:rStyle w:val="jlqj4b"/>
          <w:rFonts w:ascii="Times New Roman" w:hAnsi="Times New Roman" w:cs="Times New Roman"/>
          <w:sz w:val="24"/>
          <w:szCs w:val="24"/>
        </w:rPr>
        <w:t xml:space="preserve"> žmogaus teisių ir teisės viršenybės principo pažeidimu. </w:t>
      </w:r>
      <w:r w:rsidR="009A6D4B" w:rsidRPr="00C7573D">
        <w:rPr>
          <w:rStyle w:val="jlqj4b"/>
          <w:rFonts w:ascii="Times New Roman" w:hAnsi="Times New Roman" w:cs="Times New Roman"/>
          <w:sz w:val="24"/>
          <w:szCs w:val="24"/>
        </w:rPr>
        <w:t>Bus s</w:t>
      </w:r>
      <w:r w:rsidRPr="00C7573D">
        <w:rPr>
          <w:rStyle w:val="jlqj4b"/>
          <w:rFonts w:ascii="Times New Roman" w:hAnsi="Times New Roman" w:cs="Times New Roman"/>
          <w:sz w:val="24"/>
          <w:szCs w:val="24"/>
        </w:rPr>
        <w:t>ieki</w:t>
      </w:r>
      <w:r w:rsidR="009A6D4B" w:rsidRPr="00C7573D">
        <w:rPr>
          <w:rStyle w:val="jlqj4b"/>
          <w:rFonts w:ascii="Times New Roman" w:hAnsi="Times New Roman" w:cs="Times New Roman"/>
          <w:sz w:val="24"/>
          <w:szCs w:val="24"/>
        </w:rPr>
        <w:t xml:space="preserve">ama, </w:t>
      </w:r>
      <w:r w:rsidRPr="00C7573D">
        <w:rPr>
          <w:rStyle w:val="jlqj4b"/>
          <w:rFonts w:ascii="Times New Roman" w:hAnsi="Times New Roman" w:cs="Times New Roman"/>
          <w:sz w:val="24"/>
          <w:szCs w:val="24"/>
        </w:rPr>
        <w:t xml:space="preserve">kad Jungtinių Tautų įstaigos ir programos dalintųsi gerąja praktika, </w:t>
      </w:r>
      <w:r w:rsidR="00CE0F03">
        <w:rPr>
          <w:rStyle w:val="jlqj4b"/>
          <w:rFonts w:ascii="Times New Roman" w:hAnsi="Times New Roman" w:cs="Times New Roman"/>
          <w:sz w:val="24"/>
          <w:szCs w:val="24"/>
        </w:rPr>
        <w:t>turint tikslą</w:t>
      </w:r>
      <w:r w:rsidRPr="00C7573D">
        <w:rPr>
          <w:rStyle w:val="jlqj4b"/>
          <w:rFonts w:ascii="Times New Roman" w:hAnsi="Times New Roman" w:cs="Times New Roman"/>
          <w:sz w:val="24"/>
          <w:szCs w:val="24"/>
        </w:rPr>
        <w:t xml:space="preserve"> išvengti galimo korupcijos neigiamo poveikio Jungtinių Tautų vykdomoms veikloms</w:t>
      </w:r>
      <w:r w:rsidR="00525125" w:rsidRPr="00C7573D">
        <w:rPr>
          <w:rStyle w:val="jlqj4b"/>
          <w:rFonts w:ascii="Times New Roman" w:hAnsi="Times New Roman" w:cs="Times New Roman"/>
          <w:sz w:val="24"/>
          <w:szCs w:val="24"/>
        </w:rPr>
        <w:t xml:space="preserve"> jos visuose – žmogaus teisių, taikos ir saugumo </w:t>
      </w:r>
      <w:r w:rsidR="00CE0F03">
        <w:rPr>
          <w:rStyle w:val="jlqj4b"/>
          <w:rFonts w:ascii="Times New Roman" w:hAnsi="Times New Roman" w:cs="Times New Roman"/>
          <w:sz w:val="24"/>
          <w:szCs w:val="24"/>
        </w:rPr>
        <w:t>bei</w:t>
      </w:r>
      <w:r w:rsidR="00CE0F03" w:rsidRPr="00C7573D">
        <w:rPr>
          <w:rStyle w:val="jlqj4b"/>
          <w:rFonts w:ascii="Times New Roman" w:hAnsi="Times New Roman" w:cs="Times New Roman"/>
          <w:sz w:val="24"/>
          <w:szCs w:val="24"/>
        </w:rPr>
        <w:t xml:space="preserve"> </w:t>
      </w:r>
      <w:r w:rsidRPr="00C7573D">
        <w:rPr>
          <w:rStyle w:val="jlqj4b"/>
          <w:rFonts w:ascii="Times New Roman" w:hAnsi="Times New Roman" w:cs="Times New Roman"/>
          <w:sz w:val="24"/>
          <w:szCs w:val="24"/>
        </w:rPr>
        <w:t>vystom</w:t>
      </w:r>
      <w:r w:rsidR="00525125" w:rsidRPr="00C7573D">
        <w:rPr>
          <w:rStyle w:val="jlqj4b"/>
          <w:rFonts w:ascii="Times New Roman" w:hAnsi="Times New Roman" w:cs="Times New Roman"/>
          <w:sz w:val="24"/>
          <w:szCs w:val="24"/>
        </w:rPr>
        <w:t>ojo</w:t>
      </w:r>
      <w:r w:rsidR="0027679D" w:rsidRPr="00C7573D">
        <w:rPr>
          <w:rStyle w:val="jlqj4b"/>
          <w:rFonts w:ascii="Times New Roman" w:hAnsi="Times New Roman" w:cs="Times New Roman"/>
          <w:sz w:val="24"/>
          <w:szCs w:val="24"/>
        </w:rPr>
        <w:t xml:space="preserve"> </w:t>
      </w:r>
      <w:r w:rsidRPr="00C7573D">
        <w:rPr>
          <w:rStyle w:val="jlqj4b"/>
          <w:rFonts w:ascii="Times New Roman" w:hAnsi="Times New Roman" w:cs="Times New Roman"/>
          <w:sz w:val="24"/>
          <w:szCs w:val="24"/>
        </w:rPr>
        <w:t>bendradarbiavim</w:t>
      </w:r>
      <w:r w:rsidR="00525125" w:rsidRPr="00C7573D">
        <w:rPr>
          <w:rStyle w:val="jlqj4b"/>
          <w:rFonts w:ascii="Times New Roman" w:hAnsi="Times New Roman" w:cs="Times New Roman"/>
          <w:sz w:val="24"/>
          <w:szCs w:val="24"/>
        </w:rPr>
        <w:t xml:space="preserve">o </w:t>
      </w:r>
      <w:r w:rsidR="00CE0F03">
        <w:rPr>
          <w:rStyle w:val="jlqj4b"/>
          <w:rFonts w:ascii="Times New Roman" w:hAnsi="Times New Roman" w:cs="Times New Roman"/>
          <w:sz w:val="24"/>
          <w:szCs w:val="24"/>
        </w:rPr>
        <w:t>–</w:t>
      </w:r>
      <w:r w:rsidR="00CE0F03" w:rsidRPr="00C7573D">
        <w:rPr>
          <w:rStyle w:val="jlqj4b"/>
          <w:rFonts w:ascii="Times New Roman" w:hAnsi="Times New Roman" w:cs="Times New Roman"/>
          <w:sz w:val="24"/>
          <w:szCs w:val="24"/>
        </w:rPr>
        <w:t xml:space="preserve"> </w:t>
      </w:r>
      <w:r w:rsidR="00525125" w:rsidRPr="00C7573D">
        <w:rPr>
          <w:rStyle w:val="jlqj4b"/>
          <w:rFonts w:ascii="Times New Roman" w:hAnsi="Times New Roman" w:cs="Times New Roman"/>
          <w:sz w:val="24"/>
          <w:szCs w:val="24"/>
        </w:rPr>
        <w:t>ramsčiuose</w:t>
      </w:r>
      <w:r w:rsidRPr="00C7573D">
        <w:rPr>
          <w:rStyle w:val="jlqj4b"/>
          <w:rFonts w:ascii="Times New Roman" w:hAnsi="Times New Roman" w:cs="Times New Roman"/>
          <w:sz w:val="24"/>
          <w:szCs w:val="24"/>
        </w:rPr>
        <w:t>.</w:t>
      </w:r>
    </w:p>
    <w:p w14:paraId="6A1A9992" w14:textId="134FB21D" w:rsidR="00B675A2" w:rsidRDefault="005A6620" w:rsidP="00C7573D">
      <w:pPr>
        <w:jc w:val="both"/>
      </w:pPr>
      <w:r w:rsidRPr="00C349DC">
        <w:rPr>
          <w:rStyle w:val="jlqj4b"/>
          <w:rFonts w:ascii="Times New Roman" w:hAnsi="Times New Roman" w:cs="Times New Roman"/>
          <w:b/>
          <w:sz w:val="24"/>
          <w:szCs w:val="24"/>
        </w:rPr>
        <w:t xml:space="preserve">COVID-19 </w:t>
      </w:r>
      <w:r w:rsidR="00CF0EF6" w:rsidRPr="00C349DC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pandemija </w:t>
      </w:r>
      <w:r w:rsidR="00757FD9">
        <w:rPr>
          <w:rFonts w:ascii="Times New Roman" w:hAnsi="Times New Roman" w:cs="Times New Roman"/>
          <w:sz w:val="24"/>
          <w:szCs w:val="24"/>
        </w:rPr>
        <w:t>pabrėžė</w:t>
      </w:r>
      <w:r w:rsidR="00757FD9" w:rsidRPr="00C349DC">
        <w:rPr>
          <w:rFonts w:ascii="Times New Roman" w:hAnsi="Times New Roman" w:cs="Times New Roman"/>
          <w:sz w:val="24"/>
          <w:szCs w:val="24"/>
        </w:rPr>
        <w:t xml:space="preserve"> </w:t>
      </w:r>
      <w:r w:rsidR="008327F6" w:rsidRPr="00C349DC">
        <w:rPr>
          <w:rFonts w:ascii="Times New Roman" w:hAnsi="Times New Roman" w:cs="Times New Roman"/>
          <w:sz w:val="24"/>
          <w:szCs w:val="24"/>
        </w:rPr>
        <w:t xml:space="preserve">jau egzistuojančias </w:t>
      </w:r>
      <w:r w:rsidR="008327F6" w:rsidRPr="00C349DC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ir atskleidė </w:t>
      </w:r>
      <w:r w:rsidR="00757FD9" w:rsidRPr="00C349DC">
        <w:rPr>
          <w:rStyle w:val="Strong"/>
          <w:rFonts w:ascii="Times New Roman" w:hAnsi="Times New Roman" w:cs="Times New Roman"/>
          <w:b w:val="0"/>
          <w:sz w:val="24"/>
          <w:szCs w:val="24"/>
        </w:rPr>
        <w:t>nauj</w:t>
      </w:r>
      <w:r w:rsidR="00757FD9">
        <w:rPr>
          <w:rStyle w:val="Strong"/>
          <w:rFonts w:ascii="Times New Roman" w:hAnsi="Times New Roman" w:cs="Times New Roman"/>
          <w:b w:val="0"/>
          <w:sz w:val="24"/>
          <w:szCs w:val="24"/>
        </w:rPr>
        <w:t>ų</w:t>
      </w:r>
      <w:r w:rsidR="00757FD9" w:rsidRPr="00B9562D">
        <w:rPr>
          <w:rFonts w:ascii="Times New Roman" w:hAnsi="Times New Roman" w:cs="Times New Roman"/>
          <w:sz w:val="24"/>
          <w:szCs w:val="24"/>
        </w:rPr>
        <w:t xml:space="preserve"> </w:t>
      </w:r>
      <w:r w:rsidR="00B9562D" w:rsidRPr="00C349DC">
        <w:rPr>
          <w:rFonts w:ascii="Times New Roman" w:hAnsi="Times New Roman" w:cs="Times New Roman"/>
          <w:sz w:val="24"/>
          <w:szCs w:val="24"/>
        </w:rPr>
        <w:t xml:space="preserve">nelygybės </w:t>
      </w:r>
      <w:r w:rsidR="00757FD9" w:rsidRPr="00C349DC">
        <w:rPr>
          <w:rFonts w:ascii="Times New Roman" w:hAnsi="Times New Roman" w:cs="Times New Roman"/>
          <w:sz w:val="24"/>
          <w:szCs w:val="24"/>
        </w:rPr>
        <w:t>form</w:t>
      </w:r>
      <w:r w:rsidR="00757FD9">
        <w:rPr>
          <w:rFonts w:ascii="Times New Roman" w:hAnsi="Times New Roman" w:cs="Times New Roman"/>
          <w:sz w:val="24"/>
          <w:szCs w:val="24"/>
        </w:rPr>
        <w:t>ų</w:t>
      </w:r>
      <w:r w:rsidR="008327F6" w:rsidRPr="00C349DC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B9562D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Pandemijos </w:t>
      </w:r>
      <w:r w:rsidR="00C97DF1" w:rsidRPr="00C349DC">
        <w:rPr>
          <w:rStyle w:val="jlqj4b"/>
          <w:rFonts w:ascii="Times New Roman" w:hAnsi="Times New Roman" w:cs="Times New Roman"/>
          <w:sz w:val="24"/>
          <w:szCs w:val="24"/>
        </w:rPr>
        <w:t xml:space="preserve">socialiniai </w:t>
      </w:r>
      <w:r w:rsidR="00757FD9">
        <w:rPr>
          <w:rStyle w:val="jlqj4b"/>
          <w:rFonts w:ascii="Times New Roman" w:hAnsi="Times New Roman" w:cs="Times New Roman"/>
          <w:sz w:val="24"/>
          <w:szCs w:val="24"/>
        </w:rPr>
        <w:t>ir</w:t>
      </w:r>
      <w:r w:rsidR="00757FD9" w:rsidRPr="00C349DC">
        <w:rPr>
          <w:rStyle w:val="jlqj4b"/>
          <w:rFonts w:ascii="Times New Roman" w:hAnsi="Times New Roman" w:cs="Times New Roman"/>
          <w:sz w:val="24"/>
          <w:szCs w:val="24"/>
        </w:rPr>
        <w:t xml:space="preserve"> </w:t>
      </w:r>
      <w:r w:rsidR="00C97DF1" w:rsidRPr="00C349DC">
        <w:rPr>
          <w:rStyle w:val="jlqj4b"/>
          <w:rFonts w:ascii="Times New Roman" w:hAnsi="Times New Roman" w:cs="Times New Roman"/>
          <w:sz w:val="24"/>
          <w:szCs w:val="24"/>
        </w:rPr>
        <w:t xml:space="preserve">ekonominiai padariniai daro neigiamą poveikį visoms žmogaus teisėms, demokratijai ir </w:t>
      </w:r>
      <w:r w:rsidR="00C97DF1" w:rsidRPr="00874F58">
        <w:rPr>
          <w:rStyle w:val="jlqj4b"/>
          <w:rFonts w:ascii="Times New Roman" w:hAnsi="Times New Roman" w:cs="Times New Roman"/>
          <w:sz w:val="24"/>
          <w:szCs w:val="24"/>
        </w:rPr>
        <w:t xml:space="preserve">teisinei valstybei, gilina esamą nelygybę ir didina spaudimą </w:t>
      </w:r>
      <w:r w:rsidR="00AD1A1F" w:rsidRPr="00874F58">
        <w:rPr>
          <w:rStyle w:val="jlqj4b"/>
          <w:rFonts w:ascii="Times New Roman" w:hAnsi="Times New Roman" w:cs="Times New Roman"/>
          <w:sz w:val="24"/>
          <w:szCs w:val="24"/>
        </w:rPr>
        <w:t xml:space="preserve">nepalankias situacijas patiriantiems </w:t>
      </w:r>
      <w:r w:rsidR="00C97DF1" w:rsidRPr="00874F58">
        <w:rPr>
          <w:rStyle w:val="jlqj4b"/>
          <w:rFonts w:ascii="Times New Roman" w:hAnsi="Times New Roman" w:cs="Times New Roman"/>
          <w:sz w:val="24"/>
          <w:szCs w:val="24"/>
        </w:rPr>
        <w:t xml:space="preserve">žmonėms. </w:t>
      </w:r>
      <w:r w:rsidR="00080AA3" w:rsidRPr="00874F58">
        <w:rPr>
          <w:rStyle w:val="jlqj4b"/>
          <w:rFonts w:ascii="Times New Roman" w:hAnsi="Times New Roman" w:cs="Times New Roman"/>
          <w:sz w:val="24"/>
          <w:szCs w:val="24"/>
        </w:rPr>
        <w:t xml:space="preserve">COVID-19 </w:t>
      </w:r>
      <w:r w:rsidR="00AD1A1F" w:rsidRPr="00874F58">
        <w:rPr>
          <w:rStyle w:val="jlqj4b"/>
          <w:rFonts w:ascii="Times New Roman" w:hAnsi="Times New Roman" w:cs="Times New Roman"/>
          <w:sz w:val="24"/>
          <w:szCs w:val="24"/>
        </w:rPr>
        <w:t xml:space="preserve">sukelta </w:t>
      </w:r>
      <w:r w:rsidR="00080AA3" w:rsidRPr="00874F58">
        <w:rPr>
          <w:rStyle w:val="jlqj4b"/>
          <w:rFonts w:ascii="Times New Roman" w:hAnsi="Times New Roman" w:cs="Times New Roman"/>
          <w:sz w:val="24"/>
          <w:szCs w:val="24"/>
        </w:rPr>
        <w:t>pandemija</w:t>
      </w:r>
      <w:r w:rsidR="00C97DF1" w:rsidRPr="00874F58">
        <w:rPr>
          <w:rStyle w:val="jlqj4b"/>
          <w:rFonts w:ascii="Times New Roman" w:hAnsi="Times New Roman" w:cs="Times New Roman"/>
          <w:sz w:val="24"/>
          <w:szCs w:val="24"/>
        </w:rPr>
        <w:t xml:space="preserve"> taip pat</w:t>
      </w:r>
      <w:r w:rsidR="00080AA3" w:rsidRPr="00874F58">
        <w:rPr>
          <w:rStyle w:val="jlqj4b"/>
          <w:rFonts w:ascii="Times New Roman" w:hAnsi="Times New Roman" w:cs="Times New Roman"/>
          <w:sz w:val="24"/>
          <w:szCs w:val="24"/>
        </w:rPr>
        <w:t xml:space="preserve"> pakeitė visų </w:t>
      </w:r>
      <w:r w:rsidR="006A60EF" w:rsidRPr="00874F58">
        <w:rPr>
          <w:rStyle w:val="jlqj4b"/>
          <w:rFonts w:ascii="Times New Roman" w:hAnsi="Times New Roman" w:cs="Times New Roman"/>
          <w:sz w:val="24"/>
          <w:szCs w:val="24"/>
        </w:rPr>
        <w:t xml:space="preserve">tarptautinių </w:t>
      </w:r>
      <w:r w:rsidR="00080AA3" w:rsidRPr="00874F58">
        <w:rPr>
          <w:rStyle w:val="jlqj4b"/>
          <w:rFonts w:ascii="Times New Roman" w:hAnsi="Times New Roman" w:cs="Times New Roman"/>
          <w:sz w:val="24"/>
          <w:szCs w:val="24"/>
        </w:rPr>
        <w:t>organizacijų darbo metodus</w:t>
      </w:r>
      <w:r w:rsidR="00080AA3" w:rsidRPr="00772D9B">
        <w:rPr>
          <w:rStyle w:val="style-scope"/>
          <w:rFonts w:ascii="Times New Roman" w:hAnsi="Times New Roman" w:cs="Times New Roman"/>
          <w:sz w:val="24"/>
          <w:szCs w:val="24"/>
        </w:rPr>
        <w:t xml:space="preserve">. </w:t>
      </w:r>
      <w:r w:rsidR="00AD1A1F" w:rsidRPr="00772D9B">
        <w:rPr>
          <w:rStyle w:val="style-scope"/>
          <w:rFonts w:ascii="Times New Roman" w:hAnsi="Times New Roman" w:cs="Times New Roman"/>
          <w:sz w:val="24"/>
          <w:szCs w:val="24"/>
        </w:rPr>
        <w:t xml:space="preserve">Šiuo metu </w:t>
      </w:r>
      <w:r w:rsidR="00715D12" w:rsidRPr="00772D9B">
        <w:rPr>
          <w:rStyle w:val="style-scope"/>
          <w:rFonts w:ascii="Times New Roman" w:hAnsi="Times New Roman" w:cs="Times New Roman"/>
          <w:sz w:val="24"/>
          <w:szCs w:val="24"/>
        </w:rPr>
        <w:t>b</w:t>
      </w:r>
      <w:r w:rsidR="009546C9" w:rsidRPr="00772D9B">
        <w:rPr>
          <w:rStyle w:val="style-scope"/>
          <w:rFonts w:ascii="Times New Roman" w:hAnsi="Times New Roman" w:cs="Times New Roman"/>
          <w:sz w:val="24"/>
          <w:szCs w:val="24"/>
        </w:rPr>
        <w:t xml:space="preserve">ūtina </w:t>
      </w:r>
      <w:r w:rsidR="00AD1A1F" w:rsidRPr="00772D9B">
        <w:rPr>
          <w:rStyle w:val="style-scope"/>
          <w:rFonts w:ascii="Times New Roman" w:hAnsi="Times New Roman" w:cs="Times New Roman"/>
          <w:sz w:val="24"/>
          <w:szCs w:val="24"/>
        </w:rPr>
        <w:t>stebėti</w:t>
      </w:r>
      <w:r w:rsidR="009546C9" w:rsidRPr="00772D9B">
        <w:rPr>
          <w:rStyle w:val="style-scope"/>
          <w:rFonts w:ascii="Times New Roman" w:hAnsi="Times New Roman" w:cs="Times New Roman"/>
          <w:sz w:val="24"/>
          <w:szCs w:val="24"/>
        </w:rPr>
        <w:t xml:space="preserve">, kad </w:t>
      </w:r>
      <w:r w:rsidR="006A60EF" w:rsidRPr="00772D9B">
        <w:rPr>
          <w:rStyle w:val="style-scope"/>
          <w:rFonts w:ascii="Times New Roman" w:hAnsi="Times New Roman" w:cs="Times New Roman"/>
          <w:sz w:val="24"/>
          <w:szCs w:val="24"/>
        </w:rPr>
        <w:t>valstybių</w:t>
      </w:r>
      <w:r w:rsidR="009546C9" w:rsidRPr="00772D9B">
        <w:rPr>
          <w:rStyle w:val="style-scope"/>
          <w:rFonts w:ascii="Times New Roman" w:hAnsi="Times New Roman" w:cs="Times New Roman"/>
          <w:sz w:val="24"/>
          <w:szCs w:val="24"/>
        </w:rPr>
        <w:t xml:space="preserve"> </w:t>
      </w:r>
      <w:r w:rsidR="009546C9" w:rsidRPr="00772D9B">
        <w:rPr>
          <w:rStyle w:val="style-scope"/>
          <w:rFonts w:ascii="Times New Roman" w:hAnsi="Times New Roman" w:cs="Times New Roman"/>
          <w:b/>
          <w:sz w:val="24"/>
          <w:szCs w:val="24"/>
        </w:rPr>
        <w:t xml:space="preserve">vyriausybių </w:t>
      </w:r>
      <w:r w:rsidR="004932F8" w:rsidRPr="00772D9B">
        <w:rPr>
          <w:rFonts w:ascii="Times New Roman" w:hAnsi="Times New Roman" w:cs="Times New Roman"/>
          <w:b/>
          <w:sz w:val="24"/>
          <w:szCs w:val="24"/>
        </w:rPr>
        <w:t xml:space="preserve">veiksmai </w:t>
      </w:r>
      <w:r w:rsidR="007D7A57" w:rsidRPr="00772D9B">
        <w:rPr>
          <w:rFonts w:ascii="Times New Roman" w:hAnsi="Times New Roman" w:cs="Times New Roman"/>
          <w:b/>
          <w:sz w:val="24"/>
          <w:szCs w:val="24"/>
        </w:rPr>
        <w:t>pandemijos metu nepažeist</w:t>
      </w:r>
      <w:r w:rsidR="009546C9" w:rsidRPr="00772D9B">
        <w:rPr>
          <w:rFonts w:ascii="Times New Roman" w:hAnsi="Times New Roman" w:cs="Times New Roman"/>
          <w:b/>
          <w:sz w:val="24"/>
          <w:szCs w:val="24"/>
        </w:rPr>
        <w:t>ų</w:t>
      </w:r>
      <w:r w:rsidR="007D7A57" w:rsidRPr="00772D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32F8" w:rsidRPr="00772D9B">
        <w:rPr>
          <w:rFonts w:ascii="Times New Roman" w:hAnsi="Times New Roman" w:cs="Times New Roman"/>
          <w:b/>
          <w:sz w:val="24"/>
          <w:szCs w:val="24"/>
        </w:rPr>
        <w:t xml:space="preserve">žmogaus teisių ir </w:t>
      </w:r>
      <w:r w:rsidR="009546C9" w:rsidRPr="00772D9B">
        <w:rPr>
          <w:rFonts w:ascii="Times New Roman" w:hAnsi="Times New Roman" w:cs="Times New Roman"/>
          <w:b/>
          <w:sz w:val="24"/>
          <w:szCs w:val="24"/>
        </w:rPr>
        <w:t xml:space="preserve">demokratijos </w:t>
      </w:r>
      <w:r w:rsidR="00E40AAE">
        <w:rPr>
          <w:rFonts w:ascii="Times New Roman" w:hAnsi="Times New Roman" w:cs="Times New Roman"/>
          <w:b/>
          <w:sz w:val="24"/>
          <w:szCs w:val="24"/>
        </w:rPr>
        <w:t>principų</w:t>
      </w:r>
      <w:r w:rsidR="009546C9" w:rsidRPr="00772D9B">
        <w:rPr>
          <w:rFonts w:ascii="Times New Roman" w:hAnsi="Times New Roman" w:cs="Times New Roman"/>
          <w:sz w:val="24"/>
          <w:szCs w:val="24"/>
        </w:rPr>
        <w:t xml:space="preserve">, o </w:t>
      </w:r>
      <w:r w:rsidR="005C5E4C" w:rsidRPr="00772D9B">
        <w:rPr>
          <w:rFonts w:ascii="Times New Roman" w:hAnsi="Times New Roman" w:cs="Times New Roman"/>
          <w:sz w:val="24"/>
          <w:szCs w:val="24"/>
        </w:rPr>
        <w:t xml:space="preserve">pagrindinių </w:t>
      </w:r>
      <w:r w:rsidRPr="00772D9B">
        <w:rPr>
          <w:rStyle w:val="jlqj4b"/>
          <w:rFonts w:ascii="Times New Roman" w:hAnsi="Times New Roman" w:cs="Times New Roman"/>
          <w:sz w:val="24"/>
          <w:szCs w:val="24"/>
        </w:rPr>
        <w:t xml:space="preserve">žmogaus </w:t>
      </w:r>
      <w:r w:rsidR="005C5E4C" w:rsidRPr="00772D9B">
        <w:rPr>
          <w:rStyle w:val="jlqj4b"/>
          <w:rFonts w:ascii="Times New Roman" w:hAnsi="Times New Roman" w:cs="Times New Roman"/>
          <w:sz w:val="24"/>
          <w:szCs w:val="24"/>
        </w:rPr>
        <w:t xml:space="preserve">teisių </w:t>
      </w:r>
      <w:r w:rsidRPr="00772D9B">
        <w:rPr>
          <w:rStyle w:val="jlqj4b"/>
          <w:rFonts w:ascii="Times New Roman" w:hAnsi="Times New Roman" w:cs="Times New Roman"/>
          <w:sz w:val="24"/>
          <w:szCs w:val="24"/>
        </w:rPr>
        <w:t xml:space="preserve">ir </w:t>
      </w:r>
      <w:r w:rsidR="005C5E4C" w:rsidRPr="00772D9B">
        <w:rPr>
          <w:rStyle w:val="jlqj4b"/>
          <w:rFonts w:ascii="Times New Roman" w:hAnsi="Times New Roman" w:cs="Times New Roman"/>
          <w:sz w:val="24"/>
          <w:szCs w:val="24"/>
        </w:rPr>
        <w:t>laisvių principais</w:t>
      </w:r>
      <w:r w:rsidRPr="00772D9B">
        <w:rPr>
          <w:rStyle w:val="jlqj4b"/>
          <w:rFonts w:ascii="Times New Roman" w:hAnsi="Times New Roman" w:cs="Times New Roman"/>
          <w:sz w:val="24"/>
          <w:szCs w:val="24"/>
        </w:rPr>
        <w:t xml:space="preserve">, teisinės valstybės taisyklėmis pagrįstos tarptautinės tvarkos laikymasis turėtų būti mūsų </w:t>
      </w:r>
      <w:r w:rsidR="005C389E" w:rsidRPr="00772D9B">
        <w:rPr>
          <w:rStyle w:val="jlqj4b"/>
          <w:rFonts w:ascii="Times New Roman" w:hAnsi="Times New Roman" w:cs="Times New Roman"/>
          <w:sz w:val="24"/>
          <w:szCs w:val="24"/>
        </w:rPr>
        <w:t xml:space="preserve">atsako </w:t>
      </w:r>
      <w:r w:rsidRPr="00772D9B">
        <w:rPr>
          <w:rStyle w:val="jlqj4b"/>
          <w:rFonts w:ascii="Times New Roman" w:hAnsi="Times New Roman" w:cs="Times New Roman"/>
          <w:sz w:val="24"/>
          <w:szCs w:val="24"/>
        </w:rPr>
        <w:t xml:space="preserve">ir </w:t>
      </w:r>
      <w:r w:rsidR="00527C1E" w:rsidRPr="00772D9B">
        <w:rPr>
          <w:rStyle w:val="jlqj4b"/>
          <w:rFonts w:ascii="Times New Roman" w:hAnsi="Times New Roman" w:cs="Times New Roman"/>
          <w:sz w:val="24"/>
          <w:szCs w:val="24"/>
        </w:rPr>
        <w:t xml:space="preserve">įprastinio gyvenimo </w:t>
      </w:r>
      <w:r w:rsidRPr="00772D9B">
        <w:rPr>
          <w:rStyle w:val="jlqj4b"/>
          <w:rFonts w:ascii="Times New Roman" w:hAnsi="Times New Roman" w:cs="Times New Roman"/>
          <w:sz w:val="24"/>
          <w:szCs w:val="24"/>
        </w:rPr>
        <w:t>atkūrimo strategijų pagrindas.</w:t>
      </w:r>
      <w:r w:rsidR="0071704A" w:rsidRPr="0027679D">
        <w:rPr>
          <w:rFonts w:ascii="Times New Roman" w:hAnsi="Times New Roman" w:cs="Times New Roman"/>
        </w:rPr>
        <w:t xml:space="preserve"> </w:t>
      </w:r>
      <w:r w:rsidR="00772D9B" w:rsidRPr="006407DD">
        <w:rPr>
          <w:rFonts w:ascii="Times New Roman" w:hAnsi="Times New Roman" w:cs="Times New Roman"/>
          <w:sz w:val="24"/>
          <w:szCs w:val="24"/>
        </w:rPr>
        <w:t>Lietuva s</w:t>
      </w:r>
      <w:r w:rsidR="0071704A" w:rsidRPr="006407DD">
        <w:rPr>
          <w:rStyle w:val="jlqj4b"/>
          <w:rFonts w:ascii="Times New Roman" w:hAnsi="Times New Roman" w:cs="Times New Roman"/>
          <w:sz w:val="24"/>
          <w:szCs w:val="24"/>
        </w:rPr>
        <w:t>ieks,</w:t>
      </w:r>
      <w:r w:rsidR="0071704A" w:rsidRPr="00874F58">
        <w:rPr>
          <w:rStyle w:val="jlqj4b"/>
          <w:rFonts w:ascii="Times New Roman" w:hAnsi="Times New Roman" w:cs="Times New Roman"/>
          <w:sz w:val="24"/>
          <w:szCs w:val="24"/>
        </w:rPr>
        <w:t xml:space="preserve"> kad po pandemijos </w:t>
      </w:r>
      <w:r w:rsidR="00B16E6B">
        <w:rPr>
          <w:rStyle w:val="jlqj4b"/>
          <w:rFonts w:ascii="Times New Roman" w:hAnsi="Times New Roman" w:cs="Times New Roman"/>
          <w:sz w:val="24"/>
          <w:szCs w:val="24"/>
        </w:rPr>
        <w:t>gresiantys</w:t>
      </w:r>
      <w:r w:rsidR="0071704A" w:rsidRPr="00874F58">
        <w:rPr>
          <w:rStyle w:val="jlqj4b"/>
          <w:rFonts w:ascii="Times New Roman" w:hAnsi="Times New Roman" w:cs="Times New Roman"/>
          <w:sz w:val="24"/>
          <w:szCs w:val="24"/>
        </w:rPr>
        <w:t xml:space="preserve"> ekonomikos sunkumai </w:t>
      </w:r>
      <w:r w:rsidR="00772D9B" w:rsidRPr="00874F58">
        <w:rPr>
          <w:rStyle w:val="jlqj4b"/>
          <w:rFonts w:ascii="Times New Roman" w:hAnsi="Times New Roman" w:cs="Times New Roman"/>
          <w:sz w:val="24"/>
          <w:szCs w:val="24"/>
        </w:rPr>
        <w:t>nesukeltų</w:t>
      </w:r>
      <w:r w:rsidR="0071704A" w:rsidRPr="00874F58">
        <w:rPr>
          <w:rStyle w:val="jlqj4b"/>
          <w:rFonts w:ascii="Times New Roman" w:hAnsi="Times New Roman" w:cs="Times New Roman"/>
          <w:sz w:val="24"/>
          <w:szCs w:val="24"/>
        </w:rPr>
        <w:t xml:space="preserve"> žmogaus teisių apsaugos ir teisės viršenybės kriz</w:t>
      </w:r>
      <w:r w:rsidR="00772D9B" w:rsidRPr="00230936">
        <w:rPr>
          <w:rStyle w:val="jlqj4b"/>
          <w:rFonts w:ascii="Times New Roman" w:hAnsi="Times New Roman" w:cs="Times New Roman"/>
          <w:sz w:val="24"/>
          <w:szCs w:val="24"/>
        </w:rPr>
        <w:t>ės</w:t>
      </w:r>
      <w:r w:rsidR="0071704A" w:rsidRPr="00230936">
        <w:rPr>
          <w:rStyle w:val="jlqj4b"/>
          <w:rFonts w:ascii="Times New Roman" w:hAnsi="Times New Roman" w:cs="Times New Roman"/>
          <w:sz w:val="24"/>
          <w:szCs w:val="24"/>
        </w:rPr>
        <w:t>.</w:t>
      </w:r>
      <w:r w:rsidR="0071704A" w:rsidRPr="00772D9B">
        <w:rPr>
          <w:rStyle w:val="jlqj4b"/>
          <w:rFonts w:ascii="Times New Roman" w:hAnsi="Times New Roman" w:cs="Times New Roman"/>
          <w:sz w:val="24"/>
          <w:szCs w:val="24"/>
        </w:rPr>
        <w:t xml:space="preserve"> </w:t>
      </w:r>
    </w:p>
    <w:p w14:paraId="4C6DB6EE" w14:textId="7681BC1D" w:rsidR="00CD23A4" w:rsidRPr="00CD23A4" w:rsidRDefault="00CD23A4" w:rsidP="00CD23A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D23A4">
        <w:rPr>
          <w:rFonts w:ascii="Times New Roman" w:hAnsi="Times New Roman" w:cs="Times New Roman"/>
          <w:b/>
          <w:sz w:val="24"/>
          <w:szCs w:val="24"/>
        </w:rPr>
        <w:t>Teminiai kandidatavimo</w:t>
      </w:r>
      <w:r>
        <w:rPr>
          <w:rFonts w:ascii="Times New Roman" w:hAnsi="Times New Roman" w:cs="Times New Roman"/>
          <w:b/>
          <w:sz w:val="24"/>
          <w:szCs w:val="24"/>
        </w:rPr>
        <w:t xml:space="preserve"> ir narystės Žmogaus teisių taryboje</w:t>
      </w:r>
      <w:r w:rsidRPr="00CD23A4">
        <w:rPr>
          <w:rFonts w:ascii="Times New Roman" w:hAnsi="Times New Roman" w:cs="Times New Roman"/>
          <w:b/>
          <w:sz w:val="24"/>
          <w:szCs w:val="24"/>
        </w:rPr>
        <w:t xml:space="preserve"> prioritetai: </w:t>
      </w:r>
    </w:p>
    <w:p w14:paraId="7A1FFDA9" w14:textId="78424F5F" w:rsidR="00CD23A4" w:rsidRDefault="00CD23A4" w:rsidP="00CD23A4">
      <w:pPr>
        <w:spacing w:after="0" w:line="240" w:lineRule="auto"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695506">
        <w:rPr>
          <w:rStyle w:val="Strong"/>
          <w:rFonts w:ascii="Times New Roman" w:hAnsi="Times New Roman" w:cs="Times New Roman"/>
          <w:b w:val="0"/>
          <w:sz w:val="24"/>
          <w:szCs w:val="24"/>
        </w:rPr>
        <w:t>Formuluodama teminius narystės Žmogaus teisių taryboje prioritetus Lietuva vadovaujasi principu: „</w:t>
      </w:r>
      <w:r w:rsidRPr="00695506">
        <w:rPr>
          <w:rStyle w:val="Strong"/>
          <w:rFonts w:ascii="Times New Roman" w:hAnsi="Times New Roman" w:cs="Times New Roman"/>
          <w:b w:val="0"/>
          <w:i/>
          <w:sz w:val="24"/>
          <w:szCs w:val="24"/>
        </w:rPr>
        <w:t>Niekas neturėtų būti paliktas nuošalyje ir nė viena iš žmogaus teisių neturėtų būti ignoruojama“</w:t>
      </w:r>
    </w:p>
    <w:p w14:paraId="38532F1C" w14:textId="77777777" w:rsidR="00CD23A4" w:rsidRDefault="00CD23A4" w:rsidP="00CD23A4">
      <w:pPr>
        <w:spacing w:after="0" w:line="240" w:lineRule="auto"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</w:p>
    <w:p w14:paraId="6A43229B" w14:textId="50F12DD4" w:rsidR="00CD23A4" w:rsidRDefault="00B24741" w:rsidP="00CD23A4">
      <w:pPr>
        <w:spacing w:after="0" w:line="240" w:lineRule="auto"/>
        <w:jc w:val="both"/>
        <w:rPr>
          <w:rStyle w:val="jlqj4b"/>
          <w:rFonts w:ascii="Times New Roman" w:hAnsi="Times New Roman" w:cs="Times New Roman"/>
          <w:sz w:val="24"/>
          <w:szCs w:val="24"/>
        </w:rPr>
      </w:pPr>
      <w:r w:rsidRPr="00C349DC">
        <w:rPr>
          <w:rFonts w:ascii="Times New Roman" w:hAnsi="Times New Roman" w:cs="Times New Roman"/>
          <w:sz w:val="24"/>
          <w:szCs w:val="24"/>
        </w:rPr>
        <w:lastRenderedPageBreak/>
        <w:t>Atsižvelg</w:t>
      </w:r>
      <w:r>
        <w:rPr>
          <w:rFonts w:ascii="Times New Roman" w:hAnsi="Times New Roman" w:cs="Times New Roman"/>
          <w:sz w:val="24"/>
          <w:szCs w:val="24"/>
        </w:rPr>
        <w:t>dama</w:t>
      </w:r>
      <w:r w:rsidRPr="00C349DC">
        <w:rPr>
          <w:rFonts w:ascii="Times New Roman" w:hAnsi="Times New Roman" w:cs="Times New Roman"/>
          <w:sz w:val="24"/>
          <w:szCs w:val="24"/>
        </w:rPr>
        <w:t xml:space="preserve"> </w:t>
      </w:r>
      <w:r w:rsidR="00CD23A4" w:rsidRPr="00C349DC">
        <w:rPr>
          <w:rFonts w:ascii="Times New Roman" w:hAnsi="Times New Roman" w:cs="Times New Roman"/>
          <w:sz w:val="24"/>
          <w:szCs w:val="24"/>
        </w:rPr>
        <w:t xml:space="preserve">į </w:t>
      </w:r>
      <w:r w:rsidR="00527C1E">
        <w:rPr>
          <w:rFonts w:ascii="Times New Roman" w:hAnsi="Times New Roman" w:cs="Times New Roman"/>
          <w:sz w:val="24"/>
          <w:szCs w:val="24"/>
        </w:rPr>
        <w:t xml:space="preserve">Lietuvos </w:t>
      </w:r>
      <w:r w:rsidRPr="00C349DC">
        <w:rPr>
          <w:rFonts w:ascii="Times New Roman" w:hAnsi="Times New Roman" w:cs="Times New Roman"/>
          <w:sz w:val="24"/>
          <w:szCs w:val="24"/>
        </w:rPr>
        <w:t>tarptautin</w:t>
      </w:r>
      <w:r>
        <w:rPr>
          <w:rFonts w:ascii="Times New Roman" w:hAnsi="Times New Roman" w:cs="Times New Roman"/>
          <w:sz w:val="24"/>
          <w:szCs w:val="24"/>
        </w:rPr>
        <w:t>į</w:t>
      </w:r>
      <w:r w:rsidRPr="00C349DC">
        <w:rPr>
          <w:rFonts w:ascii="Times New Roman" w:hAnsi="Times New Roman" w:cs="Times New Roman"/>
          <w:sz w:val="24"/>
          <w:szCs w:val="24"/>
        </w:rPr>
        <w:t xml:space="preserve"> </w:t>
      </w:r>
      <w:r w:rsidR="00CD23A4" w:rsidRPr="00C349DC">
        <w:rPr>
          <w:rFonts w:ascii="Times New Roman" w:hAnsi="Times New Roman" w:cs="Times New Roman"/>
          <w:sz w:val="24"/>
          <w:szCs w:val="24"/>
        </w:rPr>
        <w:t xml:space="preserve">įdirbį bei patirtį žmogaus teisių srityje, užsienio politikos prioritetus, </w:t>
      </w:r>
      <w:r w:rsidR="00CD23A4">
        <w:rPr>
          <w:rFonts w:ascii="Times New Roman" w:hAnsi="Times New Roman" w:cs="Times New Roman"/>
          <w:sz w:val="24"/>
          <w:szCs w:val="24"/>
        </w:rPr>
        <w:t xml:space="preserve">Europos Sąjungos žmogaus teisių </w:t>
      </w:r>
      <w:r>
        <w:rPr>
          <w:rFonts w:ascii="Times New Roman" w:hAnsi="Times New Roman" w:cs="Times New Roman"/>
          <w:sz w:val="24"/>
          <w:szCs w:val="24"/>
        </w:rPr>
        <w:t>politiką</w:t>
      </w:r>
      <w:r w:rsidR="00CD23A4">
        <w:rPr>
          <w:rFonts w:ascii="Times New Roman" w:hAnsi="Times New Roman" w:cs="Times New Roman"/>
          <w:sz w:val="24"/>
          <w:szCs w:val="24"/>
        </w:rPr>
        <w:t xml:space="preserve">, </w:t>
      </w:r>
      <w:r w:rsidR="00CD23A4" w:rsidRPr="00C349DC">
        <w:rPr>
          <w:rFonts w:ascii="Times New Roman" w:hAnsi="Times New Roman" w:cs="Times New Roman"/>
          <w:sz w:val="24"/>
          <w:szCs w:val="24"/>
        </w:rPr>
        <w:t xml:space="preserve">globalias žmogaus teisių apsaugos tendencijas ir Lietuvos Respublikos Vyriausybės programos nuostatas, </w:t>
      </w:r>
      <w:r w:rsidR="00CD23A4" w:rsidRPr="00E415CB">
        <w:rPr>
          <w:rStyle w:val="jlqj4b"/>
          <w:rFonts w:ascii="Times New Roman" w:hAnsi="Times New Roman" w:cs="Times New Roman"/>
          <w:sz w:val="24"/>
          <w:szCs w:val="24"/>
        </w:rPr>
        <w:t>Lietuva</w:t>
      </w:r>
      <w:r w:rsidR="00376754">
        <w:rPr>
          <w:rStyle w:val="jlqj4b"/>
          <w:rFonts w:ascii="Times New Roman" w:hAnsi="Times New Roman" w:cs="Times New Roman"/>
          <w:sz w:val="24"/>
          <w:szCs w:val="24"/>
        </w:rPr>
        <w:t>,</w:t>
      </w:r>
      <w:r w:rsidR="00CD23A4" w:rsidRPr="00E415CB">
        <w:rPr>
          <w:rStyle w:val="jlqj4b"/>
          <w:rFonts w:ascii="Times New Roman" w:hAnsi="Times New Roman" w:cs="Times New Roman"/>
          <w:sz w:val="24"/>
          <w:szCs w:val="24"/>
        </w:rPr>
        <w:t xml:space="preserve"> teikdama savo kandidatūrą į Žmogaus teisių tarybą</w:t>
      </w:r>
      <w:r w:rsidR="00376754">
        <w:rPr>
          <w:rStyle w:val="jlqj4b"/>
          <w:rFonts w:ascii="Times New Roman" w:hAnsi="Times New Roman" w:cs="Times New Roman"/>
          <w:sz w:val="24"/>
          <w:szCs w:val="24"/>
        </w:rPr>
        <w:t xml:space="preserve">, </w:t>
      </w:r>
      <w:r w:rsidR="002C1EF0">
        <w:rPr>
          <w:rStyle w:val="jlqj4b"/>
          <w:rFonts w:ascii="Times New Roman" w:hAnsi="Times New Roman" w:cs="Times New Roman"/>
          <w:sz w:val="24"/>
          <w:szCs w:val="24"/>
        </w:rPr>
        <w:t>daug</w:t>
      </w:r>
      <w:r w:rsidR="002C1EF0" w:rsidRPr="00C349DC">
        <w:rPr>
          <w:rStyle w:val="jlqj4b"/>
          <w:rFonts w:ascii="Times New Roman" w:hAnsi="Times New Roman" w:cs="Times New Roman"/>
          <w:sz w:val="24"/>
          <w:szCs w:val="24"/>
        </w:rPr>
        <w:t xml:space="preserve"> dėmes</w:t>
      </w:r>
      <w:r w:rsidR="002C1EF0">
        <w:rPr>
          <w:rStyle w:val="jlqj4b"/>
          <w:rFonts w:ascii="Times New Roman" w:hAnsi="Times New Roman" w:cs="Times New Roman"/>
          <w:sz w:val="24"/>
          <w:szCs w:val="24"/>
        </w:rPr>
        <w:t>io</w:t>
      </w:r>
      <w:r w:rsidR="002C1EF0" w:rsidRPr="00C349DC">
        <w:rPr>
          <w:rStyle w:val="jlqj4b"/>
          <w:rFonts w:ascii="Times New Roman" w:hAnsi="Times New Roman" w:cs="Times New Roman"/>
          <w:sz w:val="24"/>
          <w:szCs w:val="24"/>
        </w:rPr>
        <w:t xml:space="preserve"> </w:t>
      </w:r>
      <w:r w:rsidR="00CD23A4" w:rsidRPr="00C349DC">
        <w:rPr>
          <w:rStyle w:val="jlqj4b"/>
          <w:rFonts w:ascii="Times New Roman" w:hAnsi="Times New Roman" w:cs="Times New Roman"/>
          <w:sz w:val="24"/>
          <w:szCs w:val="24"/>
        </w:rPr>
        <w:t xml:space="preserve">skirtų </w:t>
      </w:r>
      <w:r w:rsidR="00E50DB3" w:rsidRPr="00C349DC">
        <w:rPr>
          <w:rStyle w:val="jlqj4b"/>
          <w:rFonts w:ascii="Times New Roman" w:hAnsi="Times New Roman" w:cs="Times New Roman"/>
          <w:b/>
          <w:sz w:val="24"/>
          <w:szCs w:val="24"/>
        </w:rPr>
        <w:t>žmogaus teisių gynėjų apsaugai</w:t>
      </w:r>
      <w:r w:rsidR="00E50DB3">
        <w:rPr>
          <w:rStyle w:val="jlqj4b"/>
          <w:rFonts w:ascii="Times New Roman" w:hAnsi="Times New Roman" w:cs="Times New Roman"/>
          <w:b/>
          <w:sz w:val="24"/>
          <w:szCs w:val="24"/>
        </w:rPr>
        <w:t>,</w:t>
      </w:r>
      <w:r w:rsidR="00E50DB3" w:rsidRPr="00C349DC">
        <w:rPr>
          <w:rStyle w:val="jlqj4b"/>
          <w:rFonts w:ascii="Times New Roman" w:hAnsi="Times New Roman" w:cs="Times New Roman"/>
          <w:sz w:val="24"/>
          <w:szCs w:val="24"/>
        </w:rPr>
        <w:t xml:space="preserve"> </w:t>
      </w:r>
      <w:r w:rsidR="00CD23A4" w:rsidRPr="00C349DC">
        <w:rPr>
          <w:rStyle w:val="jlqj4b"/>
          <w:rFonts w:ascii="Times New Roman" w:hAnsi="Times New Roman" w:cs="Times New Roman"/>
          <w:b/>
          <w:sz w:val="24"/>
          <w:szCs w:val="24"/>
        </w:rPr>
        <w:t>vaiko teisėms</w:t>
      </w:r>
      <w:r w:rsidR="00CD23A4">
        <w:rPr>
          <w:rStyle w:val="jlqj4b"/>
          <w:rFonts w:ascii="Times New Roman" w:hAnsi="Times New Roman" w:cs="Times New Roman"/>
          <w:b/>
          <w:sz w:val="24"/>
          <w:szCs w:val="24"/>
        </w:rPr>
        <w:t>,</w:t>
      </w:r>
      <w:r w:rsidR="00CD23A4" w:rsidRPr="00C349DC">
        <w:rPr>
          <w:rStyle w:val="jlqj4b"/>
          <w:rFonts w:ascii="Times New Roman" w:hAnsi="Times New Roman" w:cs="Times New Roman"/>
          <w:b/>
          <w:sz w:val="24"/>
          <w:szCs w:val="24"/>
        </w:rPr>
        <w:t xml:space="preserve"> neįgaliųjų teisėms</w:t>
      </w:r>
      <w:r w:rsidR="00CD23A4" w:rsidRPr="00C349DC">
        <w:rPr>
          <w:rStyle w:val="jlqj4b"/>
          <w:rFonts w:ascii="Times New Roman" w:hAnsi="Times New Roman" w:cs="Times New Roman"/>
          <w:sz w:val="24"/>
          <w:szCs w:val="24"/>
        </w:rPr>
        <w:t xml:space="preserve"> ir </w:t>
      </w:r>
      <w:r w:rsidR="00CD23A4" w:rsidRPr="00C349DC">
        <w:rPr>
          <w:rStyle w:val="jlqj4b"/>
          <w:rFonts w:ascii="Times New Roman" w:hAnsi="Times New Roman" w:cs="Times New Roman"/>
          <w:b/>
          <w:sz w:val="24"/>
          <w:szCs w:val="24"/>
        </w:rPr>
        <w:t>žmogaus teisėms ginkluotų</w:t>
      </w:r>
      <w:r w:rsidR="00715D12">
        <w:rPr>
          <w:rStyle w:val="jlqj4b"/>
          <w:rFonts w:ascii="Times New Roman" w:hAnsi="Times New Roman" w:cs="Times New Roman"/>
          <w:b/>
          <w:sz w:val="24"/>
          <w:szCs w:val="24"/>
        </w:rPr>
        <w:t>jų</w:t>
      </w:r>
      <w:r w:rsidR="00CD23A4" w:rsidRPr="00C349DC">
        <w:rPr>
          <w:rStyle w:val="jlqj4b"/>
          <w:rFonts w:ascii="Times New Roman" w:hAnsi="Times New Roman" w:cs="Times New Roman"/>
          <w:b/>
          <w:sz w:val="24"/>
          <w:szCs w:val="24"/>
        </w:rPr>
        <w:t xml:space="preserve"> konfliktų metu</w:t>
      </w:r>
      <w:r w:rsidR="002C1EF0">
        <w:rPr>
          <w:rStyle w:val="jlqj4b"/>
          <w:rFonts w:ascii="Times New Roman" w:hAnsi="Times New Roman" w:cs="Times New Roman"/>
          <w:b/>
          <w:sz w:val="24"/>
          <w:szCs w:val="24"/>
        </w:rPr>
        <w:t>.</w:t>
      </w:r>
      <w:r w:rsidR="002C1EF0" w:rsidRPr="00C349DC">
        <w:rPr>
          <w:rStyle w:val="jlqj4b"/>
          <w:rFonts w:ascii="Times New Roman" w:hAnsi="Times New Roman" w:cs="Times New Roman"/>
          <w:sz w:val="24"/>
          <w:szCs w:val="24"/>
        </w:rPr>
        <w:t xml:space="preserve"> </w:t>
      </w:r>
    </w:p>
    <w:p w14:paraId="3BBB7711" w14:textId="77777777" w:rsidR="00E50DB3" w:rsidRDefault="00E50DB3" w:rsidP="00CD23A4">
      <w:pPr>
        <w:spacing w:after="0" w:line="240" w:lineRule="auto"/>
        <w:jc w:val="both"/>
        <w:rPr>
          <w:rStyle w:val="jlqj4b"/>
          <w:rFonts w:ascii="Times New Roman" w:hAnsi="Times New Roman" w:cs="Times New Roman"/>
          <w:sz w:val="24"/>
          <w:szCs w:val="24"/>
        </w:rPr>
      </w:pPr>
    </w:p>
    <w:p w14:paraId="713C54BE" w14:textId="7C4F2CAB" w:rsidR="00E50DB3" w:rsidRDefault="00E50DB3" w:rsidP="00E50DB3">
      <w:pPr>
        <w:pStyle w:val="ListParagraph"/>
        <w:numPr>
          <w:ilvl w:val="0"/>
          <w:numId w:val="7"/>
        </w:numPr>
        <w:jc w:val="both"/>
      </w:pPr>
      <w:r w:rsidRPr="00C349DC">
        <w:t>Sieksime</w:t>
      </w:r>
      <w:r>
        <w:t>,</w:t>
      </w:r>
      <w:r w:rsidRPr="00C349DC">
        <w:t xml:space="preserve"> kad </w:t>
      </w:r>
      <w:r w:rsidRPr="00760821">
        <w:rPr>
          <w:b/>
        </w:rPr>
        <w:t>žmogaus teisių gynėjai</w:t>
      </w:r>
      <w:r w:rsidRPr="00C349DC">
        <w:t xml:space="preserve"> </w:t>
      </w:r>
      <w:r w:rsidR="001305E2">
        <w:t xml:space="preserve">ir visi, ginantys savo laisves ir teises, </w:t>
      </w:r>
      <w:r w:rsidRPr="00C349DC">
        <w:t>galėtų ne</w:t>
      </w:r>
      <w:r>
        <w:t>kliudomai</w:t>
      </w:r>
      <w:r w:rsidR="00BE4083">
        <w:rPr>
          <w:rStyle w:val="CommentReference"/>
          <w:rFonts w:asciiTheme="minorHAnsi" w:eastAsiaTheme="minorHAnsi" w:hAnsiTheme="minorHAnsi" w:cstheme="minorBidi"/>
          <w:lang w:eastAsia="en-US"/>
        </w:rPr>
        <w:t xml:space="preserve"> </w:t>
      </w:r>
      <w:r w:rsidR="00877DE8">
        <w:rPr>
          <w:rStyle w:val="CommentReference"/>
          <w:rFonts w:eastAsiaTheme="minorHAnsi"/>
          <w:sz w:val="24"/>
          <w:szCs w:val="24"/>
          <w:lang w:eastAsia="en-US"/>
        </w:rPr>
        <w:t>vykdyti savo veiklą, s</w:t>
      </w:r>
      <w:r w:rsidR="002C1EF0" w:rsidRPr="00FE7406">
        <w:rPr>
          <w:rFonts w:eastAsia="Calibri"/>
        </w:rPr>
        <w:t>katin</w:t>
      </w:r>
      <w:r w:rsidR="002C1EF0">
        <w:rPr>
          <w:rFonts w:eastAsia="Calibri"/>
        </w:rPr>
        <w:t>t</w:t>
      </w:r>
      <w:r w:rsidR="002C1EF0" w:rsidRPr="00FE7406">
        <w:rPr>
          <w:rFonts w:eastAsia="Calibri"/>
        </w:rPr>
        <w:t xml:space="preserve">i </w:t>
      </w:r>
      <w:r w:rsidRPr="00FE7406">
        <w:rPr>
          <w:rFonts w:eastAsia="Calibri"/>
        </w:rPr>
        <w:t xml:space="preserve">vyriausybes laikytis tarptautinių </w:t>
      </w:r>
      <w:r w:rsidR="000E0AAC" w:rsidRPr="00FE7406">
        <w:rPr>
          <w:rFonts w:eastAsia="Calibri"/>
        </w:rPr>
        <w:t>žmogaus teisių</w:t>
      </w:r>
      <w:r w:rsidR="000E0AAC">
        <w:rPr>
          <w:rFonts w:eastAsia="Calibri"/>
        </w:rPr>
        <w:t xml:space="preserve"> apsaugos</w:t>
      </w:r>
      <w:r w:rsidR="000E0AAC" w:rsidRPr="00FE7406">
        <w:rPr>
          <w:rFonts w:eastAsia="Calibri"/>
        </w:rPr>
        <w:t xml:space="preserve"> </w:t>
      </w:r>
      <w:r w:rsidRPr="00FE7406">
        <w:rPr>
          <w:rFonts w:eastAsia="Calibri"/>
        </w:rPr>
        <w:t>įsipareigojimų</w:t>
      </w:r>
      <w:r>
        <w:rPr>
          <w:rFonts w:eastAsia="Calibri"/>
        </w:rPr>
        <w:t>,</w:t>
      </w:r>
      <w:r w:rsidRPr="00C349DC">
        <w:t xml:space="preserve"> ginti </w:t>
      </w:r>
      <w:r>
        <w:t xml:space="preserve">žmogaus teisių pažeidimų aukas </w:t>
      </w:r>
      <w:r w:rsidRPr="00C349DC">
        <w:t>ir propaguoti žmogaus teis</w:t>
      </w:r>
      <w:r>
        <w:t>e</w:t>
      </w:r>
      <w:r w:rsidRPr="00C349DC">
        <w:t>s.</w:t>
      </w:r>
    </w:p>
    <w:p w14:paraId="2C93818E" w14:textId="77777777" w:rsidR="00CD23A4" w:rsidRPr="00C349DC" w:rsidRDefault="00CD23A4" w:rsidP="00CD23A4">
      <w:pPr>
        <w:spacing w:after="0" w:line="240" w:lineRule="auto"/>
        <w:jc w:val="both"/>
        <w:rPr>
          <w:rStyle w:val="jlqj4b"/>
          <w:rFonts w:ascii="Times New Roman" w:hAnsi="Times New Roman" w:cs="Times New Roman"/>
          <w:sz w:val="24"/>
          <w:szCs w:val="24"/>
        </w:rPr>
      </w:pPr>
    </w:p>
    <w:p w14:paraId="31DDF7FB" w14:textId="70225D14" w:rsidR="00CD23A4" w:rsidRPr="00C349DC" w:rsidRDefault="00CD23A4" w:rsidP="00CD23A4">
      <w:pPr>
        <w:pStyle w:val="ListParagraph"/>
        <w:numPr>
          <w:ilvl w:val="0"/>
          <w:numId w:val="7"/>
        </w:numPr>
        <w:jc w:val="both"/>
      </w:pPr>
      <w:r w:rsidRPr="00C349DC">
        <w:t xml:space="preserve">Skatinsime </w:t>
      </w:r>
      <w:r w:rsidR="0012213B">
        <w:t>geresn</w:t>
      </w:r>
      <w:r w:rsidR="00877DE8">
        <w:t>io</w:t>
      </w:r>
      <w:r w:rsidR="0012213B">
        <w:t xml:space="preserve"> </w:t>
      </w:r>
      <w:r w:rsidRPr="00C349DC">
        <w:t>J</w:t>
      </w:r>
      <w:r>
        <w:t xml:space="preserve">ungtinių </w:t>
      </w:r>
      <w:r w:rsidRPr="00C349DC">
        <w:t>T</w:t>
      </w:r>
      <w:r>
        <w:t>autų</w:t>
      </w:r>
      <w:r w:rsidRPr="00C349DC">
        <w:t xml:space="preserve"> vaiko teisių konvencijos ir jos</w:t>
      </w:r>
      <w:r w:rsidR="00877DE8">
        <w:t xml:space="preserve"> protokolų nuostatų įgyvendinimo</w:t>
      </w:r>
      <w:r w:rsidRPr="00C349DC">
        <w:t xml:space="preserve">, </w:t>
      </w:r>
      <w:r>
        <w:t xml:space="preserve">siekdami, kad </w:t>
      </w:r>
      <w:r w:rsidRPr="00760821">
        <w:rPr>
          <w:b/>
        </w:rPr>
        <w:t>vaikų teisės</w:t>
      </w:r>
      <w:r>
        <w:t xml:space="preserve"> būtų </w:t>
      </w:r>
      <w:r w:rsidR="00885351">
        <w:t xml:space="preserve">visapusiškai </w:t>
      </w:r>
      <w:r>
        <w:t>užtikrintos ir jie</w:t>
      </w:r>
      <w:r w:rsidRPr="00C349DC">
        <w:t xml:space="preserve"> būtų saugūs </w:t>
      </w:r>
      <w:r w:rsidR="00236BF5" w:rsidRPr="00C349DC">
        <w:t>viso</w:t>
      </w:r>
      <w:r w:rsidR="00236BF5">
        <w:t>mis</w:t>
      </w:r>
      <w:r w:rsidR="00236BF5" w:rsidRPr="00C349DC">
        <w:t xml:space="preserve"> </w:t>
      </w:r>
      <w:r w:rsidRPr="00C349DC">
        <w:t xml:space="preserve">savo gyvenimo </w:t>
      </w:r>
      <w:r w:rsidR="00236BF5" w:rsidRPr="00C349DC">
        <w:t>aplink</w:t>
      </w:r>
      <w:r w:rsidR="00236BF5">
        <w:t>ybėmis</w:t>
      </w:r>
      <w:r>
        <w:t xml:space="preserve">, </w:t>
      </w:r>
      <w:r w:rsidR="002103FB">
        <w:t>ne</w:t>
      </w:r>
      <w:r w:rsidR="00236BF5">
        <w:t xml:space="preserve">patirtų </w:t>
      </w:r>
      <w:r>
        <w:t>smurto ir patyčių.</w:t>
      </w:r>
      <w:r w:rsidR="00AE170D">
        <w:t xml:space="preserve"> </w:t>
      </w:r>
    </w:p>
    <w:p w14:paraId="2B7F3865" w14:textId="77777777" w:rsidR="00CD23A4" w:rsidRPr="00C349DC" w:rsidRDefault="00CD23A4" w:rsidP="00CD23A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A336DC" w14:textId="68711148" w:rsidR="00CD23A4" w:rsidRPr="00C349DC" w:rsidRDefault="00CD23A4" w:rsidP="00CD23A4">
      <w:pPr>
        <w:pStyle w:val="ListParagraph"/>
        <w:numPr>
          <w:ilvl w:val="0"/>
          <w:numId w:val="7"/>
        </w:numPr>
        <w:jc w:val="both"/>
        <w:rPr>
          <w:i/>
        </w:rPr>
      </w:pPr>
      <w:r w:rsidRPr="00C349DC">
        <w:t>Sieksime</w:t>
      </w:r>
      <w:r>
        <w:t xml:space="preserve">, kad </w:t>
      </w:r>
      <w:r w:rsidRPr="00760821">
        <w:rPr>
          <w:b/>
        </w:rPr>
        <w:t>ne</w:t>
      </w:r>
      <w:r w:rsidR="006A60EF">
        <w:rPr>
          <w:b/>
        </w:rPr>
        <w:t>į</w:t>
      </w:r>
      <w:r w:rsidRPr="00760821">
        <w:rPr>
          <w:b/>
        </w:rPr>
        <w:t>gali</w:t>
      </w:r>
      <w:r>
        <w:rPr>
          <w:b/>
        </w:rPr>
        <w:t>eji</w:t>
      </w:r>
      <w:r w:rsidRPr="00760821">
        <w:rPr>
          <w:b/>
        </w:rPr>
        <w:t xml:space="preserve"> </w:t>
      </w:r>
      <w:r>
        <w:t xml:space="preserve">galėtų visapusiškai naudotis </w:t>
      </w:r>
      <w:r w:rsidRPr="00E415CB">
        <w:t>visomis</w:t>
      </w:r>
      <w:r w:rsidR="00CD0F65">
        <w:t xml:space="preserve"> </w:t>
      </w:r>
      <w:r w:rsidRPr="00E415CB">
        <w:t>žmogaus teisėmis ir laisvėmis,</w:t>
      </w:r>
      <w:r>
        <w:t xml:space="preserve"> būtų užtikrinta pagarba jų prigimtiniam orumui</w:t>
      </w:r>
      <w:r w:rsidR="00AE170D">
        <w:t xml:space="preserve">, </w:t>
      </w:r>
      <w:r w:rsidR="00F4474D">
        <w:t>sudarytos sąlygos</w:t>
      </w:r>
      <w:r w:rsidR="00AE170D">
        <w:t xml:space="preserve"> visapusišk</w:t>
      </w:r>
      <w:r w:rsidR="00376754">
        <w:t>a</w:t>
      </w:r>
      <w:r w:rsidR="00F4474D">
        <w:t>i</w:t>
      </w:r>
      <w:r w:rsidR="00AE170D">
        <w:t xml:space="preserve"> </w:t>
      </w:r>
      <w:r w:rsidR="00F4474D">
        <w:t xml:space="preserve">socialinei </w:t>
      </w:r>
      <w:r w:rsidR="00AE170D">
        <w:t>integracija</w:t>
      </w:r>
      <w:r w:rsidR="00F4474D">
        <w:t>i</w:t>
      </w:r>
      <w:r w:rsidR="00AE170D">
        <w:t>.</w:t>
      </w:r>
    </w:p>
    <w:p w14:paraId="57741209" w14:textId="77777777" w:rsidR="00CD23A4" w:rsidRDefault="00CD23A4" w:rsidP="00CD23A4">
      <w:pPr>
        <w:pStyle w:val="ListParagraph"/>
      </w:pPr>
    </w:p>
    <w:p w14:paraId="1AE4C37B" w14:textId="37C7A482" w:rsidR="00CD23A4" w:rsidRDefault="00CD23A4" w:rsidP="00CD23A4">
      <w:pPr>
        <w:pStyle w:val="ListParagraph"/>
        <w:numPr>
          <w:ilvl w:val="0"/>
          <w:numId w:val="7"/>
        </w:numPr>
        <w:jc w:val="both"/>
      </w:pPr>
      <w:r w:rsidRPr="005D616B">
        <w:rPr>
          <w:b/>
        </w:rPr>
        <w:t xml:space="preserve">Žmogaus teisės </w:t>
      </w:r>
      <w:r w:rsidR="00F4474D">
        <w:rPr>
          <w:b/>
        </w:rPr>
        <w:t>labiausiai</w:t>
      </w:r>
      <w:r w:rsidR="00F4474D" w:rsidRPr="005D616B">
        <w:rPr>
          <w:b/>
        </w:rPr>
        <w:t xml:space="preserve"> </w:t>
      </w:r>
      <w:r w:rsidRPr="005D616B">
        <w:rPr>
          <w:b/>
        </w:rPr>
        <w:t>pažeidžiamos ginkluotų</w:t>
      </w:r>
      <w:r w:rsidR="00C23263">
        <w:rPr>
          <w:b/>
        </w:rPr>
        <w:t>jų</w:t>
      </w:r>
      <w:r w:rsidRPr="005D616B">
        <w:rPr>
          <w:b/>
        </w:rPr>
        <w:t xml:space="preserve"> konfliktų metu</w:t>
      </w:r>
      <w:r>
        <w:t>, todėl sieksime ne tik laiku reaguoti į esamus žmogaus teisių pažeidimus</w:t>
      </w:r>
      <w:r w:rsidR="006A60EF">
        <w:t>,</w:t>
      </w:r>
      <w:r>
        <w:t xml:space="preserve"> bet</w:t>
      </w:r>
      <w:r w:rsidR="0064240C">
        <w:t>,</w:t>
      </w:r>
      <w:r>
        <w:t xml:space="preserve"> glaudžiai </w:t>
      </w:r>
      <w:r w:rsidRPr="00C349DC">
        <w:t>bendradarbiau</w:t>
      </w:r>
      <w:r w:rsidR="00C23263">
        <w:t>dami</w:t>
      </w:r>
      <w:r>
        <w:t xml:space="preserve"> </w:t>
      </w:r>
      <w:r w:rsidRPr="00C349DC">
        <w:t xml:space="preserve">su žmogaus teisių gynėjais, </w:t>
      </w:r>
      <w:r w:rsidR="0064240C">
        <w:t>remsime</w:t>
      </w:r>
      <w:r>
        <w:t xml:space="preserve"> </w:t>
      </w:r>
      <w:r w:rsidR="00CD0F65">
        <w:t>šių konfliktų</w:t>
      </w:r>
      <w:r>
        <w:t xml:space="preserve"> </w:t>
      </w:r>
      <w:r w:rsidR="0064240C">
        <w:t>prevenciją</w:t>
      </w:r>
      <w:r>
        <w:t xml:space="preserve">. </w:t>
      </w:r>
    </w:p>
    <w:p w14:paraId="552C01DA" w14:textId="3208BA9D" w:rsidR="00CD23A4" w:rsidRPr="005D616B" w:rsidRDefault="00CD23A4" w:rsidP="00CD23A4">
      <w:pPr>
        <w:pStyle w:val="ListParagraph"/>
      </w:pPr>
    </w:p>
    <w:p w14:paraId="144FDC91" w14:textId="19F9B853" w:rsidR="00CD0F65" w:rsidRDefault="00B64026" w:rsidP="00CD23A4">
      <w:pPr>
        <w:spacing w:after="0" w:line="240" w:lineRule="auto"/>
        <w:jc w:val="both"/>
        <w:rPr>
          <w:rStyle w:val="jlqj4b"/>
          <w:rFonts w:ascii="Times New Roman" w:hAnsi="Times New Roman" w:cs="Times New Roman"/>
          <w:sz w:val="24"/>
          <w:szCs w:val="24"/>
        </w:rPr>
      </w:pPr>
      <w:r>
        <w:rPr>
          <w:rStyle w:val="jlqj4b"/>
          <w:rFonts w:ascii="Times New Roman" w:hAnsi="Times New Roman" w:cs="Times New Roman"/>
          <w:sz w:val="24"/>
          <w:szCs w:val="24"/>
        </w:rPr>
        <w:t xml:space="preserve">Lietuva </w:t>
      </w:r>
      <w:r w:rsidR="00741768">
        <w:rPr>
          <w:rStyle w:val="jlqj4b"/>
          <w:rFonts w:ascii="Times New Roman" w:hAnsi="Times New Roman" w:cs="Times New Roman"/>
          <w:sz w:val="24"/>
          <w:szCs w:val="24"/>
        </w:rPr>
        <w:t xml:space="preserve">ir toliau tęs </w:t>
      </w:r>
      <w:r w:rsidR="007527FF">
        <w:rPr>
          <w:rStyle w:val="jlqj4b"/>
          <w:rFonts w:ascii="Times New Roman" w:hAnsi="Times New Roman" w:cs="Times New Roman"/>
          <w:sz w:val="24"/>
          <w:szCs w:val="24"/>
        </w:rPr>
        <w:t>savo veiklą gindam</w:t>
      </w:r>
      <w:r w:rsidR="00C23263">
        <w:rPr>
          <w:rStyle w:val="jlqj4b"/>
          <w:rFonts w:ascii="Times New Roman" w:hAnsi="Times New Roman" w:cs="Times New Roman"/>
          <w:sz w:val="24"/>
          <w:szCs w:val="24"/>
        </w:rPr>
        <w:t>a</w:t>
      </w:r>
      <w:r w:rsidR="007527FF">
        <w:rPr>
          <w:rStyle w:val="jlqj4b"/>
          <w:rFonts w:ascii="Times New Roman" w:hAnsi="Times New Roman" w:cs="Times New Roman"/>
          <w:sz w:val="24"/>
          <w:szCs w:val="24"/>
        </w:rPr>
        <w:t xml:space="preserve"> </w:t>
      </w:r>
      <w:r w:rsidR="00CD23A4" w:rsidRPr="005D616B">
        <w:rPr>
          <w:rStyle w:val="jlqj4b"/>
          <w:rFonts w:ascii="Times New Roman" w:hAnsi="Times New Roman" w:cs="Times New Roman"/>
          <w:b/>
          <w:sz w:val="24"/>
          <w:szCs w:val="24"/>
        </w:rPr>
        <w:t>moterų ir mergaičių teis</w:t>
      </w:r>
      <w:r w:rsidR="007527FF">
        <w:rPr>
          <w:rStyle w:val="jlqj4b"/>
          <w:rFonts w:ascii="Times New Roman" w:hAnsi="Times New Roman" w:cs="Times New Roman"/>
          <w:b/>
          <w:sz w:val="24"/>
          <w:szCs w:val="24"/>
        </w:rPr>
        <w:t>es</w:t>
      </w:r>
      <w:r w:rsidR="00CD23A4" w:rsidRPr="005D616B">
        <w:rPr>
          <w:rStyle w:val="jlqj4b"/>
          <w:rFonts w:ascii="Times New Roman" w:hAnsi="Times New Roman" w:cs="Times New Roman"/>
          <w:sz w:val="24"/>
          <w:szCs w:val="24"/>
        </w:rPr>
        <w:t xml:space="preserve">, </w:t>
      </w:r>
      <w:r w:rsidR="00C50BEC">
        <w:rPr>
          <w:rStyle w:val="jlqj4b"/>
          <w:rFonts w:ascii="Times New Roman" w:hAnsi="Times New Roman" w:cs="Times New Roman"/>
          <w:b/>
          <w:sz w:val="24"/>
          <w:szCs w:val="24"/>
        </w:rPr>
        <w:t>žodžio laisvę</w:t>
      </w:r>
      <w:r w:rsidR="007527FF">
        <w:rPr>
          <w:rStyle w:val="jlqj4b"/>
          <w:rFonts w:ascii="Times New Roman" w:hAnsi="Times New Roman" w:cs="Times New Roman"/>
          <w:b/>
          <w:sz w:val="24"/>
          <w:szCs w:val="24"/>
        </w:rPr>
        <w:t xml:space="preserve">, </w:t>
      </w:r>
      <w:r w:rsidR="00C50BEC">
        <w:rPr>
          <w:rStyle w:val="jlqj4b"/>
          <w:rFonts w:ascii="Times New Roman" w:hAnsi="Times New Roman" w:cs="Times New Roman"/>
          <w:b/>
          <w:sz w:val="24"/>
          <w:szCs w:val="24"/>
        </w:rPr>
        <w:t xml:space="preserve">taikių </w:t>
      </w:r>
      <w:r w:rsidR="00CD23A4" w:rsidRPr="005D616B">
        <w:rPr>
          <w:rStyle w:val="jlqj4b"/>
          <w:rFonts w:ascii="Times New Roman" w:hAnsi="Times New Roman" w:cs="Times New Roman"/>
          <w:b/>
          <w:sz w:val="24"/>
          <w:szCs w:val="24"/>
        </w:rPr>
        <w:t>susirinkimų ir asociacijų laisv</w:t>
      </w:r>
      <w:r w:rsidR="007527FF">
        <w:rPr>
          <w:rStyle w:val="jlqj4b"/>
          <w:rFonts w:ascii="Times New Roman" w:hAnsi="Times New Roman" w:cs="Times New Roman"/>
          <w:b/>
          <w:sz w:val="24"/>
          <w:szCs w:val="24"/>
        </w:rPr>
        <w:t>ę,</w:t>
      </w:r>
      <w:r w:rsidR="00CD23A4" w:rsidRPr="005D616B">
        <w:rPr>
          <w:rStyle w:val="jlqj4b"/>
          <w:rFonts w:ascii="Times New Roman" w:hAnsi="Times New Roman" w:cs="Times New Roman"/>
          <w:sz w:val="24"/>
          <w:szCs w:val="24"/>
        </w:rPr>
        <w:t xml:space="preserve"> </w:t>
      </w:r>
      <w:r w:rsidR="00CD23A4" w:rsidRPr="005D616B">
        <w:rPr>
          <w:rStyle w:val="jlqj4b"/>
          <w:rFonts w:ascii="Times New Roman" w:hAnsi="Times New Roman" w:cs="Times New Roman"/>
          <w:b/>
          <w:sz w:val="24"/>
          <w:szCs w:val="24"/>
        </w:rPr>
        <w:t>žurnalistų saugum</w:t>
      </w:r>
      <w:r w:rsidR="00C50BEC">
        <w:rPr>
          <w:rStyle w:val="jlqj4b"/>
          <w:rFonts w:ascii="Times New Roman" w:hAnsi="Times New Roman" w:cs="Times New Roman"/>
          <w:b/>
          <w:sz w:val="24"/>
          <w:szCs w:val="24"/>
        </w:rPr>
        <w:t>ą</w:t>
      </w:r>
      <w:r w:rsidR="00CD0F65">
        <w:rPr>
          <w:rStyle w:val="jlqj4b"/>
          <w:rFonts w:ascii="Times New Roman" w:hAnsi="Times New Roman" w:cs="Times New Roman"/>
          <w:b/>
          <w:sz w:val="24"/>
          <w:szCs w:val="24"/>
        </w:rPr>
        <w:t>, religijos ir tikėjim</w:t>
      </w:r>
      <w:r w:rsidR="00C23263">
        <w:rPr>
          <w:rStyle w:val="jlqj4b"/>
          <w:rFonts w:ascii="Times New Roman" w:hAnsi="Times New Roman" w:cs="Times New Roman"/>
          <w:b/>
          <w:sz w:val="24"/>
          <w:szCs w:val="24"/>
        </w:rPr>
        <w:t>o</w:t>
      </w:r>
      <w:r w:rsidR="00CD0F65">
        <w:rPr>
          <w:rStyle w:val="jlqj4b"/>
          <w:rFonts w:ascii="Times New Roman" w:hAnsi="Times New Roman" w:cs="Times New Roman"/>
          <w:b/>
          <w:sz w:val="24"/>
          <w:szCs w:val="24"/>
        </w:rPr>
        <w:t xml:space="preserve"> laisv</w:t>
      </w:r>
      <w:r w:rsidR="00C50BEC">
        <w:rPr>
          <w:rStyle w:val="jlqj4b"/>
          <w:rFonts w:ascii="Times New Roman" w:hAnsi="Times New Roman" w:cs="Times New Roman"/>
          <w:b/>
          <w:sz w:val="24"/>
          <w:szCs w:val="24"/>
        </w:rPr>
        <w:t>ę</w:t>
      </w:r>
      <w:r w:rsidR="00CD23A4" w:rsidRPr="005D616B">
        <w:rPr>
          <w:rStyle w:val="jlqj4b"/>
          <w:rFonts w:ascii="Times New Roman" w:hAnsi="Times New Roman" w:cs="Times New Roman"/>
          <w:sz w:val="24"/>
          <w:szCs w:val="24"/>
        </w:rPr>
        <w:t xml:space="preserve">. </w:t>
      </w:r>
    </w:p>
    <w:p w14:paraId="4D532F47" w14:textId="0B49992D" w:rsidR="002B3BBC" w:rsidRDefault="002B3BBC" w:rsidP="00CD23A4">
      <w:pPr>
        <w:spacing w:after="0" w:line="240" w:lineRule="auto"/>
        <w:jc w:val="both"/>
        <w:rPr>
          <w:rStyle w:val="jlqj4b"/>
          <w:rFonts w:ascii="Times New Roman" w:hAnsi="Times New Roman" w:cs="Times New Roman"/>
          <w:sz w:val="24"/>
          <w:szCs w:val="24"/>
        </w:rPr>
      </w:pPr>
    </w:p>
    <w:p w14:paraId="41CAC8ED" w14:textId="22EBE620" w:rsidR="0019574A" w:rsidRPr="00B64026" w:rsidRDefault="002C5955" w:rsidP="00195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Būdama</w:t>
      </w:r>
      <w:r w:rsidR="0019574A" w:rsidRPr="00B64026">
        <w:rPr>
          <w:rFonts w:ascii="Times New Roman" w:hAnsi="Times New Roman" w:cs="Times New Roman"/>
          <w:sz w:val="24"/>
          <w:szCs w:val="24"/>
        </w:rPr>
        <w:t xml:space="preserve"> nenuolatinė Jungtinių Tautų Saugumo Tarybos narė 2014</w:t>
      </w:r>
      <w:r w:rsidR="0064240C">
        <w:rPr>
          <w:rFonts w:ascii="Times New Roman" w:hAnsi="Times New Roman" w:cs="Times New Roman"/>
          <w:sz w:val="24"/>
          <w:szCs w:val="24"/>
        </w:rPr>
        <w:t xml:space="preserve"> m. ir </w:t>
      </w:r>
      <w:r w:rsidR="0019574A" w:rsidRPr="00B64026">
        <w:rPr>
          <w:rFonts w:ascii="Times New Roman" w:hAnsi="Times New Roman" w:cs="Times New Roman"/>
          <w:sz w:val="24"/>
          <w:szCs w:val="24"/>
        </w:rPr>
        <w:t xml:space="preserve">2015 m. Lietuva </w:t>
      </w:r>
      <w:r w:rsidR="00B64026" w:rsidRPr="00B64026">
        <w:rPr>
          <w:rFonts w:ascii="Times New Roman" w:hAnsi="Times New Roman" w:cs="Times New Roman"/>
          <w:sz w:val="24"/>
          <w:szCs w:val="24"/>
        </w:rPr>
        <w:t xml:space="preserve">daug </w:t>
      </w:r>
      <w:r w:rsidR="00B64026">
        <w:rPr>
          <w:rFonts w:ascii="Times New Roman" w:hAnsi="Times New Roman" w:cs="Times New Roman"/>
          <w:sz w:val="24"/>
          <w:szCs w:val="24"/>
        </w:rPr>
        <w:t xml:space="preserve">dėmesio skyrė moterų </w:t>
      </w:r>
      <w:r w:rsidR="001E2909">
        <w:rPr>
          <w:rFonts w:ascii="Times New Roman" w:hAnsi="Times New Roman" w:cs="Times New Roman"/>
          <w:sz w:val="24"/>
          <w:szCs w:val="24"/>
        </w:rPr>
        <w:t>indėliui</w:t>
      </w:r>
      <w:r w:rsidR="001E2909" w:rsidRPr="00B64026">
        <w:rPr>
          <w:rFonts w:ascii="Times New Roman" w:hAnsi="Times New Roman" w:cs="Times New Roman"/>
          <w:sz w:val="24"/>
          <w:szCs w:val="24"/>
        </w:rPr>
        <w:t xml:space="preserve"> </w:t>
      </w:r>
      <w:r w:rsidR="00B64026" w:rsidRPr="00B64026">
        <w:rPr>
          <w:rFonts w:ascii="Times New Roman" w:hAnsi="Times New Roman" w:cs="Times New Roman"/>
          <w:sz w:val="24"/>
          <w:szCs w:val="24"/>
        </w:rPr>
        <w:t>palaikant taiką ir saugumą, vaikų apsaugai</w:t>
      </w:r>
      <w:r w:rsidR="00945880">
        <w:rPr>
          <w:rFonts w:ascii="Times New Roman" w:hAnsi="Times New Roman" w:cs="Times New Roman"/>
          <w:sz w:val="24"/>
          <w:szCs w:val="24"/>
        </w:rPr>
        <w:t>,</w:t>
      </w:r>
      <w:r w:rsidR="00B64026" w:rsidRPr="00B64026">
        <w:rPr>
          <w:rFonts w:ascii="Times New Roman" w:hAnsi="Times New Roman" w:cs="Times New Roman"/>
          <w:sz w:val="24"/>
          <w:szCs w:val="24"/>
        </w:rPr>
        <w:t xml:space="preserve"> </w:t>
      </w:r>
      <w:r w:rsidR="0019574A" w:rsidRPr="00B64026">
        <w:rPr>
          <w:rFonts w:ascii="Times New Roman" w:hAnsi="Times New Roman" w:cs="Times New Roman"/>
          <w:sz w:val="24"/>
          <w:szCs w:val="24"/>
        </w:rPr>
        <w:t xml:space="preserve">tvirtai </w:t>
      </w:r>
      <w:r w:rsidR="0019574A" w:rsidRPr="00B64026">
        <w:rPr>
          <w:rFonts w:ascii="Times New Roman" w:hAnsi="Times New Roman" w:cs="Times New Roman"/>
          <w:sz w:val="24"/>
          <w:szCs w:val="24"/>
        </w:rPr>
        <w:lastRenderedPageBreak/>
        <w:t>pasisakė už civilių gyventojų apsaugą ginkluotų</w:t>
      </w:r>
      <w:r w:rsidR="001E2909">
        <w:rPr>
          <w:rFonts w:ascii="Times New Roman" w:hAnsi="Times New Roman" w:cs="Times New Roman"/>
          <w:sz w:val="24"/>
          <w:szCs w:val="24"/>
        </w:rPr>
        <w:t>jų</w:t>
      </w:r>
      <w:r w:rsidR="0019574A" w:rsidRPr="00B64026">
        <w:rPr>
          <w:rFonts w:ascii="Times New Roman" w:hAnsi="Times New Roman" w:cs="Times New Roman"/>
          <w:sz w:val="24"/>
          <w:szCs w:val="24"/>
        </w:rPr>
        <w:t xml:space="preserve"> konfliktų metu, </w:t>
      </w:r>
      <w:r w:rsidR="00B64026">
        <w:rPr>
          <w:rFonts w:ascii="Times New Roman" w:hAnsi="Times New Roman" w:cs="Times New Roman"/>
          <w:sz w:val="24"/>
          <w:szCs w:val="24"/>
        </w:rPr>
        <w:t>žurnalistų apsaug</w:t>
      </w:r>
      <w:r w:rsidR="00945880">
        <w:rPr>
          <w:rFonts w:ascii="Times New Roman" w:hAnsi="Times New Roman" w:cs="Times New Roman"/>
          <w:sz w:val="24"/>
          <w:szCs w:val="24"/>
        </w:rPr>
        <w:t>ą</w:t>
      </w:r>
      <w:r w:rsidR="00B64026">
        <w:rPr>
          <w:rFonts w:ascii="Times New Roman" w:hAnsi="Times New Roman" w:cs="Times New Roman"/>
          <w:sz w:val="24"/>
          <w:szCs w:val="24"/>
        </w:rPr>
        <w:t xml:space="preserve"> ir </w:t>
      </w:r>
      <w:r w:rsidR="0019574A" w:rsidRPr="00B64026">
        <w:rPr>
          <w:rFonts w:ascii="Times New Roman" w:hAnsi="Times New Roman" w:cs="Times New Roman"/>
          <w:sz w:val="24"/>
          <w:szCs w:val="24"/>
        </w:rPr>
        <w:t>kov</w:t>
      </w:r>
      <w:r w:rsidR="00945880">
        <w:rPr>
          <w:rFonts w:ascii="Times New Roman" w:hAnsi="Times New Roman" w:cs="Times New Roman"/>
          <w:sz w:val="24"/>
          <w:szCs w:val="24"/>
        </w:rPr>
        <w:t>ą</w:t>
      </w:r>
      <w:r w:rsidR="0019574A" w:rsidRPr="00B64026">
        <w:rPr>
          <w:rFonts w:ascii="Times New Roman" w:hAnsi="Times New Roman" w:cs="Times New Roman"/>
          <w:sz w:val="24"/>
          <w:szCs w:val="24"/>
        </w:rPr>
        <w:t xml:space="preserve"> su nebaudžiamumu dėl prieš žurnalistus padaryt</w:t>
      </w:r>
      <w:r w:rsidR="00C23263">
        <w:rPr>
          <w:rFonts w:ascii="Times New Roman" w:hAnsi="Times New Roman" w:cs="Times New Roman"/>
          <w:sz w:val="24"/>
          <w:szCs w:val="24"/>
        </w:rPr>
        <w:t>ų</w:t>
      </w:r>
      <w:r w:rsidR="00B64026">
        <w:rPr>
          <w:rFonts w:ascii="Times New Roman" w:hAnsi="Times New Roman" w:cs="Times New Roman"/>
          <w:sz w:val="24"/>
          <w:szCs w:val="24"/>
        </w:rPr>
        <w:t xml:space="preserve"> </w:t>
      </w:r>
      <w:r w:rsidR="0019574A" w:rsidRPr="00B64026">
        <w:rPr>
          <w:rFonts w:ascii="Times New Roman" w:hAnsi="Times New Roman" w:cs="Times New Roman"/>
          <w:sz w:val="24"/>
          <w:szCs w:val="24"/>
        </w:rPr>
        <w:t>nusikaltim</w:t>
      </w:r>
      <w:r w:rsidR="00C23263">
        <w:rPr>
          <w:rFonts w:ascii="Times New Roman" w:hAnsi="Times New Roman" w:cs="Times New Roman"/>
          <w:sz w:val="24"/>
          <w:szCs w:val="24"/>
        </w:rPr>
        <w:t>ų</w:t>
      </w:r>
      <w:r w:rsidR="001E2909">
        <w:rPr>
          <w:rFonts w:ascii="Times New Roman" w:hAnsi="Times New Roman" w:cs="Times New Roman"/>
          <w:sz w:val="24"/>
          <w:szCs w:val="24"/>
        </w:rPr>
        <w:t>. Tai</w:t>
      </w:r>
      <w:r w:rsidR="00945880">
        <w:rPr>
          <w:rFonts w:ascii="Times New Roman" w:hAnsi="Times New Roman" w:cs="Times New Roman"/>
          <w:sz w:val="24"/>
          <w:szCs w:val="24"/>
        </w:rPr>
        <w:t xml:space="preserve"> atsispindėjo ir </w:t>
      </w:r>
      <w:r>
        <w:rPr>
          <w:rFonts w:ascii="Times New Roman" w:hAnsi="Times New Roman" w:cs="Times New Roman"/>
          <w:sz w:val="24"/>
          <w:szCs w:val="24"/>
        </w:rPr>
        <w:t xml:space="preserve">Lietuvos </w:t>
      </w:r>
      <w:r w:rsidR="0019574A" w:rsidRPr="00B64026">
        <w:rPr>
          <w:rFonts w:ascii="Times New Roman" w:hAnsi="Times New Roman" w:cs="Times New Roman"/>
          <w:sz w:val="24"/>
          <w:szCs w:val="24"/>
        </w:rPr>
        <w:t xml:space="preserve">iniciatyva Saugumo </w:t>
      </w:r>
      <w:r w:rsidR="001E2909" w:rsidRPr="00B64026">
        <w:rPr>
          <w:rFonts w:ascii="Times New Roman" w:hAnsi="Times New Roman" w:cs="Times New Roman"/>
          <w:sz w:val="24"/>
          <w:szCs w:val="24"/>
        </w:rPr>
        <w:t>Taryb</w:t>
      </w:r>
      <w:r w:rsidR="001E2909">
        <w:rPr>
          <w:rFonts w:ascii="Times New Roman" w:hAnsi="Times New Roman" w:cs="Times New Roman"/>
          <w:sz w:val="24"/>
          <w:szCs w:val="24"/>
        </w:rPr>
        <w:t>os</w:t>
      </w:r>
      <w:r w:rsidR="001E2909" w:rsidRPr="00B64026">
        <w:rPr>
          <w:rFonts w:ascii="Times New Roman" w:hAnsi="Times New Roman" w:cs="Times New Roman"/>
          <w:sz w:val="24"/>
          <w:szCs w:val="24"/>
        </w:rPr>
        <w:t xml:space="preserve"> </w:t>
      </w:r>
      <w:r w:rsidR="0019574A" w:rsidRPr="00B64026">
        <w:rPr>
          <w:rFonts w:ascii="Times New Roman" w:hAnsi="Times New Roman" w:cs="Times New Roman"/>
          <w:sz w:val="24"/>
          <w:szCs w:val="24"/>
        </w:rPr>
        <w:t>bendru sutarimu pri</w:t>
      </w:r>
      <w:r w:rsidR="00945880">
        <w:rPr>
          <w:rFonts w:ascii="Times New Roman" w:hAnsi="Times New Roman" w:cs="Times New Roman"/>
          <w:sz w:val="24"/>
          <w:szCs w:val="24"/>
        </w:rPr>
        <w:t>imtoje r</w:t>
      </w:r>
      <w:r w:rsidR="0019574A" w:rsidRPr="00B64026">
        <w:rPr>
          <w:rFonts w:ascii="Times New Roman" w:hAnsi="Times New Roman" w:cs="Times New Roman"/>
          <w:sz w:val="24"/>
          <w:szCs w:val="24"/>
        </w:rPr>
        <w:t>ezoliucij</w:t>
      </w:r>
      <w:r w:rsidR="00945880">
        <w:rPr>
          <w:rFonts w:ascii="Times New Roman" w:hAnsi="Times New Roman" w:cs="Times New Roman"/>
          <w:sz w:val="24"/>
          <w:szCs w:val="24"/>
        </w:rPr>
        <w:t>oje</w:t>
      </w:r>
      <w:r w:rsidR="0019574A" w:rsidRPr="00B64026">
        <w:rPr>
          <w:rFonts w:ascii="Times New Roman" w:hAnsi="Times New Roman" w:cs="Times New Roman"/>
          <w:sz w:val="24"/>
          <w:szCs w:val="24"/>
        </w:rPr>
        <w:t xml:space="preserve"> Nr. 2222(2015</w:t>
      </w:r>
      <w:r w:rsidR="00436944">
        <w:rPr>
          <w:rFonts w:ascii="Times New Roman" w:hAnsi="Times New Roman" w:cs="Times New Roman"/>
          <w:sz w:val="24"/>
          <w:szCs w:val="24"/>
        </w:rPr>
        <w:t xml:space="preserve">) dėl civilių ir žurnalistų apsaugos </w:t>
      </w:r>
      <w:r w:rsidR="006C2A9A">
        <w:rPr>
          <w:rFonts w:ascii="Times New Roman" w:hAnsi="Times New Roman" w:cs="Times New Roman"/>
          <w:sz w:val="24"/>
          <w:szCs w:val="24"/>
        </w:rPr>
        <w:t>ginkluotųjų konfliktų sąlygomis</w:t>
      </w:r>
      <w:r w:rsidR="00436944">
        <w:rPr>
          <w:rFonts w:ascii="Times New Roman" w:hAnsi="Times New Roman" w:cs="Times New Roman"/>
          <w:sz w:val="24"/>
          <w:szCs w:val="24"/>
        </w:rPr>
        <w:t>.</w:t>
      </w:r>
      <w:r w:rsidR="00945880">
        <w:rPr>
          <w:rFonts w:ascii="Times New Roman" w:hAnsi="Times New Roman" w:cs="Times New Roman"/>
          <w:sz w:val="24"/>
          <w:szCs w:val="24"/>
        </w:rPr>
        <w:t xml:space="preserve"> </w:t>
      </w:r>
      <w:r w:rsidR="0019574A" w:rsidRPr="00B64026">
        <w:rPr>
          <w:rFonts w:ascii="Times New Roman" w:hAnsi="Times New Roman" w:cs="Times New Roman"/>
          <w:sz w:val="24"/>
          <w:szCs w:val="24"/>
        </w:rPr>
        <w:t>Šie tikslai liks prioritetiniai ir Lietuvos narystės Žmogaus teisių taryboje metu.</w:t>
      </w:r>
    </w:p>
    <w:p w14:paraId="7FD3CD0E" w14:textId="211817EB" w:rsidR="0019574A" w:rsidRPr="00B64026" w:rsidRDefault="0019574A" w:rsidP="00CD2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31EAAB" w14:textId="112F410C" w:rsidR="00C50BEC" w:rsidRDefault="00A06DBD" w:rsidP="00C50BEC">
      <w:pPr>
        <w:spacing w:after="0" w:line="240" w:lineRule="auto"/>
        <w:jc w:val="both"/>
        <w:rPr>
          <w:rStyle w:val="jlqj4b"/>
          <w:rFonts w:ascii="Times New Roman" w:hAnsi="Times New Roman" w:cs="Times New Roman"/>
          <w:sz w:val="24"/>
          <w:szCs w:val="24"/>
        </w:rPr>
      </w:pPr>
      <w:r>
        <w:rPr>
          <w:rStyle w:val="jlqj4b"/>
          <w:rFonts w:ascii="Times New Roman" w:hAnsi="Times New Roman" w:cs="Times New Roman"/>
          <w:sz w:val="24"/>
          <w:szCs w:val="24"/>
        </w:rPr>
        <w:t>Lietuva</w:t>
      </w:r>
      <w:r w:rsidR="00436944">
        <w:rPr>
          <w:rStyle w:val="jlqj4b"/>
          <w:rFonts w:ascii="Times New Roman" w:hAnsi="Times New Roman" w:cs="Times New Roman"/>
          <w:sz w:val="24"/>
          <w:szCs w:val="24"/>
        </w:rPr>
        <w:t xml:space="preserve"> aktyviai reaguos ir į naujus žmogaus teisėms kylančius </w:t>
      </w:r>
      <w:r w:rsidR="006C2A9A">
        <w:rPr>
          <w:rStyle w:val="jlqj4b"/>
          <w:rFonts w:ascii="Times New Roman" w:hAnsi="Times New Roman" w:cs="Times New Roman"/>
          <w:sz w:val="24"/>
          <w:szCs w:val="24"/>
        </w:rPr>
        <w:t>pavojus</w:t>
      </w:r>
      <w:r w:rsidR="00B60EE2">
        <w:rPr>
          <w:rStyle w:val="jlqj4b"/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436944">
        <w:rPr>
          <w:rStyle w:val="jlqj4b"/>
          <w:rFonts w:ascii="Times New Roman" w:hAnsi="Times New Roman" w:cs="Times New Roman"/>
          <w:sz w:val="24"/>
          <w:szCs w:val="24"/>
        </w:rPr>
        <w:t>skaitmenizacijos</w:t>
      </w:r>
      <w:proofErr w:type="spellEnd"/>
      <w:r w:rsidR="00436944">
        <w:rPr>
          <w:rStyle w:val="jlqj4b"/>
          <w:rFonts w:ascii="Times New Roman" w:hAnsi="Times New Roman" w:cs="Times New Roman"/>
          <w:sz w:val="24"/>
          <w:szCs w:val="24"/>
        </w:rPr>
        <w:t xml:space="preserve">, duomenų apsaugos, dirbtinio intelekto, klimato kaitos, kylančių epidemijų, migracijos poveikį </w:t>
      </w:r>
      <w:r w:rsidR="00E2388F">
        <w:rPr>
          <w:rStyle w:val="jlqj4b"/>
          <w:rFonts w:ascii="Times New Roman" w:hAnsi="Times New Roman" w:cs="Times New Roman"/>
          <w:sz w:val="24"/>
          <w:szCs w:val="24"/>
        </w:rPr>
        <w:t>žmogaus teisėms</w:t>
      </w:r>
      <w:r w:rsidR="00F57B8C">
        <w:rPr>
          <w:rStyle w:val="jlqj4b"/>
          <w:rFonts w:ascii="Times New Roman" w:hAnsi="Times New Roman" w:cs="Times New Roman"/>
          <w:sz w:val="24"/>
          <w:szCs w:val="24"/>
        </w:rPr>
        <w:t>,</w:t>
      </w:r>
      <w:r w:rsidR="00436944">
        <w:rPr>
          <w:rStyle w:val="jlqj4b"/>
          <w:rFonts w:ascii="Times New Roman" w:hAnsi="Times New Roman" w:cs="Times New Roman"/>
          <w:sz w:val="24"/>
          <w:szCs w:val="24"/>
        </w:rPr>
        <w:t xml:space="preserve"> ir kvies bendrai ieškoti sprendimų šiems iššūkiams įveikti.</w:t>
      </w:r>
      <w:r w:rsidR="00E2388F">
        <w:rPr>
          <w:rStyle w:val="jlqj4b"/>
          <w:rFonts w:ascii="Times New Roman" w:hAnsi="Times New Roman" w:cs="Times New Roman"/>
          <w:sz w:val="24"/>
          <w:szCs w:val="24"/>
        </w:rPr>
        <w:t xml:space="preserve"> </w:t>
      </w:r>
    </w:p>
    <w:p w14:paraId="58E27646" w14:textId="7959B998" w:rsidR="00C50BEC" w:rsidRDefault="00C50BEC" w:rsidP="00CD2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C6ABD3" w14:textId="783AE198" w:rsidR="00B675A2" w:rsidRDefault="00CD0F65" w:rsidP="00B675A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49DC">
        <w:rPr>
          <w:rFonts w:ascii="Times New Roman" w:hAnsi="Times New Roman" w:cs="Times New Roman"/>
          <w:b/>
          <w:sz w:val="24"/>
          <w:szCs w:val="24"/>
          <w:u w:val="single"/>
        </w:rPr>
        <w:t>Lietuva taip pat įsipareigoja toliau gerinti žmogaus teisių situaciją šalyje.</w:t>
      </w:r>
      <w:r w:rsidR="00B675A2" w:rsidRPr="00B675A2">
        <w:rPr>
          <w:rFonts w:ascii="Times New Roman" w:hAnsi="Times New Roman" w:cs="Times New Roman"/>
          <w:sz w:val="24"/>
          <w:szCs w:val="24"/>
        </w:rPr>
        <w:t xml:space="preserve">  </w:t>
      </w:r>
      <w:r w:rsidR="00B675A2">
        <w:rPr>
          <w:rStyle w:val="jlqj4b"/>
          <w:rFonts w:ascii="Times New Roman" w:hAnsi="Times New Roman" w:cs="Times New Roman"/>
          <w:sz w:val="24"/>
          <w:szCs w:val="24"/>
        </w:rPr>
        <w:t xml:space="preserve">2018 </w:t>
      </w:r>
      <w:r w:rsidR="00F57B8C">
        <w:rPr>
          <w:rStyle w:val="jlqj4b"/>
          <w:rFonts w:ascii="Times New Roman" w:hAnsi="Times New Roman" w:cs="Times New Roman"/>
          <w:sz w:val="24"/>
          <w:szCs w:val="24"/>
        </w:rPr>
        <w:t xml:space="preserve">m. </w:t>
      </w:r>
      <w:r w:rsidR="00B675A2">
        <w:rPr>
          <w:rStyle w:val="jlqj4b"/>
          <w:rFonts w:ascii="Times New Roman" w:hAnsi="Times New Roman" w:cs="Times New Roman"/>
          <w:sz w:val="24"/>
          <w:szCs w:val="24"/>
        </w:rPr>
        <w:t>Lietuvoje</w:t>
      </w:r>
      <w:r w:rsidR="00B675A2" w:rsidRPr="009E549E">
        <w:rPr>
          <w:rStyle w:val="jlqj4b"/>
          <w:rFonts w:ascii="Times New Roman" w:hAnsi="Times New Roman" w:cs="Times New Roman"/>
          <w:sz w:val="24"/>
          <w:szCs w:val="24"/>
        </w:rPr>
        <w:t xml:space="preserve"> akredituota Nacionalinė žmogaus teisių institucija.</w:t>
      </w:r>
      <w:r w:rsidRPr="00C349DC">
        <w:rPr>
          <w:rFonts w:ascii="Times New Roman" w:hAnsi="Times New Roman" w:cs="Times New Roman"/>
          <w:sz w:val="24"/>
          <w:szCs w:val="24"/>
        </w:rPr>
        <w:t xml:space="preserve"> </w:t>
      </w:r>
      <w:r w:rsidR="00AE170D" w:rsidRPr="009B707D">
        <w:rPr>
          <w:rFonts w:ascii="Times New Roman" w:hAnsi="Times New Roman" w:cs="Times New Roman"/>
          <w:sz w:val="24"/>
          <w:szCs w:val="24"/>
        </w:rPr>
        <w:t>Lietuvos Respublikos Vyriausyb</w:t>
      </w:r>
      <w:r w:rsidR="00AE170D" w:rsidRPr="00C349DC">
        <w:rPr>
          <w:rFonts w:ascii="Times New Roman" w:hAnsi="Times New Roman" w:cs="Times New Roman"/>
          <w:sz w:val="24"/>
          <w:szCs w:val="24"/>
        </w:rPr>
        <w:t>ės programoje 2021</w:t>
      </w:r>
      <w:r w:rsidR="00F57B8C">
        <w:rPr>
          <w:rFonts w:ascii="Times New Roman" w:hAnsi="Times New Roman" w:cs="Times New Roman"/>
          <w:sz w:val="24"/>
          <w:szCs w:val="24"/>
        </w:rPr>
        <w:t>–</w:t>
      </w:r>
      <w:r w:rsidR="00AE170D" w:rsidRPr="00C349DC">
        <w:rPr>
          <w:rFonts w:ascii="Times New Roman" w:hAnsi="Times New Roman" w:cs="Times New Roman"/>
          <w:sz w:val="24"/>
          <w:szCs w:val="24"/>
        </w:rPr>
        <w:t>2024 metams numatytos priemonės politinių, ekonominių, socialinių, pilietinių</w:t>
      </w:r>
      <w:r w:rsidR="00AE170D">
        <w:rPr>
          <w:rFonts w:ascii="Times New Roman" w:hAnsi="Times New Roman" w:cs="Times New Roman"/>
          <w:sz w:val="24"/>
          <w:szCs w:val="24"/>
        </w:rPr>
        <w:t xml:space="preserve"> </w:t>
      </w:r>
      <w:r w:rsidR="00AE170D" w:rsidRPr="00C349DC">
        <w:rPr>
          <w:rFonts w:ascii="Times New Roman" w:hAnsi="Times New Roman" w:cs="Times New Roman"/>
          <w:sz w:val="24"/>
          <w:szCs w:val="24"/>
        </w:rPr>
        <w:t>ir kultūrinių teisių užtikrinimui vadovaujantis principu</w:t>
      </w:r>
      <w:r w:rsidR="00AE170D">
        <w:rPr>
          <w:rFonts w:ascii="Times New Roman" w:hAnsi="Times New Roman" w:cs="Times New Roman"/>
          <w:sz w:val="24"/>
          <w:szCs w:val="24"/>
        </w:rPr>
        <w:t>,</w:t>
      </w:r>
      <w:r w:rsidR="00AE170D" w:rsidRPr="00C349DC">
        <w:rPr>
          <w:rFonts w:ascii="Times New Roman" w:hAnsi="Times New Roman" w:cs="Times New Roman"/>
          <w:sz w:val="24"/>
          <w:szCs w:val="24"/>
        </w:rPr>
        <w:t xml:space="preserve"> kad niekas nebūtų pamirštas ir n</w:t>
      </w:r>
      <w:r w:rsidR="00AE170D">
        <w:rPr>
          <w:rFonts w:ascii="Times New Roman" w:hAnsi="Times New Roman" w:cs="Times New Roman"/>
          <w:sz w:val="24"/>
          <w:szCs w:val="24"/>
        </w:rPr>
        <w:t>ė</w:t>
      </w:r>
      <w:r w:rsidR="00AE170D" w:rsidRPr="00C349DC">
        <w:rPr>
          <w:rFonts w:ascii="Times New Roman" w:hAnsi="Times New Roman" w:cs="Times New Roman"/>
          <w:sz w:val="24"/>
          <w:szCs w:val="24"/>
        </w:rPr>
        <w:t xml:space="preserve"> vienas žmogus neturi būti paliktas </w:t>
      </w:r>
      <w:r w:rsidR="00AE170D">
        <w:rPr>
          <w:rFonts w:ascii="Times New Roman" w:hAnsi="Times New Roman" w:cs="Times New Roman"/>
          <w:sz w:val="24"/>
          <w:szCs w:val="24"/>
        </w:rPr>
        <w:t>nuošalyje</w:t>
      </w:r>
      <w:r w:rsidR="00AE170D" w:rsidRPr="00C349DC">
        <w:rPr>
          <w:rFonts w:ascii="Times New Roman" w:hAnsi="Times New Roman" w:cs="Times New Roman"/>
          <w:sz w:val="24"/>
          <w:szCs w:val="24"/>
        </w:rPr>
        <w:t xml:space="preserve">. </w:t>
      </w:r>
      <w:r w:rsidR="00B675A2" w:rsidRPr="00C349DC">
        <w:rPr>
          <w:rFonts w:ascii="Times New Roman" w:hAnsi="Times New Roman" w:cs="Times New Roman"/>
          <w:sz w:val="24"/>
          <w:szCs w:val="24"/>
        </w:rPr>
        <w:t>Žmogaus teisės ir orumas – vertybės</w:t>
      </w:r>
      <w:r w:rsidR="00B675A2">
        <w:rPr>
          <w:rFonts w:ascii="Times New Roman" w:hAnsi="Times New Roman" w:cs="Times New Roman"/>
          <w:sz w:val="24"/>
          <w:szCs w:val="24"/>
        </w:rPr>
        <w:t>,</w:t>
      </w:r>
      <w:r w:rsidR="00B675A2" w:rsidRPr="00C349DC">
        <w:rPr>
          <w:rFonts w:ascii="Times New Roman" w:hAnsi="Times New Roman" w:cs="Times New Roman"/>
          <w:sz w:val="24"/>
          <w:szCs w:val="24"/>
        </w:rPr>
        <w:t xml:space="preserve"> kuriomis </w:t>
      </w:r>
      <w:r w:rsidR="00B675A2">
        <w:rPr>
          <w:rFonts w:ascii="Times New Roman" w:hAnsi="Times New Roman" w:cs="Times New Roman"/>
          <w:sz w:val="24"/>
          <w:szCs w:val="24"/>
        </w:rPr>
        <w:t xml:space="preserve">ir toliau </w:t>
      </w:r>
      <w:r w:rsidR="00B675A2" w:rsidRPr="00C349DC">
        <w:rPr>
          <w:rFonts w:ascii="Times New Roman" w:hAnsi="Times New Roman" w:cs="Times New Roman"/>
          <w:sz w:val="24"/>
          <w:szCs w:val="24"/>
        </w:rPr>
        <w:t xml:space="preserve">bus vadovaujamasi, įsiklausant į kiekvieno </w:t>
      </w:r>
      <w:r w:rsidR="00B675A2">
        <w:rPr>
          <w:rFonts w:ascii="Times New Roman" w:hAnsi="Times New Roman" w:cs="Times New Roman"/>
          <w:sz w:val="24"/>
          <w:szCs w:val="24"/>
        </w:rPr>
        <w:t>žmogaus</w:t>
      </w:r>
      <w:r w:rsidR="00B675A2" w:rsidRPr="00C349DC">
        <w:rPr>
          <w:rFonts w:ascii="Times New Roman" w:hAnsi="Times New Roman" w:cs="Times New Roman"/>
          <w:sz w:val="24"/>
          <w:szCs w:val="24"/>
        </w:rPr>
        <w:t xml:space="preserve"> l</w:t>
      </w:r>
      <w:r w:rsidR="00B675A2">
        <w:rPr>
          <w:rFonts w:ascii="Times New Roman" w:hAnsi="Times New Roman" w:cs="Times New Roman"/>
          <w:sz w:val="24"/>
          <w:szCs w:val="24"/>
        </w:rPr>
        <w:t xml:space="preserve">ūkesčius ir priimant </w:t>
      </w:r>
      <w:r w:rsidR="00F57B8C">
        <w:rPr>
          <w:rFonts w:ascii="Times New Roman" w:hAnsi="Times New Roman" w:cs="Times New Roman"/>
          <w:sz w:val="24"/>
          <w:szCs w:val="24"/>
        </w:rPr>
        <w:t xml:space="preserve">atitinkamus </w:t>
      </w:r>
      <w:r w:rsidR="00B675A2">
        <w:rPr>
          <w:rFonts w:ascii="Times New Roman" w:hAnsi="Times New Roman" w:cs="Times New Roman"/>
          <w:sz w:val="24"/>
          <w:szCs w:val="24"/>
        </w:rPr>
        <w:t>sprendimus.</w:t>
      </w:r>
      <w:r w:rsidR="00B675A2" w:rsidRPr="00C349DC">
        <w:rPr>
          <w:rFonts w:ascii="Times New Roman" w:hAnsi="Times New Roman" w:cs="Times New Roman"/>
          <w:sz w:val="24"/>
          <w:szCs w:val="24"/>
        </w:rPr>
        <w:t xml:space="preserve"> </w:t>
      </w:r>
      <w:r w:rsidR="008842C5">
        <w:rPr>
          <w:rFonts w:ascii="Times New Roman" w:hAnsi="Times New Roman" w:cs="Times New Roman"/>
          <w:sz w:val="24"/>
          <w:szCs w:val="24"/>
        </w:rPr>
        <w:t>Daug</w:t>
      </w:r>
      <w:r w:rsidR="008842C5" w:rsidRPr="00C349DC">
        <w:rPr>
          <w:rFonts w:ascii="Times New Roman" w:hAnsi="Times New Roman" w:cs="Times New Roman"/>
          <w:sz w:val="24"/>
          <w:szCs w:val="24"/>
        </w:rPr>
        <w:t xml:space="preserve"> dėmes</w:t>
      </w:r>
      <w:r w:rsidR="008842C5">
        <w:rPr>
          <w:rFonts w:ascii="Times New Roman" w:hAnsi="Times New Roman" w:cs="Times New Roman"/>
          <w:sz w:val="24"/>
          <w:szCs w:val="24"/>
        </w:rPr>
        <w:t>io</w:t>
      </w:r>
      <w:r w:rsidR="008842C5" w:rsidRPr="00C349DC">
        <w:rPr>
          <w:rFonts w:ascii="Times New Roman" w:hAnsi="Times New Roman" w:cs="Times New Roman"/>
          <w:sz w:val="24"/>
          <w:szCs w:val="24"/>
        </w:rPr>
        <w:t xml:space="preserve"> </w:t>
      </w:r>
      <w:r w:rsidR="00B60EE2">
        <w:rPr>
          <w:rFonts w:ascii="Times New Roman" w:hAnsi="Times New Roman" w:cs="Times New Roman"/>
          <w:sz w:val="24"/>
          <w:szCs w:val="24"/>
        </w:rPr>
        <w:t xml:space="preserve">bus </w:t>
      </w:r>
      <w:r w:rsidR="00B675A2" w:rsidRPr="00C349DC">
        <w:rPr>
          <w:rFonts w:ascii="Times New Roman" w:hAnsi="Times New Roman" w:cs="Times New Roman"/>
          <w:sz w:val="24"/>
          <w:szCs w:val="24"/>
        </w:rPr>
        <w:t>skiriama Visuotinės periodinės peržiūros 2011 ir 2016 m</w:t>
      </w:r>
      <w:r w:rsidR="00B675A2">
        <w:rPr>
          <w:rFonts w:ascii="Times New Roman" w:hAnsi="Times New Roman" w:cs="Times New Roman"/>
          <w:sz w:val="24"/>
          <w:szCs w:val="24"/>
        </w:rPr>
        <w:t>etais</w:t>
      </w:r>
      <w:r w:rsidR="00B675A2" w:rsidRPr="00C349DC">
        <w:rPr>
          <w:rFonts w:ascii="Times New Roman" w:hAnsi="Times New Roman" w:cs="Times New Roman"/>
          <w:sz w:val="24"/>
          <w:szCs w:val="24"/>
        </w:rPr>
        <w:t xml:space="preserve"> pateiktų rekomendacijų įgyvendinimo pažangai bei kitų J</w:t>
      </w:r>
      <w:r w:rsidR="00B675A2">
        <w:rPr>
          <w:rFonts w:ascii="Times New Roman" w:hAnsi="Times New Roman" w:cs="Times New Roman"/>
          <w:sz w:val="24"/>
          <w:szCs w:val="24"/>
        </w:rPr>
        <w:t xml:space="preserve">ungtinių </w:t>
      </w:r>
      <w:r w:rsidR="00B675A2" w:rsidRPr="00C349DC">
        <w:rPr>
          <w:rFonts w:ascii="Times New Roman" w:hAnsi="Times New Roman" w:cs="Times New Roman"/>
          <w:sz w:val="24"/>
          <w:szCs w:val="24"/>
        </w:rPr>
        <w:t>T</w:t>
      </w:r>
      <w:r w:rsidR="00B675A2">
        <w:rPr>
          <w:rFonts w:ascii="Times New Roman" w:hAnsi="Times New Roman" w:cs="Times New Roman"/>
          <w:sz w:val="24"/>
          <w:szCs w:val="24"/>
        </w:rPr>
        <w:t>autų</w:t>
      </w:r>
      <w:r w:rsidR="00B675A2" w:rsidRPr="00C349DC">
        <w:rPr>
          <w:rFonts w:ascii="Times New Roman" w:hAnsi="Times New Roman" w:cs="Times New Roman"/>
          <w:sz w:val="24"/>
          <w:szCs w:val="24"/>
        </w:rPr>
        <w:t xml:space="preserve"> žmogaus teisių </w:t>
      </w:r>
      <w:r w:rsidR="008842C5">
        <w:rPr>
          <w:rFonts w:ascii="Times New Roman" w:hAnsi="Times New Roman" w:cs="Times New Roman"/>
          <w:sz w:val="24"/>
          <w:szCs w:val="24"/>
        </w:rPr>
        <w:t xml:space="preserve">apsaugos </w:t>
      </w:r>
      <w:r w:rsidR="00B675A2" w:rsidRPr="00C349DC">
        <w:rPr>
          <w:rFonts w:ascii="Times New Roman" w:hAnsi="Times New Roman" w:cs="Times New Roman"/>
          <w:sz w:val="24"/>
          <w:szCs w:val="24"/>
        </w:rPr>
        <w:t xml:space="preserve">mechanizmų pateiktų rekomendacijų įgyvendinimui. </w:t>
      </w:r>
      <w:r w:rsidR="00B675A2" w:rsidRPr="00436944">
        <w:rPr>
          <w:rFonts w:ascii="Times New Roman" w:hAnsi="Times New Roman" w:cs="Times New Roman"/>
          <w:color w:val="000000"/>
          <w:sz w:val="24"/>
          <w:szCs w:val="24"/>
        </w:rPr>
        <w:t>Kitas žmogaus teisių padėties vertinimas Lietuvoje numatomas 2022</w:t>
      </w:r>
      <w:r w:rsidR="008842C5">
        <w:rPr>
          <w:rFonts w:ascii="Times New Roman" w:hAnsi="Times New Roman" w:cs="Times New Roman"/>
          <w:color w:val="000000"/>
          <w:sz w:val="24"/>
          <w:szCs w:val="24"/>
        </w:rPr>
        <w:t>-aisiais</w:t>
      </w:r>
      <w:r w:rsidR="00B675A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675A2" w:rsidRPr="004369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50D339C" w14:textId="77777777" w:rsidR="00B675A2" w:rsidRDefault="00B675A2" w:rsidP="0082792E">
      <w:pPr>
        <w:spacing w:after="0" w:line="240" w:lineRule="auto"/>
        <w:jc w:val="both"/>
        <w:rPr>
          <w:rStyle w:val="jlqj4b"/>
          <w:rFonts w:ascii="Times New Roman" w:hAnsi="Times New Roman" w:cs="Times New Roman"/>
          <w:b/>
          <w:sz w:val="24"/>
          <w:szCs w:val="24"/>
        </w:rPr>
      </w:pPr>
    </w:p>
    <w:p w14:paraId="110F5F98" w14:textId="2A09CD14" w:rsidR="00DA3C72" w:rsidRPr="00CD0F65" w:rsidRDefault="00CD0F65" w:rsidP="0082792E">
      <w:pPr>
        <w:spacing w:after="0" w:line="240" w:lineRule="auto"/>
        <w:jc w:val="both"/>
        <w:rPr>
          <w:rStyle w:val="jlqj4b"/>
          <w:rFonts w:ascii="Times New Roman" w:hAnsi="Times New Roman" w:cs="Times New Roman"/>
          <w:b/>
          <w:sz w:val="24"/>
          <w:szCs w:val="24"/>
        </w:rPr>
      </w:pPr>
      <w:r w:rsidRPr="00CD0F65">
        <w:rPr>
          <w:rStyle w:val="jlqj4b"/>
          <w:rFonts w:ascii="Times New Roman" w:hAnsi="Times New Roman" w:cs="Times New Roman"/>
          <w:b/>
          <w:sz w:val="24"/>
          <w:szCs w:val="24"/>
        </w:rPr>
        <w:t xml:space="preserve">Veikimo būdų </w:t>
      </w:r>
      <w:r>
        <w:rPr>
          <w:rStyle w:val="jlqj4b"/>
          <w:rFonts w:ascii="Times New Roman" w:hAnsi="Times New Roman" w:cs="Times New Roman"/>
          <w:b/>
          <w:sz w:val="24"/>
          <w:szCs w:val="24"/>
        </w:rPr>
        <w:t xml:space="preserve">Žmogaus teisių taryboje </w:t>
      </w:r>
      <w:r w:rsidRPr="00CD0F65">
        <w:rPr>
          <w:rStyle w:val="jlqj4b"/>
          <w:rFonts w:ascii="Times New Roman" w:hAnsi="Times New Roman" w:cs="Times New Roman"/>
          <w:b/>
          <w:sz w:val="24"/>
          <w:szCs w:val="24"/>
        </w:rPr>
        <w:t>įsipareigojimai</w:t>
      </w:r>
      <w:r w:rsidR="009546C9" w:rsidRPr="00CD0F65">
        <w:rPr>
          <w:rStyle w:val="jlqj4b"/>
          <w:rFonts w:ascii="Times New Roman" w:hAnsi="Times New Roman" w:cs="Times New Roman"/>
          <w:b/>
          <w:sz w:val="24"/>
          <w:szCs w:val="24"/>
        </w:rPr>
        <w:t>:</w:t>
      </w:r>
    </w:p>
    <w:p w14:paraId="15D3038B" w14:textId="77777777" w:rsidR="009546C9" w:rsidRPr="00C349DC" w:rsidRDefault="009546C9" w:rsidP="0082792E">
      <w:pPr>
        <w:spacing w:after="0" w:line="240" w:lineRule="auto"/>
        <w:jc w:val="both"/>
        <w:rPr>
          <w:rStyle w:val="jlqj4b"/>
          <w:rFonts w:ascii="Times New Roman" w:hAnsi="Times New Roman" w:cs="Times New Roman"/>
          <w:sz w:val="24"/>
          <w:szCs w:val="24"/>
        </w:rPr>
      </w:pPr>
    </w:p>
    <w:p w14:paraId="5B3B9D3F" w14:textId="59A5241D" w:rsidR="004E4EC9" w:rsidRPr="00C91AC7" w:rsidRDefault="008C4CF0" w:rsidP="008C4CF0">
      <w:pPr>
        <w:pStyle w:val="ListParagraph"/>
        <w:numPr>
          <w:ilvl w:val="0"/>
          <w:numId w:val="9"/>
        </w:numPr>
        <w:jc w:val="both"/>
      </w:pPr>
      <w:r>
        <w:t>Siek</w:t>
      </w:r>
      <w:r w:rsidR="00B74323">
        <w:t>s</w:t>
      </w:r>
      <w:r w:rsidR="00AF7544">
        <w:t>ime</w:t>
      </w:r>
      <w:r>
        <w:t xml:space="preserve"> g</w:t>
      </w:r>
      <w:r w:rsidRPr="008C4CF0">
        <w:t xml:space="preserve">ilesnio </w:t>
      </w:r>
      <w:r w:rsidRPr="008C4CF0">
        <w:rPr>
          <w:color w:val="000000" w:themeColor="text1"/>
        </w:rPr>
        <w:t xml:space="preserve">žmogaus teisių integravimo </w:t>
      </w:r>
      <w:r w:rsidR="00326BFE">
        <w:rPr>
          <w:color w:val="000000" w:themeColor="text1"/>
        </w:rPr>
        <w:t xml:space="preserve">į </w:t>
      </w:r>
      <w:r w:rsidR="00326BFE" w:rsidRPr="008C4CF0">
        <w:rPr>
          <w:color w:val="000000" w:themeColor="text1"/>
        </w:rPr>
        <w:t>vis</w:t>
      </w:r>
      <w:r w:rsidR="00326BFE">
        <w:rPr>
          <w:color w:val="000000" w:themeColor="text1"/>
        </w:rPr>
        <w:t>as</w:t>
      </w:r>
      <w:r w:rsidR="00326BFE" w:rsidRPr="008C4CF0">
        <w:rPr>
          <w:color w:val="000000" w:themeColor="text1"/>
        </w:rPr>
        <w:t xml:space="preserve"> </w:t>
      </w:r>
      <w:r w:rsidRPr="008C4CF0">
        <w:rPr>
          <w:color w:val="000000" w:themeColor="text1"/>
        </w:rPr>
        <w:t xml:space="preserve">Jungtinių Tautų </w:t>
      </w:r>
      <w:r w:rsidR="00326BFE" w:rsidRPr="008C4CF0">
        <w:rPr>
          <w:color w:val="000000" w:themeColor="text1"/>
        </w:rPr>
        <w:t>sistem</w:t>
      </w:r>
      <w:r w:rsidR="00326BFE">
        <w:rPr>
          <w:color w:val="000000" w:themeColor="text1"/>
        </w:rPr>
        <w:t>as</w:t>
      </w:r>
      <w:r w:rsidRPr="008C4CF0">
        <w:rPr>
          <w:color w:val="000000" w:themeColor="text1"/>
        </w:rPr>
        <w:t>, a</w:t>
      </w:r>
      <w:r w:rsidR="00AE6B3C" w:rsidRPr="008C4CF0">
        <w:t xml:space="preserve">ktyviai </w:t>
      </w:r>
      <w:r w:rsidR="004E4EC9" w:rsidRPr="008C4CF0">
        <w:t>propaguo</w:t>
      </w:r>
      <w:r w:rsidR="00C91AC7">
        <w:t>s</w:t>
      </w:r>
      <w:r w:rsidR="00AF7544">
        <w:t>ime</w:t>
      </w:r>
      <w:r w:rsidR="004E4EC9" w:rsidRPr="008C4CF0">
        <w:t xml:space="preserve"> ir </w:t>
      </w:r>
      <w:r w:rsidR="00AE6B3C" w:rsidRPr="00AF7544">
        <w:rPr>
          <w:rStyle w:val="Strong"/>
        </w:rPr>
        <w:t>gin</w:t>
      </w:r>
      <w:r w:rsidR="00C91AC7" w:rsidRPr="00AF7544">
        <w:rPr>
          <w:rStyle w:val="Strong"/>
        </w:rPr>
        <w:t>s</w:t>
      </w:r>
      <w:r w:rsidR="00AF7544" w:rsidRPr="00AF7544">
        <w:rPr>
          <w:rStyle w:val="Strong"/>
        </w:rPr>
        <w:t>ime</w:t>
      </w:r>
      <w:r w:rsidR="00AE6B3C" w:rsidRPr="00AF7544">
        <w:t xml:space="preserve"> </w:t>
      </w:r>
      <w:r w:rsidR="00AE6B3C" w:rsidRPr="00AF7544">
        <w:rPr>
          <w:rStyle w:val="Strong"/>
        </w:rPr>
        <w:t>taisyklėmis grindžiamą tarptautinę tvarką</w:t>
      </w:r>
      <w:r w:rsidR="00C349DC" w:rsidRPr="008C4CF0">
        <w:rPr>
          <w:rStyle w:val="Strong"/>
          <w:b w:val="0"/>
        </w:rPr>
        <w:t>,</w:t>
      </w:r>
      <w:r w:rsidR="00AE6B3C" w:rsidRPr="008C4CF0">
        <w:t xml:space="preserve"> </w:t>
      </w:r>
      <w:r w:rsidR="00C349DC" w:rsidRPr="008C4CF0">
        <w:t>kurios svarbi dalis yra žmogaus teisių apsauga</w:t>
      </w:r>
      <w:r w:rsidR="00AF7544">
        <w:t>,</w:t>
      </w:r>
      <w:r w:rsidR="00C349DC" w:rsidRPr="008C4CF0">
        <w:rPr>
          <w:color w:val="000000" w:themeColor="text1"/>
        </w:rPr>
        <w:t xml:space="preserve"> </w:t>
      </w:r>
      <w:r w:rsidR="00AF7544">
        <w:rPr>
          <w:color w:val="000000" w:themeColor="text1"/>
        </w:rPr>
        <w:t>s</w:t>
      </w:r>
      <w:r w:rsidR="00AF7544" w:rsidRPr="008C4CF0">
        <w:rPr>
          <w:color w:val="000000" w:themeColor="text1"/>
        </w:rPr>
        <w:t>tiprin</w:t>
      </w:r>
      <w:r w:rsidR="00AF7544">
        <w:rPr>
          <w:color w:val="000000" w:themeColor="text1"/>
        </w:rPr>
        <w:t>sime</w:t>
      </w:r>
      <w:r w:rsidR="00AF7544" w:rsidRPr="008C4CF0">
        <w:rPr>
          <w:color w:val="000000" w:themeColor="text1"/>
        </w:rPr>
        <w:t xml:space="preserve"> </w:t>
      </w:r>
      <w:r w:rsidR="00AF7544" w:rsidRPr="00AF7544">
        <w:rPr>
          <w:b/>
          <w:color w:val="000000" w:themeColor="text1"/>
        </w:rPr>
        <w:t>Žmogaus teisių tarybos efektyvumą</w:t>
      </w:r>
      <w:r w:rsidR="00AF7544">
        <w:rPr>
          <w:color w:val="000000" w:themeColor="text1"/>
        </w:rPr>
        <w:t xml:space="preserve">, pabrėždami, kad </w:t>
      </w:r>
      <w:r w:rsidR="00AF7544" w:rsidRPr="00AF7544">
        <w:rPr>
          <w:b/>
          <w:color w:val="000000" w:themeColor="text1"/>
        </w:rPr>
        <w:t>veiksmų nuoseklumas</w:t>
      </w:r>
      <w:r w:rsidR="00AF7544">
        <w:rPr>
          <w:color w:val="000000" w:themeColor="text1"/>
        </w:rPr>
        <w:t xml:space="preserve"> Ženevoje ir Niujorke yra Jungtinių Tautų </w:t>
      </w:r>
      <w:r w:rsidR="00C23263">
        <w:rPr>
          <w:color w:val="000000" w:themeColor="text1"/>
        </w:rPr>
        <w:t xml:space="preserve">valstybių </w:t>
      </w:r>
      <w:r w:rsidR="00AF7544">
        <w:rPr>
          <w:color w:val="000000" w:themeColor="text1"/>
        </w:rPr>
        <w:t xml:space="preserve">narių atsakomybė. </w:t>
      </w:r>
    </w:p>
    <w:p w14:paraId="190C6B1B" w14:textId="77777777" w:rsidR="00C91AC7" w:rsidRPr="008C4CF0" w:rsidRDefault="00C91AC7" w:rsidP="00C91AC7">
      <w:pPr>
        <w:pStyle w:val="ListParagraph"/>
        <w:ind w:left="720"/>
        <w:jc w:val="both"/>
      </w:pPr>
    </w:p>
    <w:p w14:paraId="0C75AFE5" w14:textId="04DEB24C" w:rsidR="00874346" w:rsidRPr="00874346" w:rsidRDefault="00DC5E69" w:rsidP="00874346">
      <w:pPr>
        <w:pStyle w:val="ListParagraph"/>
        <w:numPr>
          <w:ilvl w:val="0"/>
          <w:numId w:val="9"/>
        </w:numPr>
        <w:jc w:val="both"/>
        <w:rPr>
          <w:color w:val="000000" w:themeColor="text1"/>
        </w:rPr>
      </w:pPr>
      <w:r>
        <w:rPr>
          <w:b/>
          <w:color w:val="000000" w:themeColor="text1"/>
        </w:rPr>
        <w:t>Taikydami</w:t>
      </w:r>
      <w:r w:rsidRPr="00AF7544">
        <w:rPr>
          <w:b/>
          <w:color w:val="000000" w:themeColor="text1"/>
        </w:rPr>
        <w:t xml:space="preserve"> turimus reagavimo į žmogaus teisių krizes instrumentu</w:t>
      </w:r>
      <w:r w:rsidRPr="009B707D">
        <w:rPr>
          <w:b/>
          <w:color w:val="000000" w:themeColor="text1"/>
        </w:rPr>
        <w:t>s</w:t>
      </w:r>
      <w:r w:rsidRPr="00874346">
        <w:rPr>
          <w:color w:val="000000" w:themeColor="text1"/>
        </w:rPr>
        <w:t xml:space="preserve"> </w:t>
      </w:r>
      <w:r>
        <w:rPr>
          <w:color w:val="000000" w:themeColor="text1"/>
        </w:rPr>
        <w:t>s</w:t>
      </w:r>
      <w:r w:rsidRPr="00874346">
        <w:rPr>
          <w:color w:val="000000" w:themeColor="text1"/>
        </w:rPr>
        <w:t>ieks</w:t>
      </w:r>
      <w:r>
        <w:rPr>
          <w:color w:val="000000" w:themeColor="text1"/>
        </w:rPr>
        <w:t>ime</w:t>
      </w:r>
      <w:r w:rsidRPr="00874346">
        <w:rPr>
          <w:color w:val="000000" w:themeColor="text1"/>
        </w:rPr>
        <w:t xml:space="preserve"> </w:t>
      </w:r>
      <w:r w:rsidR="00C152F8" w:rsidRPr="00874346">
        <w:rPr>
          <w:color w:val="000000" w:themeColor="text1"/>
        </w:rPr>
        <w:t>operatyvesni</w:t>
      </w:r>
      <w:r w:rsidR="00C152F8">
        <w:rPr>
          <w:color w:val="000000" w:themeColor="text1"/>
        </w:rPr>
        <w:t>o</w:t>
      </w:r>
      <w:r w:rsidR="00C152F8" w:rsidRPr="00874346">
        <w:rPr>
          <w:color w:val="000000" w:themeColor="text1"/>
        </w:rPr>
        <w:t xml:space="preserve"> </w:t>
      </w:r>
      <w:r w:rsidR="008C4CF0" w:rsidRPr="00874346">
        <w:rPr>
          <w:color w:val="000000" w:themeColor="text1"/>
        </w:rPr>
        <w:t xml:space="preserve">ir </w:t>
      </w:r>
      <w:r w:rsidR="00C152F8">
        <w:rPr>
          <w:b/>
          <w:color w:val="000000" w:themeColor="text1"/>
        </w:rPr>
        <w:t>veiksmingesnio</w:t>
      </w:r>
      <w:r w:rsidR="00C152F8" w:rsidRPr="00874346">
        <w:rPr>
          <w:color w:val="000000" w:themeColor="text1"/>
        </w:rPr>
        <w:t xml:space="preserve"> </w:t>
      </w:r>
      <w:r w:rsidR="00AE6B3C" w:rsidRPr="00874346">
        <w:rPr>
          <w:color w:val="000000" w:themeColor="text1"/>
        </w:rPr>
        <w:t>Ž</w:t>
      </w:r>
      <w:r w:rsidR="008C4CF0" w:rsidRPr="00874346">
        <w:rPr>
          <w:color w:val="000000" w:themeColor="text1"/>
        </w:rPr>
        <w:t xml:space="preserve">mogaus teisių tarybos </w:t>
      </w:r>
      <w:r w:rsidR="00C152F8">
        <w:rPr>
          <w:color w:val="000000" w:themeColor="text1"/>
        </w:rPr>
        <w:t>atsako</w:t>
      </w:r>
      <w:r w:rsidR="00874346">
        <w:rPr>
          <w:color w:val="000000" w:themeColor="text1"/>
        </w:rPr>
        <w:t xml:space="preserve"> </w:t>
      </w:r>
      <w:r w:rsidR="00874346" w:rsidRPr="00AF7544">
        <w:rPr>
          <w:b/>
          <w:color w:val="000000" w:themeColor="text1"/>
        </w:rPr>
        <w:t xml:space="preserve">reaguojant į </w:t>
      </w:r>
      <w:r w:rsidR="00BD1F6B">
        <w:rPr>
          <w:color w:val="000000" w:themeColor="text1"/>
        </w:rPr>
        <w:t>visame pasaulyje</w:t>
      </w:r>
      <w:r w:rsidR="00BD1F6B" w:rsidRPr="00AF7544">
        <w:rPr>
          <w:b/>
          <w:color w:val="000000" w:themeColor="text1"/>
        </w:rPr>
        <w:t xml:space="preserve"> </w:t>
      </w:r>
      <w:r w:rsidR="00BD1F6B">
        <w:rPr>
          <w:b/>
          <w:color w:val="000000" w:themeColor="text1"/>
        </w:rPr>
        <w:t>kyla</w:t>
      </w:r>
      <w:r w:rsidR="00BD1F6B" w:rsidRPr="00AF7544">
        <w:rPr>
          <w:b/>
          <w:color w:val="000000" w:themeColor="text1"/>
        </w:rPr>
        <w:t>nči</w:t>
      </w:r>
      <w:r w:rsidR="00BD1F6B">
        <w:rPr>
          <w:b/>
          <w:color w:val="000000" w:themeColor="text1"/>
        </w:rPr>
        <w:t>as</w:t>
      </w:r>
      <w:r w:rsidR="00BD1F6B" w:rsidRPr="00AF7544">
        <w:rPr>
          <w:b/>
          <w:color w:val="000000" w:themeColor="text1"/>
        </w:rPr>
        <w:t xml:space="preserve"> </w:t>
      </w:r>
      <w:r w:rsidR="00874346" w:rsidRPr="00AF7544">
        <w:rPr>
          <w:b/>
          <w:color w:val="000000" w:themeColor="text1"/>
        </w:rPr>
        <w:t>grėsmes</w:t>
      </w:r>
      <w:r w:rsidR="00AF7544" w:rsidRPr="00AF7544">
        <w:rPr>
          <w:b/>
          <w:color w:val="000000" w:themeColor="text1"/>
        </w:rPr>
        <w:t xml:space="preserve"> </w:t>
      </w:r>
      <w:r w:rsidR="0014503C" w:rsidRPr="00874346">
        <w:rPr>
          <w:color w:val="000000" w:themeColor="text1"/>
        </w:rPr>
        <w:t>pagrindinėms</w:t>
      </w:r>
      <w:r w:rsidR="0014503C" w:rsidRPr="00AF7544">
        <w:rPr>
          <w:b/>
          <w:color w:val="000000" w:themeColor="text1"/>
        </w:rPr>
        <w:t xml:space="preserve"> </w:t>
      </w:r>
      <w:r w:rsidR="00AF7544" w:rsidRPr="00AF7544">
        <w:rPr>
          <w:b/>
          <w:color w:val="000000" w:themeColor="text1"/>
        </w:rPr>
        <w:t>žmogaus teisėms</w:t>
      </w:r>
      <w:r w:rsidR="00AF7544">
        <w:rPr>
          <w:color w:val="000000" w:themeColor="text1"/>
        </w:rPr>
        <w:t xml:space="preserve"> ir</w:t>
      </w:r>
      <w:r w:rsidR="00874346" w:rsidRPr="00874346">
        <w:rPr>
          <w:color w:val="000000" w:themeColor="text1"/>
        </w:rPr>
        <w:t xml:space="preserve"> laisv</w:t>
      </w:r>
      <w:r w:rsidR="00874346">
        <w:rPr>
          <w:color w:val="000000" w:themeColor="text1"/>
        </w:rPr>
        <w:t xml:space="preserve">ėms, </w:t>
      </w:r>
      <w:r w:rsidR="00874346" w:rsidRPr="00874346">
        <w:rPr>
          <w:color w:val="000000" w:themeColor="text1"/>
        </w:rPr>
        <w:t>blogėjančią saugumo situaciją</w:t>
      </w:r>
      <w:r w:rsidR="00874346">
        <w:rPr>
          <w:color w:val="000000" w:themeColor="text1"/>
        </w:rPr>
        <w:t>,</w:t>
      </w:r>
      <w:r w:rsidR="00874346" w:rsidRPr="00874346">
        <w:rPr>
          <w:color w:val="000000" w:themeColor="text1"/>
        </w:rPr>
        <w:t xml:space="preserve"> prastėjančią žiniasklaidos padėtį, </w:t>
      </w:r>
      <w:r w:rsidR="00180C3E">
        <w:rPr>
          <w:color w:val="000000" w:themeColor="text1"/>
        </w:rPr>
        <w:t>visame pasaulyje varžomą</w:t>
      </w:r>
      <w:r w:rsidR="00180C3E" w:rsidRPr="00874346">
        <w:rPr>
          <w:color w:val="000000" w:themeColor="text1"/>
        </w:rPr>
        <w:t xml:space="preserve"> </w:t>
      </w:r>
      <w:r w:rsidR="00874346" w:rsidRPr="00874346">
        <w:rPr>
          <w:color w:val="000000" w:themeColor="text1"/>
        </w:rPr>
        <w:t>pilietinės visuomenės ir žmogaus teisių gynėjų veiklos erdvę</w:t>
      </w:r>
      <w:r w:rsidR="00C91AC7" w:rsidRPr="00874346">
        <w:rPr>
          <w:color w:val="000000" w:themeColor="text1"/>
        </w:rPr>
        <w:t>.</w:t>
      </w:r>
      <w:r w:rsidR="00AE6B3C" w:rsidRPr="00874346">
        <w:rPr>
          <w:color w:val="000000" w:themeColor="text1"/>
        </w:rPr>
        <w:t xml:space="preserve"> </w:t>
      </w:r>
    </w:p>
    <w:p w14:paraId="19E9A9CD" w14:textId="77777777" w:rsidR="00C91AC7" w:rsidRPr="00C91AC7" w:rsidRDefault="00C91AC7" w:rsidP="00874346">
      <w:pPr>
        <w:pStyle w:val="ListParagraph"/>
        <w:jc w:val="both"/>
        <w:rPr>
          <w:color w:val="000000" w:themeColor="text1"/>
        </w:rPr>
      </w:pPr>
    </w:p>
    <w:p w14:paraId="3423ED7F" w14:textId="274A4A80" w:rsidR="001A331A" w:rsidRPr="00B7274E" w:rsidRDefault="00C91AC7" w:rsidP="00154A2A">
      <w:pPr>
        <w:pStyle w:val="ListParagraph"/>
        <w:numPr>
          <w:ilvl w:val="0"/>
          <w:numId w:val="9"/>
        </w:numPr>
        <w:contextualSpacing/>
        <w:jc w:val="both"/>
      </w:pPr>
      <w:r w:rsidRPr="000C6FD2">
        <w:rPr>
          <w:color w:val="000000" w:themeColor="text1"/>
        </w:rPr>
        <w:t>Rems</w:t>
      </w:r>
      <w:r w:rsidR="00AF7544" w:rsidRPr="000C6FD2">
        <w:rPr>
          <w:color w:val="000000" w:themeColor="text1"/>
        </w:rPr>
        <w:t>ime</w:t>
      </w:r>
      <w:r w:rsidRPr="000C6FD2">
        <w:rPr>
          <w:color w:val="000000" w:themeColor="text1"/>
        </w:rPr>
        <w:t xml:space="preserve"> Jungtinių Tautų Vyriausios</w:t>
      </w:r>
      <w:r w:rsidR="0014503C" w:rsidRPr="000C6FD2">
        <w:rPr>
          <w:color w:val="000000" w:themeColor="text1"/>
        </w:rPr>
        <w:t>ios</w:t>
      </w:r>
      <w:r w:rsidRPr="000C6FD2">
        <w:rPr>
          <w:color w:val="000000" w:themeColor="text1"/>
        </w:rPr>
        <w:t xml:space="preserve"> žmogaus teisių komisarės ir jos biuro </w:t>
      </w:r>
      <w:r w:rsidRPr="00B7274E">
        <w:t>veiklą</w:t>
      </w:r>
      <w:r w:rsidR="002428E7" w:rsidRPr="00B7274E">
        <w:t xml:space="preserve"> bei įgaliojimus</w:t>
      </w:r>
      <w:r w:rsidR="00AF7544" w:rsidRPr="00B7274E">
        <w:t xml:space="preserve">. </w:t>
      </w:r>
      <w:r w:rsidR="000C6FD2" w:rsidRPr="00B7274E">
        <w:t xml:space="preserve">Bendradarbiausime ir sieksime stiprinti </w:t>
      </w:r>
      <w:r w:rsidR="00DC5E69" w:rsidRPr="00B7274E">
        <w:t xml:space="preserve">specialiąsias </w:t>
      </w:r>
      <w:r w:rsidR="000C6FD2" w:rsidRPr="00B7274E">
        <w:t xml:space="preserve">Jungtinių Tautų žmogaus teisių </w:t>
      </w:r>
      <w:r w:rsidR="00DC5E69">
        <w:t xml:space="preserve">apsaugos </w:t>
      </w:r>
      <w:r w:rsidR="000C6FD2" w:rsidRPr="00B7274E">
        <w:t>procedūras ir kitus Žmogaus teisių tarybos mechanizmus</w:t>
      </w:r>
      <w:r w:rsidR="002428E7" w:rsidRPr="00B7274E">
        <w:t xml:space="preserve">, </w:t>
      </w:r>
      <w:r w:rsidR="004E4C81" w:rsidRPr="00B7274E">
        <w:t>gerb</w:t>
      </w:r>
      <w:r w:rsidR="004E4C81">
        <w:t>dami</w:t>
      </w:r>
      <w:r w:rsidR="004E4C81" w:rsidRPr="00B7274E">
        <w:t xml:space="preserve"> </w:t>
      </w:r>
      <w:r w:rsidR="002428E7" w:rsidRPr="00B7274E">
        <w:t xml:space="preserve">jų nepriklausomumą </w:t>
      </w:r>
      <w:r w:rsidR="000C6FD2" w:rsidRPr="00B7274E">
        <w:t>raginsime kitas valstybes gl</w:t>
      </w:r>
      <w:r w:rsidR="002428E7" w:rsidRPr="00B7274E">
        <w:t>audžiai su jais bendradarbiauti ir užtikrinti tinkamą finansavimą.</w:t>
      </w:r>
      <w:r w:rsidR="000C6FD2" w:rsidRPr="00B7274E">
        <w:t xml:space="preserve"> </w:t>
      </w:r>
    </w:p>
    <w:p w14:paraId="1FA7A538" w14:textId="77777777" w:rsidR="002428E7" w:rsidRPr="002428E7" w:rsidRDefault="002428E7" w:rsidP="002428E7">
      <w:pPr>
        <w:pStyle w:val="ListParagraph"/>
        <w:rPr>
          <w:color w:val="000000" w:themeColor="text1"/>
        </w:rPr>
      </w:pPr>
    </w:p>
    <w:p w14:paraId="7A4F9B02" w14:textId="4EE821C8" w:rsidR="00874346" w:rsidRDefault="001A331A" w:rsidP="00874346">
      <w:pPr>
        <w:pStyle w:val="ListParagraph"/>
        <w:numPr>
          <w:ilvl w:val="0"/>
          <w:numId w:val="9"/>
        </w:numPr>
        <w:contextualSpacing/>
        <w:jc w:val="both"/>
        <w:rPr>
          <w:rStyle w:val="jlqj4b"/>
          <w:color w:val="000000" w:themeColor="text1"/>
        </w:rPr>
      </w:pPr>
      <w:r w:rsidRPr="003A0EE2">
        <w:rPr>
          <w:rStyle w:val="jlqj4b"/>
          <w:color w:val="000000" w:themeColor="text1"/>
        </w:rPr>
        <w:t>Sieks</w:t>
      </w:r>
      <w:r w:rsidR="00AF7544">
        <w:rPr>
          <w:rStyle w:val="jlqj4b"/>
          <w:color w:val="000000" w:themeColor="text1"/>
        </w:rPr>
        <w:t>ime</w:t>
      </w:r>
      <w:r w:rsidRPr="003A0EE2">
        <w:rPr>
          <w:rStyle w:val="jlqj4b"/>
          <w:color w:val="000000" w:themeColor="text1"/>
        </w:rPr>
        <w:t xml:space="preserve"> </w:t>
      </w:r>
      <w:r w:rsidR="005C6F7D">
        <w:rPr>
          <w:rStyle w:val="jlqj4b"/>
          <w:color w:val="000000" w:themeColor="text1"/>
        </w:rPr>
        <w:t xml:space="preserve">stiprinti Žmogaus teisių </w:t>
      </w:r>
      <w:r w:rsidR="005C6F7D" w:rsidRPr="00436944">
        <w:rPr>
          <w:rStyle w:val="jlqj4b"/>
          <w:color w:val="000000" w:themeColor="text1"/>
        </w:rPr>
        <w:t>tarybos</w:t>
      </w:r>
      <w:r w:rsidR="005C6F7D" w:rsidRPr="00AF7544">
        <w:rPr>
          <w:rStyle w:val="jlqj4b"/>
          <w:b/>
          <w:color w:val="000000" w:themeColor="text1"/>
        </w:rPr>
        <w:t xml:space="preserve"> žmo</w:t>
      </w:r>
      <w:r w:rsidRPr="00AF7544">
        <w:rPr>
          <w:rStyle w:val="jlqj4b"/>
          <w:b/>
          <w:color w:val="000000" w:themeColor="text1"/>
        </w:rPr>
        <w:t>gaus teisių pažeidimų</w:t>
      </w:r>
      <w:r w:rsidR="00695506" w:rsidRPr="00AF7544">
        <w:rPr>
          <w:rStyle w:val="jlqj4b"/>
          <w:b/>
          <w:color w:val="000000" w:themeColor="text1"/>
        </w:rPr>
        <w:t xml:space="preserve"> numatymo </w:t>
      </w:r>
      <w:r w:rsidR="004E4C81" w:rsidRPr="00AF7544">
        <w:rPr>
          <w:rStyle w:val="jlqj4b"/>
          <w:b/>
          <w:color w:val="000000" w:themeColor="text1"/>
        </w:rPr>
        <w:t>ir prevenci</w:t>
      </w:r>
      <w:r w:rsidR="004E4C81">
        <w:rPr>
          <w:rStyle w:val="jlqj4b"/>
          <w:b/>
          <w:color w:val="000000" w:themeColor="text1"/>
        </w:rPr>
        <w:t>jos</w:t>
      </w:r>
      <w:r w:rsidR="004E4C81" w:rsidRPr="00AF7544">
        <w:rPr>
          <w:rStyle w:val="jlqj4b"/>
          <w:b/>
          <w:color w:val="000000" w:themeColor="text1"/>
        </w:rPr>
        <w:t xml:space="preserve"> </w:t>
      </w:r>
      <w:r w:rsidR="004E4C81">
        <w:rPr>
          <w:rStyle w:val="jlqj4b"/>
          <w:b/>
          <w:color w:val="000000" w:themeColor="text1"/>
        </w:rPr>
        <w:t>gebėjimus</w:t>
      </w:r>
      <w:r w:rsidR="00695506" w:rsidRPr="00874346">
        <w:rPr>
          <w:rStyle w:val="jlqj4b"/>
          <w:color w:val="000000" w:themeColor="text1"/>
        </w:rPr>
        <w:t xml:space="preserve"> kaip būtin</w:t>
      </w:r>
      <w:r w:rsidR="00695506">
        <w:rPr>
          <w:rStyle w:val="jlqj4b"/>
          <w:color w:val="000000" w:themeColor="text1"/>
        </w:rPr>
        <w:t>ą</w:t>
      </w:r>
      <w:r w:rsidR="001846BB">
        <w:rPr>
          <w:rStyle w:val="jlqj4b"/>
          <w:color w:val="000000" w:themeColor="text1"/>
        </w:rPr>
        <w:t>jį</w:t>
      </w:r>
      <w:r w:rsidR="00695506" w:rsidRPr="00874346">
        <w:rPr>
          <w:rStyle w:val="jlqj4b"/>
          <w:color w:val="000000" w:themeColor="text1"/>
        </w:rPr>
        <w:t xml:space="preserve"> elementą</w:t>
      </w:r>
      <w:r w:rsidR="00610525">
        <w:rPr>
          <w:rStyle w:val="jlqj4b"/>
          <w:color w:val="000000" w:themeColor="text1"/>
        </w:rPr>
        <w:t xml:space="preserve">, </w:t>
      </w:r>
      <w:r w:rsidR="00AA059E">
        <w:rPr>
          <w:rStyle w:val="jlqj4b"/>
          <w:color w:val="000000" w:themeColor="text1"/>
        </w:rPr>
        <w:t xml:space="preserve">padedantį išvengti </w:t>
      </w:r>
      <w:r w:rsidR="00695506">
        <w:rPr>
          <w:rStyle w:val="jlqj4b"/>
          <w:color w:val="000000" w:themeColor="text1"/>
        </w:rPr>
        <w:t xml:space="preserve">žmogaus teisių </w:t>
      </w:r>
      <w:r w:rsidR="001846BB">
        <w:rPr>
          <w:rStyle w:val="jlqj4b"/>
          <w:color w:val="000000" w:themeColor="text1"/>
        </w:rPr>
        <w:t xml:space="preserve">pažeidimų </w:t>
      </w:r>
      <w:r w:rsidR="00695506">
        <w:rPr>
          <w:rStyle w:val="jlqj4b"/>
          <w:color w:val="000000" w:themeColor="text1"/>
        </w:rPr>
        <w:t xml:space="preserve">ir </w:t>
      </w:r>
      <w:r w:rsidR="001846BB">
        <w:rPr>
          <w:rStyle w:val="jlqj4b"/>
          <w:color w:val="000000" w:themeColor="text1"/>
        </w:rPr>
        <w:t>tarptautinių konfliktų</w:t>
      </w:r>
      <w:r w:rsidR="00695506">
        <w:rPr>
          <w:rStyle w:val="jlqj4b"/>
          <w:color w:val="000000" w:themeColor="text1"/>
        </w:rPr>
        <w:t>.</w:t>
      </w:r>
      <w:r w:rsidR="003A0EE2" w:rsidRPr="003A0EE2">
        <w:rPr>
          <w:rStyle w:val="jlqj4b"/>
          <w:color w:val="000000" w:themeColor="text1"/>
        </w:rPr>
        <w:t xml:space="preserve"> </w:t>
      </w:r>
    </w:p>
    <w:p w14:paraId="5AFA8599" w14:textId="77777777" w:rsidR="00874346" w:rsidRPr="00874346" w:rsidRDefault="00874346" w:rsidP="00874346">
      <w:pPr>
        <w:pStyle w:val="ListParagraph"/>
        <w:rPr>
          <w:rStyle w:val="jlqj4b"/>
          <w:color w:val="000000" w:themeColor="text1"/>
        </w:rPr>
      </w:pPr>
    </w:p>
    <w:p w14:paraId="57E431BF" w14:textId="7082121A" w:rsidR="00695506" w:rsidRDefault="003A0EE2" w:rsidP="009D0CAB">
      <w:pPr>
        <w:pStyle w:val="ListParagraph"/>
        <w:numPr>
          <w:ilvl w:val="0"/>
          <w:numId w:val="9"/>
        </w:numPr>
        <w:contextualSpacing/>
        <w:jc w:val="both"/>
        <w:rPr>
          <w:color w:val="000000" w:themeColor="text1"/>
        </w:rPr>
      </w:pPr>
      <w:r w:rsidRPr="00695506">
        <w:rPr>
          <w:rStyle w:val="jlqj4b"/>
          <w:color w:val="000000" w:themeColor="text1"/>
        </w:rPr>
        <w:t xml:space="preserve">Žmogaus teisių klausimais </w:t>
      </w:r>
      <w:r w:rsidRPr="009B707D">
        <w:rPr>
          <w:rStyle w:val="jlqj4b"/>
          <w:b/>
          <w:color w:val="000000" w:themeColor="text1"/>
        </w:rPr>
        <w:t>ak</w:t>
      </w:r>
      <w:r w:rsidRPr="00AF7544">
        <w:rPr>
          <w:rStyle w:val="jlqj4b"/>
          <w:b/>
          <w:color w:val="000000" w:themeColor="text1"/>
        </w:rPr>
        <w:t>tyviai bendradarbiaus</w:t>
      </w:r>
      <w:r w:rsidR="00AF7544" w:rsidRPr="00AF7544">
        <w:rPr>
          <w:rStyle w:val="jlqj4b"/>
          <w:b/>
          <w:color w:val="000000" w:themeColor="text1"/>
        </w:rPr>
        <w:t>ime</w:t>
      </w:r>
      <w:r w:rsidRPr="00AF7544">
        <w:rPr>
          <w:rStyle w:val="jlqj4b"/>
          <w:b/>
          <w:color w:val="000000" w:themeColor="text1"/>
        </w:rPr>
        <w:t xml:space="preserve"> su nevyriausybinėmis organizacijomis</w:t>
      </w:r>
      <w:r w:rsidR="009B7B77" w:rsidRPr="00695506">
        <w:rPr>
          <w:rStyle w:val="jlqj4b"/>
          <w:color w:val="000000" w:themeColor="text1"/>
        </w:rPr>
        <w:t>, skatins</w:t>
      </w:r>
      <w:r w:rsidR="00AF7544">
        <w:rPr>
          <w:rStyle w:val="jlqj4b"/>
          <w:color w:val="000000" w:themeColor="text1"/>
        </w:rPr>
        <w:t>ime</w:t>
      </w:r>
      <w:r w:rsidR="009B7B77" w:rsidRPr="00695506">
        <w:rPr>
          <w:rStyle w:val="jlqj4b"/>
          <w:color w:val="000000" w:themeColor="text1"/>
        </w:rPr>
        <w:t xml:space="preserve"> kitų </w:t>
      </w:r>
      <w:r w:rsidR="0014503C">
        <w:rPr>
          <w:rStyle w:val="jlqj4b"/>
          <w:color w:val="000000" w:themeColor="text1"/>
        </w:rPr>
        <w:t>valstybių</w:t>
      </w:r>
      <w:r w:rsidR="009B7B77" w:rsidRPr="00695506">
        <w:rPr>
          <w:rStyle w:val="jlqj4b"/>
          <w:color w:val="000000" w:themeColor="text1"/>
        </w:rPr>
        <w:t xml:space="preserve"> bei Žmogaus teisių tarybos </w:t>
      </w:r>
      <w:r w:rsidR="009B7B77" w:rsidRPr="00AF7544">
        <w:rPr>
          <w:rStyle w:val="jlqj4b"/>
          <w:b/>
          <w:color w:val="000000" w:themeColor="text1"/>
        </w:rPr>
        <w:t>reguliarų dialogą su</w:t>
      </w:r>
      <w:r w:rsidRPr="00AF7544">
        <w:rPr>
          <w:rStyle w:val="jlqj4b"/>
          <w:b/>
          <w:color w:val="000000" w:themeColor="text1"/>
        </w:rPr>
        <w:t xml:space="preserve"> </w:t>
      </w:r>
      <w:r w:rsidR="009B7B77" w:rsidRPr="00AF7544">
        <w:rPr>
          <w:rStyle w:val="jlqj4b"/>
          <w:b/>
          <w:color w:val="000000" w:themeColor="text1"/>
        </w:rPr>
        <w:t>pilietine visuomene</w:t>
      </w:r>
      <w:r w:rsidR="001846BB">
        <w:rPr>
          <w:rStyle w:val="jlqj4b"/>
          <w:color w:val="000000" w:themeColor="text1"/>
        </w:rPr>
        <w:t xml:space="preserve"> ir</w:t>
      </w:r>
      <w:r w:rsidR="001846BB" w:rsidRPr="00695506">
        <w:rPr>
          <w:rStyle w:val="jlqj4b"/>
          <w:color w:val="000000" w:themeColor="text1"/>
        </w:rPr>
        <w:t xml:space="preserve"> </w:t>
      </w:r>
      <w:r w:rsidR="009B7B77" w:rsidRPr="00695506">
        <w:rPr>
          <w:rStyle w:val="jlqj4b"/>
          <w:color w:val="000000" w:themeColor="text1"/>
        </w:rPr>
        <w:t xml:space="preserve">žmogaus teisių gynėjais, </w:t>
      </w:r>
      <w:r w:rsidR="00F36A8C" w:rsidRPr="00695506">
        <w:rPr>
          <w:rStyle w:val="jlqj4b"/>
          <w:color w:val="000000" w:themeColor="text1"/>
        </w:rPr>
        <w:t>suteik</w:t>
      </w:r>
      <w:r w:rsidR="00F36A8C">
        <w:rPr>
          <w:rStyle w:val="jlqj4b"/>
          <w:color w:val="000000" w:themeColor="text1"/>
        </w:rPr>
        <w:t>dami</w:t>
      </w:r>
      <w:r w:rsidR="00F36A8C" w:rsidRPr="00695506">
        <w:rPr>
          <w:rStyle w:val="jlqj4b"/>
          <w:color w:val="000000" w:themeColor="text1"/>
        </w:rPr>
        <w:t xml:space="preserve"> </w:t>
      </w:r>
      <w:r w:rsidR="009B7B77" w:rsidRPr="00695506">
        <w:rPr>
          <w:rStyle w:val="jlqj4b"/>
          <w:color w:val="000000" w:themeColor="text1"/>
        </w:rPr>
        <w:t xml:space="preserve">jiems galimybę </w:t>
      </w:r>
      <w:r w:rsidR="009B7B77" w:rsidRPr="00695506">
        <w:rPr>
          <w:color w:val="000000" w:themeColor="text1"/>
        </w:rPr>
        <w:t xml:space="preserve">aktyviau įsitraukti į </w:t>
      </w:r>
      <w:r w:rsidR="00874346" w:rsidRPr="00695506">
        <w:rPr>
          <w:color w:val="000000" w:themeColor="text1"/>
        </w:rPr>
        <w:t xml:space="preserve">šios </w:t>
      </w:r>
      <w:r w:rsidR="009B7B77" w:rsidRPr="00695506">
        <w:rPr>
          <w:color w:val="000000" w:themeColor="text1"/>
        </w:rPr>
        <w:t>institucij</w:t>
      </w:r>
      <w:r w:rsidR="00874346" w:rsidRPr="00695506">
        <w:rPr>
          <w:color w:val="000000" w:themeColor="text1"/>
        </w:rPr>
        <w:t>os</w:t>
      </w:r>
      <w:r w:rsidR="009B7B77" w:rsidRPr="00695506">
        <w:rPr>
          <w:color w:val="000000" w:themeColor="text1"/>
        </w:rPr>
        <w:t xml:space="preserve"> </w:t>
      </w:r>
      <w:r w:rsidR="00874346" w:rsidRPr="00695506">
        <w:rPr>
          <w:color w:val="000000" w:themeColor="text1"/>
        </w:rPr>
        <w:t>veiklą.</w:t>
      </w:r>
      <w:r w:rsidR="00695506" w:rsidRPr="00695506">
        <w:rPr>
          <w:color w:val="000000" w:themeColor="text1"/>
        </w:rPr>
        <w:t xml:space="preserve"> </w:t>
      </w:r>
    </w:p>
    <w:p w14:paraId="68554D31" w14:textId="77777777" w:rsidR="00695506" w:rsidRPr="00695506" w:rsidRDefault="00695506" w:rsidP="00695506">
      <w:pPr>
        <w:pStyle w:val="ListParagraph"/>
        <w:rPr>
          <w:color w:val="000000" w:themeColor="text1"/>
        </w:rPr>
      </w:pPr>
    </w:p>
    <w:p w14:paraId="4C7BFA3E" w14:textId="1A9675A2" w:rsidR="00E415CB" w:rsidRPr="006B1200" w:rsidRDefault="00695506" w:rsidP="006B1200">
      <w:pPr>
        <w:pStyle w:val="ListParagraph"/>
        <w:numPr>
          <w:ilvl w:val="0"/>
          <w:numId w:val="9"/>
        </w:numPr>
        <w:contextualSpacing/>
        <w:jc w:val="both"/>
        <w:rPr>
          <w:color w:val="000000" w:themeColor="text1"/>
        </w:rPr>
      </w:pPr>
      <w:r w:rsidRPr="00695506">
        <w:rPr>
          <w:color w:val="000000" w:themeColor="text1"/>
        </w:rPr>
        <w:t xml:space="preserve">Atvirai ir </w:t>
      </w:r>
      <w:r w:rsidRPr="00AF7544">
        <w:rPr>
          <w:b/>
          <w:color w:val="000000" w:themeColor="text1"/>
        </w:rPr>
        <w:t>skaidriai bendradarbiaus</w:t>
      </w:r>
      <w:r w:rsidR="00AF7544" w:rsidRPr="00AF7544">
        <w:rPr>
          <w:b/>
          <w:color w:val="000000" w:themeColor="text1"/>
        </w:rPr>
        <w:t>ime</w:t>
      </w:r>
      <w:r w:rsidRPr="00AF7544">
        <w:rPr>
          <w:b/>
          <w:color w:val="000000" w:themeColor="text1"/>
        </w:rPr>
        <w:t xml:space="preserve"> su visomis </w:t>
      </w:r>
      <w:r w:rsidR="00F36A8C">
        <w:rPr>
          <w:b/>
          <w:color w:val="000000" w:themeColor="text1"/>
        </w:rPr>
        <w:t xml:space="preserve">šalimis </w:t>
      </w:r>
      <w:r w:rsidRPr="00AF7544">
        <w:rPr>
          <w:b/>
          <w:color w:val="000000" w:themeColor="text1"/>
        </w:rPr>
        <w:t>Žmogaus teisių tarybos narėmis</w:t>
      </w:r>
      <w:r w:rsidRPr="00695506">
        <w:rPr>
          <w:color w:val="000000" w:themeColor="text1"/>
        </w:rPr>
        <w:t>. Siek</w:t>
      </w:r>
      <w:r>
        <w:rPr>
          <w:color w:val="000000" w:themeColor="text1"/>
        </w:rPr>
        <w:t xml:space="preserve">dama </w:t>
      </w:r>
      <w:r w:rsidRPr="00695506">
        <w:rPr>
          <w:color w:val="000000" w:themeColor="text1"/>
        </w:rPr>
        <w:t>visapusiško Žmogaus teisių tarybos mandato įgyvendinimo, Lietuva skatin</w:t>
      </w:r>
      <w:r>
        <w:rPr>
          <w:color w:val="000000" w:themeColor="text1"/>
        </w:rPr>
        <w:t>s</w:t>
      </w:r>
      <w:r w:rsidRPr="00695506">
        <w:rPr>
          <w:color w:val="000000" w:themeColor="text1"/>
        </w:rPr>
        <w:t xml:space="preserve"> region</w:t>
      </w:r>
      <w:r w:rsidR="00F36A8C">
        <w:rPr>
          <w:color w:val="000000" w:themeColor="text1"/>
        </w:rPr>
        <w:t>ų</w:t>
      </w:r>
      <w:r w:rsidRPr="00695506">
        <w:rPr>
          <w:color w:val="000000" w:themeColor="text1"/>
        </w:rPr>
        <w:t xml:space="preserve"> bendradarbiavimą žmogaus teisių klausimais sprendžiant </w:t>
      </w:r>
      <w:r>
        <w:rPr>
          <w:color w:val="000000" w:themeColor="text1"/>
        </w:rPr>
        <w:t xml:space="preserve">šioje srityje kylančias </w:t>
      </w:r>
      <w:r w:rsidRPr="00695506">
        <w:rPr>
          <w:color w:val="000000" w:themeColor="text1"/>
        </w:rPr>
        <w:t>problemas</w:t>
      </w:r>
      <w:r>
        <w:rPr>
          <w:color w:val="000000" w:themeColor="text1"/>
        </w:rPr>
        <w:t>.</w:t>
      </w:r>
    </w:p>
    <w:p w14:paraId="725E3F70" w14:textId="77777777" w:rsidR="000F3E48" w:rsidRPr="000F3E48" w:rsidRDefault="000F3E48" w:rsidP="000F3E48">
      <w:pPr>
        <w:pStyle w:val="ListParagraph"/>
        <w:rPr>
          <w:b/>
          <w:color w:val="FF0000"/>
        </w:rPr>
      </w:pPr>
    </w:p>
    <w:sectPr w:rsidR="000F3E48" w:rsidRPr="000F3E4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Lucida Grande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ヒラギノ角ゴ Pro W3">
    <w:altName w:val="MS Gothic"/>
    <w:charset w:val="80"/>
    <w:family w:val="auto"/>
    <w:pitch w:val="variable"/>
    <w:sig w:usb0="00000000" w:usb1="00000000" w:usb2="01000407" w:usb3="00000000" w:csb0="0002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F2DDD"/>
    <w:multiLevelType w:val="hybridMultilevel"/>
    <w:tmpl w:val="433E36E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F53A73"/>
    <w:multiLevelType w:val="hybridMultilevel"/>
    <w:tmpl w:val="7494B55E"/>
    <w:lvl w:ilvl="0" w:tplc="BCB28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A3833"/>
    <w:multiLevelType w:val="hybridMultilevel"/>
    <w:tmpl w:val="3280ADE0"/>
    <w:lvl w:ilvl="0" w:tplc="5B0E8C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F241F2"/>
    <w:multiLevelType w:val="hybridMultilevel"/>
    <w:tmpl w:val="46EC18DC"/>
    <w:lvl w:ilvl="0" w:tplc="BE0EA4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8731C7"/>
    <w:multiLevelType w:val="hybridMultilevel"/>
    <w:tmpl w:val="62E2EE6E"/>
    <w:lvl w:ilvl="0" w:tplc="BE0EA48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2587B99"/>
    <w:multiLevelType w:val="hybridMultilevel"/>
    <w:tmpl w:val="FAA2DE7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D46685"/>
    <w:multiLevelType w:val="hybridMultilevel"/>
    <w:tmpl w:val="CF185DDE"/>
    <w:lvl w:ilvl="0" w:tplc="1252319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654AC9"/>
    <w:multiLevelType w:val="hybridMultilevel"/>
    <w:tmpl w:val="900ED2A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620BE3"/>
    <w:multiLevelType w:val="hybridMultilevel"/>
    <w:tmpl w:val="591C1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783F43"/>
    <w:multiLevelType w:val="hybridMultilevel"/>
    <w:tmpl w:val="62A4CC60"/>
    <w:lvl w:ilvl="0" w:tplc="AE78A1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3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C4B"/>
    <w:rsid w:val="00003E65"/>
    <w:rsid w:val="0001111B"/>
    <w:rsid w:val="0002196A"/>
    <w:rsid w:val="00024579"/>
    <w:rsid w:val="00030475"/>
    <w:rsid w:val="00030DA5"/>
    <w:rsid w:val="00031D31"/>
    <w:rsid w:val="00032E04"/>
    <w:rsid w:val="00056736"/>
    <w:rsid w:val="0007659A"/>
    <w:rsid w:val="00076E19"/>
    <w:rsid w:val="00080AA3"/>
    <w:rsid w:val="00081707"/>
    <w:rsid w:val="00084279"/>
    <w:rsid w:val="000B2073"/>
    <w:rsid w:val="000B3E57"/>
    <w:rsid w:val="000C549C"/>
    <w:rsid w:val="000C6FD2"/>
    <w:rsid w:val="000D4B2A"/>
    <w:rsid w:val="000E0AAC"/>
    <w:rsid w:val="000F3E48"/>
    <w:rsid w:val="000F4B67"/>
    <w:rsid w:val="00102CEC"/>
    <w:rsid w:val="0010726B"/>
    <w:rsid w:val="00120177"/>
    <w:rsid w:val="0012213B"/>
    <w:rsid w:val="001305E2"/>
    <w:rsid w:val="001316D1"/>
    <w:rsid w:val="00140F16"/>
    <w:rsid w:val="001434A1"/>
    <w:rsid w:val="0014483F"/>
    <w:rsid w:val="0014503C"/>
    <w:rsid w:val="00163FA4"/>
    <w:rsid w:val="00180C3E"/>
    <w:rsid w:val="001846BB"/>
    <w:rsid w:val="0019574A"/>
    <w:rsid w:val="00196D9E"/>
    <w:rsid w:val="001A331A"/>
    <w:rsid w:val="001C3EE7"/>
    <w:rsid w:val="001D2594"/>
    <w:rsid w:val="001E2909"/>
    <w:rsid w:val="001E5B13"/>
    <w:rsid w:val="001F73D7"/>
    <w:rsid w:val="002103FB"/>
    <w:rsid w:val="00216A5E"/>
    <w:rsid w:val="00230936"/>
    <w:rsid w:val="00231D00"/>
    <w:rsid w:val="00236BF5"/>
    <w:rsid w:val="00241679"/>
    <w:rsid w:val="002428E7"/>
    <w:rsid w:val="002513D3"/>
    <w:rsid w:val="00252ABD"/>
    <w:rsid w:val="00275775"/>
    <w:rsid w:val="0027679D"/>
    <w:rsid w:val="0028019E"/>
    <w:rsid w:val="002959F8"/>
    <w:rsid w:val="002A1127"/>
    <w:rsid w:val="002B3BBC"/>
    <w:rsid w:val="002C1EF0"/>
    <w:rsid w:val="002C3872"/>
    <w:rsid w:val="002C5955"/>
    <w:rsid w:val="002D2DFA"/>
    <w:rsid w:val="002F323F"/>
    <w:rsid w:val="002F3330"/>
    <w:rsid w:val="00306C76"/>
    <w:rsid w:val="00310768"/>
    <w:rsid w:val="00312251"/>
    <w:rsid w:val="0032422C"/>
    <w:rsid w:val="00326BFE"/>
    <w:rsid w:val="00335883"/>
    <w:rsid w:val="00361DAD"/>
    <w:rsid w:val="00376754"/>
    <w:rsid w:val="00390D5C"/>
    <w:rsid w:val="003A0EE2"/>
    <w:rsid w:val="003A3FEF"/>
    <w:rsid w:val="003F3673"/>
    <w:rsid w:val="003F7F53"/>
    <w:rsid w:val="00402BA3"/>
    <w:rsid w:val="00403C67"/>
    <w:rsid w:val="00424815"/>
    <w:rsid w:val="00431EAB"/>
    <w:rsid w:val="00432927"/>
    <w:rsid w:val="00436944"/>
    <w:rsid w:val="00452B90"/>
    <w:rsid w:val="00457C14"/>
    <w:rsid w:val="004722B0"/>
    <w:rsid w:val="00490D8E"/>
    <w:rsid w:val="00492283"/>
    <w:rsid w:val="004932F8"/>
    <w:rsid w:val="004B2415"/>
    <w:rsid w:val="004B717A"/>
    <w:rsid w:val="004C6FAD"/>
    <w:rsid w:val="004D47D9"/>
    <w:rsid w:val="004E4C81"/>
    <w:rsid w:val="004E4EC9"/>
    <w:rsid w:val="004F1FDF"/>
    <w:rsid w:val="00512FEB"/>
    <w:rsid w:val="00514F2C"/>
    <w:rsid w:val="00515C19"/>
    <w:rsid w:val="00525125"/>
    <w:rsid w:val="00527C1E"/>
    <w:rsid w:val="00536879"/>
    <w:rsid w:val="005651D4"/>
    <w:rsid w:val="00590B82"/>
    <w:rsid w:val="005A6620"/>
    <w:rsid w:val="005C0E62"/>
    <w:rsid w:val="005C22E7"/>
    <w:rsid w:val="005C389E"/>
    <w:rsid w:val="005C5E4C"/>
    <w:rsid w:val="005C6F7D"/>
    <w:rsid w:val="005D616B"/>
    <w:rsid w:val="005F60F5"/>
    <w:rsid w:val="00610525"/>
    <w:rsid w:val="006241E7"/>
    <w:rsid w:val="00625831"/>
    <w:rsid w:val="006407DD"/>
    <w:rsid w:val="0064240C"/>
    <w:rsid w:val="00643236"/>
    <w:rsid w:val="00695506"/>
    <w:rsid w:val="00695774"/>
    <w:rsid w:val="006967FE"/>
    <w:rsid w:val="00696EB6"/>
    <w:rsid w:val="006A60EF"/>
    <w:rsid w:val="006A6C53"/>
    <w:rsid w:val="006B1200"/>
    <w:rsid w:val="006C2A9A"/>
    <w:rsid w:val="006C4D07"/>
    <w:rsid w:val="006D2076"/>
    <w:rsid w:val="006D5819"/>
    <w:rsid w:val="006F45B7"/>
    <w:rsid w:val="00715D12"/>
    <w:rsid w:val="0071704A"/>
    <w:rsid w:val="00726AA8"/>
    <w:rsid w:val="00741768"/>
    <w:rsid w:val="00746EB8"/>
    <w:rsid w:val="007527FF"/>
    <w:rsid w:val="00754354"/>
    <w:rsid w:val="00757FD9"/>
    <w:rsid w:val="007601EA"/>
    <w:rsid w:val="00760821"/>
    <w:rsid w:val="00762099"/>
    <w:rsid w:val="00770123"/>
    <w:rsid w:val="00772D9B"/>
    <w:rsid w:val="00793C10"/>
    <w:rsid w:val="007C45CC"/>
    <w:rsid w:val="007C5ED3"/>
    <w:rsid w:val="007D7A57"/>
    <w:rsid w:val="007F35CE"/>
    <w:rsid w:val="00800A9C"/>
    <w:rsid w:val="00804AB5"/>
    <w:rsid w:val="00807169"/>
    <w:rsid w:val="0082792E"/>
    <w:rsid w:val="008327F6"/>
    <w:rsid w:val="00860F88"/>
    <w:rsid w:val="008633D1"/>
    <w:rsid w:val="00874346"/>
    <w:rsid w:val="00874F58"/>
    <w:rsid w:val="00877DE8"/>
    <w:rsid w:val="008842C5"/>
    <w:rsid w:val="00884576"/>
    <w:rsid w:val="00885351"/>
    <w:rsid w:val="00890BB3"/>
    <w:rsid w:val="00894B7E"/>
    <w:rsid w:val="008C4CF0"/>
    <w:rsid w:val="008D59C3"/>
    <w:rsid w:val="00904C82"/>
    <w:rsid w:val="00910D81"/>
    <w:rsid w:val="0091384B"/>
    <w:rsid w:val="0094332C"/>
    <w:rsid w:val="00945880"/>
    <w:rsid w:val="009546C9"/>
    <w:rsid w:val="00964461"/>
    <w:rsid w:val="009665E3"/>
    <w:rsid w:val="00970A2A"/>
    <w:rsid w:val="0097739C"/>
    <w:rsid w:val="0099605D"/>
    <w:rsid w:val="009A0B4D"/>
    <w:rsid w:val="009A6D4B"/>
    <w:rsid w:val="009B707D"/>
    <w:rsid w:val="009B7B77"/>
    <w:rsid w:val="009E549E"/>
    <w:rsid w:val="00A06DBD"/>
    <w:rsid w:val="00A259AE"/>
    <w:rsid w:val="00A360F9"/>
    <w:rsid w:val="00A57A60"/>
    <w:rsid w:val="00A93178"/>
    <w:rsid w:val="00AA059E"/>
    <w:rsid w:val="00AC1E57"/>
    <w:rsid w:val="00AD1A1F"/>
    <w:rsid w:val="00AE170D"/>
    <w:rsid w:val="00AE3854"/>
    <w:rsid w:val="00AE6B3C"/>
    <w:rsid w:val="00AF4959"/>
    <w:rsid w:val="00AF7544"/>
    <w:rsid w:val="00B07020"/>
    <w:rsid w:val="00B11C1C"/>
    <w:rsid w:val="00B16E6B"/>
    <w:rsid w:val="00B24741"/>
    <w:rsid w:val="00B448B4"/>
    <w:rsid w:val="00B54214"/>
    <w:rsid w:val="00B60EE2"/>
    <w:rsid w:val="00B64026"/>
    <w:rsid w:val="00B6715F"/>
    <w:rsid w:val="00B675A2"/>
    <w:rsid w:val="00B7274E"/>
    <w:rsid w:val="00B72990"/>
    <w:rsid w:val="00B74323"/>
    <w:rsid w:val="00B9562D"/>
    <w:rsid w:val="00BA00F4"/>
    <w:rsid w:val="00BD0314"/>
    <w:rsid w:val="00BD1F6B"/>
    <w:rsid w:val="00BE03B8"/>
    <w:rsid w:val="00BE2405"/>
    <w:rsid w:val="00BE3621"/>
    <w:rsid w:val="00BE4083"/>
    <w:rsid w:val="00C02174"/>
    <w:rsid w:val="00C152F8"/>
    <w:rsid w:val="00C23263"/>
    <w:rsid w:val="00C2384D"/>
    <w:rsid w:val="00C3424C"/>
    <w:rsid w:val="00C349DC"/>
    <w:rsid w:val="00C4038F"/>
    <w:rsid w:val="00C50BEC"/>
    <w:rsid w:val="00C50C4B"/>
    <w:rsid w:val="00C5716B"/>
    <w:rsid w:val="00C60842"/>
    <w:rsid w:val="00C6541E"/>
    <w:rsid w:val="00C65C53"/>
    <w:rsid w:val="00C7573D"/>
    <w:rsid w:val="00C762EB"/>
    <w:rsid w:val="00C8644C"/>
    <w:rsid w:val="00C91AC7"/>
    <w:rsid w:val="00C97DF1"/>
    <w:rsid w:val="00CA4598"/>
    <w:rsid w:val="00CB15DE"/>
    <w:rsid w:val="00CC562A"/>
    <w:rsid w:val="00CD0F65"/>
    <w:rsid w:val="00CD23A4"/>
    <w:rsid w:val="00CD735B"/>
    <w:rsid w:val="00CD7A7A"/>
    <w:rsid w:val="00CE045B"/>
    <w:rsid w:val="00CE0F03"/>
    <w:rsid w:val="00CF0EF6"/>
    <w:rsid w:val="00D10237"/>
    <w:rsid w:val="00D12DE7"/>
    <w:rsid w:val="00D134A8"/>
    <w:rsid w:val="00D5291E"/>
    <w:rsid w:val="00D543FE"/>
    <w:rsid w:val="00D9741F"/>
    <w:rsid w:val="00D97882"/>
    <w:rsid w:val="00DA123F"/>
    <w:rsid w:val="00DA3C72"/>
    <w:rsid w:val="00DB0430"/>
    <w:rsid w:val="00DB69FC"/>
    <w:rsid w:val="00DC5429"/>
    <w:rsid w:val="00DC5E69"/>
    <w:rsid w:val="00DD1EC5"/>
    <w:rsid w:val="00DD6A77"/>
    <w:rsid w:val="00E15B94"/>
    <w:rsid w:val="00E2388F"/>
    <w:rsid w:val="00E40AAE"/>
    <w:rsid w:val="00E415CB"/>
    <w:rsid w:val="00E50DB3"/>
    <w:rsid w:val="00E7571C"/>
    <w:rsid w:val="00E965D9"/>
    <w:rsid w:val="00E9722F"/>
    <w:rsid w:val="00EA09F5"/>
    <w:rsid w:val="00EB3736"/>
    <w:rsid w:val="00EC3367"/>
    <w:rsid w:val="00ED030B"/>
    <w:rsid w:val="00EE3847"/>
    <w:rsid w:val="00EF39F9"/>
    <w:rsid w:val="00F21C8B"/>
    <w:rsid w:val="00F243B6"/>
    <w:rsid w:val="00F30D47"/>
    <w:rsid w:val="00F31B64"/>
    <w:rsid w:val="00F36A8C"/>
    <w:rsid w:val="00F4474D"/>
    <w:rsid w:val="00F57B8C"/>
    <w:rsid w:val="00F77DC2"/>
    <w:rsid w:val="00F80A23"/>
    <w:rsid w:val="00FB0D2E"/>
    <w:rsid w:val="00FB66E1"/>
    <w:rsid w:val="00FC4D25"/>
    <w:rsid w:val="00FD2331"/>
    <w:rsid w:val="00FD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CA803"/>
  <w15:chartTrackingRefBased/>
  <w15:docId w15:val="{FE89E2AA-3350-400C-BB1F-F61FE0A1D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FEF"/>
  </w:style>
  <w:style w:type="paragraph" w:styleId="Heading1">
    <w:name w:val="heading 1"/>
    <w:basedOn w:val="Normal"/>
    <w:next w:val="Normal"/>
    <w:link w:val="Heading1Char"/>
    <w:uiPriority w:val="9"/>
    <w:qFormat/>
    <w:rsid w:val="00CC56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iyi">
    <w:name w:val="viiyi"/>
    <w:basedOn w:val="DefaultParagraphFont"/>
    <w:rsid w:val="00C50C4B"/>
  </w:style>
  <w:style w:type="character" w:customStyle="1" w:styleId="jlqj4b">
    <w:name w:val="jlqj4b"/>
    <w:basedOn w:val="DefaultParagraphFont"/>
    <w:rsid w:val="00C50C4B"/>
  </w:style>
  <w:style w:type="character" w:styleId="Emphasis">
    <w:name w:val="Emphasis"/>
    <w:basedOn w:val="DefaultParagraphFont"/>
    <w:qFormat/>
    <w:rsid w:val="004B717A"/>
    <w:rPr>
      <w:i/>
      <w:iCs/>
    </w:rPr>
  </w:style>
  <w:style w:type="paragraph" w:styleId="ListParagraph">
    <w:name w:val="List Paragraph"/>
    <w:basedOn w:val="Normal"/>
    <w:uiPriority w:val="34"/>
    <w:qFormat/>
    <w:rsid w:val="002F323F"/>
    <w:pPr>
      <w:spacing w:after="0" w:line="240" w:lineRule="auto"/>
      <w:ind w:left="1296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NormalWeb">
    <w:name w:val="Normal (Web)"/>
    <w:basedOn w:val="Normal"/>
    <w:uiPriority w:val="99"/>
    <w:unhideWhenUsed/>
    <w:rsid w:val="00140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ColorfulList-Accent1Char">
    <w:name w:val="Colorful List - Accent 1 Char"/>
    <w:aliases w:val="List Paragraph (numbered (a)) Char,References Char,WB List Paragraph Char"/>
    <w:link w:val="ColorfulList-Accent1"/>
    <w:uiPriority w:val="34"/>
    <w:locked/>
    <w:rsid w:val="00C8644C"/>
    <w:rPr>
      <w:rFonts w:ascii="Lucida Grande" w:eastAsia="ヒラギノ角ゴ Pro W3" w:hAnsi="Lucida Grande"/>
      <w:color w:val="000000"/>
      <w:sz w:val="22"/>
      <w:lang w:val="lt-LT" w:eastAsia="lv-LV" w:bidi="ar-SA"/>
    </w:rPr>
  </w:style>
  <w:style w:type="table" w:styleId="ColorfulList-Accent1">
    <w:name w:val="Colorful List Accent 1"/>
    <w:basedOn w:val="TableNormal"/>
    <w:link w:val="ColorfulList-Accent1Char"/>
    <w:uiPriority w:val="34"/>
    <w:semiHidden/>
    <w:unhideWhenUsed/>
    <w:rsid w:val="00C8644C"/>
    <w:pPr>
      <w:spacing w:after="0" w:line="240" w:lineRule="auto"/>
    </w:pPr>
    <w:rPr>
      <w:rFonts w:ascii="Lucida Grande" w:eastAsia="ヒラギノ角ゴ Pro W3" w:hAnsi="Lucida Grande"/>
      <w:color w:val="000000"/>
      <w:lang w:eastAsia="lv-LV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Default">
    <w:name w:val="Default"/>
    <w:rsid w:val="00970A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CF0EF6"/>
    <w:rPr>
      <w:b/>
      <w:bCs/>
    </w:rPr>
  </w:style>
  <w:style w:type="character" w:customStyle="1" w:styleId="style-scope">
    <w:name w:val="style-scope"/>
    <w:basedOn w:val="DefaultParagraphFont"/>
    <w:rsid w:val="00EE3847"/>
  </w:style>
  <w:style w:type="character" w:customStyle="1" w:styleId="categorytext">
    <w:name w:val="category_text"/>
    <w:basedOn w:val="DefaultParagraphFont"/>
    <w:rsid w:val="00EE3847"/>
  </w:style>
  <w:style w:type="character" w:customStyle="1" w:styleId="Heading1Char">
    <w:name w:val="Heading 1 Char"/>
    <w:basedOn w:val="DefaultParagraphFont"/>
    <w:link w:val="Heading1"/>
    <w:uiPriority w:val="9"/>
    <w:rsid w:val="00CC56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EC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A60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60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60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60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60E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9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7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71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59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508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501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931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08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396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115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995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5487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915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364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738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0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731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820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4523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4625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7850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2152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98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1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28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7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4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5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9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ntTable.xml"
                 Type="http://schemas.openxmlformats.org/officeDocument/2006/relationships/fontTable"/>
   <Relationship Id="rId7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A0366-E02F-4D81-934B-8AD398B6C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6664</Words>
  <Characters>3800</Characters>
  <Application>Microsoft Office Word</Application>
  <DocSecurity>4</DocSecurity>
  <Lines>31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2021-05-05T08:35:00Z</dcterms:created>
  <dc:creator>Laima JUREVIČIENĖ</dc:creator>
  <cp:lastModifiedBy>Kristina Vyšniauskaitė-Radinskienė</cp:lastModifiedBy>
  <cp:lastPrinted>2021-02-22T15:22:00Z</cp:lastPrinted>
  <dcterms:modified xsi:type="dcterms:W3CDTF">2021-05-05T08:35:00Z</dcterms:modified>
  <cp:revision>2</cp:revision>
</cp:coreProperties>
</file>