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F9" w:rsidRPr="00EC1F0A" w:rsidRDefault="00EC1F0A" w:rsidP="00EC1F0A">
      <w:pPr>
        <w:tabs>
          <w:tab w:val="left" w:pos="1296"/>
          <w:tab w:val="center" w:pos="4153"/>
          <w:tab w:val="right" w:pos="8306"/>
        </w:tabs>
        <w:overflowPunct/>
        <w:autoSpaceDE/>
        <w:autoSpaceDN/>
        <w:adjustRightInd/>
        <w:ind w:left="-567"/>
        <w:jc w:val="center"/>
        <w:textAlignment w:val="auto"/>
        <w:rPr>
          <w:rFonts w:ascii="Times New Roman" w:hAnsi="Times New Roman"/>
          <w:b/>
          <w:color w:val="000000"/>
          <w:szCs w:val="24"/>
          <w:lang w:val="lt-LT"/>
        </w:rPr>
      </w:pPr>
      <w:r w:rsidRPr="00EC1F0A">
        <w:rPr>
          <w:rFonts w:ascii="Times New Roman" w:hAnsi="Times New Roman"/>
          <w:b/>
          <w:lang w:val="lt-LT"/>
        </w:rPr>
        <w:t xml:space="preserve">LIETUVOS RESPUBLIKOS VYRIAUSYBĖS NUTARIMO „DĖL </w:t>
      </w:r>
      <w:r>
        <w:rPr>
          <w:rFonts w:ascii="Times New Roman" w:hAnsi="Times New Roman"/>
          <w:b/>
          <w:color w:val="000000"/>
          <w:szCs w:val="24"/>
          <w:lang w:val="lt-LT"/>
        </w:rPr>
        <w:t xml:space="preserve">LIETUVOS </w:t>
      </w:r>
      <w:r w:rsidRPr="00EC1F0A">
        <w:rPr>
          <w:rFonts w:ascii="Times New Roman" w:hAnsi="Times New Roman"/>
          <w:b/>
          <w:color w:val="000000"/>
          <w:szCs w:val="24"/>
          <w:lang w:val="lt-LT"/>
        </w:rPr>
        <w:t>RESPUBLIKOS VYRIAUSYBĖS 2002 M. GRUOD</w:t>
      </w:r>
      <w:r>
        <w:rPr>
          <w:rFonts w:ascii="Times New Roman" w:hAnsi="Times New Roman"/>
          <w:b/>
          <w:color w:val="000000"/>
          <w:szCs w:val="24"/>
          <w:lang w:val="lt-LT"/>
        </w:rPr>
        <w:t xml:space="preserve">ŽIO 3 D. NUTARIMO NR. 1890 „DĖL </w:t>
      </w:r>
      <w:r w:rsidRPr="00EC1F0A">
        <w:rPr>
          <w:rFonts w:ascii="Times New Roman" w:hAnsi="Times New Roman"/>
          <w:b/>
          <w:color w:val="000000"/>
          <w:szCs w:val="24"/>
          <w:lang w:val="lt-LT"/>
        </w:rPr>
        <w:t>VALSTYBĖS TURTO PERDAVI</w:t>
      </w:r>
      <w:r>
        <w:rPr>
          <w:rFonts w:ascii="Times New Roman" w:hAnsi="Times New Roman"/>
          <w:b/>
          <w:color w:val="000000"/>
          <w:szCs w:val="24"/>
          <w:lang w:val="lt-LT"/>
        </w:rPr>
        <w:t xml:space="preserve">MO PANAUDOS PAGRINDAIS LAIKINAI </w:t>
      </w:r>
      <w:r w:rsidRPr="00EC1F0A">
        <w:rPr>
          <w:rFonts w:ascii="Times New Roman" w:hAnsi="Times New Roman"/>
          <w:b/>
          <w:color w:val="000000"/>
          <w:szCs w:val="24"/>
          <w:lang w:val="lt-LT"/>
        </w:rPr>
        <w:t>NEATLYGINTINAI VALDYTI IR NAUDOTIS“ PAKEITIMO“ PROJEKTO DERINIMO</w:t>
      </w:r>
      <w:r w:rsidR="008A52BD">
        <w:rPr>
          <w:rFonts w:ascii="Times New Roman" w:hAnsi="Times New Roman"/>
          <w:b/>
          <w:color w:val="000000"/>
          <w:szCs w:val="24"/>
          <w:lang w:val="lt-LT"/>
        </w:rPr>
        <w:t xml:space="preserve"> PAŽYMA</w:t>
      </w:r>
    </w:p>
    <w:p w:rsidR="00EC1F0A" w:rsidRPr="00EC1F0A" w:rsidRDefault="00EC1F0A" w:rsidP="00EC1F0A">
      <w:pPr>
        <w:tabs>
          <w:tab w:val="left" w:pos="1296"/>
          <w:tab w:val="center" w:pos="4153"/>
          <w:tab w:val="right" w:pos="8306"/>
        </w:tabs>
        <w:overflowPunct/>
        <w:autoSpaceDE/>
        <w:autoSpaceDN/>
        <w:adjustRightInd/>
        <w:jc w:val="center"/>
        <w:textAlignment w:val="auto"/>
        <w:rPr>
          <w:rFonts w:ascii="Times New Roman" w:hAnsi="Times New Roman"/>
          <w:b/>
          <w:szCs w:val="24"/>
          <w:lang w:val="lt-LT" w:eastAsia="lt-LT"/>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536"/>
        <w:gridCol w:w="4394"/>
      </w:tblGrid>
      <w:tr w:rsidR="000F2213" w:rsidRPr="00881A6D" w:rsidTr="00D06250">
        <w:tc>
          <w:tcPr>
            <w:tcW w:w="1702" w:type="dxa"/>
            <w:tcBorders>
              <w:bottom w:val="single" w:sz="4" w:space="0" w:color="auto"/>
            </w:tcBorders>
          </w:tcPr>
          <w:p w:rsidR="000F2213" w:rsidRPr="00881A6D" w:rsidRDefault="000555F9" w:rsidP="000555F9">
            <w:pPr>
              <w:pStyle w:val="Pagrindinistekstas"/>
              <w:rPr>
                <w:b w:val="0"/>
                <w:szCs w:val="24"/>
              </w:rPr>
            </w:pPr>
            <w:r w:rsidRPr="00881A6D">
              <w:rPr>
                <w:b w:val="0"/>
                <w:szCs w:val="24"/>
              </w:rPr>
              <w:t xml:space="preserve">Institucijos </w:t>
            </w:r>
            <w:r w:rsidR="000F2213" w:rsidRPr="00881A6D">
              <w:rPr>
                <w:b w:val="0"/>
                <w:szCs w:val="24"/>
              </w:rPr>
              <w:t>pavadinimas, rašto data, indeksas</w:t>
            </w:r>
          </w:p>
        </w:tc>
        <w:tc>
          <w:tcPr>
            <w:tcW w:w="4536" w:type="dxa"/>
          </w:tcPr>
          <w:p w:rsidR="000F2213" w:rsidRPr="00881A6D" w:rsidRDefault="000F2213" w:rsidP="00D04FEC">
            <w:pPr>
              <w:pStyle w:val="Pagrindinistekstas"/>
              <w:spacing w:line="360" w:lineRule="auto"/>
              <w:jc w:val="both"/>
              <w:rPr>
                <w:b w:val="0"/>
                <w:szCs w:val="24"/>
              </w:rPr>
            </w:pPr>
          </w:p>
          <w:p w:rsidR="000F2213" w:rsidRPr="00881A6D" w:rsidRDefault="000F2213" w:rsidP="00D04FEC">
            <w:pPr>
              <w:pStyle w:val="Pagrindinistekstas"/>
              <w:spacing w:line="360" w:lineRule="auto"/>
              <w:rPr>
                <w:b w:val="0"/>
                <w:szCs w:val="24"/>
              </w:rPr>
            </w:pPr>
            <w:r w:rsidRPr="00881A6D">
              <w:rPr>
                <w:b w:val="0"/>
                <w:szCs w:val="24"/>
              </w:rPr>
              <w:t>Pastabos ir pasiūlymai</w:t>
            </w:r>
          </w:p>
        </w:tc>
        <w:tc>
          <w:tcPr>
            <w:tcW w:w="4394" w:type="dxa"/>
          </w:tcPr>
          <w:p w:rsidR="000F2213" w:rsidRPr="00881A6D" w:rsidRDefault="000F2213" w:rsidP="00D04FEC">
            <w:pPr>
              <w:pStyle w:val="Pagrindinistekstas"/>
              <w:rPr>
                <w:b w:val="0"/>
                <w:szCs w:val="24"/>
              </w:rPr>
            </w:pPr>
          </w:p>
          <w:p w:rsidR="000F2213" w:rsidRPr="00881A6D" w:rsidRDefault="00341BC3" w:rsidP="008B1915">
            <w:pPr>
              <w:pStyle w:val="Pagrindinistekstas"/>
              <w:rPr>
                <w:b w:val="0"/>
                <w:szCs w:val="24"/>
              </w:rPr>
            </w:pPr>
            <w:r>
              <w:rPr>
                <w:b w:val="0"/>
                <w:szCs w:val="24"/>
              </w:rPr>
              <w:t>Argumentai, kodėl neatsižvelgta į pateikt</w:t>
            </w:r>
            <w:r w:rsidR="008B1915">
              <w:rPr>
                <w:b w:val="0"/>
                <w:szCs w:val="24"/>
              </w:rPr>
              <w:t xml:space="preserve">as pastabas ir </w:t>
            </w:r>
            <w:r>
              <w:rPr>
                <w:b w:val="0"/>
                <w:szCs w:val="24"/>
              </w:rPr>
              <w:t>siūly</w:t>
            </w:r>
            <w:r w:rsidR="008B1915">
              <w:rPr>
                <w:b w:val="0"/>
                <w:szCs w:val="24"/>
              </w:rPr>
              <w:t>mus</w:t>
            </w:r>
          </w:p>
        </w:tc>
      </w:tr>
      <w:tr w:rsidR="00FD5B63" w:rsidRPr="001D760D" w:rsidTr="00D06250">
        <w:trPr>
          <w:trHeight w:val="1266"/>
        </w:trPr>
        <w:tc>
          <w:tcPr>
            <w:tcW w:w="1702" w:type="dxa"/>
            <w:tcBorders>
              <w:top w:val="single" w:sz="4" w:space="0" w:color="auto"/>
              <w:bottom w:val="single" w:sz="4" w:space="0" w:color="auto"/>
            </w:tcBorders>
          </w:tcPr>
          <w:p w:rsidR="00BC1DB6" w:rsidRPr="00D076E4" w:rsidRDefault="00341BC3" w:rsidP="00611CE4">
            <w:pPr>
              <w:jc w:val="both"/>
              <w:rPr>
                <w:rFonts w:ascii="Times New Roman" w:hAnsi="Times New Roman"/>
                <w:szCs w:val="24"/>
                <w:lang w:val="lt-LT"/>
              </w:rPr>
            </w:pPr>
            <w:r w:rsidRPr="00D076E4">
              <w:rPr>
                <w:rFonts w:ascii="Times New Roman" w:hAnsi="Times New Roman"/>
                <w:szCs w:val="24"/>
                <w:lang w:val="lt-LT"/>
              </w:rPr>
              <w:t>Lietuvos Respublikos s</w:t>
            </w:r>
            <w:r w:rsidR="00EC1F0A" w:rsidRPr="00D076E4">
              <w:rPr>
                <w:rFonts w:ascii="Times New Roman" w:hAnsi="Times New Roman"/>
                <w:szCs w:val="24"/>
                <w:lang w:val="lt-LT"/>
              </w:rPr>
              <w:t>ocialinės apsaugos ir darbo ministerijos 2020</w:t>
            </w:r>
            <w:r w:rsidR="008A52BD" w:rsidRPr="00D076E4">
              <w:rPr>
                <w:rFonts w:ascii="Times New Roman" w:hAnsi="Times New Roman"/>
                <w:szCs w:val="24"/>
                <w:lang w:val="lt-LT"/>
              </w:rPr>
              <w:t xml:space="preserve"> m. lapkričio 17 d. ra</w:t>
            </w:r>
            <w:r w:rsidR="00EC1F0A" w:rsidRPr="00D076E4">
              <w:rPr>
                <w:rFonts w:ascii="Times New Roman" w:hAnsi="Times New Roman"/>
                <w:szCs w:val="24"/>
                <w:lang w:val="lt-LT"/>
              </w:rPr>
              <w:t xml:space="preserve">štas Nr. </w:t>
            </w:r>
            <w:r w:rsidR="00EC1F0A" w:rsidRPr="00D076E4">
              <w:rPr>
                <w:rFonts w:ascii="Times New Roman" w:hAnsi="Times New Roman"/>
                <w:color w:val="000000"/>
                <w:szCs w:val="24"/>
              </w:rPr>
              <w:t>(10.22 E-48)SD-6038</w:t>
            </w:r>
          </w:p>
          <w:p w:rsidR="00BC1DB6" w:rsidRPr="00D076E4" w:rsidRDefault="00BC1DB6" w:rsidP="00611CE4">
            <w:pPr>
              <w:jc w:val="both"/>
              <w:rPr>
                <w:rFonts w:ascii="Times New Roman" w:hAnsi="Times New Roman"/>
                <w:szCs w:val="24"/>
                <w:lang w:val="lt-LT"/>
              </w:rPr>
            </w:pPr>
          </w:p>
          <w:p w:rsidR="00BC1DB6" w:rsidRPr="00F0474D" w:rsidRDefault="00BC1DB6" w:rsidP="00611CE4">
            <w:pPr>
              <w:jc w:val="both"/>
              <w:rPr>
                <w:rFonts w:ascii="Times New Roman" w:hAnsi="Times New Roman"/>
                <w:sz w:val="20"/>
                <w:lang w:val="lt-LT"/>
              </w:rPr>
            </w:pPr>
          </w:p>
          <w:p w:rsidR="00BC1DB6" w:rsidRPr="00F0474D" w:rsidRDefault="00BC1DB6" w:rsidP="00611CE4">
            <w:pPr>
              <w:jc w:val="both"/>
              <w:rPr>
                <w:rFonts w:ascii="Times New Roman" w:hAnsi="Times New Roman"/>
                <w:sz w:val="20"/>
                <w:lang w:val="lt-LT"/>
              </w:rPr>
            </w:pPr>
          </w:p>
          <w:p w:rsidR="00640C47" w:rsidRPr="00F0474D" w:rsidRDefault="00640C47" w:rsidP="00611CE4">
            <w:pPr>
              <w:jc w:val="both"/>
              <w:rPr>
                <w:rFonts w:ascii="Times New Roman" w:hAnsi="Times New Roman"/>
                <w:sz w:val="20"/>
                <w:lang w:val="lt-LT"/>
              </w:rPr>
            </w:pPr>
          </w:p>
          <w:p w:rsidR="009841D4" w:rsidRPr="00F0474D" w:rsidRDefault="009841D4"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04175B" w:rsidRPr="00F0474D" w:rsidRDefault="0004175B" w:rsidP="00611CE4">
            <w:pPr>
              <w:jc w:val="both"/>
              <w:rPr>
                <w:rFonts w:ascii="Times New Roman" w:hAnsi="Times New Roman"/>
                <w:sz w:val="20"/>
                <w:lang w:val="lt-LT"/>
              </w:rPr>
            </w:pPr>
          </w:p>
          <w:p w:rsidR="00105703" w:rsidRPr="00F0474D" w:rsidRDefault="00105703" w:rsidP="00611CE4">
            <w:pPr>
              <w:jc w:val="both"/>
              <w:rPr>
                <w:rFonts w:ascii="Times New Roman" w:hAnsi="Times New Roman"/>
                <w:sz w:val="20"/>
                <w:lang w:val="lt-LT"/>
              </w:rPr>
            </w:pPr>
          </w:p>
          <w:p w:rsidR="009A50FB" w:rsidRDefault="009A50FB" w:rsidP="00611CE4">
            <w:pPr>
              <w:jc w:val="both"/>
              <w:rPr>
                <w:rFonts w:ascii="Times New Roman" w:hAnsi="Times New Roman"/>
                <w:sz w:val="20"/>
                <w:lang w:val="lt-LT"/>
              </w:rPr>
            </w:pPr>
          </w:p>
          <w:p w:rsidR="0004175B" w:rsidRPr="00F0474D" w:rsidRDefault="0004175B" w:rsidP="00EC1F0A">
            <w:pPr>
              <w:jc w:val="both"/>
              <w:rPr>
                <w:rFonts w:ascii="Times New Roman" w:hAnsi="Times New Roman"/>
                <w:sz w:val="20"/>
                <w:lang w:val="lt-LT"/>
              </w:rPr>
            </w:pPr>
          </w:p>
        </w:tc>
        <w:tc>
          <w:tcPr>
            <w:tcW w:w="4536" w:type="dxa"/>
            <w:tcBorders>
              <w:bottom w:val="single" w:sz="4" w:space="0" w:color="auto"/>
            </w:tcBorders>
          </w:tcPr>
          <w:p w:rsidR="00EC1F0A" w:rsidRPr="00D076E4" w:rsidRDefault="00EC1F0A" w:rsidP="009628DE">
            <w:pPr>
              <w:overflowPunct/>
              <w:autoSpaceDE/>
              <w:autoSpaceDN/>
              <w:adjustRightInd/>
              <w:ind w:firstLine="601"/>
              <w:jc w:val="both"/>
              <w:textAlignment w:val="auto"/>
              <w:rPr>
                <w:rFonts w:ascii="Times New Roman" w:eastAsia="Times New Roman" w:hAnsi="Times New Roman"/>
                <w:color w:val="000000"/>
                <w:szCs w:val="24"/>
                <w:lang w:val="lt-LT" w:eastAsia="ko-KR"/>
              </w:rPr>
            </w:pPr>
            <w:r w:rsidRPr="00D076E4">
              <w:rPr>
                <w:rFonts w:ascii="Times New Roman" w:eastAsia="Times New Roman" w:hAnsi="Times New Roman"/>
                <w:color w:val="000000"/>
                <w:szCs w:val="24"/>
                <w:lang w:val="lt-LT" w:eastAsia="ko-KR"/>
              </w:rPr>
              <w:t>Siūlytina suderinti Projekto nuostatas su Viešojo administravimo įstatymo nuostatomis.</w:t>
            </w:r>
          </w:p>
          <w:p w:rsidR="00EC1F0A" w:rsidRPr="00D076E4" w:rsidRDefault="00EC1F0A" w:rsidP="009628DE">
            <w:pPr>
              <w:overflowPunct/>
              <w:autoSpaceDE/>
              <w:autoSpaceDN/>
              <w:adjustRightInd/>
              <w:ind w:firstLine="601"/>
              <w:jc w:val="both"/>
              <w:textAlignment w:val="auto"/>
              <w:rPr>
                <w:rFonts w:ascii="Times New Roman" w:eastAsia="Times New Roman" w:hAnsi="Times New Roman"/>
                <w:color w:val="000000"/>
                <w:szCs w:val="24"/>
                <w:lang w:val="lt-LT" w:eastAsia="ko-KR"/>
              </w:rPr>
            </w:pPr>
            <w:r w:rsidRPr="00D076E4">
              <w:rPr>
                <w:rFonts w:ascii="Times New Roman" w:eastAsia="Times New Roman" w:hAnsi="Times New Roman"/>
                <w:color w:val="000000"/>
                <w:szCs w:val="24"/>
                <w:lang w:val="lt-LT" w:eastAsia="ko-KR"/>
              </w:rPr>
              <w:t xml:space="preserve">Projekte siūloma pakeisti Nutarimo 8.3. papunktį ir jį išdėstyti taip: „ 8.3. Įstatymo 14 straipsnio 1 dalies 2–7 punktuose nurodytų subjektų </w:t>
            </w:r>
            <w:r w:rsidRPr="00D076E4">
              <w:rPr>
                <w:rFonts w:ascii="Times New Roman" w:eastAsia="Times New Roman" w:hAnsi="Times New Roman"/>
                <w:color w:val="000000"/>
                <w:szCs w:val="24"/>
                <w:u w:val="single"/>
                <w:lang w:val="lt-LT" w:eastAsia="ko-KR"/>
              </w:rPr>
              <w:t>steigimo dokumentų patvirtintos kopijos</w:t>
            </w:r>
            <w:r w:rsidRPr="00D076E4">
              <w:rPr>
                <w:rFonts w:ascii="Times New Roman" w:eastAsia="Times New Roman" w:hAnsi="Times New Roman"/>
                <w:color w:val="000000"/>
                <w:szCs w:val="24"/>
                <w:lang w:val="lt-LT" w:eastAsia="ko-KR"/>
              </w:rPr>
              <w:t>. Šis reikalavimas netaikomas, kai valstybės turtas perduodamas panaudos pagrindais pagal tarptautines sutartis ar tarptautinius susitarimus;“. Šią nuostatą reikėtų suderinti su Viešojo administravimo įstatymo 12 straipsnio 2 dalimi, kurioje numatyta, kad viešojo administravimo subjektas gali reikalauti tik tų dokumentų ir informacijos, kurių nėra valstybės registruose (kadastruose), žinybiniuose registruose, valstybės informacinėse sistemose ir kitose informacinėse sistemose, finansuojamose iš valstybės ar savivaldybės biudžeto ir (ar) valstybės pinigų fondų.</w:t>
            </w:r>
          </w:p>
          <w:p w:rsidR="00EC1F0A" w:rsidRPr="00D076E4" w:rsidRDefault="00EC1F0A" w:rsidP="009628DE">
            <w:pPr>
              <w:overflowPunct/>
              <w:autoSpaceDE/>
              <w:autoSpaceDN/>
              <w:adjustRightInd/>
              <w:ind w:firstLine="851"/>
              <w:jc w:val="both"/>
              <w:textAlignment w:val="auto"/>
              <w:rPr>
                <w:rFonts w:ascii="Times New Roman" w:eastAsia="Times New Roman" w:hAnsi="Times New Roman"/>
                <w:color w:val="000000"/>
                <w:szCs w:val="24"/>
                <w:lang w:val="lt-LT" w:eastAsia="ko-KR"/>
              </w:rPr>
            </w:pPr>
            <w:r w:rsidRPr="00D076E4">
              <w:rPr>
                <w:rFonts w:ascii="Times New Roman" w:eastAsia="Times New Roman" w:hAnsi="Times New Roman"/>
                <w:color w:val="000000"/>
                <w:szCs w:val="24"/>
                <w:lang w:val="lt-LT" w:eastAsia="ko-KR"/>
              </w:rPr>
              <w:t xml:space="preserve">Pažymėtina, kad visų juridinių asmenų steigimo dokumentai yra patalpinti Juridinių asmenų registre, todėl keičiamo </w:t>
            </w:r>
            <w:r w:rsidRPr="00D076E4">
              <w:rPr>
                <w:rFonts w:ascii="Times New Roman" w:eastAsia="Times New Roman" w:hAnsi="Times New Roman"/>
                <w:color w:val="000000"/>
                <w:szCs w:val="24"/>
                <w:u w:val="single"/>
                <w:lang w:val="lt-LT" w:eastAsia="ko-KR"/>
              </w:rPr>
              <w:t>Nutarimo 8.3. papunkčio dalis, kuria prašoma pateikti steigimo dokumentų patvirtintas kopijas, prieštarauja Viešojo administravimo įstatymo 12 straipsnio 2 dalies nuostatoms</w:t>
            </w:r>
            <w:r w:rsidRPr="00D076E4">
              <w:rPr>
                <w:rFonts w:ascii="Times New Roman" w:eastAsia="Times New Roman" w:hAnsi="Times New Roman"/>
                <w:color w:val="000000"/>
                <w:szCs w:val="24"/>
                <w:lang w:val="lt-LT" w:eastAsia="ko-KR"/>
              </w:rPr>
              <w:t>.</w:t>
            </w:r>
          </w:p>
          <w:p w:rsidR="00F0474D" w:rsidRPr="00D076E4" w:rsidRDefault="00EC1F0A" w:rsidP="004A7C34">
            <w:pPr>
              <w:overflowPunct/>
              <w:autoSpaceDE/>
              <w:autoSpaceDN/>
              <w:adjustRightInd/>
              <w:ind w:firstLine="851"/>
              <w:jc w:val="both"/>
              <w:textAlignment w:val="auto"/>
              <w:rPr>
                <w:rFonts w:ascii="Times New Roman" w:eastAsia="Times New Roman" w:hAnsi="Times New Roman"/>
                <w:color w:val="000000"/>
                <w:szCs w:val="24"/>
                <w:lang w:val="lt-LT" w:eastAsia="ko-KR"/>
              </w:rPr>
            </w:pPr>
            <w:r w:rsidRPr="00D076E4">
              <w:rPr>
                <w:rFonts w:ascii="Times New Roman" w:eastAsia="Times New Roman" w:hAnsi="Times New Roman"/>
                <w:color w:val="000000"/>
                <w:szCs w:val="24"/>
                <w:lang w:val="lt-LT" w:eastAsia="ko-KR"/>
              </w:rPr>
              <w:t>Atkreiptinas dėmesys, kad tai ypatingai aktualu nevyriausybinėms organizacijoms, kurios veikia savanoriškais pagrindais ir turi nedidelius biudžetus (suaukotus žmonių) arba veikia visai be biudžeto. Toks reikalavimas sukelia nepagrįstas išlaidas, nes reikia susimokėti Registrų centrui už pvz. elektroninio sertifikuoto išrašo išdavimą.</w:t>
            </w:r>
          </w:p>
          <w:p w:rsidR="0004175B" w:rsidRPr="00E22B64" w:rsidRDefault="0004175B" w:rsidP="00EC1F0A">
            <w:pPr>
              <w:tabs>
                <w:tab w:val="left" w:pos="317"/>
                <w:tab w:val="left" w:pos="743"/>
              </w:tabs>
              <w:ind w:firstLine="317"/>
              <w:jc w:val="both"/>
              <w:rPr>
                <w:rFonts w:ascii="Times New Roman" w:hAnsi="Times New Roman"/>
                <w:sz w:val="20"/>
                <w:lang w:val="lt-LT"/>
              </w:rPr>
            </w:pPr>
          </w:p>
        </w:tc>
        <w:tc>
          <w:tcPr>
            <w:tcW w:w="4394" w:type="dxa"/>
          </w:tcPr>
          <w:p w:rsidR="000D51FF" w:rsidRPr="00D076E4" w:rsidRDefault="004A7C34" w:rsidP="004A7C34">
            <w:pPr>
              <w:pStyle w:val="Sraopastraipa"/>
              <w:tabs>
                <w:tab w:val="left" w:pos="1134"/>
              </w:tabs>
              <w:overflowPunct w:val="0"/>
              <w:autoSpaceDE w:val="0"/>
              <w:autoSpaceDN w:val="0"/>
              <w:adjustRightInd w:val="0"/>
              <w:spacing w:after="0" w:line="240" w:lineRule="auto"/>
              <w:ind w:left="0" w:firstLine="459"/>
              <w:jc w:val="both"/>
              <w:textAlignment w:val="baseline"/>
              <w:rPr>
                <w:rFonts w:ascii="Times New Roman" w:hAnsi="Times New Roman"/>
                <w:b/>
                <w:sz w:val="24"/>
                <w:szCs w:val="24"/>
              </w:rPr>
            </w:pPr>
            <w:r w:rsidRPr="00D076E4">
              <w:rPr>
                <w:rFonts w:ascii="Times New Roman" w:hAnsi="Times New Roman"/>
                <w:b/>
                <w:sz w:val="24"/>
                <w:szCs w:val="24"/>
              </w:rPr>
              <w:t>Neatsižvelgta.</w:t>
            </w:r>
          </w:p>
          <w:p w:rsidR="000D5336" w:rsidRPr="00D076E4" w:rsidRDefault="008B1915" w:rsidP="000D5336">
            <w:pPr>
              <w:tabs>
                <w:tab w:val="left" w:pos="1134"/>
              </w:tabs>
              <w:ind w:firstLine="459"/>
              <w:jc w:val="both"/>
              <w:rPr>
                <w:rStyle w:val="Grietas"/>
                <w:rFonts w:ascii="Times New Roman" w:hAnsi="Times New Roman"/>
                <w:b w:val="0"/>
                <w:bCs w:val="0"/>
                <w:color w:val="000000"/>
                <w:szCs w:val="24"/>
                <w:lang w:val="lt-LT" w:eastAsia="ko-KR"/>
              </w:rPr>
            </w:pPr>
            <w:r w:rsidRPr="00D076E4">
              <w:rPr>
                <w:rFonts w:ascii="Times New Roman" w:hAnsi="Times New Roman"/>
                <w:color w:val="000000"/>
                <w:szCs w:val="24"/>
                <w:lang w:val="lt-LT" w:eastAsia="ko-KR"/>
              </w:rPr>
              <w:t>Steigimo dokument</w:t>
            </w:r>
            <w:r w:rsidR="004A7C34" w:rsidRPr="00D076E4">
              <w:rPr>
                <w:rFonts w:ascii="Times New Roman" w:hAnsi="Times New Roman"/>
                <w:color w:val="000000"/>
                <w:szCs w:val="24"/>
                <w:lang w:val="lt-LT" w:eastAsia="ko-KR"/>
              </w:rPr>
              <w:t xml:space="preserve">ų kopijų pateikimo tikslingumas grindžiamas tuo, kad </w:t>
            </w:r>
            <w:r w:rsidRPr="00D076E4">
              <w:rPr>
                <w:rFonts w:ascii="Times New Roman" w:hAnsi="Times New Roman"/>
                <w:color w:val="000000"/>
                <w:szCs w:val="24"/>
                <w:lang w:val="lt-LT" w:eastAsia="ko-KR"/>
              </w:rPr>
              <w:t xml:space="preserve">sprendimą dėl valstybės turto perdavimo panaudos pagrindais priimantis subjektas galėtų įsitikinti, </w:t>
            </w:r>
            <w:r w:rsidR="004A7C34" w:rsidRPr="00D076E4">
              <w:rPr>
                <w:rFonts w:ascii="Times New Roman" w:hAnsi="Times New Roman"/>
                <w:color w:val="000000"/>
                <w:szCs w:val="24"/>
                <w:lang w:val="lt-LT" w:eastAsia="ko-KR"/>
              </w:rPr>
              <w:t xml:space="preserve">ar potencialaus panaudos </w:t>
            </w:r>
            <w:r w:rsidR="00842E5D" w:rsidRPr="00D076E4">
              <w:rPr>
                <w:rFonts w:ascii="Times New Roman" w:hAnsi="Times New Roman"/>
                <w:color w:val="000000"/>
                <w:szCs w:val="24"/>
                <w:lang w:val="lt-LT" w:eastAsia="ko-KR"/>
              </w:rPr>
              <w:t>gavėjo</w:t>
            </w:r>
            <w:r w:rsidR="004A7C34" w:rsidRPr="00D076E4">
              <w:rPr>
                <w:rFonts w:ascii="Times New Roman" w:hAnsi="Times New Roman"/>
                <w:color w:val="000000"/>
                <w:szCs w:val="24"/>
                <w:lang w:val="lt-LT" w:eastAsia="ko-KR"/>
              </w:rPr>
              <w:t xml:space="preserve"> </w:t>
            </w:r>
            <w:r w:rsidR="00D076E4">
              <w:rPr>
                <w:rFonts w:ascii="Times New Roman" w:hAnsi="Times New Roman"/>
                <w:color w:val="000000"/>
                <w:szCs w:val="24"/>
                <w:lang w:val="lt-LT" w:eastAsia="ko-KR"/>
              </w:rPr>
              <w:t>veiklos tikslai dera su įstatymų</w:t>
            </w:r>
            <w:r w:rsidR="004A7C34" w:rsidRPr="00D076E4">
              <w:rPr>
                <w:rFonts w:ascii="Times New Roman" w:hAnsi="Times New Roman"/>
                <w:color w:val="000000"/>
                <w:szCs w:val="24"/>
                <w:lang w:val="lt-LT" w:eastAsia="ko-KR"/>
              </w:rPr>
              <w:t xml:space="preserve"> leidėjo nustatytais tikslais, kuriems įgyvendinti valstybės turtas gali būti suteikiamas neatlygintinai (</w:t>
            </w:r>
            <w:r w:rsidRPr="00D076E4">
              <w:rPr>
                <w:rFonts w:ascii="Times New Roman" w:hAnsi="Times New Roman"/>
                <w:color w:val="000000"/>
                <w:szCs w:val="24"/>
                <w:lang w:val="lt-LT" w:eastAsia="ko-KR"/>
              </w:rPr>
              <w:t>Lietuvos Respublikos valstybės ir savivaldybių turto valdymo, naudojimo ir disponavimo juo įstatym</w:t>
            </w:r>
            <w:r w:rsidR="004A7C34" w:rsidRPr="00D076E4">
              <w:rPr>
                <w:rFonts w:ascii="Times New Roman" w:hAnsi="Times New Roman"/>
                <w:color w:val="000000"/>
                <w:szCs w:val="24"/>
                <w:lang w:val="lt-LT" w:eastAsia="ko-KR"/>
              </w:rPr>
              <w:t>o 14 straipsnis</w:t>
            </w:r>
            <w:r w:rsidR="007802D7" w:rsidRPr="00D076E4">
              <w:rPr>
                <w:rFonts w:ascii="Times New Roman" w:hAnsi="Times New Roman"/>
                <w:color w:val="000000"/>
                <w:szCs w:val="24"/>
                <w:lang w:val="lt-LT" w:eastAsia="ko-KR"/>
              </w:rPr>
              <w:t xml:space="preserve"> (toliau – Įstatymas)</w:t>
            </w:r>
            <w:r w:rsidR="004A7C34" w:rsidRPr="00D076E4">
              <w:rPr>
                <w:rFonts w:ascii="Times New Roman" w:hAnsi="Times New Roman"/>
                <w:color w:val="000000"/>
                <w:szCs w:val="24"/>
                <w:lang w:val="lt-LT" w:eastAsia="ko-KR"/>
              </w:rPr>
              <w:t>).</w:t>
            </w:r>
            <w:r w:rsidRPr="00D076E4">
              <w:rPr>
                <w:rFonts w:ascii="Times New Roman" w:hAnsi="Times New Roman"/>
                <w:color w:val="000000"/>
                <w:szCs w:val="24"/>
                <w:lang w:val="lt-LT" w:eastAsia="ko-KR"/>
              </w:rPr>
              <w:t xml:space="preserve"> </w:t>
            </w:r>
          </w:p>
          <w:p w:rsidR="000D5336" w:rsidRPr="00D076E4" w:rsidRDefault="00842E5D" w:rsidP="00842E5D">
            <w:pPr>
              <w:tabs>
                <w:tab w:val="left" w:pos="1134"/>
              </w:tabs>
              <w:ind w:firstLine="459"/>
              <w:jc w:val="both"/>
              <w:rPr>
                <w:rStyle w:val="Grietas"/>
                <w:rFonts w:ascii="Times New Roman" w:hAnsi="Times New Roman"/>
                <w:b w:val="0"/>
                <w:szCs w:val="24"/>
                <w:lang w:val="lt-LT"/>
              </w:rPr>
            </w:pPr>
            <w:r w:rsidRPr="00D076E4">
              <w:rPr>
                <w:rStyle w:val="Grietas"/>
                <w:rFonts w:ascii="Times New Roman" w:hAnsi="Times New Roman"/>
                <w:b w:val="0"/>
                <w:szCs w:val="24"/>
                <w:lang w:val="lt-LT"/>
              </w:rPr>
              <w:t>Pa</w:t>
            </w:r>
            <w:r w:rsidR="000D5336" w:rsidRPr="00D076E4">
              <w:rPr>
                <w:rStyle w:val="Grietas"/>
                <w:rFonts w:ascii="Times New Roman" w:hAnsi="Times New Roman"/>
                <w:b w:val="0"/>
                <w:szCs w:val="24"/>
                <w:lang w:val="lt-LT"/>
              </w:rPr>
              <w:t xml:space="preserve">gal </w:t>
            </w:r>
            <w:r w:rsidRPr="00D076E4">
              <w:rPr>
                <w:rFonts w:ascii="Times New Roman" w:hAnsi="Times New Roman"/>
                <w:color w:val="000000"/>
                <w:szCs w:val="24"/>
                <w:lang w:val="lt-LT"/>
              </w:rPr>
              <w:t>Valstybės turto perdavimo panaudos pagrindais laikinai neatlygintinai valdyti ir naudotis tvarkos apraš</w:t>
            </w:r>
            <w:r w:rsidR="00D076E4">
              <w:rPr>
                <w:rFonts w:ascii="Times New Roman" w:hAnsi="Times New Roman"/>
                <w:color w:val="000000"/>
                <w:szCs w:val="24"/>
                <w:lang w:val="lt-LT"/>
              </w:rPr>
              <w:t>ą</w:t>
            </w:r>
            <w:r w:rsidRPr="00D076E4">
              <w:rPr>
                <w:rStyle w:val="Grietas"/>
                <w:rFonts w:ascii="Times New Roman" w:hAnsi="Times New Roman"/>
                <w:b w:val="0"/>
                <w:szCs w:val="24"/>
                <w:lang w:val="lt-LT"/>
              </w:rPr>
              <w:t xml:space="preserve"> nėra nustatyta</w:t>
            </w:r>
            <w:r w:rsidR="000D5336" w:rsidRPr="00D076E4">
              <w:rPr>
                <w:rStyle w:val="Grietas"/>
                <w:rFonts w:ascii="Times New Roman" w:hAnsi="Times New Roman"/>
                <w:b w:val="0"/>
                <w:szCs w:val="24"/>
                <w:lang w:val="lt-LT"/>
              </w:rPr>
              <w:t xml:space="preserve">s įpareigojimas nevyriausybinėms organizacijoms ar kitam </w:t>
            </w:r>
            <w:r w:rsidRPr="00D076E4">
              <w:rPr>
                <w:rStyle w:val="Grietas"/>
                <w:rFonts w:ascii="Times New Roman" w:hAnsi="Times New Roman"/>
                <w:b w:val="0"/>
                <w:szCs w:val="24"/>
                <w:lang w:val="lt-LT"/>
              </w:rPr>
              <w:t>konkre</w:t>
            </w:r>
            <w:r w:rsidR="000D5336" w:rsidRPr="00D076E4">
              <w:rPr>
                <w:rStyle w:val="Grietas"/>
                <w:rFonts w:ascii="Times New Roman" w:hAnsi="Times New Roman"/>
                <w:b w:val="0"/>
                <w:szCs w:val="24"/>
                <w:lang w:val="lt-LT"/>
              </w:rPr>
              <w:t xml:space="preserve">čiam </w:t>
            </w:r>
            <w:r w:rsidRPr="00D076E4">
              <w:rPr>
                <w:rStyle w:val="Grietas"/>
                <w:rFonts w:ascii="Times New Roman" w:hAnsi="Times New Roman"/>
                <w:b w:val="0"/>
                <w:szCs w:val="24"/>
                <w:lang w:val="lt-LT"/>
              </w:rPr>
              <w:t>ūkio subjekt</w:t>
            </w:r>
            <w:r w:rsidR="000D5336" w:rsidRPr="00D076E4">
              <w:rPr>
                <w:rStyle w:val="Grietas"/>
                <w:rFonts w:ascii="Times New Roman" w:hAnsi="Times New Roman"/>
                <w:b w:val="0"/>
                <w:szCs w:val="24"/>
                <w:lang w:val="lt-LT"/>
              </w:rPr>
              <w:t>ui</w:t>
            </w:r>
            <w:r w:rsidRPr="00D076E4">
              <w:rPr>
                <w:rStyle w:val="Grietas"/>
                <w:rFonts w:ascii="Times New Roman" w:hAnsi="Times New Roman"/>
                <w:b w:val="0"/>
                <w:szCs w:val="24"/>
                <w:lang w:val="lt-LT"/>
              </w:rPr>
              <w:t xml:space="preserve"> pateikti </w:t>
            </w:r>
            <w:r w:rsidR="000D5336" w:rsidRPr="00D076E4">
              <w:rPr>
                <w:rStyle w:val="Grietas"/>
                <w:rFonts w:ascii="Times New Roman" w:hAnsi="Times New Roman"/>
                <w:b w:val="0"/>
                <w:szCs w:val="24"/>
                <w:lang w:val="lt-LT"/>
              </w:rPr>
              <w:t>minėtas kopijas. Minėt</w:t>
            </w:r>
            <w:r w:rsidR="00D076E4">
              <w:rPr>
                <w:rStyle w:val="Grietas"/>
                <w:rFonts w:ascii="Times New Roman" w:hAnsi="Times New Roman"/>
                <w:b w:val="0"/>
                <w:szCs w:val="24"/>
                <w:lang w:val="lt-LT"/>
              </w:rPr>
              <w:t>o</w:t>
            </w:r>
            <w:r w:rsidR="000D5336" w:rsidRPr="00D076E4">
              <w:rPr>
                <w:rStyle w:val="Grietas"/>
                <w:rFonts w:ascii="Times New Roman" w:hAnsi="Times New Roman"/>
                <w:b w:val="0"/>
                <w:szCs w:val="24"/>
                <w:lang w:val="lt-LT"/>
              </w:rPr>
              <w:t xml:space="preserve"> apraš</w:t>
            </w:r>
            <w:r w:rsidR="00D076E4">
              <w:rPr>
                <w:rStyle w:val="Grietas"/>
                <w:rFonts w:ascii="Times New Roman" w:hAnsi="Times New Roman"/>
                <w:b w:val="0"/>
                <w:szCs w:val="24"/>
                <w:lang w:val="lt-LT"/>
              </w:rPr>
              <w:t>o 8 punktas</w:t>
            </w:r>
            <w:r w:rsidR="000D5336" w:rsidRPr="00D076E4">
              <w:rPr>
                <w:rStyle w:val="Grietas"/>
                <w:rFonts w:ascii="Times New Roman" w:hAnsi="Times New Roman"/>
                <w:b w:val="0"/>
                <w:szCs w:val="24"/>
                <w:lang w:val="lt-LT"/>
              </w:rPr>
              <w:t xml:space="preserve"> nustato, kokią informaciją turi gauti sprendim</w:t>
            </w:r>
            <w:r w:rsidR="002437FE">
              <w:rPr>
                <w:rStyle w:val="Grietas"/>
                <w:rFonts w:ascii="Times New Roman" w:hAnsi="Times New Roman"/>
                <w:b w:val="0"/>
                <w:szCs w:val="24"/>
                <w:lang w:val="lt-LT"/>
              </w:rPr>
              <w:t xml:space="preserve">o projektus rengiantis ir sprendimus </w:t>
            </w:r>
            <w:r w:rsidR="000D5336" w:rsidRPr="00D076E4">
              <w:rPr>
                <w:rStyle w:val="Grietas"/>
                <w:rFonts w:ascii="Times New Roman" w:hAnsi="Times New Roman"/>
                <w:b w:val="0"/>
                <w:szCs w:val="24"/>
                <w:lang w:val="lt-LT"/>
              </w:rPr>
              <w:t>priimantis subjektas.</w:t>
            </w:r>
            <w:r w:rsidR="002437FE">
              <w:rPr>
                <w:rStyle w:val="Grietas"/>
                <w:rFonts w:ascii="Times New Roman" w:hAnsi="Times New Roman"/>
                <w:b w:val="0"/>
                <w:szCs w:val="24"/>
                <w:lang w:val="lt-LT"/>
              </w:rPr>
              <w:t xml:space="preserve"> Todėl </w:t>
            </w:r>
            <w:r w:rsidR="00F5566E">
              <w:rPr>
                <w:rStyle w:val="Grietas"/>
                <w:rFonts w:ascii="Times New Roman" w:hAnsi="Times New Roman"/>
                <w:b w:val="0"/>
                <w:szCs w:val="24"/>
                <w:lang w:val="lt-LT"/>
              </w:rPr>
              <w:t>galiojanti nuostata</w:t>
            </w:r>
            <w:r w:rsidR="002437FE">
              <w:rPr>
                <w:rStyle w:val="Grietas"/>
                <w:rFonts w:ascii="Times New Roman" w:hAnsi="Times New Roman"/>
                <w:b w:val="0"/>
                <w:szCs w:val="24"/>
                <w:lang w:val="lt-LT"/>
              </w:rPr>
              <w:t xml:space="preserve"> neprieštarauja Viešojo admini</w:t>
            </w:r>
            <w:r w:rsidR="00061E62">
              <w:rPr>
                <w:rStyle w:val="Grietas"/>
                <w:rFonts w:ascii="Times New Roman" w:hAnsi="Times New Roman"/>
                <w:b w:val="0"/>
                <w:szCs w:val="24"/>
                <w:lang w:val="lt-LT"/>
              </w:rPr>
              <w:t>stravimo įstatymo reikalavimams</w:t>
            </w:r>
            <w:bookmarkStart w:id="0" w:name="_GoBack"/>
            <w:bookmarkEnd w:id="0"/>
            <w:r w:rsidR="002437FE">
              <w:rPr>
                <w:rStyle w:val="Grietas"/>
                <w:rFonts w:ascii="Times New Roman" w:hAnsi="Times New Roman"/>
                <w:b w:val="0"/>
                <w:szCs w:val="24"/>
                <w:lang w:val="lt-LT"/>
              </w:rPr>
              <w:t xml:space="preserve"> pirmiausia naudoti </w:t>
            </w:r>
            <w:r w:rsidR="00CD287B">
              <w:rPr>
                <w:rStyle w:val="Grietas"/>
                <w:rFonts w:ascii="Times New Roman" w:hAnsi="Times New Roman"/>
                <w:b w:val="0"/>
                <w:szCs w:val="24"/>
                <w:lang w:val="lt-LT"/>
              </w:rPr>
              <w:t>įstatymų nustatytas informacijos gavimo priemones.</w:t>
            </w:r>
          </w:p>
          <w:p w:rsidR="0055085E" w:rsidRPr="00842E5D" w:rsidRDefault="0055085E" w:rsidP="001D760D">
            <w:pPr>
              <w:tabs>
                <w:tab w:val="left" w:pos="1134"/>
              </w:tabs>
              <w:ind w:firstLine="459"/>
              <w:jc w:val="both"/>
              <w:rPr>
                <w:rFonts w:ascii="Times New Roman" w:hAnsi="Times New Roman"/>
                <w:sz w:val="20"/>
                <w:lang w:val="lt-LT"/>
              </w:rPr>
            </w:pPr>
          </w:p>
        </w:tc>
      </w:tr>
      <w:tr w:rsidR="000F2213" w:rsidRPr="001D760D" w:rsidTr="00314502">
        <w:trPr>
          <w:cantSplit/>
          <w:trHeight w:val="70"/>
        </w:trPr>
        <w:tc>
          <w:tcPr>
            <w:tcW w:w="10632" w:type="dxa"/>
            <w:gridSpan w:val="3"/>
            <w:tcBorders>
              <w:top w:val="nil"/>
              <w:left w:val="nil"/>
              <w:bottom w:val="nil"/>
              <w:right w:val="nil"/>
            </w:tcBorders>
          </w:tcPr>
          <w:p w:rsidR="000F2213" w:rsidRPr="00881A6D" w:rsidRDefault="000F2213" w:rsidP="00D04FEC">
            <w:pPr>
              <w:pStyle w:val="Pagrindinistekstas"/>
              <w:jc w:val="both"/>
              <w:rPr>
                <w:b w:val="0"/>
                <w:sz w:val="22"/>
                <w:szCs w:val="22"/>
              </w:rPr>
            </w:pPr>
          </w:p>
          <w:p w:rsidR="000F2213" w:rsidRPr="00881A6D" w:rsidRDefault="000F2213" w:rsidP="003648FD">
            <w:pPr>
              <w:pStyle w:val="Pagrindinistekstas"/>
              <w:jc w:val="both"/>
              <w:rPr>
                <w:b w:val="0"/>
                <w:sz w:val="22"/>
                <w:szCs w:val="22"/>
              </w:rPr>
            </w:pPr>
          </w:p>
        </w:tc>
      </w:tr>
    </w:tbl>
    <w:p w:rsidR="000F2213" w:rsidRPr="00551874" w:rsidRDefault="000F2213" w:rsidP="00EC1F0A">
      <w:pPr>
        <w:pStyle w:val="Pagrindinistekstas"/>
        <w:jc w:val="left"/>
        <w:rPr>
          <w:b w:val="0"/>
        </w:rPr>
      </w:pPr>
    </w:p>
    <w:sectPr w:rsidR="000F2213" w:rsidRPr="00551874" w:rsidSect="00515412">
      <w:headerReference w:type="even" r:id="rId9"/>
      <w:headerReference w:type="default" r:id="rId10"/>
      <w:type w:val="continuous"/>
      <w:pgSz w:w="11907" w:h="16840" w:code="9"/>
      <w:pgMar w:top="1134" w:right="607" w:bottom="1134" w:left="1701" w:header="284"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088" w:rsidRDefault="003B4088">
      <w:r>
        <w:separator/>
      </w:r>
    </w:p>
  </w:endnote>
  <w:endnote w:type="continuationSeparator" w:id="0">
    <w:p w:rsidR="003B4088" w:rsidRDefault="003B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088" w:rsidRDefault="003B4088">
      <w:r>
        <w:separator/>
      </w:r>
    </w:p>
  </w:footnote>
  <w:footnote w:type="continuationSeparator" w:id="0">
    <w:p w:rsidR="003B4088" w:rsidRDefault="003B4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13" w:rsidRDefault="00BB12A9" w:rsidP="00793A07">
    <w:pPr>
      <w:pStyle w:val="Antrats"/>
      <w:framePr w:wrap="around" w:vAnchor="text" w:hAnchor="margin" w:xAlign="center" w:y="1"/>
      <w:rPr>
        <w:rStyle w:val="Puslapionumeris"/>
      </w:rPr>
    </w:pPr>
    <w:r>
      <w:rPr>
        <w:rStyle w:val="Puslapionumeris"/>
      </w:rPr>
      <w:fldChar w:fldCharType="begin"/>
    </w:r>
    <w:r w:rsidR="000F2213">
      <w:rPr>
        <w:rStyle w:val="Puslapionumeris"/>
      </w:rPr>
      <w:instrText xml:space="preserve">PAGE  </w:instrText>
    </w:r>
    <w:r>
      <w:rPr>
        <w:rStyle w:val="Puslapionumeris"/>
      </w:rPr>
      <w:fldChar w:fldCharType="end"/>
    </w:r>
  </w:p>
  <w:p w:rsidR="000F2213" w:rsidRDefault="000F221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13" w:rsidRDefault="00BB12A9" w:rsidP="00793A07">
    <w:pPr>
      <w:pStyle w:val="Antrats"/>
      <w:framePr w:wrap="around" w:vAnchor="text" w:hAnchor="margin" w:xAlign="center" w:y="1"/>
      <w:rPr>
        <w:rStyle w:val="Puslapionumeris"/>
      </w:rPr>
    </w:pPr>
    <w:r>
      <w:rPr>
        <w:rStyle w:val="Puslapionumeris"/>
      </w:rPr>
      <w:fldChar w:fldCharType="begin"/>
    </w:r>
    <w:r w:rsidR="000F2213">
      <w:rPr>
        <w:rStyle w:val="Puslapionumeris"/>
      </w:rPr>
      <w:instrText xml:space="preserve">PAGE  </w:instrText>
    </w:r>
    <w:r>
      <w:rPr>
        <w:rStyle w:val="Puslapionumeris"/>
      </w:rPr>
      <w:fldChar w:fldCharType="separate"/>
    </w:r>
    <w:r w:rsidR="008B1915">
      <w:rPr>
        <w:rStyle w:val="Puslapionumeris"/>
        <w:noProof/>
      </w:rPr>
      <w:t>2</w:t>
    </w:r>
    <w:r>
      <w:rPr>
        <w:rStyle w:val="Puslapionumeris"/>
      </w:rPr>
      <w:fldChar w:fldCharType="end"/>
    </w:r>
  </w:p>
  <w:p w:rsidR="000F2213" w:rsidRDefault="000F22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C67"/>
    <w:multiLevelType w:val="multilevel"/>
    <w:tmpl w:val="ADAE709C"/>
    <w:lvl w:ilvl="0">
      <w:start w:val="1"/>
      <w:numFmt w:val="decimal"/>
      <w:lvlText w:val="%1."/>
      <w:lvlJc w:val="left"/>
      <w:pPr>
        <w:ind w:left="819" w:hanging="360"/>
      </w:pPr>
      <w:rPr>
        <w:rFonts w:ascii="TimesLT" w:hAnsi="TimesLT" w:hint="default"/>
        <w:color w:val="000000"/>
      </w:rPr>
    </w:lvl>
    <w:lvl w:ilvl="1">
      <w:start w:val="3"/>
      <w:numFmt w:val="decimal"/>
      <w:isLgl/>
      <w:lvlText w:val="%1.%2."/>
      <w:lvlJc w:val="left"/>
      <w:pPr>
        <w:ind w:left="879" w:hanging="420"/>
      </w:pPr>
      <w:rPr>
        <w:rFonts w:hint="default"/>
      </w:rPr>
    </w:lvl>
    <w:lvl w:ilvl="2">
      <w:start w:val="1"/>
      <w:numFmt w:val="decimal"/>
      <w:isLgl/>
      <w:lvlText w:val="%1.%2.%3."/>
      <w:lvlJc w:val="left"/>
      <w:pPr>
        <w:ind w:left="1179"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39" w:hanging="1080"/>
      </w:pPr>
      <w:rPr>
        <w:rFonts w:hint="default"/>
      </w:rPr>
    </w:lvl>
    <w:lvl w:ilvl="5">
      <w:start w:val="1"/>
      <w:numFmt w:val="decimal"/>
      <w:isLgl/>
      <w:lvlText w:val="%1.%2.%3.%4.%5.%6."/>
      <w:lvlJc w:val="left"/>
      <w:pPr>
        <w:ind w:left="1539" w:hanging="1080"/>
      </w:pPr>
      <w:rPr>
        <w:rFonts w:hint="default"/>
      </w:rPr>
    </w:lvl>
    <w:lvl w:ilvl="6">
      <w:start w:val="1"/>
      <w:numFmt w:val="decimal"/>
      <w:isLgl/>
      <w:lvlText w:val="%1.%2.%3.%4.%5.%6.%7."/>
      <w:lvlJc w:val="left"/>
      <w:pPr>
        <w:ind w:left="1899"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59" w:hanging="1800"/>
      </w:pPr>
      <w:rPr>
        <w:rFonts w:hint="default"/>
      </w:rPr>
    </w:lvl>
  </w:abstractNum>
  <w:abstractNum w:abstractNumId="1">
    <w:nsid w:val="0F0730B5"/>
    <w:multiLevelType w:val="multilevel"/>
    <w:tmpl w:val="830CE0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96D46CF"/>
    <w:multiLevelType w:val="hybridMultilevel"/>
    <w:tmpl w:val="447E11D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6CA6618"/>
    <w:multiLevelType w:val="hybridMultilevel"/>
    <w:tmpl w:val="4F04B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2D71569"/>
    <w:multiLevelType w:val="hybridMultilevel"/>
    <w:tmpl w:val="01F809BC"/>
    <w:lvl w:ilvl="0" w:tplc="ED88336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nsid w:val="67631834"/>
    <w:multiLevelType w:val="hybridMultilevel"/>
    <w:tmpl w:val="4740B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95D401F"/>
    <w:multiLevelType w:val="multilevel"/>
    <w:tmpl w:val="830CE0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7CCC6DEC"/>
    <w:multiLevelType w:val="hybridMultilevel"/>
    <w:tmpl w:val="26944AB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7"/>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FEC"/>
    <w:rsid w:val="00011719"/>
    <w:rsid w:val="00014E02"/>
    <w:rsid w:val="00022558"/>
    <w:rsid w:val="0002287F"/>
    <w:rsid w:val="00034216"/>
    <w:rsid w:val="0004102D"/>
    <w:rsid w:val="0004103F"/>
    <w:rsid w:val="0004175B"/>
    <w:rsid w:val="000555F9"/>
    <w:rsid w:val="00056A73"/>
    <w:rsid w:val="00057992"/>
    <w:rsid w:val="00061D2A"/>
    <w:rsid w:val="00061E62"/>
    <w:rsid w:val="00063B14"/>
    <w:rsid w:val="00063E2B"/>
    <w:rsid w:val="00077E46"/>
    <w:rsid w:val="00081561"/>
    <w:rsid w:val="00081B14"/>
    <w:rsid w:val="0008246A"/>
    <w:rsid w:val="0008269A"/>
    <w:rsid w:val="00097BE2"/>
    <w:rsid w:val="000A1097"/>
    <w:rsid w:val="000B5435"/>
    <w:rsid w:val="000C3F1F"/>
    <w:rsid w:val="000C5D08"/>
    <w:rsid w:val="000D2EFC"/>
    <w:rsid w:val="000D34CE"/>
    <w:rsid w:val="000D4714"/>
    <w:rsid w:val="000D4C82"/>
    <w:rsid w:val="000D51FF"/>
    <w:rsid w:val="000D5336"/>
    <w:rsid w:val="000E033D"/>
    <w:rsid w:val="000F0ED3"/>
    <w:rsid w:val="000F2213"/>
    <w:rsid w:val="000F7679"/>
    <w:rsid w:val="00103B7D"/>
    <w:rsid w:val="00105703"/>
    <w:rsid w:val="00110A7F"/>
    <w:rsid w:val="0011271D"/>
    <w:rsid w:val="00114867"/>
    <w:rsid w:val="0012685E"/>
    <w:rsid w:val="00140721"/>
    <w:rsid w:val="0015527B"/>
    <w:rsid w:val="00155675"/>
    <w:rsid w:val="00156658"/>
    <w:rsid w:val="00157E82"/>
    <w:rsid w:val="00160243"/>
    <w:rsid w:val="00165308"/>
    <w:rsid w:val="00165CB8"/>
    <w:rsid w:val="0018086C"/>
    <w:rsid w:val="0018539C"/>
    <w:rsid w:val="0018597B"/>
    <w:rsid w:val="001978E6"/>
    <w:rsid w:val="001A19BB"/>
    <w:rsid w:val="001B2ED8"/>
    <w:rsid w:val="001B62D8"/>
    <w:rsid w:val="001C2664"/>
    <w:rsid w:val="001D212A"/>
    <w:rsid w:val="001D2FB5"/>
    <w:rsid w:val="001D760D"/>
    <w:rsid w:val="001E2443"/>
    <w:rsid w:val="001E7D9D"/>
    <w:rsid w:val="00200409"/>
    <w:rsid w:val="00203A2F"/>
    <w:rsid w:val="0020440F"/>
    <w:rsid w:val="00207871"/>
    <w:rsid w:val="0021041F"/>
    <w:rsid w:val="002163E5"/>
    <w:rsid w:val="00221AF2"/>
    <w:rsid w:val="002248A2"/>
    <w:rsid w:val="0022674F"/>
    <w:rsid w:val="002314B4"/>
    <w:rsid w:val="00233A04"/>
    <w:rsid w:val="00235A90"/>
    <w:rsid w:val="002437FE"/>
    <w:rsid w:val="00243885"/>
    <w:rsid w:val="00244DB5"/>
    <w:rsid w:val="002516FF"/>
    <w:rsid w:val="00256FEC"/>
    <w:rsid w:val="0026398A"/>
    <w:rsid w:val="0026406B"/>
    <w:rsid w:val="00265E4B"/>
    <w:rsid w:val="002715C2"/>
    <w:rsid w:val="0027231B"/>
    <w:rsid w:val="002830A7"/>
    <w:rsid w:val="00286102"/>
    <w:rsid w:val="00286914"/>
    <w:rsid w:val="00293546"/>
    <w:rsid w:val="00293BB0"/>
    <w:rsid w:val="002A2926"/>
    <w:rsid w:val="002A38AC"/>
    <w:rsid w:val="002C7484"/>
    <w:rsid w:val="002E0670"/>
    <w:rsid w:val="002E216D"/>
    <w:rsid w:val="002F1D6D"/>
    <w:rsid w:val="002F796D"/>
    <w:rsid w:val="00314502"/>
    <w:rsid w:val="00321EF8"/>
    <w:rsid w:val="0032496D"/>
    <w:rsid w:val="003303E6"/>
    <w:rsid w:val="00332BD2"/>
    <w:rsid w:val="0034146C"/>
    <w:rsid w:val="00341BC3"/>
    <w:rsid w:val="00353993"/>
    <w:rsid w:val="00357C83"/>
    <w:rsid w:val="003634AA"/>
    <w:rsid w:val="003648FD"/>
    <w:rsid w:val="003804BD"/>
    <w:rsid w:val="00381B1D"/>
    <w:rsid w:val="003902DC"/>
    <w:rsid w:val="00396936"/>
    <w:rsid w:val="003A1545"/>
    <w:rsid w:val="003A3611"/>
    <w:rsid w:val="003A4A9E"/>
    <w:rsid w:val="003A6BCB"/>
    <w:rsid w:val="003A738C"/>
    <w:rsid w:val="003B15CA"/>
    <w:rsid w:val="003B4088"/>
    <w:rsid w:val="003C01FE"/>
    <w:rsid w:val="003C11F8"/>
    <w:rsid w:val="003C481D"/>
    <w:rsid w:val="003D0390"/>
    <w:rsid w:val="003D0EC2"/>
    <w:rsid w:val="003D20E4"/>
    <w:rsid w:val="003D4B1C"/>
    <w:rsid w:val="003D4BF3"/>
    <w:rsid w:val="003F0CEB"/>
    <w:rsid w:val="003F3819"/>
    <w:rsid w:val="003F6DDF"/>
    <w:rsid w:val="00401AB4"/>
    <w:rsid w:val="00420C1C"/>
    <w:rsid w:val="00440B50"/>
    <w:rsid w:val="00456335"/>
    <w:rsid w:val="00463177"/>
    <w:rsid w:val="00475418"/>
    <w:rsid w:val="00476434"/>
    <w:rsid w:val="00481F8E"/>
    <w:rsid w:val="004842C3"/>
    <w:rsid w:val="00490228"/>
    <w:rsid w:val="00490918"/>
    <w:rsid w:val="00491012"/>
    <w:rsid w:val="00491A9E"/>
    <w:rsid w:val="004935FF"/>
    <w:rsid w:val="004A7C34"/>
    <w:rsid w:val="004B4622"/>
    <w:rsid w:val="004C7EAE"/>
    <w:rsid w:val="004D1E58"/>
    <w:rsid w:val="004F1F27"/>
    <w:rsid w:val="004F2551"/>
    <w:rsid w:val="00502552"/>
    <w:rsid w:val="00502923"/>
    <w:rsid w:val="00515412"/>
    <w:rsid w:val="00516D0D"/>
    <w:rsid w:val="00524400"/>
    <w:rsid w:val="00527767"/>
    <w:rsid w:val="0053508A"/>
    <w:rsid w:val="00542B2C"/>
    <w:rsid w:val="005447AE"/>
    <w:rsid w:val="005502EF"/>
    <w:rsid w:val="0055085E"/>
    <w:rsid w:val="00551158"/>
    <w:rsid w:val="00551874"/>
    <w:rsid w:val="005569F2"/>
    <w:rsid w:val="00561F45"/>
    <w:rsid w:val="00563704"/>
    <w:rsid w:val="00587528"/>
    <w:rsid w:val="00594627"/>
    <w:rsid w:val="00594CFA"/>
    <w:rsid w:val="005B29A9"/>
    <w:rsid w:val="005C17DA"/>
    <w:rsid w:val="005C1FAE"/>
    <w:rsid w:val="005D2BCD"/>
    <w:rsid w:val="005D7046"/>
    <w:rsid w:val="005E7C45"/>
    <w:rsid w:val="006013C3"/>
    <w:rsid w:val="0060471C"/>
    <w:rsid w:val="00605CFB"/>
    <w:rsid w:val="00607B2B"/>
    <w:rsid w:val="00610A44"/>
    <w:rsid w:val="00610B10"/>
    <w:rsid w:val="00611CE4"/>
    <w:rsid w:val="00613A80"/>
    <w:rsid w:val="0061416D"/>
    <w:rsid w:val="00614FB6"/>
    <w:rsid w:val="0062263B"/>
    <w:rsid w:val="00633286"/>
    <w:rsid w:val="00634CE5"/>
    <w:rsid w:val="00640C47"/>
    <w:rsid w:val="00653BFB"/>
    <w:rsid w:val="00653FEA"/>
    <w:rsid w:val="0066101A"/>
    <w:rsid w:val="00665955"/>
    <w:rsid w:val="00673692"/>
    <w:rsid w:val="00673A00"/>
    <w:rsid w:val="00693870"/>
    <w:rsid w:val="0069518B"/>
    <w:rsid w:val="00696078"/>
    <w:rsid w:val="006A7851"/>
    <w:rsid w:val="006B5B19"/>
    <w:rsid w:val="006B73D1"/>
    <w:rsid w:val="006D3FBC"/>
    <w:rsid w:val="006E5E84"/>
    <w:rsid w:val="006F309B"/>
    <w:rsid w:val="006F507B"/>
    <w:rsid w:val="006F5DA8"/>
    <w:rsid w:val="007008B7"/>
    <w:rsid w:val="00704AA2"/>
    <w:rsid w:val="00707A60"/>
    <w:rsid w:val="007101EA"/>
    <w:rsid w:val="00710EA9"/>
    <w:rsid w:val="00731D22"/>
    <w:rsid w:val="00737DC4"/>
    <w:rsid w:val="00750D3D"/>
    <w:rsid w:val="00766AE0"/>
    <w:rsid w:val="00777915"/>
    <w:rsid w:val="007802D7"/>
    <w:rsid w:val="007828AC"/>
    <w:rsid w:val="00782F89"/>
    <w:rsid w:val="00783793"/>
    <w:rsid w:val="00793A07"/>
    <w:rsid w:val="007A386E"/>
    <w:rsid w:val="007A63AE"/>
    <w:rsid w:val="007B662F"/>
    <w:rsid w:val="007C25EA"/>
    <w:rsid w:val="007C30BD"/>
    <w:rsid w:val="007D11E2"/>
    <w:rsid w:val="007D3478"/>
    <w:rsid w:val="007D6BEE"/>
    <w:rsid w:val="007E3DA0"/>
    <w:rsid w:val="007E3EF7"/>
    <w:rsid w:val="007F41B3"/>
    <w:rsid w:val="00800872"/>
    <w:rsid w:val="0080115D"/>
    <w:rsid w:val="00813D38"/>
    <w:rsid w:val="00817B7C"/>
    <w:rsid w:val="00823DDF"/>
    <w:rsid w:val="00832E72"/>
    <w:rsid w:val="00841CC0"/>
    <w:rsid w:val="00842E1B"/>
    <w:rsid w:val="00842E5D"/>
    <w:rsid w:val="008448D2"/>
    <w:rsid w:val="00855E18"/>
    <w:rsid w:val="00862DC4"/>
    <w:rsid w:val="00867BD9"/>
    <w:rsid w:val="00881A6D"/>
    <w:rsid w:val="008833E7"/>
    <w:rsid w:val="00886109"/>
    <w:rsid w:val="00897F97"/>
    <w:rsid w:val="008A3B59"/>
    <w:rsid w:val="008A52BD"/>
    <w:rsid w:val="008B1915"/>
    <w:rsid w:val="008C1FD6"/>
    <w:rsid w:val="008C3EF2"/>
    <w:rsid w:val="008C5C8F"/>
    <w:rsid w:val="008C7A81"/>
    <w:rsid w:val="008D13E6"/>
    <w:rsid w:val="008D6A92"/>
    <w:rsid w:val="008E224E"/>
    <w:rsid w:val="009056ED"/>
    <w:rsid w:val="00911F97"/>
    <w:rsid w:val="009168A7"/>
    <w:rsid w:val="009344C2"/>
    <w:rsid w:val="00941899"/>
    <w:rsid w:val="00947038"/>
    <w:rsid w:val="00950AD2"/>
    <w:rsid w:val="00951229"/>
    <w:rsid w:val="00951C4C"/>
    <w:rsid w:val="009628DE"/>
    <w:rsid w:val="00981965"/>
    <w:rsid w:val="009841D4"/>
    <w:rsid w:val="0098777B"/>
    <w:rsid w:val="00991C87"/>
    <w:rsid w:val="009947B4"/>
    <w:rsid w:val="00997859"/>
    <w:rsid w:val="009A50FB"/>
    <w:rsid w:val="009B0356"/>
    <w:rsid w:val="009B0734"/>
    <w:rsid w:val="009B1EE5"/>
    <w:rsid w:val="009B210F"/>
    <w:rsid w:val="009B2898"/>
    <w:rsid w:val="009B3BC6"/>
    <w:rsid w:val="009B52A1"/>
    <w:rsid w:val="009C0595"/>
    <w:rsid w:val="009C07CB"/>
    <w:rsid w:val="009C4313"/>
    <w:rsid w:val="009C4C80"/>
    <w:rsid w:val="009D63B1"/>
    <w:rsid w:val="00A22471"/>
    <w:rsid w:val="00A328A9"/>
    <w:rsid w:val="00A356A9"/>
    <w:rsid w:val="00A362BE"/>
    <w:rsid w:val="00A40764"/>
    <w:rsid w:val="00A44076"/>
    <w:rsid w:val="00A4522C"/>
    <w:rsid w:val="00A5153E"/>
    <w:rsid w:val="00A52087"/>
    <w:rsid w:val="00A53EF2"/>
    <w:rsid w:val="00A55686"/>
    <w:rsid w:val="00A61203"/>
    <w:rsid w:val="00A641D9"/>
    <w:rsid w:val="00A8046B"/>
    <w:rsid w:val="00A850B0"/>
    <w:rsid w:val="00A876C7"/>
    <w:rsid w:val="00A94896"/>
    <w:rsid w:val="00A94CF8"/>
    <w:rsid w:val="00A96A4A"/>
    <w:rsid w:val="00AA4BCE"/>
    <w:rsid w:val="00AA599A"/>
    <w:rsid w:val="00AA6017"/>
    <w:rsid w:val="00AA7F53"/>
    <w:rsid w:val="00AB2C4E"/>
    <w:rsid w:val="00AB506C"/>
    <w:rsid w:val="00AC3043"/>
    <w:rsid w:val="00AC7782"/>
    <w:rsid w:val="00AD55EE"/>
    <w:rsid w:val="00AD6207"/>
    <w:rsid w:val="00AD7D5E"/>
    <w:rsid w:val="00AE03D6"/>
    <w:rsid w:val="00AF26C9"/>
    <w:rsid w:val="00AF4DE3"/>
    <w:rsid w:val="00AF51FA"/>
    <w:rsid w:val="00B0229D"/>
    <w:rsid w:val="00B0252A"/>
    <w:rsid w:val="00B0451E"/>
    <w:rsid w:val="00B12E9B"/>
    <w:rsid w:val="00B13043"/>
    <w:rsid w:val="00B140DF"/>
    <w:rsid w:val="00B20999"/>
    <w:rsid w:val="00B20A77"/>
    <w:rsid w:val="00B23BCC"/>
    <w:rsid w:val="00B30200"/>
    <w:rsid w:val="00B33141"/>
    <w:rsid w:val="00B3372B"/>
    <w:rsid w:val="00B54E06"/>
    <w:rsid w:val="00B60FA5"/>
    <w:rsid w:val="00B81F90"/>
    <w:rsid w:val="00B85B85"/>
    <w:rsid w:val="00BB12A9"/>
    <w:rsid w:val="00BC1DB6"/>
    <w:rsid w:val="00BC44FA"/>
    <w:rsid w:val="00BE41E0"/>
    <w:rsid w:val="00BE595D"/>
    <w:rsid w:val="00BE5BA1"/>
    <w:rsid w:val="00BE78EA"/>
    <w:rsid w:val="00C00BF3"/>
    <w:rsid w:val="00C00F75"/>
    <w:rsid w:val="00C10FD3"/>
    <w:rsid w:val="00C276CB"/>
    <w:rsid w:val="00C27C1B"/>
    <w:rsid w:val="00C42551"/>
    <w:rsid w:val="00C568D2"/>
    <w:rsid w:val="00C57141"/>
    <w:rsid w:val="00C57BFD"/>
    <w:rsid w:val="00C60AF2"/>
    <w:rsid w:val="00C71DDC"/>
    <w:rsid w:val="00C76E01"/>
    <w:rsid w:val="00C7792B"/>
    <w:rsid w:val="00C8067E"/>
    <w:rsid w:val="00C90D25"/>
    <w:rsid w:val="00C956EB"/>
    <w:rsid w:val="00C96F2D"/>
    <w:rsid w:val="00CB6F4B"/>
    <w:rsid w:val="00CC0033"/>
    <w:rsid w:val="00CC0CE4"/>
    <w:rsid w:val="00CC19D1"/>
    <w:rsid w:val="00CC5B7D"/>
    <w:rsid w:val="00CC7F1D"/>
    <w:rsid w:val="00CD049D"/>
    <w:rsid w:val="00CD287B"/>
    <w:rsid w:val="00CE4F68"/>
    <w:rsid w:val="00CE6DA2"/>
    <w:rsid w:val="00CF2B9F"/>
    <w:rsid w:val="00D04FEC"/>
    <w:rsid w:val="00D06250"/>
    <w:rsid w:val="00D076E4"/>
    <w:rsid w:val="00D076F0"/>
    <w:rsid w:val="00D129B0"/>
    <w:rsid w:val="00D13609"/>
    <w:rsid w:val="00D16D03"/>
    <w:rsid w:val="00D22596"/>
    <w:rsid w:val="00D42303"/>
    <w:rsid w:val="00D4245E"/>
    <w:rsid w:val="00D43AAB"/>
    <w:rsid w:val="00D47B6C"/>
    <w:rsid w:val="00D61AEE"/>
    <w:rsid w:val="00D63033"/>
    <w:rsid w:val="00D6701B"/>
    <w:rsid w:val="00D67833"/>
    <w:rsid w:val="00D73554"/>
    <w:rsid w:val="00D74B2D"/>
    <w:rsid w:val="00D90D55"/>
    <w:rsid w:val="00D91F0E"/>
    <w:rsid w:val="00D970A4"/>
    <w:rsid w:val="00DA19B9"/>
    <w:rsid w:val="00DA470B"/>
    <w:rsid w:val="00DB3CD7"/>
    <w:rsid w:val="00DB7705"/>
    <w:rsid w:val="00DC68A5"/>
    <w:rsid w:val="00DD1FCF"/>
    <w:rsid w:val="00DD5232"/>
    <w:rsid w:val="00DE50E7"/>
    <w:rsid w:val="00DF048C"/>
    <w:rsid w:val="00DF189F"/>
    <w:rsid w:val="00DF3C1D"/>
    <w:rsid w:val="00E03DBB"/>
    <w:rsid w:val="00E11529"/>
    <w:rsid w:val="00E16FB2"/>
    <w:rsid w:val="00E20D07"/>
    <w:rsid w:val="00E22B64"/>
    <w:rsid w:val="00E25232"/>
    <w:rsid w:val="00E2619E"/>
    <w:rsid w:val="00E34758"/>
    <w:rsid w:val="00E34FDE"/>
    <w:rsid w:val="00E41464"/>
    <w:rsid w:val="00E44294"/>
    <w:rsid w:val="00E44369"/>
    <w:rsid w:val="00E47C94"/>
    <w:rsid w:val="00E64142"/>
    <w:rsid w:val="00E66584"/>
    <w:rsid w:val="00E76712"/>
    <w:rsid w:val="00E80FD3"/>
    <w:rsid w:val="00E840FA"/>
    <w:rsid w:val="00E84B73"/>
    <w:rsid w:val="00E86F22"/>
    <w:rsid w:val="00E9680E"/>
    <w:rsid w:val="00EA5343"/>
    <w:rsid w:val="00EC1F0A"/>
    <w:rsid w:val="00ED7328"/>
    <w:rsid w:val="00EE6F07"/>
    <w:rsid w:val="00EF5FFC"/>
    <w:rsid w:val="00EF64C4"/>
    <w:rsid w:val="00F02EAC"/>
    <w:rsid w:val="00F0474D"/>
    <w:rsid w:val="00F04F75"/>
    <w:rsid w:val="00F12C49"/>
    <w:rsid w:val="00F16299"/>
    <w:rsid w:val="00F17E50"/>
    <w:rsid w:val="00F17FF9"/>
    <w:rsid w:val="00F23EF3"/>
    <w:rsid w:val="00F353A1"/>
    <w:rsid w:val="00F4128A"/>
    <w:rsid w:val="00F44EA1"/>
    <w:rsid w:val="00F45BAA"/>
    <w:rsid w:val="00F53540"/>
    <w:rsid w:val="00F5392C"/>
    <w:rsid w:val="00F54E1D"/>
    <w:rsid w:val="00F5566E"/>
    <w:rsid w:val="00F7051A"/>
    <w:rsid w:val="00F71D2A"/>
    <w:rsid w:val="00F878B9"/>
    <w:rsid w:val="00FA6F8E"/>
    <w:rsid w:val="00FB3111"/>
    <w:rsid w:val="00FB6005"/>
    <w:rsid w:val="00FC3B63"/>
    <w:rsid w:val="00FC3D36"/>
    <w:rsid w:val="00FC62A4"/>
    <w:rsid w:val="00FD4B62"/>
    <w:rsid w:val="00FD5B63"/>
    <w:rsid w:val="00FE090B"/>
    <w:rsid w:val="00FF3EF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lt-LT"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7E50"/>
    <w:pPr>
      <w:overflowPunct w:val="0"/>
      <w:autoSpaceDE w:val="0"/>
      <w:autoSpaceDN w:val="0"/>
      <w:adjustRightInd w:val="0"/>
      <w:textAlignment w:val="baseline"/>
    </w:pPr>
    <w:rPr>
      <w:rFonts w:ascii="TimesLT" w:hAnsi="TimesLT"/>
      <w:sz w:val="24"/>
      <w:lang w:val="en-GB" w:eastAsia="en-US"/>
    </w:rPr>
  </w:style>
  <w:style w:type="paragraph" w:styleId="Antrat2">
    <w:name w:val="heading 2"/>
    <w:basedOn w:val="prastasis"/>
    <w:next w:val="prastasis"/>
    <w:link w:val="Antrat2Diagrama"/>
    <w:uiPriority w:val="99"/>
    <w:qFormat/>
    <w:rsid w:val="00D04FEC"/>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813D38"/>
    <w:rPr>
      <w:rFonts w:ascii="Cambria" w:hAnsi="Cambria" w:cs="Times New Roman"/>
      <w:b/>
      <w:bCs/>
      <w:i/>
      <w:iCs/>
      <w:sz w:val="28"/>
      <w:szCs w:val="28"/>
      <w:lang w:val="en-GB" w:eastAsia="en-US"/>
    </w:rPr>
  </w:style>
  <w:style w:type="paragraph" w:styleId="Antrats">
    <w:name w:val="header"/>
    <w:basedOn w:val="prastasis"/>
    <w:link w:val="AntratsDiagrama"/>
    <w:uiPriority w:val="99"/>
    <w:rsid w:val="00D04FEC"/>
    <w:pPr>
      <w:tabs>
        <w:tab w:val="center" w:pos="4153"/>
        <w:tab w:val="right" w:pos="8306"/>
      </w:tabs>
    </w:pPr>
  </w:style>
  <w:style w:type="character" w:customStyle="1" w:styleId="AntratsDiagrama">
    <w:name w:val="Antraštės Diagrama"/>
    <w:link w:val="Antrats"/>
    <w:uiPriority w:val="99"/>
    <w:locked/>
    <w:rsid w:val="00D04FEC"/>
    <w:rPr>
      <w:rFonts w:ascii="TimesLT" w:hAnsi="TimesLT" w:cs="Times New Roman"/>
      <w:sz w:val="24"/>
      <w:lang w:val="en-GB" w:eastAsia="en-US" w:bidi="ar-SA"/>
    </w:rPr>
  </w:style>
  <w:style w:type="paragraph" w:styleId="Pagrindinistekstas">
    <w:name w:val="Body Text"/>
    <w:basedOn w:val="prastasis"/>
    <w:link w:val="PagrindinistekstasDiagrama"/>
    <w:uiPriority w:val="99"/>
    <w:rsid w:val="00D04FEC"/>
    <w:pPr>
      <w:jc w:val="center"/>
    </w:pPr>
    <w:rPr>
      <w:rFonts w:ascii="Times New Roman" w:hAnsi="Times New Roman"/>
      <w:b/>
      <w:lang w:val="lt-LT"/>
    </w:rPr>
  </w:style>
  <w:style w:type="character" w:customStyle="1" w:styleId="PagrindinistekstasDiagrama">
    <w:name w:val="Pagrindinis tekstas Diagrama"/>
    <w:link w:val="Pagrindinistekstas"/>
    <w:uiPriority w:val="99"/>
    <w:semiHidden/>
    <w:locked/>
    <w:rsid w:val="00813D38"/>
    <w:rPr>
      <w:rFonts w:ascii="TimesLT" w:hAnsi="TimesLT" w:cs="Times New Roman"/>
      <w:sz w:val="24"/>
      <w:lang w:val="en-GB" w:eastAsia="en-US"/>
    </w:rPr>
  </w:style>
  <w:style w:type="character" w:styleId="Puslapionumeris">
    <w:name w:val="page number"/>
    <w:uiPriority w:val="99"/>
    <w:rsid w:val="00653BFB"/>
    <w:rPr>
      <w:rFonts w:cs="Times New Roman"/>
    </w:rPr>
  </w:style>
  <w:style w:type="paragraph" w:styleId="Sraopastraipa">
    <w:name w:val="List Paragraph"/>
    <w:basedOn w:val="prastasis"/>
    <w:uiPriority w:val="34"/>
    <w:qFormat/>
    <w:rsid w:val="00AD7D5E"/>
    <w:pPr>
      <w:overflowPunct/>
      <w:autoSpaceDE/>
      <w:autoSpaceDN/>
      <w:adjustRightInd/>
      <w:spacing w:after="200" w:line="276" w:lineRule="auto"/>
      <w:ind w:left="720"/>
      <w:contextualSpacing/>
      <w:textAlignment w:val="auto"/>
    </w:pPr>
    <w:rPr>
      <w:rFonts w:ascii="Calibri" w:eastAsia="Calibri" w:hAnsi="Calibri"/>
      <w:sz w:val="22"/>
      <w:szCs w:val="22"/>
      <w:lang w:val="lt-LT"/>
    </w:rPr>
  </w:style>
  <w:style w:type="paragraph" w:customStyle="1" w:styleId="tajtip">
    <w:name w:val="tajtip"/>
    <w:basedOn w:val="prastasis"/>
    <w:rsid w:val="001C2664"/>
    <w:pPr>
      <w:overflowPunct/>
      <w:autoSpaceDE/>
      <w:autoSpaceDN/>
      <w:adjustRightInd/>
      <w:spacing w:before="100" w:beforeAutospacing="1" w:after="100" w:afterAutospacing="1"/>
      <w:textAlignment w:val="auto"/>
    </w:pPr>
    <w:rPr>
      <w:rFonts w:ascii="Times New Roman" w:hAnsi="Times New Roman"/>
      <w:szCs w:val="24"/>
      <w:lang w:val="lt-LT" w:eastAsia="lt-LT"/>
    </w:rPr>
  </w:style>
  <w:style w:type="paragraph" w:customStyle="1" w:styleId="Default">
    <w:name w:val="Default"/>
    <w:rsid w:val="000F7679"/>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Numatytasispastraiposriftas"/>
    <w:rsid w:val="000555F9"/>
  </w:style>
  <w:style w:type="character" w:styleId="Knygospavadinimas">
    <w:name w:val="Book Title"/>
    <w:uiPriority w:val="33"/>
    <w:qFormat/>
    <w:rsid w:val="00707A60"/>
    <w:rPr>
      <w:b/>
      <w:bCs/>
      <w:i/>
      <w:iCs/>
      <w:spacing w:val="5"/>
    </w:rPr>
  </w:style>
  <w:style w:type="character" w:styleId="Hipersaitas">
    <w:name w:val="Hyperlink"/>
    <w:uiPriority w:val="99"/>
    <w:unhideWhenUsed/>
    <w:rsid w:val="002715C2"/>
    <w:rPr>
      <w:color w:val="0563C1"/>
      <w:u w:val="single"/>
    </w:rPr>
  </w:style>
  <w:style w:type="paragraph" w:styleId="Debesliotekstas">
    <w:name w:val="Balloon Text"/>
    <w:basedOn w:val="prastasis"/>
    <w:link w:val="DebesliotekstasDiagrama"/>
    <w:uiPriority w:val="99"/>
    <w:semiHidden/>
    <w:unhideWhenUsed/>
    <w:rsid w:val="00401AB4"/>
    <w:rPr>
      <w:rFonts w:ascii="Segoe UI" w:hAnsi="Segoe UI" w:cs="Segoe UI"/>
      <w:sz w:val="18"/>
      <w:szCs w:val="18"/>
    </w:rPr>
  </w:style>
  <w:style w:type="character" w:customStyle="1" w:styleId="DebesliotekstasDiagrama">
    <w:name w:val="Debesėlio tekstas Diagrama"/>
    <w:link w:val="Debesliotekstas"/>
    <w:uiPriority w:val="99"/>
    <w:semiHidden/>
    <w:rsid w:val="00401AB4"/>
    <w:rPr>
      <w:rFonts w:ascii="Segoe UI" w:hAnsi="Segoe UI" w:cs="Segoe UI"/>
      <w:sz w:val="18"/>
      <w:szCs w:val="18"/>
      <w:lang w:val="en-GB" w:eastAsia="en-US"/>
    </w:rPr>
  </w:style>
  <w:style w:type="paragraph" w:styleId="HTMLiankstoformatuotas">
    <w:name w:val="HTML Preformatted"/>
    <w:basedOn w:val="prastasis"/>
    <w:link w:val="HTMLiankstoformatuotasDiagrama"/>
    <w:semiHidden/>
    <w:rsid w:val="0004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semiHidden/>
    <w:rsid w:val="0004175B"/>
    <w:rPr>
      <w:rFonts w:ascii="Courier New" w:eastAsia="Times New Roman" w:hAnsi="Courier New" w:cs="Courier New"/>
      <w:lang w:eastAsia="lt-LT"/>
    </w:rPr>
  </w:style>
  <w:style w:type="character" w:styleId="Grietas">
    <w:name w:val="Strong"/>
    <w:basedOn w:val="Numatytasispastraiposriftas"/>
    <w:uiPriority w:val="22"/>
    <w:qFormat/>
    <w:locked/>
    <w:rsid w:val="003B15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lt-LT"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7E50"/>
    <w:pPr>
      <w:overflowPunct w:val="0"/>
      <w:autoSpaceDE w:val="0"/>
      <w:autoSpaceDN w:val="0"/>
      <w:adjustRightInd w:val="0"/>
      <w:textAlignment w:val="baseline"/>
    </w:pPr>
    <w:rPr>
      <w:rFonts w:ascii="TimesLT" w:hAnsi="TimesLT"/>
      <w:sz w:val="24"/>
      <w:lang w:val="en-GB" w:eastAsia="en-US"/>
    </w:rPr>
  </w:style>
  <w:style w:type="paragraph" w:styleId="Antrat2">
    <w:name w:val="heading 2"/>
    <w:basedOn w:val="prastasis"/>
    <w:next w:val="prastasis"/>
    <w:link w:val="Antrat2Diagrama"/>
    <w:uiPriority w:val="99"/>
    <w:qFormat/>
    <w:rsid w:val="00D04FEC"/>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813D38"/>
    <w:rPr>
      <w:rFonts w:ascii="Cambria" w:hAnsi="Cambria" w:cs="Times New Roman"/>
      <w:b/>
      <w:bCs/>
      <w:i/>
      <w:iCs/>
      <w:sz w:val="28"/>
      <w:szCs w:val="28"/>
      <w:lang w:val="en-GB" w:eastAsia="en-US"/>
    </w:rPr>
  </w:style>
  <w:style w:type="paragraph" w:styleId="Antrats">
    <w:name w:val="header"/>
    <w:basedOn w:val="prastasis"/>
    <w:link w:val="AntratsDiagrama"/>
    <w:uiPriority w:val="99"/>
    <w:rsid w:val="00D04FEC"/>
    <w:pPr>
      <w:tabs>
        <w:tab w:val="center" w:pos="4153"/>
        <w:tab w:val="right" w:pos="8306"/>
      </w:tabs>
    </w:pPr>
  </w:style>
  <w:style w:type="character" w:customStyle="1" w:styleId="AntratsDiagrama">
    <w:name w:val="Antraštės Diagrama"/>
    <w:link w:val="Antrats"/>
    <w:uiPriority w:val="99"/>
    <w:locked/>
    <w:rsid w:val="00D04FEC"/>
    <w:rPr>
      <w:rFonts w:ascii="TimesLT" w:hAnsi="TimesLT" w:cs="Times New Roman"/>
      <w:sz w:val="24"/>
      <w:lang w:val="en-GB" w:eastAsia="en-US" w:bidi="ar-SA"/>
    </w:rPr>
  </w:style>
  <w:style w:type="paragraph" w:styleId="Pagrindinistekstas">
    <w:name w:val="Body Text"/>
    <w:basedOn w:val="prastasis"/>
    <w:link w:val="PagrindinistekstasDiagrama"/>
    <w:uiPriority w:val="99"/>
    <w:rsid w:val="00D04FEC"/>
    <w:pPr>
      <w:jc w:val="center"/>
    </w:pPr>
    <w:rPr>
      <w:rFonts w:ascii="Times New Roman" w:hAnsi="Times New Roman"/>
      <w:b/>
      <w:lang w:val="lt-LT"/>
    </w:rPr>
  </w:style>
  <w:style w:type="character" w:customStyle="1" w:styleId="PagrindinistekstasDiagrama">
    <w:name w:val="Pagrindinis tekstas Diagrama"/>
    <w:link w:val="Pagrindinistekstas"/>
    <w:uiPriority w:val="99"/>
    <w:semiHidden/>
    <w:locked/>
    <w:rsid w:val="00813D38"/>
    <w:rPr>
      <w:rFonts w:ascii="TimesLT" w:hAnsi="TimesLT" w:cs="Times New Roman"/>
      <w:sz w:val="24"/>
      <w:lang w:val="en-GB" w:eastAsia="en-US"/>
    </w:rPr>
  </w:style>
  <w:style w:type="character" w:styleId="Puslapionumeris">
    <w:name w:val="page number"/>
    <w:uiPriority w:val="99"/>
    <w:rsid w:val="00653BFB"/>
    <w:rPr>
      <w:rFonts w:cs="Times New Roman"/>
    </w:rPr>
  </w:style>
  <w:style w:type="paragraph" w:styleId="Sraopastraipa">
    <w:name w:val="List Paragraph"/>
    <w:basedOn w:val="prastasis"/>
    <w:uiPriority w:val="34"/>
    <w:qFormat/>
    <w:rsid w:val="00AD7D5E"/>
    <w:pPr>
      <w:overflowPunct/>
      <w:autoSpaceDE/>
      <w:autoSpaceDN/>
      <w:adjustRightInd/>
      <w:spacing w:after="200" w:line="276" w:lineRule="auto"/>
      <w:ind w:left="720"/>
      <w:contextualSpacing/>
      <w:textAlignment w:val="auto"/>
    </w:pPr>
    <w:rPr>
      <w:rFonts w:ascii="Calibri" w:eastAsia="Calibri" w:hAnsi="Calibri"/>
      <w:sz w:val="22"/>
      <w:szCs w:val="22"/>
      <w:lang w:val="lt-LT"/>
    </w:rPr>
  </w:style>
  <w:style w:type="paragraph" w:customStyle="1" w:styleId="tajtip">
    <w:name w:val="tajtip"/>
    <w:basedOn w:val="prastasis"/>
    <w:rsid w:val="001C2664"/>
    <w:pPr>
      <w:overflowPunct/>
      <w:autoSpaceDE/>
      <w:autoSpaceDN/>
      <w:adjustRightInd/>
      <w:spacing w:before="100" w:beforeAutospacing="1" w:after="100" w:afterAutospacing="1"/>
      <w:textAlignment w:val="auto"/>
    </w:pPr>
    <w:rPr>
      <w:rFonts w:ascii="Times New Roman" w:hAnsi="Times New Roman"/>
      <w:szCs w:val="24"/>
      <w:lang w:val="lt-LT" w:eastAsia="lt-LT"/>
    </w:rPr>
  </w:style>
  <w:style w:type="paragraph" w:customStyle="1" w:styleId="Default">
    <w:name w:val="Default"/>
    <w:rsid w:val="000F7679"/>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Numatytasispastraiposriftas"/>
    <w:rsid w:val="000555F9"/>
  </w:style>
  <w:style w:type="character" w:styleId="Knygospavadinimas">
    <w:name w:val="Book Title"/>
    <w:uiPriority w:val="33"/>
    <w:qFormat/>
    <w:rsid w:val="00707A60"/>
    <w:rPr>
      <w:b/>
      <w:bCs/>
      <w:i/>
      <w:iCs/>
      <w:spacing w:val="5"/>
    </w:rPr>
  </w:style>
  <w:style w:type="character" w:styleId="Hipersaitas">
    <w:name w:val="Hyperlink"/>
    <w:uiPriority w:val="99"/>
    <w:unhideWhenUsed/>
    <w:rsid w:val="002715C2"/>
    <w:rPr>
      <w:color w:val="0563C1"/>
      <w:u w:val="single"/>
    </w:rPr>
  </w:style>
  <w:style w:type="paragraph" w:styleId="Debesliotekstas">
    <w:name w:val="Balloon Text"/>
    <w:basedOn w:val="prastasis"/>
    <w:link w:val="DebesliotekstasDiagrama"/>
    <w:uiPriority w:val="99"/>
    <w:semiHidden/>
    <w:unhideWhenUsed/>
    <w:rsid w:val="00401AB4"/>
    <w:rPr>
      <w:rFonts w:ascii="Segoe UI" w:hAnsi="Segoe UI" w:cs="Segoe UI"/>
      <w:sz w:val="18"/>
      <w:szCs w:val="18"/>
    </w:rPr>
  </w:style>
  <w:style w:type="character" w:customStyle="1" w:styleId="DebesliotekstasDiagrama">
    <w:name w:val="Debesėlio tekstas Diagrama"/>
    <w:link w:val="Debesliotekstas"/>
    <w:uiPriority w:val="99"/>
    <w:semiHidden/>
    <w:rsid w:val="00401AB4"/>
    <w:rPr>
      <w:rFonts w:ascii="Segoe UI" w:hAnsi="Segoe UI" w:cs="Segoe UI"/>
      <w:sz w:val="18"/>
      <w:szCs w:val="18"/>
      <w:lang w:val="en-GB" w:eastAsia="en-US"/>
    </w:rPr>
  </w:style>
  <w:style w:type="paragraph" w:styleId="HTMLiankstoformatuotas">
    <w:name w:val="HTML Preformatted"/>
    <w:basedOn w:val="prastasis"/>
    <w:link w:val="HTMLiankstoformatuotasDiagrama"/>
    <w:semiHidden/>
    <w:rsid w:val="0004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semiHidden/>
    <w:rsid w:val="0004175B"/>
    <w:rPr>
      <w:rFonts w:ascii="Courier New" w:eastAsia="Times New Roman" w:hAnsi="Courier New" w:cs="Courier New"/>
      <w:lang w:eastAsia="lt-LT"/>
    </w:rPr>
  </w:style>
  <w:style w:type="character" w:styleId="Grietas">
    <w:name w:val="Strong"/>
    <w:basedOn w:val="Numatytasispastraiposriftas"/>
    <w:uiPriority w:val="22"/>
    <w:qFormat/>
    <w:locked/>
    <w:rsid w:val="003B1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463234516">
      <w:bodyDiv w:val="1"/>
      <w:marLeft w:val="0"/>
      <w:marRight w:val="0"/>
      <w:marTop w:val="0"/>
      <w:marBottom w:val="0"/>
      <w:divBdr>
        <w:top w:val="none" w:sz="0" w:space="0" w:color="auto"/>
        <w:left w:val="none" w:sz="0" w:space="0" w:color="auto"/>
        <w:bottom w:val="none" w:sz="0" w:space="0" w:color="auto"/>
        <w:right w:val="none" w:sz="0" w:space="0" w:color="auto"/>
      </w:divBdr>
    </w:div>
    <w:div w:id="1219240168">
      <w:bodyDiv w:val="1"/>
      <w:marLeft w:val="0"/>
      <w:marRight w:val="0"/>
      <w:marTop w:val="0"/>
      <w:marBottom w:val="0"/>
      <w:divBdr>
        <w:top w:val="none" w:sz="0" w:space="0" w:color="auto"/>
        <w:left w:val="none" w:sz="0" w:space="0" w:color="auto"/>
        <w:bottom w:val="none" w:sz="0" w:space="0" w:color="auto"/>
        <w:right w:val="none" w:sz="0" w:space="0" w:color="auto"/>
      </w:divBdr>
    </w:div>
    <w:div w:id="1596860491">
      <w:bodyDiv w:val="1"/>
      <w:marLeft w:val="0"/>
      <w:marRight w:val="0"/>
      <w:marTop w:val="0"/>
      <w:marBottom w:val="0"/>
      <w:divBdr>
        <w:top w:val="none" w:sz="0" w:space="0" w:color="auto"/>
        <w:left w:val="none" w:sz="0" w:space="0" w:color="auto"/>
        <w:bottom w:val="none" w:sz="0" w:space="0" w:color="auto"/>
        <w:right w:val="none" w:sz="0" w:space="0" w:color="auto"/>
      </w:divBdr>
    </w:div>
    <w:div w:id="16438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798EB-B00B-4D3E-97A5-618D19A6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1919</Words>
  <Characters>1095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LIETUVOS RESPUBLIKOS ŽEMĖS ŪKIO MINISTERIJA</vt:lpstr>
    </vt:vector>
  </TitlesOfParts>
  <Company>ZUM</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MINISTERIJA</dc:title>
  <dc:creator>ZUM</dc:creator>
  <cp:lastModifiedBy>Vaida Dumčiūtė</cp:lastModifiedBy>
  <cp:revision>5</cp:revision>
  <cp:lastPrinted>2020-02-20T05:44:00Z</cp:lastPrinted>
  <dcterms:created xsi:type="dcterms:W3CDTF">2020-12-30T14:20:00Z</dcterms:created>
  <dcterms:modified xsi:type="dcterms:W3CDTF">2020-12-30T14:27:00Z</dcterms:modified>
</cp:coreProperties>
</file>