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857" w:rsidRPr="00F32221" w:rsidRDefault="00F32221" w:rsidP="00F32221">
      <w:pPr>
        <w:ind w:left="5040" w:firstLine="720"/>
        <w:rPr>
          <w:b/>
          <w:lang w:eastAsia="lt-LT"/>
        </w:rPr>
      </w:pPr>
      <w:bookmarkStart w:id="0" w:name="_GoBack"/>
      <w:bookmarkEnd w:id="0"/>
      <w:r>
        <w:rPr>
          <w:lang w:eastAsia="lt-LT"/>
        </w:rPr>
        <w:t xml:space="preserve">                 </w:t>
      </w:r>
      <w:r w:rsidR="00E10F9B">
        <w:rPr>
          <w:lang w:eastAsia="lt-LT"/>
        </w:rPr>
        <w:t xml:space="preserve"> </w:t>
      </w:r>
      <w:r w:rsidR="00F36FD0">
        <w:rPr>
          <w:lang w:eastAsia="lt-LT"/>
        </w:rPr>
        <w:t xml:space="preserve">  </w:t>
      </w:r>
      <w:r w:rsidRPr="00F32221">
        <w:rPr>
          <w:b/>
          <w:lang w:eastAsia="lt-LT"/>
        </w:rPr>
        <w:t>Projekto</w:t>
      </w:r>
    </w:p>
    <w:p w:rsidR="00F32221" w:rsidRPr="00F32221" w:rsidRDefault="00F32221" w:rsidP="00F32221">
      <w:pPr>
        <w:ind w:left="6480"/>
        <w:jc w:val="center"/>
        <w:rPr>
          <w:b/>
          <w:lang w:eastAsia="lt-LT"/>
        </w:rPr>
      </w:pPr>
      <w:r>
        <w:rPr>
          <w:b/>
          <w:lang w:eastAsia="lt-LT"/>
        </w:rPr>
        <w:t xml:space="preserve"> </w:t>
      </w:r>
      <w:r w:rsidRPr="00F32221">
        <w:rPr>
          <w:b/>
          <w:lang w:eastAsia="lt-LT"/>
        </w:rPr>
        <w:t>lyginamasis variantas</w:t>
      </w:r>
    </w:p>
    <w:p w:rsidR="00F32221" w:rsidRDefault="00F32221" w:rsidP="00C2646C">
      <w:pPr>
        <w:jc w:val="center"/>
        <w:rPr>
          <w:lang w:eastAsia="lt-LT"/>
        </w:rPr>
      </w:pPr>
    </w:p>
    <w:p w:rsidR="00F32221" w:rsidRDefault="00F32221" w:rsidP="00C2646C">
      <w:pPr>
        <w:jc w:val="center"/>
        <w:rPr>
          <w:lang w:eastAsia="lt-LT"/>
        </w:rPr>
      </w:pPr>
    </w:p>
    <w:p w:rsidR="00825857" w:rsidRDefault="00825857" w:rsidP="00C2646C">
      <w:pPr>
        <w:rPr>
          <w:sz w:val="10"/>
          <w:szCs w:val="10"/>
        </w:rPr>
      </w:pPr>
    </w:p>
    <w:p w:rsidR="00825857" w:rsidRPr="003E75E0" w:rsidRDefault="00C2646C" w:rsidP="00C2646C">
      <w:pPr>
        <w:keepNext/>
        <w:jc w:val="center"/>
        <w:rPr>
          <w:b/>
          <w:caps/>
          <w:szCs w:val="24"/>
          <w:lang w:eastAsia="lt-LT"/>
        </w:rPr>
      </w:pPr>
      <w:r w:rsidRPr="003E75E0">
        <w:rPr>
          <w:b/>
          <w:caps/>
          <w:szCs w:val="24"/>
          <w:lang w:eastAsia="lt-LT"/>
        </w:rPr>
        <w:t>Lietuvos Respublikos Vyriausybė</w:t>
      </w:r>
    </w:p>
    <w:p w:rsidR="00825857" w:rsidRDefault="00825857" w:rsidP="00C2646C">
      <w:pPr>
        <w:jc w:val="center"/>
        <w:rPr>
          <w:caps/>
          <w:lang w:eastAsia="lt-LT"/>
        </w:rPr>
      </w:pPr>
    </w:p>
    <w:p w:rsidR="00825857" w:rsidRDefault="00C2646C" w:rsidP="00C2646C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:rsidR="00825857" w:rsidRDefault="00C2646C" w:rsidP="00C2646C">
      <w:pPr>
        <w:widowControl w:val="0"/>
        <w:jc w:val="center"/>
        <w:rPr>
          <w:lang w:eastAsia="lt-LT"/>
        </w:rPr>
      </w:pPr>
      <w:r>
        <w:rPr>
          <w:b/>
          <w:caps/>
          <w:lang w:eastAsia="lt-LT"/>
        </w:rPr>
        <w:t>DĖL</w:t>
      </w:r>
      <w:r>
        <w:rPr>
          <w:lang w:eastAsia="lt-LT"/>
        </w:rPr>
        <w:t xml:space="preserve"> </w:t>
      </w:r>
      <w:r>
        <w:rPr>
          <w:b/>
          <w:caps/>
          <w:lang w:eastAsia="lt-LT"/>
        </w:rPr>
        <w:t xml:space="preserve">LIETUVOS RESPUBLIKOS VYRIAUSYBĖS </w:t>
      </w:r>
      <w:r w:rsidR="003E75E0">
        <w:rPr>
          <w:b/>
          <w:caps/>
          <w:lang w:eastAsia="lt-LT"/>
        </w:rPr>
        <w:t xml:space="preserve">2020 m. rugsėjo 30 d. nutarimo Nr. 1064 „Dėl Lietuvos respublikos vyriausybės </w:t>
      </w:r>
      <w:r>
        <w:rPr>
          <w:b/>
          <w:caps/>
          <w:lang w:eastAsia="lt-LT"/>
        </w:rPr>
        <w:t>2017 M. BIRŽELIO 21 D. NUTARIMO NR. 496 „DĖL LIETUVOS RESPUBLIKOS DARBO KODEKSO ĮGYVENDINIMO“ PAKEITIMO</w:t>
      </w:r>
      <w:r w:rsidR="003E75E0">
        <w:rPr>
          <w:b/>
          <w:caps/>
          <w:lang w:eastAsia="lt-LT"/>
        </w:rPr>
        <w:t>“ pakeitimo</w:t>
      </w:r>
    </w:p>
    <w:p w:rsidR="00825857" w:rsidRDefault="00825857" w:rsidP="00C2646C">
      <w:pPr>
        <w:widowControl w:val="0"/>
        <w:jc w:val="center"/>
        <w:rPr>
          <w:b/>
          <w:caps/>
          <w:lang w:eastAsia="lt-LT"/>
        </w:rPr>
      </w:pPr>
    </w:p>
    <w:p w:rsidR="00825857" w:rsidRDefault="00C2646C" w:rsidP="00C2646C">
      <w:pPr>
        <w:ind w:firstLine="124"/>
        <w:jc w:val="center"/>
        <w:rPr>
          <w:lang w:eastAsia="lt-LT"/>
        </w:rPr>
      </w:pPr>
      <w:r>
        <w:rPr>
          <w:szCs w:val="24"/>
          <w:lang w:eastAsia="lt-LT"/>
        </w:rPr>
        <w:t xml:space="preserve">Nr. </w:t>
      </w:r>
    </w:p>
    <w:p w:rsidR="00825857" w:rsidRDefault="00C2646C" w:rsidP="00C2646C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:rsidR="00825857" w:rsidRDefault="00825857" w:rsidP="00C2646C">
      <w:pPr>
        <w:jc w:val="center"/>
        <w:rPr>
          <w:lang w:eastAsia="lt-LT"/>
        </w:rPr>
      </w:pPr>
    </w:p>
    <w:p w:rsidR="00825857" w:rsidRDefault="00C2646C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:rsidR="00825857" w:rsidRDefault="00C2646C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Pakeisti Lietuvos Respublikos Vyriausybės </w:t>
      </w:r>
      <w:r w:rsidR="001C3477">
        <w:rPr>
          <w:color w:val="000000"/>
          <w:szCs w:val="24"/>
          <w:lang w:eastAsia="lt-LT"/>
        </w:rPr>
        <w:t xml:space="preserve">2020 m. rugsėjo 30 d. nutarimą Nr. 1064 „Dėl Lietuvos Respublikos Vyriausybės </w:t>
      </w:r>
      <w:r>
        <w:rPr>
          <w:color w:val="000000"/>
          <w:szCs w:val="24"/>
          <w:lang w:eastAsia="lt-LT"/>
        </w:rPr>
        <w:t>2017 m. birželio 21 d. nutarim</w:t>
      </w:r>
      <w:r w:rsidR="001C3477">
        <w:rPr>
          <w:color w:val="000000"/>
          <w:szCs w:val="24"/>
          <w:lang w:eastAsia="lt-LT"/>
        </w:rPr>
        <w:t>o</w:t>
      </w:r>
      <w:r>
        <w:rPr>
          <w:color w:val="000000"/>
          <w:szCs w:val="24"/>
          <w:lang w:eastAsia="lt-LT"/>
        </w:rPr>
        <w:t xml:space="preserve"> Nr. 496 „Dėl Lietuvos Respublikos darbo kodekso įgyvendinimo“</w:t>
      </w:r>
      <w:r w:rsidR="001C3477">
        <w:rPr>
          <w:color w:val="000000"/>
          <w:szCs w:val="24"/>
          <w:lang w:eastAsia="lt-LT"/>
        </w:rPr>
        <w:t xml:space="preserve"> pakeitimo“ ir 1.1.4 papunktį išdėstyti taip:</w:t>
      </w:r>
    </w:p>
    <w:p w:rsidR="00825857" w:rsidRDefault="001C3477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="00C2646C">
        <w:rPr>
          <w:szCs w:val="24"/>
          <w:lang w:eastAsia="lt-LT"/>
        </w:rPr>
        <w:t xml:space="preserve">1.1.4. Pakeisti 5 </w:t>
      </w:r>
      <w:r w:rsidR="00C2646C" w:rsidRPr="001C3477">
        <w:rPr>
          <w:strike/>
          <w:szCs w:val="24"/>
          <w:lang w:eastAsia="lt-LT"/>
        </w:rPr>
        <w:t>punktą</w:t>
      </w:r>
      <w:r w:rsidR="00C2646C"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 xml:space="preserve">punkto trečiąją pastraipą </w:t>
      </w:r>
      <w:r w:rsidR="00C2646C">
        <w:rPr>
          <w:szCs w:val="24"/>
          <w:lang w:eastAsia="lt-LT"/>
        </w:rPr>
        <w:t xml:space="preserve">ir </w:t>
      </w:r>
      <w:r w:rsidR="00C2646C" w:rsidRPr="001C3477">
        <w:rPr>
          <w:strike/>
          <w:szCs w:val="24"/>
          <w:lang w:eastAsia="lt-LT"/>
        </w:rPr>
        <w:t>jį</w:t>
      </w:r>
      <w:r w:rsidR="00C2646C"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 xml:space="preserve">ją </w:t>
      </w:r>
      <w:r w:rsidR="00C2646C">
        <w:rPr>
          <w:szCs w:val="24"/>
          <w:lang w:eastAsia="lt-LT"/>
        </w:rPr>
        <w:t>išdėstyti taip:</w:t>
      </w:r>
    </w:p>
    <w:p w:rsidR="00825857" w:rsidRDefault="00C2646C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color w:val="000000"/>
          <w:lang w:eastAsia="lt-LT"/>
        </w:rPr>
        <w:t>„</w:t>
      </w:r>
      <w:r w:rsidRPr="001C3477">
        <w:rPr>
          <w:strike/>
          <w:color w:val="000000"/>
          <w:lang w:eastAsia="lt-LT"/>
        </w:rPr>
        <w:t>5.</w:t>
      </w:r>
      <w:r>
        <w:rPr>
          <w:color w:val="000000"/>
          <w:lang w:eastAsia="lt-LT"/>
        </w:rPr>
        <w:t> Konkursas per</w:t>
      </w:r>
      <w:r w:rsidR="00311EC0">
        <w:rPr>
          <w:color w:val="000000"/>
          <w:lang w:eastAsia="lt-LT"/>
        </w:rPr>
        <w:t xml:space="preserve"> </w:t>
      </w:r>
      <w:r w:rsidRPr="007200ED">
        <w:rPr>
          <w:bCs/>
          <w:strike/>
          <w:color w:val="000000"/>
          <w:lang w:eastAsia="lt-LT"/>
        </w:rPr>
        <w:t>Lietuvos Respublikos vidaus reikalų ministerijos valdomą ir Informatikos ir ryšių departamento prie Lietuvos Respublikos vidaus reikalų ministerijos tvarkomą</w:t>
      </w:r>
      <w:r w:rsidR="00311EC0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 xml:space="preserve">Valstybės tarnybos valdymo informacinę sistemą </w:t>
      </w:r>
      <w:r w:rsidRPr="007200ED">
        <w:rPr>
          <w:strike/>
          <w:color w:val="000000"/>
          <w:lang w:eastAsia="lt-LT"/>
        </w:rPr>
        <w:t xml:space="preserve">(toliau </w:t>
      </w:r>
      <w:r w:rsidRPr="007200ED">
        <w:rPr>
          <w:strike/>
          <w:szCs w:val="24"/>
          <w:lang w:eastAsia="lt-LT"/>
        </w:rPr>
        <w:t>–</w:t>
      </w:r>
      <w:r w:rsidRPr="007200ED">
        <w:rPr>
          <w:strike/>
          <w:color w:val="000000"/>
          <w:lang w:eastAsia="lt-LT"/>
        </w:rPr>
        <w:t xml:space="preserve"> Valstybės tarnybos valdymo informacinė sistema),</w:t>
      </w:r>
      <w:r>
        <w:rPr>
          <w:color w:val="000000"/>
          <w:lang w:eastAsia="lt-LT"/>
        </w:rPr>
        <w:t xml:space="preserve"> skelbiamas Valstybės tarnybos departamento interneto svetainėje ir konkursą organizuojančios įmonės ar įstaigos interneto svetainėje. Informacija apie konkursą, nurodyta Aprašo 6 punkte, papildomai gali būti skelbiama ir kituose informacijos šaltiniuose.“</w:t>
      </w:r>
      <w:r>
        <w:rPr>
          <w:lang w:eastAsia="lt-LT"/>
        </w:rPr>
        <w:t xml:space="preserve"> </w:t>
      </w:r>
    </w:p>
    <w:p w:rsidR="00825857" w:rsidRDefault="00825857">
      <w:pPr>
        <w:ind w:firstLine="720"/>
        <w:jc w:val="both"/>
        <w:rPr>
          <w:color w:val="000000"/>
          <w:szCs w:val="24"/>
          <w:lang w:eastAsia="lt-LT"/>
        </w:rPr>
      </w:pPr>
    </w:p>
    <w:p w:rsidR="00825857" w:rsidRDefault="00825857">
      <w:pPr>
        <w:ind w:firstLine="720"/>
        <w:jc w:val="both"/>
        <w:rPr>
          <w:color w:val="000000"/>
          <w:szCs w:val="24"/>
          <w:lang w:eastAsia="lt-LT"/>
        </w:rPr>
      </w:pPr>
    </w:p>
    <w:p w:rsidR="00311EC0" w:rsidRDefault="00311EC0">
      <w:pPr>
        <w:ind w:firstLine="720"/>
        <w:jc w:val="both"/>
        <w:rPr>
          <w:color w:val="000000"/>
          <w:szCs w:val="24"/>
          <w:lang w:eastAsia="lt-LT"/>
        </w:rPr>
      </w:pPr>
    </w:p>
    <w:p w:rsidR="00825857" w:rsidRDefault="00C2646C">
      <w:pPr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Ministras Pirmininkas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</w:p>
    <w:p w:rsidR="00825857" w:rsidRDefault="00825857">
      <w:pPr>
        <w:jc w:val="both"/>
        <w:rPr>
          <w:color w:val="000000"/>
          <w:szCs w:val="24"/>
          <w:lang w:eastAsia="lt-LT"/>
        </w:rPr>
      </w:pPr>
    </w:p>
    <w:p w:rsidR="00825857" w:rsidRDefault="00825857">
      <w:pPr>
        <w:jc w:val="both"/>
        <w:rPr>
          <w:color w:val="000000"/>
          <w:szCs w:val="24"/>
          <w:lang w:eastAsia="lt-LT"/>
        </w:rPr>
      </w:pPr>
    </w:p>
    <w:p w:rsidR="00311EC0" w:rsidRDefault="00311EC0">
      <w:pPr>
        <w:jc w:val="both"/>
        <w:rPr>
          <w:color w:val="000000"/>
          <w:szCs w:val="24"/>
          <w:lang w:eastAsia="lt-LT"/>
        </w:rPr>
      </w:pPr>
    </w:p>
    <w:p w:rsidR="00825857" w:rsidRDefault="00C2646C" w:rsidP="00C2646C">
      <w:pPr>
        <w:jc w:val="both"/>
        <w:rPr>
          <w:lang w:eastAsia="lt-LT"/>
        </w:rPr>
      </w:pPr>
      <w:r>
        <w:rPr>
          <w:color w:val="000000"/>
          <w:szCs w:val="24"/>
          <w:lang w:eastAsia="lt-LT"/>
        </w:rPr>
        <w:t>Socialinės apsaugos ir darbo ministras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</w:p>
    <w:sectPr w:rsidR="00825857" w:rsidSect="00F36F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E25" w:rsidRDefault="00646E25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646E25" w:rsidRDefault="00646E25">
      <w:pPr>
        <w:rPr>
          <w:lang w:eastAsia="lt-LT"/>
        </w:rPr>
      </w:pPr>
      <w:r>
        <w:rPr>
          <w:lang w:eastAsia="lt-LT"/>
        </w:rPr>
        <w:continuationSeparator/>
      </w:r>
    </w:p>
  </w:endnote>
  <w:endnote w:type="continuationNotice" w:id="1">
    <w:p w:rsidR="00646E25" w:rsidRDefault="00646E25">
      <w:pPr>
        <w:rPr>
          <w:lang w:eastAsia="lt-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857" w:rsidRDefault="00825857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857" w:rsidRDefault="00825857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857" w:rsidRDefault="00825857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E25" w:rsidRDefault="00646E25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646E25" w:rsidRDefault="00646E25">
      <w:pPr>
        <w:rPr>
          <w:lang w:eastAsia="lt-LT"/>
        </w:rPr>
      </w:pPr>
      <w:r>
        <w:rPr>
          <w:lang w:eastAsia="lt-LT"/>
        </w:rPr>
        <w:continuationSeparator/>
      </w:r>
    </w:p>
  </w:footnote>
  <w:footnote w:type="continuationNotice" w:id="1">
    <w:p w:rsidR="00646E25" w:rsidRDefault="00646E25">
      <w:pPr>
        <w:rPr>
          <w:lang w:eastAsia="lt-L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857" w:rsidRDefault="00C2646C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825857" w:rsidRDefault="00825857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857" w:rsidRDefault="00C2646C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7200ED">
      <w:rPr>
        <w:noProof/>
        <w:lang w:eastAsia="lt-LT"/>
      </w:rPr>
      <w:t>3</w:t>
    </w:r>
    <w:r>
      <w:rPr>
        <w:lang w:eastAsia="lt-LT"/>
      </w:rPr>
      <w:fldChar w:fldCharType="end"/>
    </w:r>
  </w:p>
  <w:p w:rsidR="00825857" w:rsidRDefault="00825857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857" w:rsidRDefault="00825857"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18791F"/>
    <w:rsid w:val="001C3477"/>
    <w:rsid w:val="00311EC0"/>
    <w:rsid w:val="003E75E0"/>
    <w:rsid w:val="00441920"/>
    <w:rsid w:val="004C66E7"/>
    <w:rsid w:val="00646E25"/>
    <w:rsid w:val="006F2035"/>
    <w:rsid w:val="007200ED"/>
    <w:rsid w:val="0077189A"/>
    <w:rsid w:val="00794E68"/>
    <w:rsid w:val="007D7AC6"/>
    <w:rsid w:val="00825857"/>
    <w:rsid w:val="00A76D33"/>
    <w:rsid w:val="00AD211C"/>
    <w:rsid w:val="00C2646C"/>
    <w:rsid w:val="00E10F9B"/>
    <w:rsid w:val="00F32221"/>
    <w:rsid w:val="00F3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BAA906E-F43E-4721-8323-E0AED0FDF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A76D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76D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1C377-422C-4D06-B612-D85558F77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1335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2021-07-28T05:00:00Z</dcterms:created>
  <dc:creator>lrvk</dc:creator>
  <cp:lastModifiedBy>Dainius</cp:lastModifiedBy>
  <cp:lastPrinted>2021-07-27T12:20:00Z</cp:lastPrinted>
  <dcterms:modified xsi:type="dcterms:W3CDTF">2021-07-28T05:01:00Z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