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F65D9" w14:textId="77777777" w:rsidR="00A510C8" w:rsidRPr="00A510C8" w:rsidRDefault="00A510C8" w:rsidP="00DB7235">
      <w:pPr>
        <w:keepNext/>
        <w:jc w:val="center"/>
        <w:outlineLvl w:val="1"/>
        <w:rPr>
          <w:b/>
          <w:caps/>
        </w:rPr>
      </w:pPr>
      <w:r w:rsidRPr="00A510C8">
        <w:rPr>
          <w:b/>
          <w:caps/>
        </w:rPr>
        <w:t xml:space="preserve">DĖL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510C8">
          <w:rPr>
            <w:b/>
            <w:caps/>
          </w:rPr>
          <w:t>2007 M</w:t>
        </w:r>
      </w:smartTag>
      <w:r w:rsidRPr="00A510C8">
        <w:rPr>
          <w:b/>
          <w:caps/>
        </w:rPr>
        <w:t>. KOVO 14 D. NUTARIMO</w:t>
      </w:r>
    </w:p>
    <w:p w14:paraId="24F2E616" w14:textId="77777777" w:rsidR="00A510C8" w:rsidRPr="00A510C8" w:rsidRDefault="00A510C8" w:rsidP="00DB7235">
      <w:pPr>
        <w:keepNext/>
        <w:jc w:val="center"/>
        <w:outlineLvl w:val="1"/>
        <w:rPr>
          <w:b/>
          <w:caps/>
        </w:rPr>
      </w:pPr>
      <w:r w:rsidRPr="00A510C8">
        <w:rPr>
          <w:b/>
          <w:caps/>
        </w:rPr>
        <w:t xml:space="preserve">nR. 255 „DĖL LIETUVOS RESPUBLIKOS PIRMOJO IR ANTROJO LAIPSNIŲ VALSTYBINIŲ PENSIJŲ SKYRIMO IR MOKĖJIMO NUOSTATŲ </w:t>
      </w:r>
    </w:p>
    <w:p w14:paraId="1571B2EF" w14:textId="77777777" w:rsidR="00A510C8" w:rsidRPr="00A510C8" w:rsidRDefault="00A510C8" w:rsidP="00DB7235">
      <w:pPr>
        <w:keepNext/>
        <w:jc w:val="center"/>
        <w:outlineLvl w:val="1"/>
        <w:rPr>
          <w:b/>
          <w:caps/>
        </w:rPr>
      </w:pPr>
      <w:r w:rsidRPr="00A510C8">
        <w:rPr>
          <w:b/>
          <w:caps/>
        </w:rPr>
        <w:t>PATVIRTINIMO“ PAKEITIMO</w:t>
      </w:r>
    </w:p>
    <w:p w14:paraId="45EA459A" w14:textId="77777777" w:rsidR="00A510C8" w:rsidRPr="008C335F" w:rsidRDefault="00A510C8" w:rsidP="00A510C8"/>
    <w:p w14:paraId="477D096D" w14:textId="77777777" w:rsidR="00A510C8" w:rsidRPr="008C335F" w:rsidRDefault="00A510C8" w:rsidP="00A510C8">
      <w:pPr>
        <w:jc w:val="center"/>
        <w:rPr>
          <w:b/>
        </w:rPr>
      </w:pPr>
      <w:r w:rsidRPr="008C335F">
        <w:t>Nr.</w:t>
      </w:r>
    </w:p>
    <w:p w14:paraId="22DF6454" w14:textId="77777777" w:rsidR="00A510C8" w:rsidRPr="008C335F" w:rsidRDefault="00A510C8" w:rsidP="00A510C8">
      <w:pPr>
        <w:jc w:val="center"/>
        <w:rPr>
          <w:b/>
        </w:rPr>
      </w:pPr>
      <w:r w:rsidRPr="008C335F">
        <w:t>Vilnius</w:t>
      </w:r>
    </w:p>
    <w:p w14:paraId="6F18BA29" w14:textId="77777777" w:rsidR="00A510C8" w:rsidRDefault="00A510C8" w:rsidP="00A510C8">
      <w:pPr>
        <w:rPr>
          <w:b/>
        </w:rPr>
      </w:pPr>
    </w:p>
    <w:bookmarkStart w:id="0" w:name="P12376_6_1"/>
    <w:p w14:paraId="7B2BD277" w14:textId="77777777" w:rsidR="00DB7235" w:rsidRPr="00E77EB3" w:rsidRDefault="00DB7235" w:rsidP="00F77636">
      <w:pPr>
        <w:tabs>
          <w:tab w:val="left" w:pos="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851"/>
        <w:jc w:val="both"/>
        <w:rPr>
          <w:szCs w:val="24"/>
        </w:rPr>
      </w:pPr>
      <w:r w:rsidRPr="00E77EB3">
        <w:rPr>
          <w:szCs w:val="24"/>
        </w:rPr>
        <w:fldChar w:fldCharType="begin"/>
      </w:r>
      <w:r w:rsidRPr="00E77EB3">
        <w:rPr>
          <w:szCs w:val="24"/>
        </w:rPr>
        <w:instrText xml:space="preserve"> HYPERLINK "JavaScript:openStr('12376','6')" \o "Lietuvos Respublikos pirmojo ir antrojo laipsnių valstybinių pensijų skyrimo komisija" </w:instrText>
      </w:r>
      <w:r w:rsidRPr="00E77EB3">
        <w:rPr>
          <w:szCs w:val="24"/>
        </w:rPr>
        <w:fldChar w:fldCharType="end"/>
      </w:r>
      <w:bookmarkEnd w:id="0"/>
      <w:r w:rsidRPr="00E77EB3">
        <w:rPr>
          <w:szCs w:val="24"/>
        </w:rPr>
        <w:fldChar w:fldCharType="begin"/>
      </w:r>
      <w:r w:rsidRPr="00E77EB3">
        <w:rPr>
          <w:szCs w:val="24"/>
        </w:rPr>
        <w:instrText xml:space="preserve"> HYPERLINK "http://192.168.133.239/Litlex/LL.DLL?Tekstas=1?Id=12935&amp;Zd=&amp;BF=4&amp;TikTxt=1&amp;LLKompId=08083639&amp;LLKompTest=12162126" \l "P12376_6_2#P12376_6_2" </w:instrText>
      </w:r>
      <w:r w:rsidRPr="00E77EB3">
        <w:rPr>
          <w:szCs w:val="24"/>
        </w:rPr>
        <w:fldChar w:fldCharType="end"/>
      </w:r>
      <w:r w:rsidRPr="00E77EB3">
        <w:rPr>
          <w:szCs w:val="24"/>
        </w:rPr>
        <w:t>Lietuvos Respublikos Vyriausybė n u t a r i a:</w:t>
      </w:r>
    </w:p>
    <w:p w14:paraId="5B361265" w14:textId="353926D3" w:rsidR="00DB7235" w:rsidRDefault="00DB7235" w:rsidP="00F77636">
      <w:pPr>
        <w:tabs>
          <w:tab w:val="left" w:pos="0"/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851"/>
        <w:jc w:val="both"/>
        <w:rPr>
          <w:lang w:eastAsia="en-US"/>
        </w:rPr>
      </w:pPr>
      <w:r w:rsidRPr="00E77EB3">
        <w:t xml:space="preserve">Pakeisti Lietuvos Respublikos pirmojo ir antrojo laipsnių valstybinių pensijų skyrimo ir mokėjimo nuostatus, patvirtintus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E77EB3">
          <w:t>2007 m</w:t>
        </w:r>
      </w:smartTag>
      <w:r w:rsidRPr="00E77EB3">
        <w:t>. kovo 14 d. nutarimu Nr. 255 „</w:t>
      </w:r>
      <w:hyperlink r:id="rId9" w:tgtFrame="FTurinys" w:history="1">
        <w:r w:rsidRPr="00E77EB3">
          <w:t>Dėl Lietuvos Respublikos pirmojo ir antrojo laipsnių valstybinių pensijų skyrimo ir mokėjimo nuostatų patvirtinimo</w:t>
        </w:r>
      </w:hyperlink>
      <w:r w:rsidRPr="00E77EB3">
        <w:t>“</w:t>
      </w:r>
      <w:r w:rsidRPr="00E77EB3">
        <w:rPr>
          <w:lang w:eastAsia="en-US"/>
        </w:rPr>
        <w:t>:</w:t>
      </w:r>
    </w:p>
    <w:p w14:paraId="36DBF9C5" w14:textId="6C9343CB" w:rsidR="00E8377F" w:rsidRDefault="00E8377F" w:rsidP="00F77636">
      <w:pPr>
        <w:tabs>
          <w:tab w:val="left" w:pos="1134"/>
        </w:tabs>
        <w:spacing w:line="360" w:lineRule="atLeast"/>
        <w:ind w:firstLine="851"/>
        <w:jc w:val="both"/>
        <w:rPr>
          <w:color w:val="000000"/>
        </w:rPr>
      </w:pPr>
      <w:r>
        <w:rPr>
          <w:color w:val="000000"/>
        </w:rPr>
        <w:t>1. Pakeisti 5.2 papunktį ir jį išdėstyti taip:</w:t>
      </w:r>
    </w:p>
    <w:p w14:paraId="4CA07463" w14:textId="79226079" w:rsidR="00E8377F" w:rsidRDefault="00E8377F" w:rsidP="00F77636">
      <w:pPr>
        <w:tabs>
          <w:tab w:val="left" w:pos="1134"/>
        </w:tabs>
        <w:spacing w:line="360" w:lineRule="atLeast"/>
        <w:ind w:firstLine="851"/>
        <w:jc w:val="both"/>
        <w:rPr>
          <w:color w:val="000000"/>
        </w:rPr>
      </w:pPr>
      <w:r>
        <w:rPr>
          <w:color w:val="000000"/>
        </w:rPr>
        <w:t xml:space="preserve">,,5.2. Komisijos vardu teikia Lietuvos Respublikos Vyriausybei </w:t>
      </w:r>
      <w:r w:rsidRPr="00F77636">
        <w:rPr>
          <w:strike/>
          <w:color w:val="000000"/>
        </w:rPr>
        <w:t>(toliau – Vyriausybė)</w:t>
      </w:r>
      <w:r>
        <w:rPr>
          <w:color w:val="000000"/>
        </w:rPr>
        <w:t xml:space="preserve"> pasiūlymus su būtinais dokumentais dėl pirmojo laipsnio valstybinių pensijų skyrimo, taip pat – Komisijos pasiūlymus su būtinais dokumentais dėl sprendimų skirti šias pensijas panaikinimo;“.</w:t>
      </w:r>
    </w:p>
    <w:p w14:paraId="446C8D93" w14:textId="689CA619" w:rsidR="00DB7235" w:rsidRDefault="00E8377F" w:rsidP="00F77636">
      <w:pPr>
        <w:tabs>
          <w:tab w:val="left" w:pos="1134"/>
        </w:tabs>
        <w:spacing w:line="360" w:lineRule="atLeast"/>
        <w:ind w:firstLine="851"/>
        <w:jc w:val="both"/>
        <w:rPr>
          <w:lang w:eastAsia="en-US"/>
        </w:rPr>
      </w:pPr>
      <w:r>
        <w:rPr>
          <w:lang w:eastAsia="en-US"/>
        </w:rPr>
        <w:t>2</w:t>
      </w:r>
      <w:r w:rsidR="00DB7235">
        <w:rPr>
          <w:lang w:eastAsia="en-US"/>
        </w:rPr>
        <w:t>. Pakeisti 41 punkto antrąją pastraipą ir ją išdėstyti taip:</w:t>
      </w:r>
    </w:p>
    <w:p w14:paraId="138014ED" w14:textId="4563C9EC" w:rsidR="00DB7235" w:rsidRDefault="00A309B5" w:rsidP="00F77636">
      <w:pPr>
        <w:tabs>
          <w:tab w:val="left" w:pos="1134"/>
        </w:tabs>
        <w:spacing w:line="360" w:lineRule="atLeast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„</w:t>
      </w:r>
      <w:r w:rsidR="00DB7235" w:rsidRPr="00930311">
        <w:rPr>
          <w:szCs w:val="24"/>
          <w:lang w:eastAsia="en-US"/>
        </w:rPr>
        <w:t xml:space="preserve">Pirmojo ir antrojo laipsnių valstybinės pensijos perskaičiuojamos pagal Valstybinių pensijų įstatymo 8 straipsnį. Valstybinių našlių ir našlaičių pensijų naujas dydis apskaičiuojamas dauginant perskaičiuotų pirmojo ir antrojo laipsnių valstybinių pensijų dydžius iš atitinkamos procentinės dalies, nustatytos Valstybinių pensijų įstatymo 9 straipsnyje. Personalinės pensijos perskaičiuojamos pagal </w:t>
      </w:r>
      <w:r w:rsidR="00DB7235" w:rsidRPr="00930311">
        <w:rPr>
          <w:strike/>
          <w:szCs w:val="24"/>
          <w:lang w:eastAsia="en-US"/>
        </w:rPr>
        <w:t>Vyriausybės patvirtinto naujo</w:t>
      </w:r>
      <w:r w:rsidR="00DB7235" w:rsidRPr="00930311">
        <w:rPr>
          <w:szCs w:val="24"/>
          <w:lang w:eastAsia="en-US"/>
        </w:rPr>
        <w:t xml:space="preserve"> </w:t>
      </w:r>
      <w:r w:rsidR="00DB7235" w:rsidRPr="002D7137">
        <w:rPr>
          <w:b/>
          <w:szCs w:val="24"/>
          <w:lang w:eastAsia="en-US"/>
        </w:rPr>
        <w:t>Lietuvos Respublikos atitinkamų metų valstybės biudžeto ir savivaldybių biudžetų finansinių rodiklių patvirtinimo įstatymu</w:t>
      </w:r>
      <w:r w:rsidR="00DB7235" w:rsidRPr="002D7137">
        <w:rPr>
          <w:szCs w:val="24"/>
          <w:lang w:eastAsia="en-US"/>
        </w:rPr>
        <w:t xml:space="preserve"> </w:t>
      </w:r>
      <w:r w:rsidR="00DB7235">
        <w:rPr>
          <w:b/>
          <w:szCs w:val="24"/>
          <w:lang w:eastAsia="en-US"/>
        </w:rPr>
        <w:t>patvirtinto</w:t>
      </w:r>
      <w:r w:rsidR="00DB7235" w:rsidRPr="002D7137">
        <w:rPr>
          <w:b/>
          <w:szCs w:val="24"/>
          <w:lang w:eastAsia="en-US"/>
        </w:rPr>
        <w:t xml:space="preserve"> </w:t>
      </w:r>
      <w:r w:rsidR="00DB7235" w:rsidRPr="00930311">
        <w:rPr>
          <w:szCs w:val="24"/>
          <w:lang w:eastAsia="en-US"/>
        </w:rPr>
        <w:t>valstybinių pensijų bazės dydžio ir iki tol galiojusio valstybinių pensijų bazės dydžio santykį.</w:t>
      </w:r>
      <w:r w:rsidR="00DB7235">
        <w:rPr>
          <w:szCs w:val="24"/>
          <w:lang w:eastAsia="en-US"/>
        </w:rPr>
        <w:t>“</w:t>
      </w:r>
    </w:p>
    <w:p w14:paraId="625E220A" w14:textId="1A74367A" w:rsidR="00EC32E7" w:rsidRDefault="00EC32E7" w:rsidP="00F77636">
      <w:pPr>
        <w:tabs>
          <w:tab w:val="left" w:pos="1134"/>
        </w:tabs>
        <w:spacing w:line="360" w:lineRule="atLeast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3. Pakeisti 42 punktą ir jį išdėstyti taip:</w:t>
      </w:r>
    </w:p>
    <w:p w14:paraId="775AB5F7" w14:textId="7723B4CA" w:rsidR="00EC32E7" w:rsidRPr="009D6D12" w:rsidRDefault="00EC32E7" w:rsidP="002D10FA">
      <w:pPr>
        <w:spacing w:line="360" w:lineRule="atLeast"/>
        <w:ind w:firstLine="720"/>
        <w:jc w:val="both"/>
      </w:pPr>
      <w:r>
        <w:t>„</w:t>
      </w:r>
      <w:r w:rsidRPr="00EC32E7">
        <w:t xml:space="preserve">42. Jeigu pirmojo ar antrojo laipsnio valstybinės pensijos, valstybinės našlių ar našlaičių pensijos mokėjimas buvo susijęs su šių pensijų gavėjo neįgalumu, pasibaigus darbingumo lygio </w:t>
      </w:r>
      <w:r w:rsidRPr="004044DB">
        <w:t>(invalidumo)</w:t>
      </w:r>
      <w:r w:rsidRPr="00653A9A">
        <w:t xml:space="preserve"> </w:t>
      </w:r>
      <w:r w:rsidRPr="00EC32E7">
        <w:t xml:space="preserve">nustatymo terminui ir </w:t>
      </w:r>
      <w:r w:rsidRPr="00EC32E7">
        <w:rPr>
          <w:strike/>
        </w:rPr>
        <w:t>asmenį pripažinus iš dalies darbingu ar darbingu</w:t>
      </w:r>
      <w:r w:rsidR="0025736C">
        <w:rPr>
          <w:strike/>
        </w:rPr>
        <w:t xml:space="preserve"> </w:t>
      </w:r>
      <w:r w:rsidR="00694D36" w:rsidRPr="002D10FA">
        <w:rPr>
          <w:b/>
        </w:rPr>
        <w:t>pirmojo ar antrojo laipsnio valstybinės pensijos gavėjui</w:t>
      </w:r>
      <w:r w:rsidR="0025736C" w:rsidRPr="002D10FA">
        <w:rPr>
          <w:b/>
        </w:rPr>
        <w:t xml:space="preserve"> nustačius </w:t>
      </w:r>
      <w:r w:rsidR="00694D36" w:rsidRPr="002D10FA">
        <w:rPr>
          <w:b/>
        </w:rPr>
        <w:t>didesnį</w:t>
      </w:r>
      <w:r>
        <w:t xml:space="preserve"> </w:t>
      </w:r>
      <w:r w:rsidR="00694D36" w:rsidRPr="002D10FA">
        <w:rPr>
          <w:b/>
        </w:rPr>
        <w:t xml:space="preserve">nei 40 </w:t>
      </w:r>
      <w:r w:rsidR="00694D36">
        <w:rPr>
          <w:b/>
        </w:rPr>
        <w:t>pro</w:t>
      </w:r>
      <w:r w:rsidR="004044DB">
        <w:rPr>
          <w:b/>
        </w:rPr>
        <w:t>c</w:t>
      </w:r>
      <w:r w:rsidR="00694D36">
        <w:rPr>
          <w:b/>
        </w:rPr>
        <w:t xml:space="preserve">entų darbingumo lygį, o </w:t>
      </w:r>
      <w:r w:rsidR="00694D36" w:rsidRPr="00694D36">
        <w:rPr>
          <w:b/>
        </w:rPr>
        <w:t>valstybinės našlių ar našlaičių pensijos</w:t>
      </w:r>
      <w:r w:rsidR="00694D36">
        <w:rPr>
          <w:b/>
        </w:rPr>
        <w:t xml:space="preserve"> gavėjui</w:t>
      </w:r>
      <w:r w:rsidR="00694D36" w:rsidRPr="00694D36">
        <w:rPr>
          <w:b/>
        </w:rPr>
        <w:t xml:space="preserve"> </w:t>
      </w:r>
      <w:r>
        <w:rPr>
          <w:b/>
        </w:rPr>
        <w:t xml:space="preserve"> nustačius</w:t>
      </w:r>
      <w:r w:rsidRPr="00EC32E7">
        <w:t xml:space="preserve"> </w:t>
      </w:r>
      <w:r w:rsidR="00694D36" w:rsidRPr="002D10FA">
        <w:rPr>
          <w:b/>
        </w:rPr>
        <w:t xml:space="preserve">didesnį nei </w:t>
      </w:r>
      <w:r w:rsidR="00F90742" w:rsidRPr="00694D36">
        <w:rPr>
          <w:b/>
        </w:rPr>
        <w:t>55 procentų</w:t>
      </w:r>
      <w:r w:rsidR="00F90742">
        <w:rPr>
          <w:b/>
        </w:rPr>
        <w:t xml:space="preserve"> </w:t>
      </w:r>
      <w:r w:rsidR="00F90742" w:rsidRPr="00F90742">
        <w:rPr>
          <w:b/>
        </w:rPr>
        <w:t>darbingumo lyg</w:t>
      </w:r>
      <w:r w:rsidR="00F90742">
        <w:rPr>
          <w:b/>
        </w:rPr>
        <w:t>į</w:t>
      </w:r>
      <w:r w:rsidR="00F90742" w:rsidRPr="00F90742">
        <w:t xml:space="preserve"> </w:t>
      </w:r>
      <w:r w:rsidRPr="00EC32E7">
        <w:t xml:space="preserve">ir dėl to jam praradus teisę gauti pensiją, paskirtosios pensijos mokėjimas nutraukiamas nuo mėnesio, einančio po to mėnesio, kurį </w:t>
      </w:r>
      <w:r w:rsidRPr="00EC32E7">
        <w:rPr>
          <w:strike/>
        </w:rPr>
        <w:t>asmuo buvo pripažintas darbingu</w:t>
      </w:r>
      <w:r w:rsidR="00F90742">
        <w:rPr>
          <w:strike/>
        </w:rPr>
        <w:t xml:space="preserve"> </w:t>
      </w:r>
      <w:r w:rsidR="00021AB5" w:rsidRPr="00021AB5">
        <w:rPr>
          <w:b/>
        </w:rPr>
        <w:t xml:space="preserve">pirmojo ar antrojo laipsnio valstybinės pensijos </w:t>
      </w:r>
      <w:r w:rsidR="00021AB5">
        <w:rPr>
          <w:b/>
        </w:rPr>
        <w:t xml:space="preserve">ar </w:t>
      </w:r>
      <w:r w:rsidR="00021AB5" w:rsidRPr="00021AB5">
        <w:rPr>
          <w:b/>
        </w:rPr>
        <w:t xml:space="preserve">valstybinės našlių ar našlaičių pensijos </w:t>
      </w:r>
      <w:r w:rsidR="00021AB5">
        <w:rPr>
          <w:b/>
        </w:rPr>
        <w:t>gavėjui</w:t>
      </w:r>
      <w:r w:rsidR="00021AB5" w:rsidRPr="00F90742">
        <w:rPr>
          <w:b/>
        </w:rPr>
        <w:t xml:space="preserve"> </w:t>
      </w:r>
      <w:r w:rsidR="00F90742" w:rsidRPr="00F90742">
        <w:rPr>
          <w:b/>
        </w:rPr>
        <w:t>buvo nusta</w:t>
      </w:r>
      <w:r w:rsidR="00F90742">
        <w:rPr>
          <w:b/>
        </w:rPr>
        <w:t>t</w:t>
      </w:r>
      <w:r w:rsidR="00F90742" w:rsidRPr="00F90742">
        <w:rPr>
          <w:b/>
        </w:rPr>
        <w:t>ytas</w:t>
      </w:r>
      <w:r w:rsidR="0025736C">
        <w:rPr>
          <w:b/>
        </w:rPr>
        <w:t xml:space="preserve"> atitinkamai didesnis nei 40 ar</w:t>
      </w:r>
      <w:r w:rsidR="00F90742">
        <w:rPr>
          <w:b/>
        </w:rPr>
        <w:t xml:space="preserve"> 55 procentų </w:t>
      </w:r>
      <w:r w:rsidR="00F90742" w:rsidRPr="00F90742">
        <w:rPr>
          <w:b/>
        </w:rPr>
        <w:t>darbingumo lyg</w:t>
      </w:r>
      <w:r w:rsidR="00F90742">
        <w:rPr>
          <w:b/>
        </w:rPr>
        <w:t>is</w:t>
      </w:r>
      <w:r w:rsidR="00F90742" w:rsidRPr="00F90742">
        <w:t>,</w:t>
      </w:r>
      <w:r w:rsidRPr="00EC32E7">
        <w:t xml:space="preserve"> pirmosios dienos. Asmeniui, gavusiam pirmojo ar antrojo laipsnio valstybinę pensiją, kurios mokėjimas buvo nutrauktas dėl </w:t>
      </w:r>
      <w:r w:rsidRPr="00EC32E7">
        <w:rPr>
          <w:strike/>
        </w:rPr>
        <w:t>asmens pripažinimo</w:t>
      </w:r>
      <w:r w:rsidR="00CE28CF">
        <w:rPr>
          <w:strike/>
        </w:rPr>
        <w:t xml:space="preserve"> </w:t>
      </w:r>
      <w:r w:rsidRPr="00EC32E7">
        <w:rPr>
          <w:strike/>
        </w:rPr>
        <w:t xml:space="preserve"> </w:t>
      </w:r>
      <w:r w:rsidRPr="00EC32E7">
        <w:rPr>
          <w:strike/>
        </w:rPr>
        <w:lastRenderedPageBreak/>
        <w:t>iš dalies darbingu ar darbingu</w:t>
      </w:r>
      <w:r w:rsidR="00CE28CF" w:rsidRPr="00CE28CF">
        <w:t xml:space="preserve"> </w:t>
      </w:r>
      <w:r w:rsidR="00CE28CF">
        <w:rPr>
          <w:b/>
        </w:rPr>
        <w:t xml:space="preserve">to, kad asmeniui buvo nustatytas </w:t>
      </w:r>
      <w:r w:rsidR="00FD1B5F" w:rsidRPr="00FD1B5F">
        <w:rPr>
          <w:b/>
        </w:rPr>
        <w:t>didesnis nei</w:t>
      </w:r>
      <w:r w:rsidR="00FD1B5F">
        <w:rPr>
          <w:b/>
        </w:rPr>
        <w:t xml:space="preserve"> 40</w:t>
      </w:r>
      <w:r w:rsidR="00CE28CF" w:rsidRPr="00CE28CF">
        <w:rPr>
          <w:b/>
        </w:rPr>
        <w:t xml:space="preserve"> procentų darbingumo lygis</w:t>
      </w:r>
      <w:r w:rsidRPr="00EC32E7">
        <w:t xml:space="preserve">, ir dėl to praradusiam teisę gauti pensiją, sukakus </w:t>
      </w:r>
      <w:r w:rsidR="00434E1F">
        <w:rPr>
          <w:b/>
        </w:rPr>
        <w:t xml:space="preserve">Socialinio draudimo pensijų įstatyme nustatytą socialinio draudimo </w:t>
      </w:r>
      <w:r w:rsidRPr="00EC32E7">
        <w:t xml:space="preserve">senatvės pensijos amžių, anksčiau paskirtosios pensijos mokėjimas atnaujinamas nuo dienos, kurią pensijos gavėjas sukanka </w:t>
      </w:r>
      <w:r w:rsidR="00434E1F">
        <w:rPr>
          <w:b/>
        </w:rPr>
        <w:t>Socialinio draudimo pensijų įstatyme nustatytą socialinio draudimo</w:t>
      </w:r>
      <w:r w:rsidR="00434E1F" w:rsidRPr="00EC32E7">
        <w:t xml:space="preserve"> </w:t>
      </w:r>
      <w:r w:rsidRPr="00EC32E7">
        <w:t>senatvės pensijos amžių.</w:t>
      </w:r>
      <w:r w:rsidR="00CF62E5">
        <w:t>“</w:t>
      </w:r>
    </w:p>
    <w:p w14:paraId="33AF7761" w14:textId="5C9D07E3" w:rsidR="00DB7235" w:rsidRPr="009D6D12" w:rsidRDefault="00EC32E7" w:rsidP="00F77636">
      <w:pPr>
        <w:spacing w:line="360" w:lineRule="atLeast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4</w:t>
      </w:r>
      <w:r w:rsidR="00DB7235" w:rsidRPr="009D6D12">
        <w:rPr>
          <w:szCs w:val="24"/>
          <w:lang w:eastAsia="en-US"/>
        </w:rPr>
        <w:t>. Pakeisti 46 punkto pirmąją pastraipą ir ją išdėstyti taip:</w:t>
      </w:r>
    </w:p>
    <w:p w14:paraId="6B1DF06A" w14:textId="29A29F75" w:rsidR="00DB7235" w:rsidRPr="00E77EB3" w:rsidRDefault="00DB7235" w:rsidP="00D7181E">
      <w:pPr>
        <w:spacing w:line="360" w:lineRule="atLeast"/>
        <w:ind w:firstLine="851"/>
        <w:jc w:val="both"/>
        <w:rPr>
          <w:szCs w:val="24"/>
          <w:lang w:eastAsia="en-US"/>
        </w:rPr>
      </w:pPr>
      <w:r w:rsidRPr="009D6D12">
        <w:rPr>
          <w:szCs w:val="24"/>
          <w:lang w:eastAsia="en-US"/>
        </w:rPr>
        <w:t xml:space="preserve">„46. Pagal bendrojo ugdymo programą besimokančiam mokiniui valstybinė našlaičių pensija </w:t>
      </w:r>
      <w:r w:rsidR="00BE3656">
        <w:rPr>
          <w:b/>
          <w:szCs w:val="24"/>
          <w:lang w:eastAsia="en-US"/>
        </w:rPr>
        <w:t xml:space="preserve">skiriama ir </w:t>
      </w:r>
      <w:r w:rsidRPr="009D6D12">
        <w:rPr>
          <w:szCs w:val="24"/>
          <w:lang w:eastAsia="en-US"/>
        </w:rPr>
        <w:t>mokama iki tų metų, kuriais jis baigia mokytis pagal šią</w:t>
      </w:r>
      <w:r w:rsidR="004F29C5">
        <w:rPr>
          <w:szCs w:val="24"/>
          <w:lang w:eastAsia="en-US"/>
        </w:rPr>
        <w:t xml:space="preserve"> programą, rugpjūčio 31 </w:t>
      </w:r>
      <w:r w:rsidR="00610009" w:rsidRPr="004F29C5">
        <w:rPr>
          <w:strike/>
          <w:szCs w:val="24"/>
          <w:lang w:eastAsia="en-US"/>
        </w:rPr>
        <w:t>dienos</w:t>
      </w:r>
      <w:r w:rsidR="004F29C5">
        <w:rPr>
          <w:strike/>
          <w:szCs w:val="24"/>
          <w:lang w:eastAsia="en-US"/>
        </w:rPr>
        <w:t xml:space="preserve"> </w:t>
      </w:r>
      <w:r w:rsidR="004F29C5" w:rsidRPr="004F29C5">
        <w:rPr>
          <w:b/>
          <w:szCs w:val="24"/>
          <w:lang w:eastAsia="en-US"/>
        </w:rPr>
        <w:t>d.</w:t>
      </w:r>
      <w:r w:rsidR="00610009" w:rsidRPr="00610009">
        <w:rPr>
          <w:b/>
          <w:bCs/>
        </w:rPr>
        <w:t xml:space="preserve"> </w:t>
      </w:r>
      <w:r w:rsidR="00610009" w:rsidRPr="00610009">
        <w:rPr>
          <w:b/>
          <w:bCs/>
          <w:szCs w:val="24"/>
          <w:lang w:eastAsia="en-US"/>
        </w:rPr>
        <w:t>Vadovaujantis Valstybinių pensijų įstatymo 9 straipsnio 7 dalies 2 punktu, našlaičiui, tais pačiais kalendoriniais metais baigusiam bendrojo ugdymo programą ir įstojusiam į švietimo įstaigą mokytis pagal formaliojo profesinio ugdymo programą ar studijuoti paga</w:t>
      </w:r>
      <w:r w:rsidR="004F29C5">
        <w:rPr>
          <w:b/>
          <w:bCs/>
          <w:szCs w:val="24"/>
          <w:lang w:eastAsia="en-US"/>
        </w:rPr>
        <w:t xml:space="preserve">l nuolatinių studijų programą, </w:t>
      </w:r>
      <w:r w:rsidR="00610009" w:rsidRPr="00610009">
        <w:rPr>
          <w:b/>
          <w:bCs/>
          <w:szCs w:val="24"/>
          <w:lang w:eastAsia="en-US"/>
        </w:rPr>
        <w:t>valstybinė našlaičių pensija skiriama laikotarpiu nuo rugsėjo 1 d. iki dienos, kurią prasidės mokslo ar studijų metai  toje švietimo įstaigoje.“</w:t>
      </w:r>
    </w:p>
    <w:p w14:paraId="3DB10365" w14:textId="77777777" w:rsidR="00DB7235" w:rsidRDefault="00DB7235" w:rsidP="00F77636">
      <w:pPr>
        <w:tabs>
          <w:tab w:val="left" w:pos="1296"/>
        </w:tabs>
        <w:spacing w:line="360" w:lineRule="atLeast"/>
      </w:pPr>
    </w:p>
    <w:p w14:paraId="7D438C57" w14:textId="77777777" w:rsidR="00610009" w:rsidRDefault="00610009" w:rsidP="00F77636">
      <w:pPr>
        <w:tabs>
          <w:tab w:val="left" w:pos="1296"/>
        </w:tabs>
        <w:spacing w:line="360" w:lineRule="atLeast"/>
      </w:pPr>
    </w:p>
    <w:p w14:paraId="236BD89F" w14:textId="77777777" w:rsidR="00610009" w:rsidRDefault="00610009" w:rsidP="00F77636">
      <w:pPr>
        <w:tabs>
          <w:tab w:val="left" w:pos="1296"/>
        </w:tabs>
        <w:spacing w:line="360" w:lineRule="atLeast"/>
      </w:pPr>
    </w:p>
    <w:p w14:paraId="632CC7BE" w14:textId="34182226" w:rsidR="00AD5639" w:rsidRDefault="00A510C8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  <w:r>
        <w:rPr>
          <w:lang w:eastAsia="en-US"/>
        </w:rPr>
        <w:t>Ministr</w:t>
      </w:r>
      <w:r w:rsidR="00D87A30">
        <w:rPr>
          <w:lang w:eastAsia="en-US"/>
        </w:rPr>
        <w:t>as</w:t>
      </w:r>
      <w:r>
        <w:rPr>
          <w:lang w:eastAsia="en-US"/>
        </w:rPr>
        <w:t xml:space="preserve"> Pirminink</w:t>
      </w:r>
      <w:r w:rsidR="00D87A30">
        <w:rPr>
          <w:lang w:eastAsia="en-US"/>
        </w:rPr>
        <w:t>as</w:t>
      </w:r>
    </w:p>
    <w:p w14:paraId="5D28443C" w14:textId="77777777" w:rsidR="00F77636" w:rsidRDefault="00F77636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</w:p>
    <w:p w14:paraId="5D71B805" w14:textId="77777777" w:rsidR="001548CD" w:rsidRDefault="001548CD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</w:p>
    <w:p w14:paraId="5ECC129C" w14:textId="77777777" w:rsidR="004F29C5" w:rsidRDefault="004F29C5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  <w:bookmarkStart w:id="1" w:name="_GoBack"/>
      <w:bookmarkEnd w:id="1"/>
    </w:p>
    <w:p w14:paraId="074BA0CA" w14:textId="696CD1AC" w:rsidR="00532EA2" w:rsidRPr="00F77636" w:rsidRDefault="00D87A30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  <w:r>
        <w:rPr>
          <w:lang w:eastAsia="en-US"/>
        </w:rPr>
        <w:t>S</w:t>
      </w:r>
      <w:r w:rsidR="00A510C8">
        <w:rPr>
          <w:lang w:eastAsia="en-US"/>
        </w:rPr>
        <w:t>ocialinės apsaugos ir darbo ministr</w:t>
      </w:r>
      <w:r>
        <w:rPr>
          <w:lang w:eastAsia="en-US"/>
        </w:rPr>
        <w:t>as</w:t>
      </w:r>
    </w:p>
    <w:sectPr w:rsidR="00532EA2" w:rsidRPr="00F77636" w:rsidSect="00F77636">
      <w:headerReference w:type="even" r:id="rId10"/>
      <w:headerReference w:type="default" r:id="rId11"/>
      <w:headerReference w:type="first" r:id="rId12"/>
      <w:pgSz w:w="11906" w:h="16838" w:code="9"/>
      <w:pgMar w:top="851" w:right="1134" w:bottom="568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F2BD74" w15:done="0"/>
  <w15:commentEx w15:paraId="1A6A1E3F" w15:done="0"/>
  <w15:commentEx w15:paraId="29760A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6D7E" w16cex:dateUtc="2021-01-19T12:38:00Z"/>
  <w16cex:commentExtensible w16cex:durableId="23B16EBD" w16cex:dateUtc="2021-01-19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F2BD74" w16cid:durableId="23B16D57"/>
  <w16cid:commentId w16cid:paraId="1A6A1E3F" w16cid:durableId="23B16D7E"/>
  <w16cid:commentId w16cid:paraId="29760A9B" w16cid:durableId="23B16E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71D08" w14:textId="77777777" w:rsidR="00B9208E" w:rsidRDefault="00B9208E">
      <w:r>
        <w:separator/>
      </w:r>
    </w:p>
  </w:endnote>
  <w:endnote w:type="continuationSeparator" w:id="0">
    <w:p w14:paraId="05E2A07E" w14:textId="77777777" w:rsidR="00B9208E" w:rsidRDefault="00B9208E">
      <w:r>
        <w:continuationSeparator/>
      </w:r>
    </w:p>
  </w:endnote>
  <w:endnote w:type="continuationNotice" w:id="1">
    <w:p w14:paraId="722AE789" w14:textId="77777777" w:rsidR="00B9208E" w:rsidRDefault="00B92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686DA" w14:textId="77777777" w:rsidR="00B9208E" w:rsidRDefault="00B9208E">
      <w:r>
        <w:separator/>
      </w:r>
    </w:p>
  </w:footnote>
  <w:footnote w:type="continuationSeparator" w:id="0">
    <w:p w14:paraId="5E1B21CA" w14:textId="77777777" w:rsidR="00B9208E" w:rsidRDefault="00B9208E">
      <w:r>
        <w:continuationSeparator/>
      </w:r>
    </w:p>
  </w:footnote>
  <w:footnote w:type="continuationNotice" w:id="1">
    <w:p w14:paraId="6E3C57C0" w14:textId="77777777" w:rsidR="00B9208E" w:rsidRDefault="00B920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526F56" w:rsidRDefault="00526F5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526F56" w:rsidRDefault="00526F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526F56" w:rsidRDefault="00526F5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29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526F56" w:rsidRDefault="00526F5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63FC7997" w:rsidR="00526F56" w:rsidRDefault="00526F56" w:rsidP="00066668">
    <w:pPr>
      <w:ind w:left="5141" w:firstLine="1663"/>
      <w:rPr>
        <w:b/>
      </w:rPr>
    </w:pPr>
    <w:r w:rsidRPr="000C2972">
      <w:rPr>
        <w:b/>
      </w:rPr>
      <w:t>P</w:t>
    </w:r>
    <w:r w:rsidR="00A510C8">
      <w:rPr>
        <w:b/>
      </w:rPr>
      <w:t>rojekto</w:t>
    </w:r>
  </w:p>
  <w:p w14:paraId="69ADCA3A" w14:textId="05C624F6" w:rsidR="00A510C8" w:rsidRPr="000C2972" w:rsidRDefault="00066668" w:rsidP="00066668">
    <w:pPr>
      <w:ind w:left="5760" w:firstLine="1044"/>
      <w:jc w:val="center"/>
      <w:rPr>
        <w:b/>
      </w:rPr>
    </w:pPr>
    <w:r>
      <w:rPr>
        <w:b/>
      </w:rPr>
      <w:t>l</w:t>
    </w:r>
    <w:r w:rsidR="00A510C8">
      <w:rPr>
        <w:b/>
      </w:rPr>
      <w:t>yginamasis variantas</w:t>
    </w:r>
  </w:p>
  <w:p w14:paraId="17AE7AAF" w14:textId="77777777" w:rsidR="00526F56" w:rsidRDefault="00526F56" w:rsidP="00703148">
    <w:pPr>
      <w:jc w:val="center"/>
    </w:pPr>
  </w:p>
  <w:p w14:paraId="17AE7AB0" w14:textId="77094FE8" w:rsidR="00526F56" w:rsidRDefault="00526F56" w:rsidP="00703148">
    <w:pPr>
      <w:jc w:val="center"/>
    </w:pPr>
  </w:p>
  <w:p w14:paraId="17AE7AB1" w14:textId="77777777" w:rsidR="00526F56" w:rsidRPr="00194342" w:rsidRDefault="00526F5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526F56" w:rsidRPr="000F4C8C" w:rsidRDefault="00526F56" w:rsidP="00703148">
    <w:pPr>
      <w:jc w:val="center"/>
      <w:rPr>
        <w:caps/>
      </w:rPr>
    </w:pPr>
  </w:p>
  <w:p w14:paraId="17AE7AB3" w14:textId="77777777" w:rsidR="00526F56" w:rsidRDefault="00526F5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tjana Knyzienė">
    <w15:presenceInfo w15:providerId="AD" w15:userId="S::Tatjana.Knyziene@lrv.lt::8a66af4e-f7a0-43e5-ae72-dc9c77651b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5004"/>
    <w:rsid w:val="00014A64"/>
    <w:rsid w:val="00014C7E"/>
    <w:rsid w:val="00015401"/>
    <w:rsid w:val="00020C46"/>
    <w:rsid w:val="00021155"/>
    <w:rsid w:val="000213BA"/>
    <w:rsid w:val="00021AB5"/>
    <w:rsid w:val="0002398C"/>
    <w:rsid w:val="00023F53"/>
    <w:rsid w:val="00040D80"/>
    <w:rsid w:val="0004392A"/>
    <w:rsid w:val="00047185"/>
    <w:rsid w:val="00050062"/>
    <w:rsid w:val="00050DAC"/>
    <w:rsid w:val="0005781B"/>
    <w:rsid w:val="00061715"/>
    <w:rsid w:val="00065F77"/>
    <w:rsid w:val="00066668"/>
    <w:rsid w:val="00071F90"/>
    <w:rsid w:val="00077AD5"/>
    <w:rsid w:val="000826E8"/>
    <w:rsid w:val="0008470F"/>
    <w:rsid w:val="00097EC7"/>
    <w:rsid w:val="000A31C5"/>
    <w:rsid w:val="000A655E"/>
    <w:rsid w:val="000A6572"/>
    <w:rsid w:val="000B13AD"/>
    <w:rsid w:val="000B6A65"/>
    <w:rsid w:val="000C1BFE"/>
    <w:rsid w:val="000C2681"/>
    <w:rsid w:val="000C2972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1916"/>
    <w:rsid w:val="0013687E"/>
    <w:rsid w:val="00136AFB"/>
    <w:rsid w:val="00136E81"/>
    <w:rsid w:val="00141E0D"/>
    <w:rsid w:val="00142D42"/>
    <w:rsid w:val="00144257"/>
    <w:rsid w:val="00144BD5"/>
    <w:rsid w:val="001453C3"/>
    <w:rsid w:val="00150F1F"/>
    <w:rsid w:val="00151EA6"/>
    <w:rsid w:val="0015253C"/>
    <w:rsid w:val="00153234"/>
    <w:rsid w:val="0015374A"/>
    <w:rsid w:val="001548CD"/>
    <w:rsid w:val="0015638C"/>
    <w:rsid w:val="00161133"/>
    <w:rsid w:val="00162228"/>
    <w:rsid w:val="00162B3D"/>
    <w:rsid w:val="0016663C"/>
    <w:rsid w:val="00170355"/>
    <w:rsid w:val="00171B2A"/>
    <w:rsid w:val="001732DC"/>
    <w:rsid w:val="0018115D"/>
    <w:rsid w:val="001820BD"/>
    <w:rsid w:val="00183972"/>
    <w:rsid w:val="0018592A"/>
    <w:rsid w:val="00185DDB"/>
    <w:rsid w:val="00191961"/>
    <w:rsid w:val="00194342"/>
    <w:rsid w:val="001946BD"/>
    <w:rsid w:val="001A0A85"/>
    <w:rsid w:val="001A297A"/>
    <w:rsid w:val="001A38D5"/>
    <w:rsid w:val="001A3D33"/>
    <w:rsid w:val="001A72C3"/>
    <w:rsid w:val="001A75F2"/>
    <w:rsid w:val="001B7E03"/>
    <w:rsid w:val="001C15FF"/>
    <w:rsid w:val="001C7639"/>
    <w:rsid w:val="001D0ECF"/>
    <w:rsid w:val="001D16DF"/>
    <w:rsid w:val="001D257A"/>
    <w:rsid w:val="001D77D7"/>
    <w:rsid w:val="001F03BA"/>
    <w:rsid w:val="001F4A01"/>
    <w:rsid w:val="001F7101"/>
    <w:rsid w:val="00201AC2"/>
    <w:rsid w:val="00204BE2"/>
    <w:rsid w:val="00207C40"/>
    <w:rsid w:val="00215027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736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10FA"/>
    <w:rsid w:val="002D4B01"/>
    <w:rsid w:val="002E044E"/>
    <w:rsid w:val="002E25EE"/>
    <w:rsid w:val="002E3057"/>
    <w:rsid w:val="002E3918"/>
    <w:rsid w:val="002F3EDB"/>
    <w:rsid w:val="002F7955"/>
    <w:rsid w:val="0030023B"/>
    <w:rsid w:val="00315107"/>
    <w:rsid w:val="00317A35"/>
    <w:rsid w:val="00321C73"/>
    <w:rsid w:val="003224B3"/>
    <w:rsid w:val="003239E2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1CFC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4DB"/>
    <w:rsid w:val="00404A91"/>
    <w:rsid w:val="0040785D"/>
    <w:rsid w:val="00411A4D"/>
    <w:rsid w:val="00413EE5"/>
    <w:rsid w:val="00425A1F"/>
    <w:rsid w:val="00425D55"/>
    <w:rsid w:val="00431F67"/>
    <w:rsid w:val="00434E1F"/>
    <w:rsid w:val="00440821"/>
    <w:rsid w:val="00441D28"/>
    <w:rsid w:val="0044694D"/>
    <w:rsid w:val="00455B9B"/>
    <w:rsid w:val="004579B7"/>
    <w:rsid w:val="0046127E"/>
    <w:rsid w:val="00465D2F"/>
    <w:rsid w:val="00471F48"/>
    <w:rsid w:val="004766A1"/>
    <w:rsid w:val="00481D88"/>
    <w:rsid w:val="00482D5E"/>
    <w:rsid w:val="004839D5"/>
    <w:rsid w:val="00486062"/>
    <w:rsid w:val="0049119B"/>
    <w:rsid w:val="0049160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6C83"/>
    <w:rsid w:val="004F0BC4"/>
    <w:rsid w:val="004F29C5"/>
    <w:rsid w:val="004F389D"/>
    <w:rsid w:val="004F4562"/>
    <w:rsid w:val="004F49B8"/>
    <w:rsid w:val="004F779C"/>
    <w:rsid w:val="005017B9"/>
    <w:rsid w:val="00503306"/>
    <w:rsid w:val="00504D58"/>
    <w:rsid w:val="0051002D"/>
    <w:rsid w:val="00514872"/>
    <w:rsid w:val="005244AA"/>
    <w:rsid w:val="00526EE2"/>
    <w:rsid w:val="00526F56"/>
    <w:rsid w:val="00530414"/>
    <w:rsid w:val="00532EA2"/>
    <w:rsid w:val="00533C30"/>
    <w:rsid w:val="00535DB9"/>
    <w:rsid w:val="005428FA"/>
    <w:rsid w:val="0055005E"/>
    <w:rsid w:val="00553870"/>
    <w:rsid w:val="00557338"/>
    <w:rsid w:val="00561656"/>
    <w:rsid w:val="00566441"/>
    <w:rsid w:val="005709CF"/>
    <w:rsid w:val="0057362D"/>
    <w:rsid w:val="00574F8C"/>
    <w:rsid w:val="00581771"/>
    <w:rsid w:val="0058430B"/>
    <w:rsid w:val="00592506"/>
    <w:rsid w:val="005A2301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6B30"/>
    <w:rsid w:val="005E7DD4"/>
    <w:rsid w:val="005F41D9"/>
    <w:rsid w:val="005F62C0"/>
    <w:rsid w:val="00600A4B"/>
    <w:rsid w:val="00601EBA"/>
    <w:rsid w:val="006068B1"/>
    <w:rsid w:val="00610009"/>
    <w:rsid w:val="006157D4"/>
    <w:rsid w:val="00616BDE"/>
    <w:rsid w:val="0062183E"/>
    <w:rsid w:val="00626F9E"/>
    <w:rsid w:val="006275F2"/>
    <w:rsid w:val="00631A11"/>
    <w:rsid w:val="006338DA"/>
    <w:rsid w:val="00646202"/>
    <w:rsid w:val="00646490"/>
    <w:rsid w:val="00653A9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5B6"/>
    <w:rsid w:val="00694D36"/>
    <w:rsid w:val="00694E9D"/>
    <w:rsid w:val="00695E5D"/>
    <w:rsid w:val="006972E2"/>
    <w:rsid w:val="00697FD6"/>
    <w:rsid w:val="006A021A"/>
    <w:rsid w:val="006A2A82"/>
    <w:rsid w:val="006A475A"/>
    <w:rsid w:val="006A5FB7"/>
    <w:rsid w:val="006B023A"/>
    <w:rsid w:val="006B0EEB"/>
    <w:rsid w:val="006B4119"/>
    <w:rsid w:val="006B7E9D"/>
    <w:rsid w:val="006D07E2"/>
    <w:rsid w:val="006D10BC"/>
    <w:rsid w:val="006D5495"/>
    <w:rsid w:val="006D5D3D"/>
    <w:rsid w:val="006D64AE"/>
    <w:rsid w:val="006D7067"/>
    <w:rsid w:val="006D72A5"/>
    <w:rsid w:val="006E00D4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3A0"/>
    <w:rsid w:val="0073183E"/>
    <w:rsid w:val="007358EF"/>
    <w:rsid w:val="00742292"/>
    <w:rsid w:val="00746968"/>
    <w:rsid w:val="007469D8"/>
    <w:rsid w:val="00750FE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0C70"/>
    <w:rsid w:val="00784E27"/>
    <w:rsid w:val="007932A1"/>
    <w:rsid w:val="007942ED"/>
    <w:rsid w:val="007A050D"/>
    <w:rsid w:val="007A39E8"/>
    <w:rsid w:val="007A5B23"/>
    <w:rsid w:val="007A6CFE"/>
    <w:rsid w:val="007A7255"/>
    <w:rsid w:val="007B12D8"/>
    <w:rsid w:val="007B2E69"/>
    <w:rsid w:val="007B7C73"/>
    <w:rsid w:val="007C0582"/>
    <w:rsid w:val="007C13F1"/>
    <w:rsid w:val="007C1C24"/>
    <w:rsid w:val="007C48D6"/>
    <w:rsid w:val="007C5707"/>
    <w:rsid w:val="007D28D2"/>
    <w:rsid w:val="007D6E06"/>
    <w:rsid w:val="007E46ED"/>
    <w:rsid w:val="007F23A1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5F6"/>
    <w:rsid w:val="00821EC6"/>
    <w:rsid w:val="00824675"/>
    <w:rsid w:val="00825919"/>
    <w:rsid w:val="008264A8"/>
    <w:rsid w:val="00827AF1"/>
    <w:rsid w:val="00833583"/>
    <w:rsid w:val="0083531F"/>
    <w:rsid w:val="00835512"/>
    <w:rsid w:val="0084007A"/>
    <w:rsid w:val="0084220B"/>
    <w:rsid w:val="008431FA"/>
    <w:rsid w:val="00845382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631"/>
    <w:rsid w:val="00884805"/>
    <w:rsid w:val="0088728B"/>
    <w:rsid w:val="008902CE"/>
    <w:rsid w:val="00892B62"/>
    <w:rsid w:val="00892FB8"/>
    <w:rsid w:val="00893192"/>
    <w:rsid w:val="00893257"/>
    <w:rsid w:val="008933BB"/>
    <w:rsid w:val="00897303"/>
    <w:rsid w:val="008A1290"/>
    <w:rsid w:val="008A2661"/>
    <w:rsid w:val="008A5E4B"/>
    <w:rsid w:val="008C089B"/>
    <w:rsid w:val="008C095C"/>
    <w:rsid w:val="008C116B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371B7"/>
    <w:rsid w:val="00943590"/>
    <w:rsid w:val="0094440D"/>
    <w:rsid w:val="00952031"/>
    <w:rsid w:val="0095329A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967F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35C4"/>
    <w:rsid w:val="00A044BB"/>
    <w:rsid w:val="00A06E95"/>
    <w:rsid w:val="00A07912"/>
    <w:rsid w:val="00A14E8E"/>
    <w:rsid w:val="00A26AC1"/>
    <w:rsid w:val="00A26C9E"/>
    <w:rsid w:val="00A309B5"/>
    <w:rsid w:val="00A3153C"/>
    <w:rsid w:val="00A33B1C"/>
    <w:rsid w:val="00A359DC"/>
    <w:rsid w:val="00A42EF8"/>
    <w:rsid w:val="00A508F2"/>
    <w:rsid w:val="00A51051"/>
    <w:rsid w:val="00A510C8"/>
    <w:rsid w:val="00A54498"/>
    <w:rsid w:val="00A55E4C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5639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7213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208E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3656"/>
    <w:rsid w:val="00BE659E"/>
    <w:rsid w:val="00BE7224"/>
    <w:rsid w:val="00BF1B5A"/>
    <w:rsid w:val="00C01608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3587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C2753"/>
    <w:rsid w:val="00CD1A37"/>
    <w:rsid w:val="00CD1BD5"/>
    <w:rsid w:val="00CD2DBA"/>
    <w:rsid w:val="00CD6083"/>
    <w:rsid w:val="00CE1E14"/>
    <w:rsid w:val="00CE28CF"/>
    <w:rsid w:val="00CE5414"/>
    <w:rsid w:val="00CE6FA4"/>
    <w:rsid w:val="00CF1A4F"/>
    <w:rsid w:val="00CF45B1"/>
    <w:rsid w:val="00CF62E5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1100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181E"/>
    <w:rsid w:val="00D729AC"/>
    <w:rsid w:val="00D73FD5"/>
    <w:rsid w:val="00D80E1C"/>
    <w:rsid w:val="00D87A30"/>
    <w:rsid w:val="00D927F6"/>
    <w:rsid w:val="00D932D9"/>
    <w:rsid w:val="00D93799"/>
    <w:rsid w:val="00D973B9"/>
    <w:rsid w:val="00DA215C"/>
    <w:rsid w:val="00DA3554"/>
    <w:rsid w:val="00DA38CD"/>
    <w:rsid w:val="00DA7F0F"/>
    <w:rsid w:val="00DB0A26"/>
    <w:rsid w:val="00DB3137"/>
    <w:rsid w:val="00DB7235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07AD0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378C8"/>
    <w:rsid w:val="00E44E34"/>
    <w:rsid w:val="00E4655B"/>
    <w:rsid w:val="00E52FFE"/>
    <w:rsid w:val="00E5628E"/>
    <w:rsid w:val="00E5760C"/>
    <w:rsid w:val="00E60E52"/>
    <w:rsid w:val="00E65368"/>
    <w:rsid w:val="00E74020"/>
    <w:rsid w:val="00E75E98"/>
    <w:rsid w:val="00E8292B"/>
    <w:rsid w:val="00E8377F"/>
    <w:rsid w:val="00E854D8"/>
    <w:rsid w:val="00E921DE"/>
    <w:rsid w:val="00E93CF4"/>
    <w:rsid w:val="00E955DF"/>
    <w:rsid w:val="00E95FD1"/>
    <w:rsid w:val="00E963E3"/>
    <w:rsid w:val="00EA5325"/>
    <w:rsid w:val="00EA6659"/>
    <w:rsid w:val="00EC32E7"/>
    <w:rsid w:val="00EC57A1"/>
    <w:rsid w:val="00EC739C"/>
    <w:rsid w:val="00EC756F"/>
    <w:rsid w:val="00ED0125"/>
    <w:rsid w:val="00ED3FC0"/>
    <w:rsid w:val="00EE5D78"/>
    <w:rsid w:val="00EE61C7"/>
    <w:rsid w:val="00EF031D"/>
    <w:rsid w:val="00EF1437"/>
    <w:rsid w:val="00EF1B7D"/>
    <w:rsid w:val="00EF25E8"/>
    <w:rsid w:val="00EF2B9C"/>
    <w:rsid w:val="00EF3123"/>
    <w:rsid w:val="00EF6526"/>
    <w:rsid w:val="00F03F3A"/>
    <w:rsid w:val="00F05574"/>
    <w:rsid w:val="00F1040E"/>
    <w:rsid w:val="00F10831"/>
    <w:rsid w:val="00F135EF"/>
    <w:rsid w:val="00F20DF5"/>
    <w:rsid w:val="00F21848"/>
    <w:rsid w:val="00F22EF5"/>
    <w:rsid w:val="00F251FE"/>
    <w:rsid w:val="00F2796F"/>
    <w:rsid w:val="00F27B36"/>
    <w:rsid w:val="00F3218E"/>
    <w:rsid w:val="00F33B18"/>
    <w:rsid w:val="00F35B3F"/>
    <w:rsid w:val="00F37264"/>
    <w:rsid w:val="00F40B4C"/>
    <w:rsid w:val="00F41AF2"/>
    <w:rsid w:val="00F425E3"/>
    <w:rsid w:val="00F428C7"/>
    <w:rsid w:val="00F45817"/>
    <w:rsid w:val="00F5075A"/>
    <w:rsid w:val="00F51386"/>
    <w:rsid w:val="00F52D86"/>
    <w:rsid w:val="00F54938"/>
    <w:rsid w:val="00F56FEB"/>
    <w:rsid w:val="00F63327"/>
    <w:rsid w:val="00F65D0F"/>
    <w:rsid w:val="00F67A37"/>
    <w:rsid w:val="00F67BD6"/>
    <w:rsid w:val="00F71FBB"/>
    <w:rsid w:val="00F72995"/>
    <w:rsid w:val="00F77636"/>
    <w:rsid w:val="00F87A0D"/>
    <w:rsid w:val="00F90742"/>
    <w:rsid w:val="00F93EB6"/>
    <w:rsid w:val="00F94A71"/>
    <w:rsid w:val="00F95F10"/>
    <w:rsid w:val="00FA6C20"/>
    <w:rsid w:val="00FB09DB"/>
    <w:rsid w:val="00FB2DE8"/>
    <w:rsid w:val="00FB39A4"/>
    <w:rsid w:val="00FC1F84"/>
    <w:rsid w:val="00FC2C23"/>
    <w:rsid w:val="00FC4EDC"/>
    <w:rsid w:val="00FD1B5F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11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11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11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11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11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11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11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11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11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1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commentsExtensible.xml"
                 Type="http://schemas.microsoft.com/office/2018/08/relationships/commentsExtensible"/>
   <Relationship Id="rId17" Target="people.xml"
                 Type="http://schemas.microsoft.com/office/2011/relationships/people"/>
   <Relationship Id="rId18" Target="commentsIds.xml"
                 Type="http://schemas.microsoft.com/office/2016/09/relationships/commentsIds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://192.168.133.239/Litlex/LL.DLL?Tekstas=1?Id=12935&amp;Zd=&amp;BF=1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D487-643E-4552-B8D5-3B82C1F4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2021-01-19T13:39:00Z</dcterms:created>
  <dc:creator>lrvk</dc:creator>
  <cp:lastModifiedBy>Agnė Pukienė</cp:lastModifiedBy>
  <cp:lastPrinted>2017-06-01T05:28:00Z</cp:lastPrinted>
  <dcterms:modified xsi:type="dcterms:W3CDTF">2021-01-22T09:03:00Z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2058042338</vt:i4>
  </property>
  <property fmtid="{D5CDD505-2E9C-101B-9397-08002B2CF9AE}" pid="3" name="_NewReviewCycle">
    <vt:lpwstr/>
  </property>
  <property fmtid="{D5CDD505-2E9C-101B-9397-08002B2CF9AE}" pid="4" name="_EmailSubject">
    <vt:lpwstr>Siunčiama: Prezidento rentos nuostatai_LV_, Signataru nuostatai_LV (3) (3), I_II vp nuostatai_LV, lydraštis_18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ReviewingToolsShownOnce">
    <vt:lpwstr/>
  </property>
</Properties>
</file>