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5407D" w14:textId="77777777"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75540A9" wp14:editId="275540AA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5407E" w14:textId="77777777" w:rsidR="00EA119B" w:rsidRDefault="00EA119B" w:rsidP="00EA119B">
      <w:pPr>
        <w:pStyle w:val="Antrat"/>
        <w:rPr>
          <w:sz w:val="24"/>
        </w:rPr>
      </w:pPr>
    </w:p>
    <w:p w14:paraId="2755407F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27554080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27554084" w14:textId="77777777" w:rsidTr="00F63DEF">
        <w:trPr>
          <w:trHeight w:val="669"/>
          <w:jc w:val="center"/>
        </w:trPr>
        <w:tc>
          <w:tcPr>
            <w:tcW w:w="9492" w:type="dxa"/>
          </w:tcPr>
          <w:p w14:paraId="27554081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27554082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27554083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554085" w14:textId="77777777" w:rsidR="00EA119B" w:rsidRDefault="00EA119B" w:rsidP="00EA119B">
      <w:pPr>
        <w:rPr>
          <w:lang w:val="lt-L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495"/>
        <w:gridCol w:w="504"/>
        <w:gridCol w:w="600"/>
        <w:gridCol w:w="1560"/>
        <w:gridCol w:w="2331"/>
      </w:tblGrid>
      <w:tr w:rsidR="005C6497" w:rsidRPr="003E69E4" w14:paraId="2755408D" w14:textId="77777777" w:rsidTr="0073629D">
        <w:tc>
          <w:tcPr>
            <w:tcW w:w="5495" w:type="dxa"/>
          </w:tcPr>
          <w:p w14:paraId="27554086" w14:textId="77777777"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4C4587">
              <w:t>inansų ministerijai</w:t>
            </w:r>
          </w:p>
          <w:p w14:paraId="27554087" w14:textId="77777777" w:rsidR="004C4587" w:rsidRDefault="004C4587" w:rsidP="002A1D2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27554088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27554089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2755408A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2755408B" w14:textId="3BAF4BC5" w:rsidR="005C6497" w:rsidRDefault="00F01248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>2021-07-09</w:t>
            </w:r>
          </w:p>
        </w:tc>
        <w:tc>
          <w:tcPr>
            <w:tcW w:w="2331" w:type="dxa"/>
          </w:tcPr>
          <w:p w14:paraId="2755408C" w14:textId="56A8C78A" w:rsidR="005C6497" w:rsidRDefault="00F01248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Nr. 1D-3943</w:t>
            </w:r>
          </w:p>
        </w:tc>
      </w:tr>
    </w:tbl>
    <w:p w14:paraId="2755408E" w14:textId="77777777" w:rsidR="00176E7D" w:rsidRDefault="00176E7D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2755408F" w14:textId="77777777" w:rsidR="000327BA" w:rsidRDefault="000327BA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27554090" w14:textId="77777777"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</w:p>
    <w:p w14:paraId="27554091" w14:textId="77777777"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27554092" w14:textId="77777777" w:rsidR="009E1DFB" w:rsidRDefault="009E1DFB" w:rsidP="00EA119B">
      <w:pPr>
        <w:pStyle w:val="Antrats"/>
        <w:tabs>
          <w:tab w:val="clear" w:pos="4153"/>
          <w:tab w:val="clear" w:pos="8306"/>
        </w:tabs>
        <w:jc w:val="both"/>
      </w:pPr>
    </w:p>
    <w:p w14:paraId="27554093" w14:textId="77777777" w:rsidR="00816170" w:rsidRDefault="00816170" w:rsidP="00EA119B">
      <w:pPr>
        <w:pStyle w:val="Antrats"/>
        <w:tabs>
          <w:tab w:val="clear" w:pos="4153"/>
          <w:tab w:val="clear" w:pos="8306"/>
        </w:tabs>
        <w:jc w:val="both"/>
      </w:pPr>
    </w:p>
    <w:p w14:paraId="27554094" w14:textId="21520D6E" w:rsidR="008775DD" w:rsidRPr="000327BA" w:rsidRDefault="000327BA" w:rsidP="000327BA">
      <w:pPr>
        <w:spacing w:line="360" w:lineRule="auto"/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Atsižvelg</w:t>
      </w:r>
      <w:r w:rsidR="00A83001">
        <w:rPr>
          <w:szCs w:val="24"/>
          <w:lang w:val="lt-LT"/>
        </w:rPr>
        <w:t>dami</w:t>
      </w:r>
      <w:r>
        <w:rPr>
          <w:szCs w:val="24"/>
          <w:lang w:val="lt-LT"/>
        </w:rPr>
        <w:t xml:space="preserve"> </w:t>
      </w:r>
      <w:r w:rsidR="00676CDA" w:rsidRPr="000327BA">
        <w:rPr>
          <w:szCs w:val="24"/>
          <w:lang w:val="lt-LT"/>
        </w:rPr>
        <w:t>į pastaruoju metu</w:t>
      </w:r>
      <w:r w:rsidR="00822DCA" w:rsidRPr="000327BA">
        <w:rPr>
          <w:szCs w:val="24"/>
          <w:lang w:val="lt-LT"/>
        </w:rPr>
        <w:t xml:space="preserve"> stipriai</w:t>
      </w:r>
      <w:r w:rsidR="00676CDA" w:rsidRPr="000327BA">
        <w:rPr>
          <w:szCs w:val="24"/>
          <w:lang w:val="lt-LT"/>
        </w:rPr>
        <w:t xml:space="preserve"> išaugus</w:t>
      </w:r>
      <w:r w:rsidR="00A83001">
        <w:rPr>
          <w:szCs w:val="24"/>
          <w:lang w:val="lt-LT"/>
        </w:rPr>
        <w:t>į</w:t>
      </w:r>
      <w:r w:rsidR="00676CDA" w:rsidRPr="000327BA">
        <w:rPr>
          <w:szCs w:val="24"/>
          <w:lang w:val="lt-LT"/>
        </w:rPr>
        <w:t xml:space="preserve"> </w:t>
      </w:r>
      <w:r w:rsidR="002A67D3">
        <w:rPr>
          <w:szCs w:val="24"/>
          <w:lang w:val="lt-LT"/>
        </w:rPr>
        <w:t xml:space="preserve">užsieniečių, neteisėtai kirtusių Lietuvos Respublikos valstybės sieną </w:t>
      </w:r>
      <w:r w:rsidR="002A67D3" w:rsidRPr="000327BA">
        <w:rPr>
          <w:szCs w:val="24"/>
          <w:lang w:val="lt-LT"/>
        </w:rPr>
        <w:t>su Baltarusij</w:t>
      </w:r>
      <w:r w:rsidR="002A67D3">
        <w:rPr>
          <w:szCs w:val="24"/>
          <w:lang w:val="lt-LT"/>
        </w:rPr>
        <w:t xml:space="preserve">os Respublika, skaičių </w:t>
      </w:r>
      <w:r w:rsidR="00822DCA" w:rsidRPr="000327BA">
        <w:rPr>
          <w:szCs w:val="24"/>
          <w:lang w:val="lt-LT"/>
        </w:rPr>
        <w:t>(2021 metais jau sulaikyta daugiau kaip 15</w:t>
      </w:r>
      <w:r w:rsidR="009E1DFB">
        <w:rPr>
          <w:szCs w:val="24"/>
          <w:lang w:val="lt-LT"/>
        </w:rPr>
        <w:t>00 neteisėtų migrantų, t. y. 18 </w:t>
      </w:r>
      <w:r w:rsidR="00822DCA" w:rsidRPr="000327BA">
        <w:rPr>
          <w:szCs w:val="24"/>
          <w:lang w:val="lt-LT"/>
        </w:rPr>
        <w:t>kartų daugiau negu per 2020 metus)</w:t>
      </w:r>
      <w:r w:rsidR="00A83001">
        <w:rPr>
          <w:szCs w:val="24"/>
          <w:lang w:val="lt-LT"/>
        </w:rPr>
        <w:t xml:space="preserve"> ir</w:t>
      </w:r>
      <w:r>
        <w:rPr>
          <w:szCs w:val="24"/>
          <w:lang w:val="lt-LT"/>
        </w:rPr>
        <w:t xml:space="preserve"> </w:t>
      </w:r>
      <w:r w:rsidR="00822DCA" w:rsidRPr="000327BA">
        <w:rPr>
          <w:szCs w:val="24"/>
          <w:lang w:val="lt-LT"/>
        </w:rPr>
        <w:t>siek</w:t>
      </w:r>
      <w:r w:rsidR="00A83001">
        <w:rPr>
          <w:szCs w:val="24"/>
          <w:lang w:val="lt-LT"/>
        </w:rPr>
        <w:t>dami</w:t>
      </w:r>
      <w:r w:rsidR="00822DCA" w:rsidRPr="000327BA">
        <w:rPr>
          <w:szCs w:val="24"/>
          <w:lang w:val="lt-LT"/>
        </w:rPr>
        <w:t xml:space="preserve"> </w:t>
      </w:r>
      <w:r w:rsidR="00676CDA" w:rsidRPr="000327BA">
        <w:rPr>
          <w:szCs w:val="24"/>
          <w:lang w:val="lt-LT"/>
        </w:rPr>
        <w:t>užkardy</w:t>
      </w:r>
      <w:r w:rsidR="00822DCA" w:rsidRPr="000327BA">
        <w:rPr>
          <w:szCs w:val="24"/>
          <w:lang w:val="lt-LT"/>
        </w:rPr>
        <w:t xml:space="preserve">ti </w:t>
      </w:r>
      <w:r w:rsidRPr="000327BA">
        <w:rPr>
          <w:szCs w:val="24"/>
          <w:lang w:val="lt-LT"/>
        </w:rPr>
        <w:t xml:space="preserve">šios </w:t>
      </w:r>
      <w:r w:rsidR="00822DCA" w:rsidRPr="000327BA">
        <w:rPr>
          <w:szCs w:val="24"/>
          <w:lang w:val="lt-LT"/>
        </w:rPr>
        <w:t>neteisėtos migracijos srautu</w:t>
      </w:r>
      <w:r w:rsidRPr="000327BA">
        <w:rPr>
          <w:szCs w:val="24"/>
          <w:lang w:val="lt-LT"/>
        </w:rPr>
        <w:t>s</w:t>
      </w:r>
      <w:r w:rsidR="00822DCA" w:rsidRPr="000327BA">
        <w:rPr>
          <w:szCs w:val="24"/>
          <w:lang w:val="lt-LT"/>
        </w:rPr>
        <w:t xml:space="preserve">, prašome </w:t>
      </w:r>
      <w:r w:rsidR="00A83001">
        <w:rPr>
          <w:szCs w:val="24"/>
          <w:lang w:val="lt-LT"/>
        </w:rPr>
        <w:t xml:space="preserve">skirti </w:t>
      </w:r>
      <w:r w:rsidR="00A4594E" w:rsidRPr="00A4594E">
        <w:rPr>
          <w:szCs w:val="24"/>
          <w:lang w:val="lt-LT"/>
        </w:rPr>
        <w:t xml:space="preserve">iš </w:t>
      </w:r>
      <w:r w:rsidR="001A4E8D">
        <w:rPr>
          <w:color w:val="000000"/>
          <w:lang w:val="lt-LT" w:eastAsia="lt-LT"/>
        </w:rPr>
        <w:t xml:space="preserve">Lietuvos valstybės </w:t>
      </w:r>
      <w:r w:rsidR="00A4594E" w:rsidRPr="00A4594E">
        <w:rPr>
          <w:color w:val="000000"/>
          <w:lang w:val="lt-LT" w:eastAsia="lt-LT"/>
        </w:rPr>
        <w:t xml:space="preserve">rezervo </w:t>
      </w:r>
      <w:r w:rsidR="00A83001" w:rsidRPr="002A67D3">
        <w:rPr>
          <w:b/>
          <w:szCs w:val="24"/>
          <w:lang w:val="lt-LT"/>
        </w:rPr>
        <w:t>4</w:t>
      </w:r>
      <w:r w:rsidR="00631580">
        <w:rPr>
          <w:b/>
          <w:szCs w:val="24"/>
          <w:lang w:val="lt-LT"/>
        </w:rPr>
        <w:t xml:space="preserve"> </w:t>
      </w:r>
      <w:r w:rsidR="00A83001" w:rsidRPr="002A67D3">
        <w:rPr>
          <w:b/>
          <w:szCs w:val="24"/>
          <w:lang w:val="lt-LT"/>
        </w:rPr>
        <w:t>840 tūks</w:t>
      </w:r>
      <w:r w:rsidR="009E1DFB" w:rsidRPr="002A67D3">
        <w:rPr>
          <w:b/>
          <w:szCs w:val="24"/>
          <w:lang w:val="lt-LT"/>
        </w:rPr>
        <w:t>t. </w:t>
      </w:r>
      <w:r w:rsidR="00A83001" w:rsidRPr="002A67D3">
        <w:rPr>
          <w:b/>
          <w:szCs w:val="24"/>
          <w:lang w:val="lt-LT"/>
        </w:rPr>
        <w:t>eurų</w:t>
      </w:r>
      <w:r w:rsidR="00A83001" w:rsidRPr="002A67D3">
        <w:rPr>
          <w:color w:val="000000"/>
          <w:szCs w:val="24"/>
          <w:lang w:val="lt-LT"/>
        </w:rPr>
        <w:t xml:space="preserve"> papildomo fizinio barjero </w:t>
      </w:r>
      <w:r w:rsidR="00083546" w:rsidRPr="002A67D3">
        <w:rPr>
          <w:color w:val="000000"/>
          <w:szCs w:val="24"/>
          <w:lang w:val="lt-LT"/>
        </w:rPr>
        <w:t>(</w:t>
      </w:r>
      <w:r w:rsidR="00083546" w:rsidRPr="002A67D3">
        <w:rPr>
          <w:lang w:val="lt-LT"/>
        </w:rPr>
        <w:t>apsauginės vielos/tvoros</w:t>
      </w:r>
      <w:r w:rsidR="00083546" w:rsidRPr="002A67D3">
        <w:rPr>
          <w:color w:val="000000"/>
          <w:szCs w:val="24"/>
          <w:lang w:val="lt-LT"/>
        </w:rPr>
        <w:t xml:space="preserve"> </w:t>
      </w:r>
      <w:r w:rsidR="00083546" w:rsidRPr="002A67D3">
        <w:rPr>
          <w:lang w:val="lt-LT"/>
        </w:rPr>
        <w:t>„</w:t>
      </w:r>
      <w:proofErr w:type="spellStart"/>
      <w:r w:rsidR="00083546" w:rsidRPr="002A67D3">
        <w:rPr>
          <w:lang w:val="lt-LT"/>
        </w:rPr>
        <w:t>Concertina</w:t>
      </w:r>
      <w:proofErr w:type="spellEnd"/>
      <w:r w:rsidR="00083546" w:rsidRPr="002A67D3">
        <w:rPr>
          <w:lang w:val="lt-LT"/>
        </w:rPr>
        <w:t xml:space="preserve">“) įrengimui </w:t>
      </w:r>
      <w:r w:rsidR="002A67D3" w:rsidRPr="002A67D3">
        <w:rPr>
          <w:color w:val="000000"/>
          <w:szCs w:val="24"/>
          <w:lang w:val="lt-LT"/>
        </w:rPr>
        <w:t>550 km ilgio ruože</w:t>
      </w:r>
      <w:r w:rsidR="002A67D3" w:rsidRPr="000327BA">
        <w:rPr>
          <w:color w:val="000000"/>
          <w:szCs w:val="24"/>
          <w:lang w:val="lt-LT"/>
        </w:rPr>
        <w:t xml:space="preserve"> </w:t>
      </w:r>
      <w:r w:rsidR="005727F0">
        <w:rPr>
          <w:lang w:val="lt-LT"/>
        </w:rPr>
        <w:t>(</w:t>
      </w:r>
      <w:r w:rsidR="002A67D3">
        <w:rPr>
          <w:lang w:val="lt-LT"/>
        </w:rPr>
        <w:t>vielos/tvoros kaina – 3</w:t>
      </w:r>
      <w:r w:rsidR="00927D77">
        <w:rPr>
          <w:lang w:val="lt-LT"/>
        </w:rPr>
        <w:t xml:space="preserve"> </w:t>
      </w:r>
      <w:r w:rsidR="002A67D3">
        <w:rPr>
          <w:lang w:val="lt-LT"/>
        </w:rPr>
        <w:t>190 </w:t>
      </w:r>
      <w:r w:rsidR="00A83001">
        <w:rPr>
          <w:lang w:val="lt-LT"/>
        </w:rPr>
        <w:t>tūkst</w:t>
      </w:r>
      <w:r w:rsidR="00083546">
        <w:rPr>
          <w:lang w:val="lt-LT"/>
        </w:rPr>
        <w:t>. eurų, montavimo darbai – 1</w:t>
      </w:r>
      <w:r w:rsidR="00CC10EA">
        <w:rPr>
          <w:lang w:val="lt-LT"/>
        </w:rPr>
        <w:t xml:space="preserve"> </w:t>
      </w:r>
      <w:r w:rsidR="00083546">
        <w:rPr>
          <w:lang w:val="lt-LT"/>
        </w:rPr>
        <w:t>650 </w:t>
      </w:r>
      <w:r w:rsidR="00A83001">
        <w:rPr>
          <w:lang w:val="lt-LT"/>
        </w:rPr>
        <w:t>tūkst. eurų</w:t>
      </w:r>
      <w:r w:rsidR="00E17687">
        <w:rPr>
          <w:lang w:val="lt-LT"/>
        </w:rPr>
        <w:t>).</w:t>
      </w:r>
      <w:r w:rsidR="00A83001">
        <w:rPr>
          <w:lang w:val="lt-LT"/>
        </w:rPr>
        <w:t xml:space="preserve"> </w:t>
      </w:r>
    </w:p>
    <w:p w14:paraId="27554095" w14:textId="77777777" w:rsidR="000327BA" w:rsidRDefault="000327BA" w:rsidP="000327BA">
      <w:pPr>
        <w:spacing w:line="360" w:lineRule="auto"/>
        <w:ind w:firstLine="720"/>
        <w:jc w:val="both"/>
        <w:rPr>
          <w:szCs w:val="24"/>
          <w:lang w:val="lt-LT"/>
        </w:rPr>
      </w:pPr>
    </w:p>
    <w:p w14:paraId="27554096" w14:textId="77777777" w:rsidR="000327BA" w:rsidRDefault="000327BA" w:rsidP="00822DCA">
      <w:pPr>
        <w:ind w:firstLine="720"/>
        <w:jc w:val="both"/>
        <w:rPr>
          <w:szCs w:val="24"/>
          <w:lang w:val="lt-LT"/>
        </w:rPr>
      </w:pPr>
    </w:p>
    <w:p w14:paraId="27554097" w14:textId="77777777" w:rsidR="009F1A0B" w:rsidRPr="003F5926" w:rsidRDefault="009F1A0B" w:rsidP="00822DCA">
      <w:pPr>
        <w:ind w:firstLine="720"/>
        <w:jc w:val="both"/>
        <w:rPr>
          <w:szCs w:val="24"/>
          <w:lang w:val="lt-LT"/>
        </w:rPr>
      </w:pPr>
    </w:p>
    <w:p w14:paraId="27554098" w14:textId="77777777" w:rsidR="00DA2F04" w:rsidRDefault="00DA2F04" w:rsidP="000847E0">
      <w:pPr>
        <w:spacing w:line="276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="0012214D">
        <w:tab/>
      </w:r>
      <w:r w:rsidR="0012214D">
        <w:tab/>
        <w:t xml:space="preserve">        </w:t>
      </w:r>
      <w:r w:rsidR="007C0E5A">
        <w:t xml:space="preserve">        </w:t>
      </w:r>
      <w:r w:rsidR="0012214D">
        <w:t xml:space="preserve"> Agnė Bilotaitė</w:t>
      </w:r>
    </w:p>
    <w:p w14:paraId="27554099" w14:textId="77777777" w:rsidR="00B157FF" w:rsidRDefault="00B157FF" w:rsidP="003F5926">
      <w:pPr>
        <w:rPr>
          <w:szCs w:val="24"/>
        </w:rPr>
      </w:pPr>
    </w:p>
    <w:p w14:paraId="2755409A" w14:textId="77777777" w:rsidR="0011426B" w:rsidRDefault="0011426B" w:rsidP="003F5926">
      <w:pPr>
        <w:rPr>
          <w:szCs w:val="24"/>
        </w:rPr>
      </w:pPr>
    </w:p>
    <w:p w14:paraId="2755409B" w14:textId="77777777" w:rsidR="0011426B" w:rsidRDefault="0011426B" w:rsidP="003F5926">
      <w:pPr>
        <w:rPr>
          <w:szCs w:val="24"/>
        </w:rPr>
      </w:pPr>
    </w:p>
    <w:p w14:paraId="2755409C" w14:textId="77777777" w:rsidR="0011426B" w:rsidRDefault="0011426B" w:rsidP="003F5926">
      <w:pPr>
        <w:rPr>
          <w:szCs w:val="24"/>
        </w:rPr>
      </w:pPr>
    </w:p>
    <w:p w14:paraId="2755409D" w14:textId="77777777" w:rsidR="009F1A0B" w:rsidRDefault="009F1A0B" w:rsidP="003F5926">
      <w:pPr>
        <w:rPr>
          <w:szCs w:val="24"/>
        </w:rPr>
      </w:pPr>
    </w:p>
    <w:p w14:paraId="2755409E" w14:textId="77777777" w:rsidR="009F1A0B" w:rsidRDefault="009F1A0B" w:rsidP="003F5926">
      <w:pPr>
        <w:rPr>
          <w:szCs w:val="24"/>
        </w:rPr>
      </w:pPr>
    </w:p>
    <w:p w14:paraId="2755409F" w14:textId="77777777" w:rsidR="009F1A0B" w:rsidRDefault="009F1A0B" w:rsidP="003F5926">
      <w:pPr>
        <w:rPr>
          <w:szCs w:val="24"/>
        </w:rPr>
      </w:pPr>
    </w:p>
    <w:p w14:paraId="275540A0" w14:textId="77777777" w:rsidR="009F1A0B" w:rsidRDefault="009F1A0B" w:rsidP="003F5926">
      <w:pPr>
        <w:rPr>
          <w:szCs w:val="24"/>
        </w:rPr>
      </w:pPr>
    </w:p>
    <w:p w14:paraId="275540A1" w14:textId="77777777" w:rsidR="009F1A0B" w:rsidRDefault="009F1A0B" w:rsidP="003F5926">
      <w:pPr>
        <w:rPr>
          <w:szCs w:val="24"/>
        </w:rPr>
      </w:pPr>
    </w:p>
    <w:p w14:paraId="275540A2" w14:textId="77777777" w:rsidR="009F1A0B" w:rsidRDefault="009F1A0B" w:rsidP="003F5926">
      <w:pPr>
        <w:rPr>
          <w:szCs w:val="24"/>
        </w:rPr>
      </w:pPr>
    </w:p>
    <w:p w14:paraId="275540A3" w14:textId="77777777" w:rsidR="0011426B" w:rsidRDefault="0011426B" w:rsidP="003F5926">
      <w:pPr>
        <w:rPr>
          <w:szCs w:val="24"/>
        </w:rPr>
      </w:pPr>
    </w:p>
    <w:p w14:paraId="275540A4" w14:textId="77777777" w:rsidR="0011426B" w:rsidRDefault="0011426B" w:rsidP="003F5926">
      <w:pPr>
        <w:rPr>
          <w:szCs w:val="24"/>
        </w:rPr>
      </w:pPr>
    </w:p>
    <w:p w14:paraId="275540A5" w14:textId="77777777" w:rsidR="0011426B" w:rsidRDefault="0011426B" w:rsidP="003F5926">
      <w:pPr>
        <w:rPr>
          <w:szCs w:val="24"/>
        </w:rPr>
      </w:pPr>
    </w:p>
    <w:p w14:paraId="275540A6" w14:textId="77777777" w:rsidR="0011426B" w:rsidRPr="003F5926" w:rsidRDefault="0011426B" w:rsidP="003F5926">
      <w:pPr>
        <w:rPr>
          <w:szCs w:val="24"/>
        </w:rPr>
      </w:pPr>
    </w:p>
    <w:p w14:paraId="275540A7" w14:textId="77777777" w:rsidR="000847E0" w:rsidRPr="003F5926" w:rsidRDefault="000847E0" w:rsidP="003F5926">
      <w:pPr>
        <w:rPr>
          <w:szCs w:val="24"/>
        </w:rPr>
      </w:pPr>
    </w:p>
    <w:p w14:paraId="275540A8" w14:textId="77777777" w:rsidR="00716D5D" w:rsidRPr="00DA2F04" w:rsidRDefault="00CC10EA" w:rsidP="000847E0">
      <w:pPr>
        <w:spacing w:line="276" w:lineRule="auto"/>
      </w:pPr>
      <w:r>
        <w:t>Jolanta Jokubauskien</w:t>
      </w:r>
      <w:r w:rsidR="00716D5D">
        <w:t xml:space="preserve">ė, </w:t>
      </w:r>
      <w:r w:rsidR="00C85049">
        <w:t>tel</w:t>
      </w:r>
      <w:r w:rsidR="00BE5E1C">
        <w:t>.</w:t>
      </w:r>
      <w:r w:rsidR="00C85049">
        <w:t xml:space="preserve"> (8 5) </w:t>
      </w:r>
      <w:r>
        <w:t>271 8723, el. p. Jolanta.jokubauskien</w:t>
      </w:r>
      <w:r w:rsidR="00716D5D">
        <w:t>e</w:t>
      </w:r>
      <w:r w:rsidR="00716D5D" w:rsidRPr="00676A7B">
        <w:t>@vrm.lt</w:t>
      </w:r>
    </w:p>
    <w:sectPr w:rsidR="00716D5D" w:rsidRPr="00DA2F04" w:rsidSect="00535BDF">
      <w:headerReference w:type="even" r:id="rId11"/>
      <w:headerReference w:type="first" r:id="rId12"/>
      <w:footerReference w:type="first" r:id="rId13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F8BFB" w14:textId="77777777" w:rsidR="00176493" w:rsidRDefault="00176493" w:rsidP="00DB30A6">
      <w:r>
        <w:separator/>
      </w:r>
    </w:p>
  </w:endnote>
  <w:endnote w:type="continuationSeparator" w:id="0">
    <w:p w14:paraId="75FD720B" w14:textId="77777777" w:rsidR="00176493" w:rsidRDefault="00176493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275540B5" w14:textId="77777777" w:rsidTr="009148A5">
      <w:trPr>
        <w:trHeight w:val="712"/>
      </w:trPr>
      <w:tc>
        <w:tcPr>
          <w:tcW w:w="6663" w:type="dxa"/>
        </w:tcPr>
        <w:p w14:paraId="275540B3" w14:textId="77777777" w:rsidR="005C4059" w:rsidRDefault="00397154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14:paraId="275540B4" w14:textId="77777777" w:rsidR="005C4059" w:rsidRDefault="00397154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275540B6" w14:textId="77777777" w:rsidR="005C4059" w:rsidRDefault="0039715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1CC0D" w14:textId="77777777" w:rsidR="00176493" w:rsidRDefault="00176493" w:rsidP="00DB30A6">
      <w:r>
        <w:separator/>
      </w:r>
    </w:p>
  </w:footnote>
  <w:footnote w:type="continuationSeparator" w:id="0">
    <w:p w14:paraId="3CDDA7AA" w14:textId="77777777" w:rsidR="00176493" w:rsidRDefault="00176493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540AF" w14:textId="77777777"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5540B0" w14:textId="77777777" w:rsidR="00BA5CFC" w:rsidRDefault="00397154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02386"/>
      <w:docPartObj>
        <w:docPartGallery w:val="Page Numbers (Top of Page)"/>
        <w:docPartUnique/>
      </w:docPartObj>
    </w:sdtPr>
    <w:sdtEndPr/>
    <w:sdtContent>
      <w:p w14:paraId="275540B1" w14:textId="77777777" w:rsidR="00E82B37" w:rsidRDefault="00397154">
        <w:pPr>
          <w:pStyle w:val="Antrats"/>
          <w:jc w:val="center"/>
        </w:pPr>
      </w:p>
    </w:sdtContent>
  </w:sdt>
  <w:p w14:paraId="275540B2" w14:textId="77777777" w:rsidR="00E82B37" w:rsidRDefault="00E82B3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1E16"/>
    <w:rsid w:val="00013382"/>
    <w:rsid w:val="00014308"/>
    <w:rsid w:val="000327BA"/>
    <w:rsid w:val="00043966"/>
    <w:rsid w:val="0004399A"/>
    <w:rsid w:val="000556D1"/>
    <w:rsid w:val="0005618E"/>
    <w:rsid w:val="000564BA"/>
    <w:rsid w:val="00056CC2"/>
    <w:rsid w:val="000631CC"/>
    <w:rsid w:val="000648E6"/>
    <w:rsid w:val="00070876"/>
    <w:rsid w:val="000726EE"/>
    <w:rsid w:val="000740D0"/>
    <w:rsid w:val="00074213"/>
    <w:rsid w:val="000742EB"/>
    <w:rsid w:val="00083546"/>
    <w:rsid w:val="000847E0"/>
    <w:rsid w:val="00084BC0"/>
    <w:rsid w:val="00085A86"/>
    <w:rsid w:val="000911B6"/>
    <w:rsid w:val="000A3D72"/>
    <w:rsid w:val="000A6EC9"/>
    <w:rsid w:val="000B1170"/>
    <w:rsid w:val="000B32CF"/>
    <w:rsid w:val="000B5597"/>
    <w:rsid w:val="000B6FAB"/>
    <w:rsid w:val="000C6FB8"/>
    <w:rsid w:val="000D6441"/>
    <w:rsid w:val="000E0E50"/>
    <w:rsid w:val="000E4D38"/>
    <w:rsid w:val="000E63B0"/>
    <w:rsid w:val="000E66B9"/>
    <w:rsid w:val="000E7FD4"/>
    <w:rsid w:val="000F225E"/>
    <w:rsid w:val="00110887"/>
    <w:rsid w:val="0011426B"/>
    <w:rsid w:val="001168BF"/>
    <w:rsid w:val="00116C09"/>
    <w:rsid w:val="00116FE4"/>
    <w:rsid w:val="00117E07"/>
    <w:rsid w:val="0012214D"/>
    <w:rsid w:val="00124F29"/>
    <w:rsid w:val="001448EF"/>
    <w:rsid w:val="00145B92"/>
    <w:rsid w:val="0015089F"/>
    <w:rsid w:val="00151A7A"/>
    <w:rsid w:val="0015350F"/>
    <w:rsid w:val="001544F9"/>
    <w:rsid w:val="0016035D"/>
    <w:rsid w:val="001637DA"/>
    <w:rsid w:val="00176493"/>
    <w:rsid w:val="00176E7D"/>
    <w:rsid w:val="001811FE"/>
    <w:rsid w:val="0018574D"/>
    <w:rsid w:val="00190E46"/>
    <w:rsid w:val="0019136B"/>
    <w:rsid w:val="00196A23"/>
    <w:rsid w:val="001A2FAC"/>
    <w:rsid w:val="001A4E8D"/>
    <w:rsid w:val="001B7828"/>
    <w:rsid w:val="001C7DCE"/>
    <w:rsid w:val="001D0C63"/>
    <w:rsid w:val="001D4B8A"/>
    <w:rsid w:val="001D7F5F"/>
    <w:rsid w:val="001E5836"/>
    <w:rsid w:val="001F5416"/>
    <w:rsid w:val="00210474"/>
    <w:rsid w:val="002109EB"/>
    <w:rsid w:val="00211004"/>
    <w:rsid w:val="002174A5"/>
    <w:rsid w:val="0022110A"/>
    <w:rsid w:val="00232169"/>
    <w:rsid w:val="00233B1A"/>
    <w:rsid w:val="002371A5"/>
    <w:rsid w:val="00244472"/>
    <w:rsid w:val="00250239"/>
    <w:rsid w:val="002505FD"/>
    <w:rsid w:val="00250FFF"/>
    <w:rsid w:val="0025508D"/>
    <w:rsid w:val="0025599E"/>
    <w:rsid w:val="00257E52"/>
    <w:rsid w:val="00260D79"/>
    <w:rsid w:val="00263408"/>
    <w:rsid w:val="00265030"/>
    <w:rsid w:val="0027685B"/>
    <w:rsid w:val="00280F08"/>
    <w:rsid w:val="00281CE2"/>
    <w:rsid w:val="00284784"/>
    <w:rsid w:val="002901DF"/>
    <w:rsid w:val="00291705"/>
    <w:rsid w:val="00292BCE"/>
    <w:rsid w:val="0029527A"/>
    <w:rsid w:val="002A1AC8"/>
    <w:rsid w:val="002A1D2F"/>
    <w:rsid w:val="002A2934"/>
    <w:rsid w:val="002A36C7"/>
    <w:rsid w:val="002A67D3"/>
    <w:rsid w:val="002A7D37"/>
    <w:rsid w:val="002D5FE6"/>
    <w:rsid w:val="002E0BEA"/>
    <w:rsid w:val="002E6AB3"/>
    <w:rsid w:val="002F1172"/>
    <w:rsid w:val="003027D1"/>
    <w:rsid w:val="003079BC"/>
    <w:rsid w:val="00311806"/>
    <w:rsid w:val="003214F0"/>
    <w:rsid w:val="003329AD"/>
    <w:rsid w:val="00332E47"/>
    <w:rsid w:val="00333370"/>
    <w:rsid w:val="00341F61"/>
    <w:rsid w:val="003433DC"/>
    <w:rsid w:val="00343EA9"/>
    <w:rsid w:val="0036304B"/>
    <w:rsid w:val="00367DD0"/>
    <w:rsid w:val="00371333"/>
    <w:rsid w:val="00374BCC"/>
    <w:rsid w:val="00375287"/>
    <w:rsid w:val="0038476D"/>
    <w:rsid w:val="00386005"/>
    <w:rsid w:val="00397154"/>
    <w:rsid w:val="003A12D0"/>
    <w:rsid w:val="003A1691"/>
    <w:rsid w:val="003A1DF7"/>
    <w:rsid w:val="003A5BA2"/>
    <w:rsid w:val="003A62EA"/>
    <w:rsid w:val="003B5896"/>
    <w:rsid w:val="003C08AD"/>
    <w:rsid w:val="003C0B00"/>
    <w:rsid w:val="003D0748"/>
    <w:rsid w:val="003E197A"/>
    <w:rsid w:val="003E223E"/>
    <w:rsid w:val="003E783D"/>
    <w:rsid w:val="003F3684"/>
    <w:rsid w:val="003F54D5"/>
    <w:rsid w:val="003F5926"/>
    <w:rsid w:val="00402D81"/>
    <w:rsid w:val="00403D68"/>
    <w:rsid w:val="00405628"/>
    <w:rsid w:val="00406021"/>
    <w:rsid w:val="00410E40"/>
    <w:rsid w:val="0041457A"/>
    <w:rsid w:val="00424F5A"/>
    <w:rsid w:val="00430B3D"/>
    <w:rsid w:val="004372D1"/>
    <w:rsid w:val="0044009C"/>
    <w:rsid w:val="00440A81"/>
    <w:rsid w:val="00446B16"/>
    <w:rsid w:val="00447EC5"/>
    <w:rsid w:val="004508DF"/>
    <w:rsid w:val="00457D50"/>
    <w:rsid w:val="004635B0"/>
    <w:rsid w:val="00466836"/>
    <w:rsid w:val="00472CA7"/>
    <w:rsid w:val="0047498C"/>
    <w:rsid w:val="00481545"/>
    <w:rsid w:val="004862F1"/>
    <w:rsid w:val="004908D4"/>
    <w:rsid w:val="0049407B"/>
    <w:rsid w:val="004974CE"/>
    <w:rsid w:val="00497BF0"/>
    <w:rsid w:val="004B0541"/>
    <w:rsid w:val="004C2429"/>
    <w:rsid w:val="004C4587"/>
    <w:rsid w:val="004C604A"/>
    <w:rsid w:val="004D2862"/>
    <w:rsid w:val="004D2CCA"/>
    <w:rsid w:val="004D56D5"/>
    <w:rsid w:val="004D6274"/>
    <w:rsid w:val="004E4017"/>
    <w:rsid w:val="004E4D56"/>
    <w:rsid w:val="004E5BA6"/>
    <w:rsid w:val="004F4C9D"/>
    <w:rsid w:val="00511279"/>
    <w:rsid w:val="005233CD"/>
    <w:rsid w:val="0052414F"/>
    <w:rsid w:val="005257ED"/>
    <w:rsid w:val="0053108B"/>
    <w:rsid w:val="00535BDF"/>
    <w:rsid w:val="00542AC9"/>
    <w:rsid w:val="00551E70"/>
    <w:rsid w:val="005521B0"/>
    <w:rsid w:val="00553BA6"/>
    <w:rsid w:val="00560C30"/>
    <w:rsid w:val="0056326F"/>
    <w:rsid w:val="00566704"/>
    <w:rsid w:val="005727F0"/>
    <w:rsid w:val="00573EB9"/>
    <w:rsid w:val="00574F7C"/>
    <w:rsid w:val="00576662"/>
    <w:rsid w:val="00576A7D"/>
    <w:rsid w:val="00577997"/>
    <w:rsid w:val="00582F56"/>
    <w:rsid w:val="00593337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D0B3B"/>
    <w:rsid w:val="005E10E4"/>
    <w:rsid w:val="005E20E9"/>
    <w:rsid w:val="005F1B73"/>
    <w:rsid w:val="005F21C8"/>
    <w:rsid w:val="005F2D7B"/>
    <w:rsid w:val="005F44C2"/>
    <w:rsid w:val="005F5EA9"/>
    <w:rsid w:val="005F7536"/>
    <w:rsid w:val="0060060E"/>
    <w:rsid w:val="006053AF"/>
    <w:rsid w:val="006173AB"/>
    <w:rsid w:val="006202B9"/>
    <w:rsid w:val="006210AA"/>
    <w:rsid w:val="00621B8F"/>
    <w:rsid w:val="0063025D"/>
    <w:rsid w:val="00631580"/>
    <w:rsid w:val="006337D5"/>
    <w:rsid w:val="00633D0D"/>
    <w:rsid w:val="00634605"/>
    <w:rsid w:val="00643FEC"/>
    <w:rsid w:val="006453B7"/>
    <w:rsid w:val="00647FF2"/>
    <w:rsid w:val="0065053C"/>
    <w:rsid w:val="00661753"/>
    <w:rsid w:val="00671E65"/>
    <w:rsid w:val="00673CD0"/>
    <w:rsid w:val="00676A7B"/>
    <w:rsid w:val="00676CDA"/>
    <w:rsid w:val="00685390"/>
    <w:rsid w:val="0068778E"/>
    <w:rsid w:val="00687A38"/>
    <w:rsid w:val="00687F4A"/>
    <w:rsid w:val="00695D66"/>
    <w:rsid w:val="00696990"/>
    <w:rsid w:val="006A043C"/>
    <w:rsid w:val="006B1275"/>
    <w:rsid w:val="006B5495"/>
    <w:rsid w:val="006C116F"/>
    <w:rsid w:val="006C2D6F"/>
    <w:rsid w:val="006C3F23"/>
    <w:rsid w:val="006C7DDB"/>
    <w:rsid w:val="006D5933"/>
    <w:rsid w:val="006E51B6"/>
    <w:rsid w:val="006E676F"/>
    <w:rsid w:val="006E79DD"/>
    <w:rsid w:val="006F3647"/>
    <w:rsid w:val="00702449"/>
    <w:rsid w:val="00714429"/>
    <w:rsid w:val="00714A73"/>
    <w:rsid w:val="00715384"/>
    <w:rsid w:val="007168AD"/>
    <w:rsid w:val="00716D5D"/>
    <w:rsid w:val="007241C8"/>
    <w:rsid w:val="0073097E"/>
    <w:rsid w:val="0073629D"/>
    <w:rsid w:val="007411D9"/>
    <w:rsid w:val="00742219"/>
    <w:rsid w:val="007422AE"/>
    <w:rsid w:val="00750316"/>
    <w:rsid w:val="00750E53"/>
    <w:rsid w:val="00753C0E"/>
    <w:rsid w:val="00761066"/>
    <w:rsid w:val="00764A24"/>
    <w:rsid w:val="00765E44"/>
    <w:rsid w:val="0077071D"/>
    <w:rsid w:val="0077411F"/>
    <w:rsid w:val="00774928"/>
    <w:rsid w:val="00776979"/>
    <w:rsid w:val="00782ADE"/>
    <w:rsid w:val="007858AF"/>
    <w:rsid w:val="007953E2"/>
    <w:rsid w:val="007976F5"/>
    <w:rsid w:val="007A20F0"/>
    <w:rsid w:val="007A5379"/>
    <w:rsid w:val="007A7950"/>
    <w:rsid w:val="007B51BF"/>
    <w:rsid w:val="007C0C23"/>
    <w:rsid w:val="007C0E5A"/>
    <w:rsid w:val="007C47E5"/>
    <w:rsid w:val="007C52F4"/>
    <w:rsid w:val="007D070D"/>
    <w:rsid w:val="007D2A73"/>
    <w:rsid w:val="007D6630"/>
    <w:rsid w:val="007D7FD7"/>
    <w:rsid w:val="007E1484"/>
    <w:rsid w:val="007E1A5A"/>
    <w:rsid w:val="007E5F77"/>
    <w:rsid w:val="007F0292"/>
    <w:rsid w:val="007F64FB"/>
    <w:rsid w:val="007F67B8"/>
    <w:rsid w:val="0080073C"/>
    <w:rsid w:val="00801B4F"/>
    <w:rsid w:val="00802E62"/>
    <w:rsid w:val="00803E65"/>
    <w:rsid w:val="0081296B"/>
    <w:rsid w:val="00816170"/>
    <w:rsid w:val="00816ECD"/>
    <w:rsid w:val="00821AE9"/>
    <w:rsid w:val="00821F92"/>
    <w:rsid w:val="00822DCA"/>
    <w:rsid w:val="00827901"/>
    <w:rsid w:val="0083636B"/>
    <w:rsid w:val="008532AF"/>
    <w:rsid w:val="00856B63"/>
    <w:rsid w:val="008574E3"/>
    <w:rsid w:val="00866417"/>
    <w:rsid w:val="008678EB"/>
    <w:rsid w:val="00873761"/>
    <w:rsid w:val="00873F81"/>
    <w:rsid w:val="0087651F"/>
    <w:rsid w:val="008775DD"/>
    <w:rsid w:val="008844CC"/>
    <w:rsid w:val="00890899"/>
    <w:rsid w:val="008931C4"/>
    <w:rsid w:val="00894197"/>
    <w:rsid w:val="008A1D41"/>
    <w:rsid w:val="008B1398"/>
    <w:rsid w:val="008B288A"/>
    <w:rsid w:val="008B2BE3"/>
    <w:rsid w:val="008C041D"/>
    <w:rsid w:val="008C20CB"/>
    <w:rsid w:val="008C2329"/>
    <w:rsid w:val="008C2BB4"/>
    <w:rsid w:val="008C75BB"/>
    <w:rsid w:val="008D1E98"/>
    <w:rsid w:val="008D238E"/>
    <w:rsid w:val="008D74B8"/>
    <w:rsid w:val="008D77A3"/>
    <w:rsid w:val="008E24D1"/>
    <w:rsid w:val="008E6D49"/>
    <w:rsid w:val="008F421B"/>
    <w:rsid w:val="008F5BDC"/>
    <w:rsid w:val="00901AF0"/>
    <w:rsid w:val="009046FB"/>
    <w:rsid w:val="00911428"/>
    <w:rsid w:val="00912486"/>
    <w:rsid w:val="00912B2C"/>
    <w:rsid w:val="009131BC"/>
    <w:rsid w:val="009148A5"/>
    <w:rsid w:val="00916A5D"/>
    <w:rsid w:val="00927D77"/>
    <w:rsid w:val="00930C2B"/>
    <w:rsid w:val="009333A2"/>
    <w:rsid w:val="00935F50"/>
    <w:rsid w:val="00952FF0"/>
    <w:rsid w:val="009535AE"/>
    <w:rsid w:val="00953FD1"/>
    <w:rsid w:val="009621BC"/>
    <w:rsid w:val="00963217"/>
    <w:rsid w:val="00972EC1"/>
    <w:rsid w:val="009745E8"/>
    <w:rsid w:val="0098114A"/>
    <w:rsid w:val="00983937"/>
    <w:rsid w:val="009862F8"/>
    <w:rsid w:val="0098692C"/>
    <w:rsid w:val="009945B6"/>
    <w:rsid w:val="009A0D0C"/>
    <w:rsid w:val="009A3B76"/>
    <w:rsid w:val="009B1982"/>
    <w:rsid w:val="009B1FEA"/>
    <w:rsid w:val="009B39BC"/>
    <w:rsid w:val="009B488F"/>
    <w:rsid w:val="009B7AE2"/>
    <w:rsid w:val="009C4897"/>
    <w:rsid w:val="009D478C"/>
    <w:rsid w:val="009D6259"/>
    <w:rsid w:val="009D714E"/>
    <w:rsid w:val="009E1DFB"/>
    <w:rsid w:val="009E2260"/>
    <w:rsid w:val="009E2E8B"/>
    <w:rsid w:val="009E37FA"/>
    <w:rsid w:val="009F1A0B"/>
    <w:rsid w:val="009F234C"/>
    <w:rsid w:val="009F260E"/>
    <w:rsid w:val="009F4B91"/>
    <w:rsid w:val="00A019D2"/>
    <w:rsid w:val="00A06C76"/>
    <w:rsid w:val="00A12DD7"/>
    <w:rsid w:val="00A138C8"/>
    <w:rsid w:val="00A2022E"/>
    <w:rsid w:val="00A235AF"/>
    <w:rsid w:val="00A23905"/>
    <w:rsid w:val="00A2595E"/>
    <w:rsid w:val="00A328EA"/>
    <w:rsid w:val="00A3336A"/>
    <w:rsid w:val="00A37009"/>
    <w:rsid w:val="00A407D2"/>
    <w:rsid w:val="00A41320"/>
    <w:rsid w:val="00A4594E"/>
    <w:rsid w:val="00A50EE9"/>
    <w:rsid w:val="00A52E6F"/>
    <w:rsid w:val="00A54214"/>
    <w:rsid w:val="00A6404D"/>
    <w:rsid w:val="00A67106"/>
    <w:rsid w:val="00A74A71"/>
    <w:rsid w:val="00A7579F"/>
    <w:rsid w:val="00A80DF8"/>
    <w:rsid w:val="00A824C2"/>
    <w:rsid w:val="00A83001"/>
    <w:rsid w:val="00A84A97"/>
    <w:rsid w:val="00A873EE"/>
    <w:rsid w:val="00A90883"/>
    <w:rsid w:val="00A95703"/>
    <w:rsid w:val="00AA1D82"/>
    <w:rsid w:val="00AA3784"/>
    <w:rsid w:val="00AB09E0"/>
    <w:rsid w:val="00AC13AE"/>
    <w:rsid w:val="00AC1BB7"/>
    <w:rsid w:val="00AC3E0A"/>
    <w:rsid w:val="00AD5AE5"/>
    <w:rsid w:val="00AE050A"/>
    <w:rsid w:val="00AE10B4"/>
    <w:rsid w:val="00AE78A8"/>
    <w:rsid w:val="00AF262B"/>
    <w:rsid w:val="00AF35A6"/>
    <w:rsid w:val="00B06041"/>
    <w:rsid w:val="00B110EF"/>
    <w:rsid w:val="00B1331B"/>
    <w:rsid w:val="00B157FF"/>
    <w:rsid w:val="00B21ACD"/>
    <w:rsid w:val="00B22EB1"/>
    <w:rsid w:val="00B241EF"/>
    <w:rsid w:val="00B4063A"/>
    <w:rsid w:val="00B46F48"/>
    <w:rsid w:val="00B61643"/>
    <w:rsid w:val="00B63B10"/>
    <w:rsid w:val="00B63E63"/>
    <w:rsid w:val="00B6651E"/>
    <w:rsid w:val="00B73B0B"/>
    <w:rsid w:val="00B8485F"/>
    <w:rsid w:val="00B95790"/>
    <w:rsid w:val="00B9751F"/>
    <w:rsid w:val="00BA6294"/>
    <w:rsid w:val="00BA6683"/>
    <w:rsid w:val="00BB1043"/>
    <w:rsid w:val="00BB1EF1"/>
    <w:rsid w:val="00BC11EC"/>
    <w:rsid w:val="00BC363F"/>
    <w:rsid w:val="00BC6476"/>
    <w:rsid w:val="00BC65CD"/>
    <w:rsid w:val="00BD08E7"/>
    <w:rsid w:val="00BD3EC4"/>
    <w:rsid w:val="00BD7DA7"/>
    <w:rsid w:val="00BE163F"/>
    <w:rsid w:val="00BE50AE"/>
    <w:rsid w:val="00BE5990"/>
    <w:rsid w:val="00BE5E1C"/>
    <w:rsid w:val="00BF0DE6"/>
    <w:rsid w:val="00BF3D5C"/>
    <w:rsid w:val="00BF62B1"/>
    <w:rsid w:val="00C00E89"/>
    <w:rsid w:val="00C0356F"/>
    <w:rsid w:val="00C05687"/>
    <w:rsid w:val="00C13A54"/>
    <w:rsid w:val="00C21A07"/>
    <w:rsid w:val="00C34941"/>
    <w:rsid w:val="00C3704F"/>
    <w:rsid w:val="00C37354"/>
    <w:rsid w:val="00C40DEE"/>
    <w:rsid w:val="00C41A30"/>
    <w:rsid w:val="00C44AA1"/>
    <w:rsid w:val="00C50582"/>
    <w:rsid w:val="00C5299B"/>
    <w:rsid w:val="00C530A2"/>
    <w:rsid w:val="00C53308"/>
    <w:rsid w:val="00C54817"/>
    <w:rsid w:val="00C603AC"/>
    <w:rsid w:val="00C676FC"/>
    <w:rsid w:val="00C73069"/>
    <w:rsid w:val="00C75AE5"/>
    <w:rsid w:val="00C85049"/>
    <w:rsid w:val="00C85BE0"/>
    <w:rsid w:val="00C879FD"/>
    <w:rsid w:val="00C90D11"/>
    <w:rsid w:val="00C95BEE"/>
    <w:rsid w:val="00C962FF"/>
    <w:rsid w:val="00CA61C0"/>
    <w:rsid w:val="00CB0B59"/>
    <w:rsid w:val="00CB1655"/>
    <w:rsid w:val="00CB3384"/>
    <w:rsid w:val="00CB5125"/>
    <w:rsid w:val="00CB608C"/>
    <w:rsid w:val="00CB76DC"/>
    <w:rsid w:val="00CC0C11"/>
    <w:rsid w:val="00CC10EA"/>
    <w:rsid w:val="00CC45F9"/>
    <w:rsid w:val="00CD1DFB"/>
    <w:rsid w:val="00CD658C"/>
    <w:rsid w:val="00CE315C"/>
    <w:rsid w:val="00CE4F9F"/>
    <w:rsid w:val="00CF5D69"/>
    <w:rsid w:val="00D07D69"/>
    <w:rsid w:val="00D11CD6"/>
    <w:rsid w:val="00D16BB3"/>
    <w:rsid w:val="00D17D14"/>
    <w:rsid w:val="00D2119C"/>
    <w:rsid w:val="00D23837"/>
    <w:rsid w:val="00D2561D"/>
    <w:rsid w:val="00D301BA"/>
    <w:rsid w:val="00D37518"/>
    <w:rsid w:val="00D402EF"/>
    <w:rsid w:val="00D42AE6"/>
    <w:rsid w:val="00D43BA2"/>
    <w:rsid w:val="00D51FDD"/>
    <w:rsid w:val="00D57127"/>
    <w:rsid w:val="00D57507"/>
    <w:rsid w:val="00D64816"/>
    <w:rsid w:val="00D66C81"/>
    <w:rsid w:val="00D76ABE"/>
    <w:rsid w:val="00D80E20"/>
    <w:rsid w:val="00D84279"/>
    <w:rsid w:val="00D8719C"/>
    <w:rsid w:val="00D8774A"/>
    <w:rsid w:val="00D91C76"/>
    <w:rsid w:val="00D97282"/>
    <w:rsid w:val="00DA2F04"/>
    <w:rsid w:val="00DA4EFB"/>
    <w:rsid w:val="00DA7774"/>
    <w:rsid w:val="00DB30A6"/>
    <w:rsid w:val="00DB7BD3"/>
    <w:rsid w:val="00DC21D7"/>
    <w:rsid w:val="00DC7250"/>
    <w:rsid w:val="00DD1997"/>
    <w:rsid w:val="00DD559E"/>
    <w:rsid w:val="00DE2660"/>
    <w:rsid w:val="00DE4C88"/>
    <w:rsid w:val="00DF5769"/>
    <w:rsid w:val="00DF7D39"/>
    <w:rsid w:val="00E011EC"/>
    <w:rsid w:val="00E11C65"/>
    <w:rsid w:val="00E12BDD"/>
    <w:rsid w:val="00E13D68"/>
    <w:rsid w:val="00E146D5"/>
    <w:rsid w:val="00E14F92"/>
    <w:rsid w:val="00E14FFB"/>
    <w:rsid w:val="00E17687"/>
    <w:rsid w:val="00E375E2"/>
    <w:rsid w:val="00E422E5"/>
    <w:rsid w:val="00E46F74"/>
    <w:rsid w:val="00E47BA3"/>
    <w:rsid w:val="00E51E7A"/>
    <w:rsid w:val="00E64E10"/>
    <w:rsid w:val="00E652C3"/>
    <w:rsid w:val="00E72347"/>
    <w:rsid w:val="00E82B37"/>
    <w:rsid w:val="00E833C9"/>
    <w:rsid w:val="00E8391B"/>
    <w:rsid w:val="00E866C4"/>
    <w:rsid w:val="00E870E2"/>
    <w:rsid w:val="00E929CD"/>
    <w:rsid w:val="00E92F3C"/>
    <w:rsid w:val="00EA119B"/>
    <w:rsid w:val="00EA1212"/>
    <w:rsid w:val="00EB08A7"/>
    <w:rsid w:val="00EC0CD9"/>
    <w:rsid w:val="00EC2428"/>
    <w:rsid w:val="00EC33BE"/>
    <w:rsid w:val="00ED31D8"/>
    <w:rsid w:val="00EE2858"/>
    <w:rsid w:val="00EE378B"/>
    <w:rsid w:val="00EE7C7F"/>
    <w:rsid w:val="00EF3D23"/>
    <w:rsid w:val="00EF4A68"/>
    <w:rsid w:val="00EF5511"/>
    <w:rsid w:val="00EF6E19"/>
    <w:rsid w:val="00EF6F8A"/>
    <w:rsid w:val="00F01248"/>
    <w:rsid w:val="00F0720A"/>
    <w:rsid w:val="00F1482F"/>
    <w:rsid w:val="00F21F58"/>
    <w:rsid w:val="00F31EF0"/>
    <w:rsid w:val="00F373E8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5419"/>
    <w:rsid w:val="00F75B65"/>
    <w:rsid w:val="00F7709C"/>
    <w:rsid w:val="00F83FA8"/>
    <w:rsid w:val="00F8636C"/>
    <w:rsid w:val="00F86E0C"/>
    <w:rsid w:val="00F917E1"/>
    <w:rsid w:val="00F936A7"/>
    <w:rsid w:val="00F9785F"/>
    <w:rsid w:val="00FA400E"/>
    <w:rsid w:val="00FB3A13"/>
    <w:rsid w:val="00FB4AAA"/>
    <w:rsid w:val="00FB64B2"/>
    <w:rsid w:val="00FC018A"/>
    <w:rsid w:val="00FC39F7"/>
    <w:rsid w:val="00FC46E4"/>
    <w:rsid w:val="00FC5C59"/>
    <w:rsid w:val="00FC5E44"/>
    <w:rsid w:val="00FC71CF"/>
    <w:rsid w:val="00FC7B32"/>
    <w:rsid w:val="00FD00E6"/>
    <w:rsid w:val="00FD0A74"/>
    <w:rsid w:val="00FD4A44"/>
    <w:rsid w:val="00FE6DB6"/>
    <w:rsid w:val="00FF10F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554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  <w:style w:type="character" w:customStyle="1" w:styleId="dlxformdatatext1">
    <w:name w:val="dlxformdatatext1"/>
    <w:basedOn w:val="Numatytasispastraiposriftas"/>
    <w:rsid w:val="00176E7D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  <w:style w:type="character" w:customStyle="1" w:styleId="dlxformdatatext1">
    <w:name w:val="dlxformdatatext1"/>
    <w:basedOn w:val="Numatytasispastraiposriftas"/>
    <w:rsid w:val="00176E7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0607-D1B6-4FA6-B06C-AA3F6F04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2</cp:revision>
  <cp:lastPrinted>2020-06-19T11:23:00Z</cp:lastPrinted>
  <dcterms:created xsi:type="dcterms:W3CDTF">2021-07-09T06:11:00Z</dcterms:created>
  <dcterms:modified xsi:type="dcterms:W3CDTF">2021-07-09T06:11:00Z</dcterms:modified>
</cp:coreProperties>
</file>