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E962D8" w14:textId="77777777" w:rsidR="000F528F" w:rsidRPr="001450B3" w:rsidRDefault="000F528F" w:rsidP="008916BE">
      <w:pPr>
        <w:widowControl/>
        <w:autoSpaceDE/>
        <w:autoSpaceDN/>
        <w:adjustRightInd/>
        <w:spacing w:line="276" w:lineRule="auto"/>
        <w:jc w:val="center"/>
        <w:rPr>
          <w:b/>
          <w:bCs/>
          <w:caps/>
          <w:lang w:eastAsia="en-US"/>
        </w:rPr>
      </w:pPr>
      <w:r w:rsidRPr="001450B3">
        <w:rPr>
          <w:b/>
          <w:bCs/>
          <w:caps/>
          <w:lang w:eastAsia="en-US"/>
        </w:rPr>
        <w:t>LIETUVOS RESPUBLIKOS</w:t>
      </w:r>
    </w:p>
    <w:p w14:paraId="6D9836F4" w14:textId="1D843719" w:rsidR="00E02A02" w:rsidRPr="001450B3" w:rsidRDefault="00722730" w:rsidP="008916BE">
      <w:pPr>
        <w:spacing w:line="276" w:lineRule="auto"/>
        <w:jc w:val="center"/>
        <w:rPr>
          <w:rStyle w:val="FontStyle53"/>
          <w:caps/>
          <w:sz w:val="24"/>
          <w:szCs w:val="24"/>
          <w:lang w:eastAsia="en-US"/>
        </w:rPr>
      </w:pPr>
      <w:r w:rsidRPr="001450B3">
        <w:rPr>
          <w:b/>
          <w:caps/>
        </w:rPr>
        <w:t xml:space="preserve">KIBERNETINIO SAUGUMO </w:t>
      </w:r>
      <w:r w:rsidRPr="001450B3">
        <w:rPr>
          <w:b/>
        </w:rPr>
        <w:t xml:space="preserve">ĮSTATYMO NR. XII-1428 1, 2, 6, 8, </w:t>
      </w:r>
      <w:r w:rsidR="00AC6BA4" w:rsidRPr="001450B3">
        <w:rPr>
          <w:b/>
        </w:rPr>
        <w:t xml:space="preserve">9, </w:t>
      </w:r>
      <w:r w:rsidRPr="001450B3">
        <w:rPr>
          <w:b/>
          <w:caps/>
        </w:rPr>
        <w:t>13 STRAIPSNIų</w:t>
      </w:r>
      <w:r w:rsidR="00AC6BA4" w:rsidRPr="001450B3">
        <w:rPr>
          <w:b/>
          <w:caps/>
        </w:rPr>
        <w:t>, V skyriaus pavadinimo,</w:t>
      </w:r>
      <w:r w:rsidR="00515E57" w:rsidRPr="001450B3">
        <w:rPr>
          <w:b/>
          <w:caps/>
        </w:rPr>
        <w:t xml:space="preserve"> </w:t>
      </w:r>
      <w:r w:rsidR="009375C3" w:rsidRPr="001450B3">
        <w:rPr>
          <w:b/>
          <w:caps/>
        </w:rPr>
        <w:t xml:space="preserve">priedo </w:t>
      </w:r>
      <w:r w:rsidRPr="001450B3">
        <w:rPr>
          <w:b/>
          <w:caps/>
        </w:rPr>
        <w:t xml:space="preserve">PAKEITIMO ir </w:t>
      </w:r>
      <w:r w:rsidR="00AC6BA4" w:rsidRPr="001450B3">
        <w:rPr>
          <w:b/>
          <w:caps/>
        </w:rPr>
        <w:t xml:space="preserve">įstatymo </w:t>
      </w:r>
      <w:r w:rsidRPr="001450B3">
        <w:rPr>
          <w:b/>
        </w:rPr>
        <w:t>PAPILDYMO</w:t>
      </w:r>
      <w:r w:rsidR="00AC6BA4" w:rsidRPr="001450B3">
        <w:rPr>
          <w:b/>
        </w:rPr>
        <w:t xml:space="preserve"> 17 STRAIPSNIU IR</w:t>
      </w:r>
      <w:r w:rsidR="00694967" w:rsidRPr="001450B3">
        <w:rPr>
          <w:b/>
        </w:rPr>
        <w:t xml:space="preserve"> </w:t>
      </w:r>
      <w:r w:rsidR="00AC6BA4" w:rsidRPr="001450B3">
        <w:rPr>
          <w:b/>
        </w:rPr>
        <w:t xml:space="preserve">VI </w:t>
      </w:r>
      <w:r w:rsidRPr="001450B3">
        <w:rPr>
          <w:b/>
        </w:rPr>
        <w:t xml:space="preserve">SKYRIUMI ĮSTATYMO </w:t>
      </w:r>
      <w:r w:rsidR="002828FA" w:rsidRPr="001450B3">
        <w:rPr>
          <w:b/>
        </w:rPr>
        <w:t xml:space="preserve">IR LIETUVOS RESPUBLIKOS ADMINISTRACINIŲ NUSIŽENGIMŲ KODEKSO </w:t>
      </w:r>
      <w:r w:rsidR="002828FA" w:rsidRPr="001450B3">
        <w:rPr>
          <w:b/>
          <w:caps/>
        </w:rPr>
        <w:t xml:space="preserve">papildymo </w:t>
      </w:r>
      <w:r w:rsidR="002828FA" w:rsidRPr="001450B3">
        <w:rPr>
          <w:b/>
        </w:rPr>
        <w:t>480</w:t>
      </w:r>
      <w:r w:rsidR="002828FA" w:rsidRPr="001450B3">
        <w:rPr>
          <w:b/>
          <w:vertAlign w:val="superscript"/>
        </w:rPr>
        <w:t xml:space="preserve">1 </w:t>
      </w:r>
      <w:r w:rsidR="002828FA" w:rsidRPr="001450B3">
        <w:rPr>
          <w:b/>
          <w:caps/>
        </w:rPr>
        <w:t xml:space="preserve"> STRAIPSNIU</w:t>
      </w:r>
      <w:r w:rsidR="00694967" w:rsidRPr="001450B3">
        <w:rPr>
          <w:b/>
          <w:caps/>
        </w:rPr>
        <w:t xml:space="preserve"> </w:t>
      </w:r>
      <w:r w:rsidR="002828FA" w:rsidRPr="001450B3">
        <w:rPr>
          <w:b/>
          <w:caps/>
        </w:rPr>
        <w:t>ir 589 STRAIPSNIo bei priedo pakeitimo</w:t>
      </w:r>
      <w:r w:rsidR="002828FA" w:rsidRPr="001450B3">
        <w:rPr>
          <w:b/>
        </w:rPr>
        <w:t xml:space="preserve"> ĮSTATYMO PROJEKTŲ</w:t>
      </w:r>
      <w:r w:rsidR="00694967" w:rsidRPr="001450B3">
        <w:rPr>
          <w:b/>
        </w:rPr>
        <w:t xml:space="preserve"> </w:t>
      </w:r>
      <w:r w:rsidR="00E02A02" w:rsidRPr="001450B3">
        <w:rPr>
          <w:rStyle w:val="FontStyle53"/>
          <w:caps/>
          <w:sz w:val="24"/>
          <w:szCs w:val="24"/>
          <w:lang w:eastAsia="en-US"/>
        </w:rPr>
        <w:t>Aiškinamasis raštas</w:t>
      </w:r>
    </w:p>
    <w:p w14:paraId="3E086831" w14:textId="77777777" w:rsidR="008D50C3" w:rsidRDefault="008D50C3" w:rsidP="008916BE">
      <w:pPr>
        <w:pStyle w:val="Style32"/>
        <w:widowControl/>
        <w:tabs>
          <w:tab w:val="left" w:pos="1701"/>
        </w:tabs>
        <w:spacing w:line="276" w:lineRule="auto"/>
        <w:ind w:firstLine="709"/>
      </w:pPr>
    </w:p>
    <w:p w14:paraId="5C752D47" w14:textId="77777777" w:rsidR="005C6EB9" w:rsidRDefault="005C6EB9" w:rsidP="008916BE">
      <w:pPr>
        <w:pStyle w:val="Style32"/>
        <w:widowControl/>
        <w:tabs>
          <w:tab w:val="left" w:pos="1701"/>
        </w:tabs>
        <w:spacing w:line="276" w:lineRule="auto"/>
        <w:ind w:firstLine="709"/>
      </w:pPr>
    </w:p>
    <w:p w14:paraId="6A86FAF8" w14:textId="77777777" w:rsidR="005C6EB9" w:rsidRPr="001450B3" w:rsidRDefault="005C6EB9" w:rsidP="008916BE">
      <w:pPr>
        <w:pStyle w:val="Style32"/>
        <w:widowControl/>
        <w:tabs>
          <w:tab w:val="left" w:pos="1701"/>
        </w:tabs>
        <w:spacing w:line="276" w:lineRule="auto"/>
        <w:ind w:firstLine="709"/>
      </w:pPr>
    </w:p>
    <w:p w14:paraId="0C879676" w14:textId="77777777" w:rsidR="007D2541" w:rsidRPr="001572F6" w:rsidRDefault="007D2541" w:rsidP="008916BE">
      <w:pPr>
        <w:pStyle w:val="Style32"/>
        <w:widowControl/>
        <w:tabs>
          <w:tab w:val="left" w:pos="816"/>
          <w:tab w:val="left" w:pos="993"/>
        </w:tabs>
        <w:spacing w:line="276" w:lineRule="auto"/>
        <w:ind w:firstLine="709"/>
        <w:rPr>
          <w:rStyle w:val="FontStyle53"/>
          <w:sz w:val="24"/>
          <w:szCs w:val="24"/>
        </w:rPr>
      </w:pPr>
      <w:r w:rsidRPr="001572F6">
        <w:rPr>
          <w:rStyle w:val="FontStyle53"/>
          <w:sz w:val="24"/>
          <w:szCs w:val="24"/>
        </w:rPr>
        <w:t>1.</w:t>
      </w:r>
      <w:r w:rsidRPr="001572F6">
        <w:rPr>
          <w:rStyle w:val="FontStyle53"/>
          <w:b w:val="0"/>
          <w:bCs w:val="0"/>
          <w:sz w:val="24"/>
          <w:szCs w:val="24"/>
        </w:rPr>
        <w:tab/>
      </w:r>
      <w:r w:rsidR="001D0513" w:rsidRPr="001572F6">
        <w:rPr>
          <w:rStyle w:val="FontStyle53"/>
          <w:sz w:val="24"/>
          <w:szCs w:val="24"/>
        </w:rPr>
        <w:t>Įstatym</w:t>
      </w:r>
      <w:r w:rsidR="00131B2B" w:rsidRPr="001572F6">
        <w:rPr>
          <w:rStyle w:val="FontStyle53"/>
          <w:sz w:val="24"/>
          <w:szCs w:val="24"/>
        </w:rPr>
        <w:t xml:space="preserve">ų projektų </w:t>
      </w:r>
      <w:r w:rsidRPr="001572F6">
        <w:rPr>
          <w:rStyle w:val="FontStyle53"/>
          <w:sz w:val="24"/>
          <w:szCs w:val="24"/>
        </w:rPr>
        <w:t xml:space="preserve">rengimą paskatinusios priežastys, </w:t>
      </w:r>
      <w:r w:rsidR="00131B2B" w:rsidRPr="001572F6">
        <w:rPr>
          <w:rStyle w:val="FontStyle53"/>
          <w:sz w:val="24"/>
          <w:szCs w:val="24"/>
        </w:rPr>
        <w:t xml:space="preserve">parengtų </w:t>
      </w:r>
      <w:r w:rsidR="00A358FD" w:rsidRPr="001572F6">
        <w:rPr>
          <w:rStyle w:val="FontStyle53"/>
          <w:sz w:val="24"/>
          <w:szCs w:val="24"/>
        </w:rPr>
        <w:t>projekt</w:t>
      </w:r>
      <w:r w:rsidR="00131B2B" w:rsidRPr="001572F6">
        <w:rPr>
          <w:rStyle w:val="FontStyle53"/>
          <w:sz w:val="24"/>
          <w:szCs w:val="24"/>
        </w:rPr>
        <w:t>ų</w:t>
      </w:r>
      <w:r w:rsidR="00C500F9" w:rsidRPr="001572F6">
        <w:rPr>
          <w:rStyle w:val="FontStyle53"/>
          <w:sz w:val="24"/>
          <w:szCs w:val="24"/>
        </w:rPr>
        <w:t xml:space="preserve"> tikslai ir uždaviniai</w:t>
      </w:r>
    </w:p>
    <w:p w14:paraId="48A3D7E0" w14:textId="748A4352" w:rsidR="00A8198F" w:rsidRPr="001572F6" w:rsidRDefault="00A8198F" w:rsidP="008916BE">
      <w:pPr>
        <w:pStyle w:val="Style32"/>
        <w:widowControl/>
        <w:tabs>
          <w:tab w:val="left" w:pos="816"/>
          <w:tab w:val="left" w:pos="993"/>
        </w:tabs>
        <w:spacing w:line="276" w:lineRule="auto"/>
        <w:ind w:firstLine="709"/>
        <w:rPr>
          <w:bCs/>
        </w:rPr>
      </w:pPr>
      <w:r w:rsidRPr="001572F6">
        <w:rPr>
          <w:bCs/>
        </w:rPr>
        <w:t xml:space="preserve">Lietuvos Respublikos kibernetinio saugumo įstatymo Nr. </w:t>
      </w:r>
      <w:r w:rsidRPr="001572F6">
        <w:rPr>
          <w:caps/>
        </w:rPr>
        <w:t>XII-1428</w:t>
      </w:r>
      <w:r w:rsidR="00D93255">
        <w:rPr>
          <w:caps/>
        </w:rPr>
        <w:t xml:space="preserve"> </w:t>
      </w:r>
      <w:r w:rsidR="00E86809" w:rsidRPr="001572F6">
        <w:t xml:space="preserve">1, </w:t>
      </w:r>
      <w:r w:rsidR="00DD6739" w:rsidRPr="001572F6">
        <w:t>2, 6, 8</w:t>
      </w:r>
      <w:r w:rsidR="00E86809" w:rsidRPr="001572F6">
        <w:t xml:space="preserve">, </w:t>
      </w:r>
      <w:r w:rsidR="00AC6BA4" w:rsidRPr="001572F6">
        <w:t xml:space="preserve">9, </w:t>
      </w:r>
      <w:r w:rsidR="00E86809" w:rsidRPr="001572F6">
        <w:t xml:space="preserve">13 </w:t>
      </w:r>
      <w:r w:rsidR="00DD6739" w:rsidRPr="001572F6">
        <w:t>straipsnių</w:t>
      </w:r>
      <w:r w:rsidR="00AC6BA4" w:rsidRPr="001572F6">
        <w:t>, V skyriaus pavadinimo</w:t>
      </w:r>
      <w:r w:rsidR="00D93255">
        <w:t>, priedo</w:t>
      </w:r>
      <w:r w:rsidR="00DD6739" w:rsidRPr="001572F6">
        <w:t xml:space="preserve"> pakeitimo</w:t>
      </w:r>
      <w:r w:rsidR="00F8681F" w:rsidRPr="001572F6">
        <w:t xml:space="preserve"> </w:t>
      </w:r>
      <w:r w:rsidR="00194008" w:rsidRPr="001572F6">
        <w:t>ir</w:t>
      </w:r>
      <w:r w:rsidR="00AC6BA4" w:rsidRPr="001572F6">
        <w:t xml:space="preserve"> įstatymo</w:t>
      </w:r>
      <w:r w:rsidR="00194008" w:rsidRPr="001572F6">
        <w:t xml:space="preserve"> papildymo</w:t>
      </w:r>
      <w:r w:rsidR="00AC6BA4" w:rsidRPr="001572F6">
        <w:t xml:space="preserve"> 17 straipsniu ir</w:t>
      </w:r>
      <w:r w:rsidR="00194008" w:rsidRPr="001572F6">
        <w:t xml:space="preserve"> </w:t>
      </w:r>
      <w:r w:rsidR="00AC6BA4" w:rsidRPr="001572F6">
        <w:t xml:space="preserve">VI </w:t>
      </w:r>
      <w:r w:rsidR="00FE73AB" w:rsidRPr="001572F6">
        <w:t xml:space="preserve">skyriumi </w:t>
      </w:r>
      <w:r w:rsidRPr="001572F6">
        <w:rPr>
          <w:bCs/>
        </w:rPr>
        <w:t>įstatymo projekto (toliau – KSĮ pakeitimo projektas)</w:t>
      </w:r>
      <w:r w:rsidR="00F8681F" w:rsidRPr="001572F6">
        <w:rPr>
          <w:bCs/>
        </w:rPr>
        <w:t xml:space="preserve"> </w:t>
      </w:r>
      <w:r w:rsidR="00DD6739" w:rsidRPr="001572F6">
        <w:rPr>
          <w:bCs/>
        </w:rPr>
        <w:t>ir Lietuvos Respublikos administracinių nusižengimų kodekso papildymo 480</w:t>
      </w:r>
      <w:r w:rsidR="00DD6739" w:rsidRPr="001572F6">
        <w:rPr>
          <w:bCs/>
          <w:vertAlign w:val="superscript"/>
        </w:rPr>
        <w:t>1</w:t>
      </w:r>
      <w:r w:rsidR="00DD6739" w:rsidRPr="001572F6">
        <w:rPr>
          <w:bCs/>
        </w:rPr>
        <w:t xml:space="preserve"> straipsniu ir 589</w:t>
      </w:r>
      <w:r w:rsidR="00F8681F" w:rsidRPr="001572F6">
        <w:rPr>
          <w:bCs/>
        </w:rPr>
        <w:t> </w:t>
      </w:r>
      <w:r w:rsidR="00DD6739" w:rsidRPr="001572F6">
        <w:rPr>
          <w:bCs/>
        </w:rPr>
        <w:t xml:space="preserve">straipsnio bei priedo pakeitimo įstatymo </w:t>
      </w:r>
      <w:r w:rsidR="00EF46FE" w:rsidRPr="001572F6">
        <w:rPr>
          <w:bCs/>
        </w:rPr>
        <w:t xml:space="preserve">projekto </w:t>
      </w:r>
      <w:r w:rsidR="00DD6739" w:rsidRPr="001572F6">
        <w:rPr>
          <w:bCs/>
        </w:rPr>
        <w:t xml:space="preserve">(toliau – ANK pakeitimo projektas) </w:t>
      </w:r>
      <w:r w:rsidRPr="001572F6">
        <w:rPr>
          <w:bCs/>
        </w:rPr>
        <w:t xml:space="preserve">rengimo </w:t>
      </w:r>
      <w:r w:rsidR="00CB0CA5" w:rsidRPr="001572F6">
        <w:rPr>
          <w:bCs/>
        </w:rPr>
        <w:t>priežastys yra</w:t>
      </w:r>
      <w:r w:rsidRPr="001572F6">
        <w:rPr>
          <w:bCs/>
        </w:rPr>
        <w:t>:</w:t>
      </w:r>
    </w:p>
    <w:p w14:paraId="509D9041" w14:textId="77777777" w:rsidR="00A8198F" w:rsidRPr="001572F6" w:rsidRDefault="00FE73AB" w:rsidP="008916BE">
      <w:pPr>
        <w:pStyle w:val="Style32"/>
        <w:widowControl/>
        <w:numPr>
          <w:ilvl w:val="0"/>
          <w:numId w:val="8"/>
        </w:numPr>
        <w:tabs>
          <w:tab w:val="left" w:pos="993"/>
        </w:tabs>
        <w:spacing w:line="276" w:lineRule="auto"/>
        <w:ind w:left="0" w:firstLine="709"/>
        <w:rPr>
          <w:b/>
          <w:bCs/>
        </w:rPr>
      </w:pPr>
      <w:r w:rsidRPr="001572F6">
        <w:rPr>
          <w:bCs/>
        </w:rPr>
        <w:t>2019 m. balandžio 17 d. Europos Parlamento ir T</w:t>
      </w:r>
      <w:r w:rsidR="00FB76F2" w:rsidRPr="001572F6">
        <w:rPr>
          <w:bCs/>
        </w:rPr>
        <w:t>arybos reglament</w:t>
      </w:r>
      <w:r w:rsidR="00A8198F" w:rsidRPr="001572F6">
        <w:rPr>
          <w:bCs/>
        </w:rPr>
        <w:t>as</w:t>
      </w:r>
      <w:r w:rsidR="00127996" w:rsidRPr="001572F6">
        <w:rPr>
          <w:bCs/>
        </w:rPr>
        <w:t xml:space="preserve"> </w:t>
      </w:r>
      <w:r w:rsidR="00FB76F2" w:rsidRPr="001572F6">
        <w:rPr>
          <w:bCs/>
        </w:rPr>
        <w:t>(ES) 2019/881 dėl ENISA (Europos Sąjungos kibernetinio saugumo agentūros) ir informacinių ir ryšių technologijų kibernetinio saugumo sertifikavimo, kuriuo panaikinamas Reglamentas (ES) Nr. 526/2013 (</w:t>
      </w:r>
      <w:r w:rsidR="00D028CF" w:rsidRPr="001572F6">
        <w:rPr>
          <w:bCs/>
        </w:rPr>
        <w:t xml:space="preserve">toliau – </w:t>
      </w:r>
      <w:r w:rsidR="00FB76F2" w:rsidRPr="001572F6">
        <w:rPr>
          <w:bCs/>
        </w:rPr>
        <w:t>Kibernetinio saugumo aktas)</w:t>
      </w:r>
      <w:r w:rsidR="00CB0CA5" w:rsidRPr="001572F6">
        <w:rPr>
          <w:bCs/>
        </w:rPr>
        <w:t xml:space="preserve">, kuriuo </w:t>
      </w:r>
      <w:r w:rsidR="00CB0CA5" w:rsidRPr="001572F6">
        <w:rPr>
          <w:color w:val="000000"/>
          <w:shd w:val="clear" w:color="auto" w:fill="FFFFFF"/>
        </w:rPr>
        <w:t xml:space="preserve">nustatoma Europos kibernetinio saugumo sertifikavimo sistema ir </w:t>
      </w:r>
      <w:r w:rsidR="00CB0CA5" w:rsidRPr="001572F6">
        <w:rPr>
          <w:bCs/>
        </w:rPr>
        <w:t>numatoma pareiga v</w:t>
      </w:r>
      <w:r w:rsidR="00CB0CA5" w:rsidRPr="001572F6">
        <w:rPr>
          <w:color w:val="000000"/>
          <w:shd w:val="clear" w:color="auto" w:fill="FFFFFF"/>
        </w:rPr>
        <w:t>alstybėms narėms paskirti nacionalinę kibernetinio saugumo sertifikavimo instituciją</w:t>
      </w:r>
      <w:r w:rsidR="00A8198F" w:rsidRPr="001572F6">
        <w:rPr>
          <w:bCs/>
        </w:rPr>
        <w:t>;</w:t>
      </w:r>
    </w:p>
    <w:p w14:paraId="47B3EC53" w14:textId="77777777" w:rsidR="00A8198F" w:rsidRPr="001572F6" w:rsidRDefault="00EF46FE" w:rsidP="008916BE">
      <w:pPr>
        <w:pStyle w:val="Style32"/>
        <w:widowControl/>
        <w:numPr>
          <w:ilvl w:val="0"/>
          <w:numId w:val="8"/>
        </w:numPr>
        <w:tabs>
          <w:tab w:val="left" w:pos="993"/>
        </w:tabs>
        <w:spacing w:line="276" w:lineRule="auto"/>
        <w:ind w:left="0" w:firstLine="709"/>
        <w:rPr>
          <w:bCs/>
        </w:rPr>
      </w:pPr>
      <w:r w:rsidRPr="001572F6">
        <w:rPr>
          <w:bCs/>
        </w:rPr>
        <w:t>a</w:t>
      </w:r>
      <w:r w:rsidR="00A8198F" w:rsidRPr="001572F6">
        <w:rPr>
          <w:bCs/>
        </w:rPr>
        <w:t>tsaking</w:t>
      </w:r>
      <w:r w:rsidR="006779D5" w:rsidRPr="001572F6">
        <w:rPr>
          <w:bCs/>
        </w:rPr>
        <w:t>o</w:t>
      </w:r>
      <w:r w:rsidR="00127996" w:rsidRPr="001572F6">
        <w:rPr>
          <w:bCs/>
        </w:rPr>
        <w:t xml:space="preserve"> </w:t>
      </w:r>
      <w:r w:rsidR="009375C3" w:rsidRPr="001572F6">
        <w:rPr>
          <w:bCs/>
        </w:rPr>
        <w:t>ryšių ir informacinių sistemų</w:t>
      </w:r>
      <w:r w:rsidR="00127996" w:rsidRPr="001572F6">
        <w:rPr>
          <w:bCs/>
        </w:rPr>
        <w:t xml:space="preserve"> </w:t>
      </w:r>
      <w:r w:rsidR="00CC5414" w:rsidRPr="001572F6">
        <w:rPr>
          <w:bCs/>
        </w:rPr>
        <w:t xml:space="preserve">spragų </w:t>
      </w:r>
      <w:r w:rsidR="009375C3" w:rsidRPr="001572F6">
        <w:rPr>
          <w:bCs/>
        </w:rPr>
        <w:t xml:space="preserve">(toliau – </w:t>
      </w:r>
      <w:r w:rsidR="00CC5414" w:rsidRPr="001572F6">
        <w:rPr>
          <w:bCs/>
        </w:rPr>
        <w:t>spraga</w:t>
      </w:r>
      <w:r w:rsidR="00DA4215" w:rsidRPr="001572F6">
        <w:rPr>
          <w:bCs/>
        </w:rPr>
        <w:t>)</w:t>
      </w:r>
      <w:r w:rsidR="005C0676" w:rsidRPr="001572F6">
        <w:rPr>
          <w:bCs/>
        </w:rPr>
        <w:t xml:space="preserve"> atskleidimo</w:t>
      </w:r>
      <w:r w:rsidR="006779D5" w:rsidRPr="001572F6">
        <w:rPr>
          <w:bCs/>
        </w:rPr>
        <w:t xml:space="preserve"> reglamentavimo poreikis;</w:t>
      </w:r>
    </w:p>
    <w:p w14:paraId="5C7DF668" w14:textId="77777777" w:rsidR="005C0676" w:rsidRPr="001572F6" w:rsidRDefault="00CB0CA5" w:rsidP="008916BE">
      <w:pPr>
        <w:pStyle w:val="Style32"/>
        <w:widowControl/>
        <w:numPr>
          <w:ilvl w:val="0"/>
          <w:numId w:val="8"/>
        </w:numPr>
        <w:tabs>
          <w:tab w:val="left" w:pos="993"/>
        </w:tabs>
        <w:spacing w:line="276" w:lineRule="auto"/>
        <w:ind w:left="0" w:firstLine="709"/>
        <w:rPr>
          <w:bCs/>
        </w:rPr>
      </w:pPr>
      <w:r w:rsidRPr="001572F6">
        <w:rPr>
          <w:bCs/>
        </w:rPr>
        <w:t xml:space="preserve">tikslesnio </w:t>
      </w:r>
      <w:r w:rsidR="005C0676" w:rsidRPr="001572F6">
        <w:rPr>
          <w:bCs/>
          <w:iCs/>
        </w:rPr>
        <w:t>technin</w:t>
      </w:r>
      <w:r w:rsidR="00E86809" w:rsidRPr="001572F6">
        <w:rPr>
          <w:bCs/>
          <w:iCs/>
        </w:rPr>
        <w:t>ių</w:t>
      </w:r>
      <w:r w:rsidR="005C0676" w:rsidRPr="001572F6">
        <w:rPr>
          <w:bCs/>
          <w:iCs/>
        </w:rPr>
        <w:t xml:space="preserve"> kibernetinio saugumo priemonių apibrėžimo poreikis</w:t>
      </w:r>
      <w:r w:rsidR="00791AEC" w:rsidRPr="001572F6">
        <w:rPr>
          <w:bCs/>
        </w:rPr>
        <w:t>;</w:t>
      </w:r>
    </w:p>
    <w:p w14:paraId="6762CDD8" w14:textId="77777777" w:rsidR="00FD2458" w:rsidRPr="001572F6" w:rsidRDefault="00FD2458" w:rsidP="008916BE">
      <w:pPr>
        <w:pStyle w:val="Style32"/>
        <w:widowControl/>
        <w:numPr>
          <w:ilvl w:val="0"/>
          <w:numId w:val="8"/>
        </w:numPr>
        <w:tabs>
          <w:tab w:val="left" w:pos="993"/>
        </w:tabs>
        <w:spacing w:line="276" w:lineRule="auto"/>
        <w:ind w:left="0" w:firstLine="709"/>
        <w:rPr>
          <w:bCs/>
        </w:rPr>
      </w:pPr>
      <w:r w:rsidRPr="001572F6">
        <w:rPr>
          <w:bCs/>
          <w:iCs/>
        </w:rPr>
        <w:t>reglamentavimo, susijusio su Kibernetinio saugumo informaciniu tinklu</w:t>
      </w:r>
      <w:r w:rsidR="00F1716F" w:rsidRPr="001572F6">
        <w:rPr>
          <w:bCs/>
          <w:iCs/>
        </w:rPr>
        <w:t>,</w:t>
      </w:r>
      <w:r w:rsidRPr="001572F6">
        <w:rPr>
          <w:bCs/>
          <w:iCs/>
        </w:rPr>
        <w:t xml:space="preserve"> tikslinimas.</w:t>
      </w:r>
    </w:p>
    <w:p w14:paraId="547FBE0B" w14:textId="77777777" w:rsidR="005C0676" w:rsidRPr="001572F6" w:rsidRDefault="005C0676" w:rsidP="008916BE">
      <w:pPr>
        <w:pStyle w:val="Style32"/>
        <w:widowControl/>
        <w:tabs>
          <w:tab w:val="left" w:pos="993"/>
        </w:tabs>
        <w:spacing w:line="276" w:lineRule="auto"/>
        <w:ind w:firstLine="709"/>
        <w:rPr>
          <w:b/>
          <w:bCs/>
        </w:rPr>
      </w:pPr>
      <w:r w:rsidRPr="001572F6">
        <w:rPr>
          <w:b/>
          <w:bCs/>
        </w:rPr>
        <w:t>1.1. D</w:t>
      </w:r>
      <w:r w:rsidR="006779D5" w:rsidRPr="001572F6">
        <w:rPr>
          <w:b/>
          <w:bCs/>
        </w:rPr>
        <w:t>ėl Kibernetinio saugumo akto</w:t>
      </w:r>
    </w:p>
    <w:p w14:paraId="43AA9F63" w14:textId="77777777" w:rsidR="00E12F8A" w:rsidRPr="001572F6" w:rsidRDefault="00D028CF" w:rsidP="008916BE">
      <w:pPr>
        <w:pStyle w:val="Style32"/>
        <w:widowControl/>
        <w:tabs>
          <w:tab w:val="left" w:pos="993"/>
        </w:tabs>
        <w:spacing w:line="276" w:lineRule="auto"/>
        <w:ind w:firstLine="709"/>
      </w:pPr>
      <w:r w:rsidRPr="001572F6">
        <w:rPr>
          <w:bCs/>
        </w:rPr>
        <w:t>Kibernetinio saugumo aktu sukuriama Europos Sąjungos masto sertifikavimo sistema ir įsteigiama Europos Sąjungos kibernetinio saugumo agentūra, kuri modernizuos ir perims veiklą iš dabartinės Europos Sąjungos tinklų ir informacijos apsaugos agentūros (ENISA).</w:t>
      </w:r>
      <w:r w:rsidR="007325DB" w:rsidRPr="001572F6">
        <w:rPr>
          <w:bCs/>
        </w:rPr>
        <w:t xml:space="preserve"> </w:t>
      </w:r>
      <w:r w:rsidR="00E12F8A" w:rsidRPr="001572F6">
        <w:rPr>
          <w:bCs/>
        </w:rPr>
        <w:t>Kibernetinio saugumo aktu numatoma, kad Europos Komisija galės priimti įgyvendin</w:t>
      </w:r>
      <w:r w:rsidR="006B699B" w:rsidRPr="001572F6">
        <w:rPr>
          <w:bCs/>
        </w:rPr>
        <w:t>amuosius</w:t>
      </w:r>
      <w:r w:rsidR="00E12F8A" w:rsidRPr="001572F6">
        <w:rPr>
          <w:bCs/>
        </w:rPr>
        <w:t xml:space="preserve"> aktus, kuriuose būtų numatytas </w:t>
      </w:r>
      <w:r w:rsidR="00E12F8A" w:rsidRPr="001572F6">
        <w:t>i</w:t>
      </w:r>
      <w:r w:rsidR="00E12F8A" w:rsidRPr="001572F6">
        <w:rPr>
          <w:color w:val="000000"/>
          <w:shd w:val="clear" w:color="auto" w:fill="FFFFFF"/>
        </w:rPr>
        <w:t>nformacinių ir ryšių technologijų</w:t>
      </w:r>
      <w:r w:rsidR="007325DB" w:rsidRPr="001572F6">
        <w:rPr>
          <w:color w:val="000000"/>
          <w:shd w:val="clear" w:color="auto" w:fill="FFFFFF"/>
        </w:rPr>
        <w:t xml:space="preserve"> </w:t>
      </w:r>
      <w:r w:rsidR="00E12F8A" w:rsidRPr="001572F6">
        <w:t>(toliau – IRT)</w:t>
      </w:r>
      <w:r w:rsidR="007325DB" w:rsidRPr="001572F6">
        <w:t xml:space="preserve"> </w:t>
      </w:r>
      <w:r w:rsidR="00E12F8A" w:rsidRPr="001572F6">
        <w:t>produktų</w:t>
      </w:r>
      <w:r w:rsidR="00E86809" w:rsidRPr="001572F6">
        <w:t xml:space="preserve">, procesų </w:t>
      </w:r>
      <w:r w:rsidR="00E12F8A" w:rsidRPr="001572F6">
        <w:t xml:space="preserve">ir paslaugų Europos kibernetinio saugumo sertifikavimo schemos. </w:t>
      </w:r>
      <w:r w:rsidR="00E12F8A" w:rsidRPr="001572F6">
        <w:rPr>
          <w:color w:val="000000"/>
          <w:shd w:val="clear" w:color="auto" w:fill="FFFFFF"/>
        </w:rPr>
        <w:t>Patvirtinus Europos kibernetinio saugumo sertifikavimo schemą IRT produktų</w:t>
      </w:r>
      <w:r w:rsidR="007325DB" w:rsidRPr="001572F6">
        <w:rPr>
          <w:color w:val="000000"/>
          <w:shd w:val="clear" w:color="auto" w:fill="FFFFFF"/>
        </w:rPr>
        <w:t xml:space="preserve"> </w:t>
      </w:r>
      <w:r w:rsidR="00E12F8A" w:rsidRPr="001572F6">
        <w:rPr>
          <w:color w:val="000000"/>
          <w:shd w:val="clear" w:color="auto" w:fill="FFFFFF"/>
        </w:rPr>
        <w:t>gamintojai arba IRT paslaugų ar procesų teikėjai turėtų galimybę teikti prašymą jų pasirinktai atitikties vertinimo įstaigai, apibrėžtai 2008 m. liepos 9 d. Europos Parlamento ir Tarybos reglamente (EB) Nr. 765/2008, nustatančiame su gaminių prekyba susijusius akreditavimo ir rinkos priežiūros reikalavimus ir panaikinančiame Reglamentą (EEB) Nr.</w:t>
      </w:r>
      <w:r w:rsidR="00FE73AB" w:rsidRPr="001572F6">
        <w:rPr>
          <w:color w:val="000000"/>
          <w:shd w:val="clear" w:color="auto" w:fill="FFFFFF"/>
        </w:rPr>
        <w:t> </w:t>
      </w:r>
      <w:r w:rsidR="00E12F8A" w:rsidRPr="001572F6">
        <w:rPr>
          <w:color w:val="000000"/>
          <w:shd w:val="clear" w:color="auto" w:fill="FFFFFF"/>
        </w:rPr>
        <w:t xml:space="preserve">339/93 (toliau − Reglamentas (EB) Nr. 765/2008), sertifikuoti jų IRT produktus, paslaugas ar procesus. Atitikties vertinimo įstaigas akredituotų nacionalinė akreditacijos įstaiga, </w:t>
      </w:r>
      <w:r w:rsidR="00E24370" w:rsidRPr="001572F6">
        <w:rPr>
          <w:color w:val="000000"/>
          <w:shd w:val="clear" w:color="auto" w:fill="FFFFFF"/>
        </w:rPr>
        <w:t xml:space="preserve">Lietuvoje </w:t>
      </w:r>
      <w:r w:rsidR="006B699B" w:rsidRPr="001572F6">
        <w:rPr>
          <w:color w:val="000000"/>
          <w:shd w:val="clear" w:color="auto" w:fill="FFFFFF"/>
        </w:rPr>
        <w:t xml:space="preserve">tai </w:t>
      </w:r>
      <w:r w:rsidR="00E24370" w:rsidRPr="001572F6">
        <w:rPr>
          <w:color w:val="000000"/>
          <w:shd w:val="clear" w:color="auto" w:fill="FFFFFF"/>
        </w:rPr>
        <w:t>yra Nacionalinis akreditacijos biuras</w:t>
      </w:r>
      <w:r w:rsidR="00E12F8A" w:rsidRPr="001572F6">
        <w:rPr>
          <w:color w:val="000000"/>
          <w:shd w:val="clear" w:color="auto" w:fill="FFFFFF"/>
        </w:rPr>
        <w:t xml:space="preserve">. </w:t>
      </w:r>
      <w:r w:rsidR="00E12F8A" w:rsidRPr="001572F6">
        <w:t xml:space="preserve">Kibernetinio saugumo sertifikavimas būtų savanoriškas, nebent Europos </w:t>
      </w:r>
      <w:r w:rsidR="006B699B" w:rsidRPr="001572F6">
        <w:t>S</w:t>
      </w:r>
      <w:r w:rsidR="00E12F8A" w:rsidRPr="001572F6">
        <w:t>ąjungos ar valstybės nar</w:t>
      </w:r>
      <w:r w:rsidR="006B699B" w:rsidRPr="001572F6">
        <w:t>ės</w:t>
      </w:r>
      <w:r w:rsidR="00E12F8A" w:rsidRPr="001572F6">
        <w:t xml:space="preserve"> teisėje būtų numatyta kitaip.</w:t>
      </w:r>
    </w:p>
    <w:p w14:paraId="03B16851" w14:textId="77777777" w:rsidR="00453ECF" w:rsidRPr="001572F6" w:rsidRDefault="001C5CC2" w:rsidP="008916BE">
      <w:pPr>
        <w:pStyle w:val="Style32"/>
        <w:widowControl/>
        <w:tabs>
          <w:tab w:val="left" w:pos="993"/>
        </w:tabs>
        <w:spacing w:line="276" w:lineRule="auto"/>
        <w:ind w:firstLine="709"/>
        <w:rPr>
          <w:color w:val="000000"/>
          <w:shd w:val="clear" w:color="auto" w:fill="FFFFFF"/>
        </w:rPr>
      </w:pPr>
      <w:r w:rsidRPr="001572F6">
        <w:rPr>
          <w:bCs/>
        </w:rPr>
        <w:t xml:space="preserve">Kibernetinio saugumo </w:t>
      </w:r>
      <w:r w:rsidR="00453ECF" w:rsidRPr="001572F6">
        <w:rPr>
          <w:bCs/>
        </w:rPr>
        <w:t xml:space="preserve">aktas įsigaliojo 2019 m. gegužės mėnesį ir yra </w:t>
      </w:r>
      <w:r w:rsidR="00DD6739" w:rsidRPr="001572F6">
        <w:rPr>
          <w:bCs/>
        </w:rPr>
        <w:t>tiesioginio taikymo teisės aktas</w:t>
      </w:r>
      <w:r w:rsidR="00453ECF" w:rsidRPr="001572F6">
        <w:rPr>
          <w:bCs/>
        </w:rPr>
        <w:t xml:space="preserve">, tačiau su valstybėms narėms numatomais </w:t>
      </w:r>
      <w:proofErr w:type="spellStart"/>
      <w:r w:rsidR="00453ECF" w:rsidRPr="001572F6">
        <w:rPr>
          <w:bCs/>
        </w:rPr>
        <w:t>įpareigojimais</w:t>
      </w:r>
      <w:proofErr w:type="spellEnd"/>
      <w:r w:rsidR="00453ECF" w:rsidRPr="001572F6">
        <w:rPr>
          <w:bCs/>
        </w:rPr>
        <w:t xml:space="preserve"> susijusios nuostatos įsigalioja </w:t>
      </w:r>
      <w:r w:rsidR="00453ECF" w:rsidRPr="001572F6">
        <w:rPr>
          <w:color w:val="000000"/>
          <w:shd w:val="clear" w:color="auto" w:fill="FFFFFF"/>
        </w:rPr>
        <w:t>2021 m. birželio 28 d., todėl nacionalinės teisės pakeitimai turi būti atlikti iki šių nuostatų įsigaliojimo.</w:t>
      </w:r>
    </w:p>
    <w:p w14:paraId="47FBAC9D" w14:textId="77777777" w:rsidR="00DD6739" w:rsidRPr="001572F6" w:rsidRDefault="00DD6739" w:rsidP="008916BE">
      <w:pPr>
        <w:pStyle w:val="Style32"/>
        <w:widowControl/>
        <w:tabs>
          <w:tab w:val="left" w:pos="993"/>
        </w:tabs>
        <w:spacing w:line="276" w:lineRule="auto"/>
        <w:ind w:firstLine="709"/>
        <w:rPr>
          <w:color w:val="000000"/>
          <w:shd w:val="clear" w:color="auto" w:fill="FFFFFF"/>
        </w:rPr>
      </w:pPr>
      <w:r w:rsidRPr="001572F6">
        <w:rPr>
          <w:bCs/>
        </w:rPr>
        <w:lastRenderedPageBreak/>
        <w:t xml:space="preserve">Kibernetinio saugumo akto 58 straipsnio 1 dalyje yra numatytas įpareigojimas valstybėms narėms </w:t>
      </w:r>
      <w:r w:rsidRPr="001572F6">
        <w:rPr>
          <w:color w:val="000000"/>
          <w:shd w:val="clear" w:color="auto" w:fill="FFFFFF"/>
        </w:rPr>
        <w:t>paskirti vieną nacionalinę kibernetinio saugumo sertifikavimo instituciją arba kelias tokias institucijas arba, sudarius susitarimą su kita valstybe nare, paskirti kitoje valstybėje narėje įsisteigusią nacionalinę kibernetinio saugumo sertifikavimo instituciją arba kelias nacionalines kibernetinio saugumo sertifikavimo institucijas būti atsakinga (-</w:t>
      </w:r>
      <w:proofErr w:type="spellStart"/>
      <w:r w:rsidRPr="001572F6">
        <w:rPr>
          <w:color w:val="000000"/>
          <w:shd w:val="clear" w:color="auto" w:fill="FFFFFF"/>
        </w:rPr>
        <w:t>omis</w:t>
      </w:r>
      <w:proofErr w:type="spellEnd"/>
      <w:r w:rsidRPr="001572F6">
        <w:rPr>
          <w:color w:val="000000"/>
          <w:shd w:val="clear" w:color="auto" w:fill="FFFFFF"/>
        </w:rPr>
        <w:t>) už priežiūros užduotis paskyrusioje valstybėje narėje.</w:t>
      </w:r>
    </w:p>
    <w:p w14:paraId="1D19DDED" w14:textId="77777777" w:rsidR="00DD6739" w:rsidRPr="001572F6" w:rsidRDefault="00DD6739" w:rsidP="008916BE">
      <w:pPr>
        <w:pStyle w:val="Style32"/>
        <w:widowControl/>
        <w:tabs>
          <w:tab w:val="left" w:pos="993"/>
        </w:tabs>
        <w:spacing w:line="276" w:lineRule="auto"/>
        <w:ind w:firstLine="709"/>
        <w:rPr>
          <w:color w:val="000000"/>
          <w:shd w:val="clear" w:color="auto" w:fill="FFFFFF"/>
        </w:rPr>
      </w:pPr>
      <w:r w:rsidRPr="001572F6">
        <w:rPr>
          <w:bCs/>
        </w:rPr>
        <w:t xml:space="preserve">Kibernetinio saugumo akto 65 straipsnyje yra numatytas įpareigojimas </w:t>
      </w:r>
      <w:r w:rsidRPr="001572F6">
        <w:rPr>
          <w:color w:val="000000"/>
          <w:shd w:val="clear" w:color="auto" w:fill="FFFFFF"/>
        </w:rPr>
        <w:t>valstybėms narėms nustatyti taisykles, kuriomis reglamentuojamos už Europos kibernetinio saugumo sertifikavimo schemų nuostatų pažeidimus taikytinos veiksmingos, proporcingos ir atgrasomos</w:t>
      </w:r>
      <w:r w:rsidR="00994BA6" w:rsidRPr="001572F6">
        <w:rPr>
          <w:color w:val="000000"/>
          <w:shd w:val="clear" w:color="auto" w:fill="FFFFFF"/>
        </w:rPr>
        <w:t>ios</w:t>
      </w:r>
      <w:r w:rsidRPr="001572F6">
        <w:rPr>
          <w:color w:val="000000"/>
          <w:shd w:val="clear" w:color="auto" w:fill="FFFFFF"/>
        </w:rPr>
        <w:t xml:space="preserve"> sankcijos, ir </w:t>
      </w:r>
      <w:r w:rsidR="00A2171F" w:rsidRPr="001572F6">
        <w:rPr>
          <w:color w:val="000000"/>
          <w:shd w:val="clear" w:color="auto" w:fill="FFFFFF"/>
        </w:rPr>
        <w:t xml:space="preserve">imtis </w:t>
      </w:r>
      <w:r w:rsidRPr="001572F6">
        <w:rPr>
          <w:color w:val="000000"/>
          <w:shd w:val="clear" w:color="auto" w:fill="FFFFFF"/>
        </w:rPr>
        <w:t xml:space="preserve">visų reikiamų priemonių, kad užtikrintų jų įgyvendinimą. </w:t>
      </w:r>
    </w:p>
    <w:p w14:paraId="04638D3E" w14:textId="77777777" w:rsidR="004B75F9" w:rsidRPr="001572F6" w:rsidRDefault="00DD6739" w:rsidP="008916BE">
      <w:pPr>
        <w:pStyle w:val="Style32"/>
        <w:widowControl/>
        <w:tabs>
          <w:tab w:val="left" w:pos="993"/>
        </w:tabs>
        <w:spacing w:line="276" w:lineRule="auto"/>
        <w:ind w:firstLine="709"/>
        <w:rPr>
          <w:bCs/>
        </w:rPr>
      </w:pPr>
      <w:r w:rsidRPr="001572F6">
        <w:rPr>
          <w:color w:val="000000"/>
          <w:shd w:val="clear" w:color="auto" w:fill="FFFFFF"/>
        </w:rPr>
        <w:t xml:space="preserve">Šiuo aspektu KSĮ pakeitimo ir ANK pakeitimo projektų tikslas yra </w:t>
      </w:r>
      <w:r w:rsidR="004B75F9" w:rsidRPr="001572F6">
        <w:rPr>
          <w:color w:val="000000"/>
          <w:shd w:val="clear" w:color="auto" w:fill="FFFFFF"/>
        </w:rPr>
        <w:t xml:space="preserve">įgyvendinti </w:t>
      </w:r>
      <w:r w:rsidR="004B75F9" w:rsidRPr="001572F6">
        <w:rPr>
          <w:bCs/>
        </w:rPr>
        <w:t xml:space="preserve">Kibernetinio saugumo akto </w:t>
      </w:r>
      <w:proofErr w:type="spellStart"/>
      <w:r w:rsidR="004B75F9" w:rsidRPr="001572F6">
        <w:rPr>
          <w:bCs/>
        </w:rPr>
        <w:t>įpareigojimus</w:t>
      </w:r>
      <w:proofErr w:type="spellEnd"/>
      <w:r w:rsidR="004B75F9" w:rsidRPr="001572F6">
        <w:rPr>
          <w:bCs/>
        </w:rPr>
        <w:t>, o uždaviniai:</w:t>
      </w:r>
    </w:p>
    <w:p w14:paraId="7A2E2337" w14:textId="77777777" w:rsidR="004B75F9" w:rsidRPr="001572F6" w:rsidRDefault="004B75F9" w:rsidP="008916BE">
      <w:pPr>
        <w:pStyle w:val="Style32"/>
        <w:widowControl/>
        <w:numPr>
          <w:ilvl w:val="0"/>
          <w:numId w:val="9"/>
        </w:numPr>
        <w:tabs>
          <w:tab w:val="left" w:pos="993"/>
        </w:tabs>
        <w:spacing w:line="276" w:lineRule="auto"/>
        <w:ind w:left="0" w:firstLine="709"/>
        <w:rPr>
          <w:bCs/>
        </w:rPr>
      </w:pPr>
      <w:r w:rsidRPr="001572F6">
        <w:rPr>
          <w:bCs/>
        </w:rPr>
        <w:t xml:space="preserve">paskirti </w:t>
      </w:r>
      <w:r w:rsidRPr="001572F6">
        <w:rPr>
          <w:color w:val="000000"/>
          <w:shd w:val="clear" w:color="auto" w:fill="FFFFFF"/>
        </w:rPr>
        <w:t>nacionalinę kibernetinio saugumo sertifikavimo instituciją;</w:t>
      </w:r>
    </w:p>
    <w:p w14:paraId="5709EED0" w14:textId="77777777" w:rsidR="00B856CF" w:rsidRPr="001572F6" w:rsidRDefault="00B856CF" w:rsidP="008916BE">
      <w:pPr>
        <w:pStyle w:val="Style32"/>
        <w:widowControl/>
        <w:numPr>
          <w:ilvl w:val="0"/>
          <w:numId w:val="9"/>
        </w:numPr>
        <w:tabs>
          <w:tab w:val="left" w:pos="993"/>
        </w:tabs>
        <w:spacing w:line="276" w:lineRule="auto"/>
        <w:ind w:left="0" w:firstLine="709"/>
        <w:rPr>
          <w:bCs/>
        </w:rPr>
      </w:pPr>
      <w:r w:rsidRPr="001572F6">
        <w:rPr>
          <w:color w:val="000000"/>
          <w:shd w:val="clear" w:color="auto" w:fill="FFFFFF"/>
        </w:rPr>
        <w:t>nustatyti nacionalinės kibernetinio saugumo sertifikavimo institucijos funkcijas;</w:t>
      </w:r>
    </w:p>
    <w:p w14:paraId="331B88E4" w14:textId="77777777" w:rsidR="004B75F9" w:rsidRPr="001572F6" w:rsidRDefault="004B75F9" w:rsidP="008916BE">
      <w:pPr>
        <w:pStyle w:val="Style32"/>
        <w:widowControl/>
        <w:numPr>
          <w:ilvl w:val="0"/>
          <w:numId w:val="9"/>
        </w:numPr>
        <w:tabs>
          <w:tab w:val="left" w:pos="993"/>
        </w:tabs>
        <w:spacing w:line="276" w:lineRule="auto"/>
        <w:ind w:left="0" w:firstLine="709"/>
        <w:rPr>
          <w:bCs/>
        </w:rPr>
      </w:pPr>
      <w:r w:rsidRPr="001572F6">
        <w:rPr>
          <w:color w:val="000000"/>
          <w:shd w:val="clear" w:color="auto" w:fill="FFFFFF"/>
        </w:rPr>
        <w:t>numatyti atsakomybę už kibernetinio saugumo sertifikavimo pareigų atlikimo pažeidimus.</w:t>
      </w:r>
    </w:p>
    <w:p w14:paraId="425F58D0" w14:textId="77777777" w:rsidR="005C0676" w:rsidRPr="001572F6" w:rsidRDefault="005C0676" w:rsidP="008916BE">
      <w:pPr>
        <w:spacing w:line="276" w:lineRule="auto"/>
        <w:ind w:firstLine="709"/>
        <w:jc w:val="both"/>
        <w:rPr>
          <w:rFonts w:eastAsiaTheme="minorHAnsi"/>
          <w:b/>
          <w:color w:val="000000"/>
          <w:lang w:eastAsia="en-US"/>
        </w:rPr>
      </w:pPr>
      <w:r w:rsidRPr="001572F6">
        <w:rPr>
          <w:b/>
          <w:bCs/>
        </w:rPr>
        <w:t>1.2. D</w:t>
      </w:r>
      <w:r w:rsidR="006779D5" w:rsidRPr="001572F6">
        <w:rPr>
          <w:b/>
          <w:bCs/>
        </w:rPr>
        <w:t xml:space="preserve">ėl atsakingo </w:t>
      </w:r>
      <w:r w:rsidR="00CC5414" w:rsidRPr="001572F6">
        <w:rPr>
          <w:b/>
          <w:bCs/>
        </w:rPr>
        <w:t xml:space="preserve">spragų </w:t>
      </w:r>
      <w:r w:rsidR="002E10A1" w:rsidRPr="001572F6">
        <w:rPr>
          <w:b/>
          <w:bCs/>
        </w:rPr>
        <w:t>atskleidimo</w:t>
      </w:r>
      <w:r w:rsidR="006779D5" w:rsidRPr="001572F6">
        <w:rPr>
          <w:b/>
          <w:bCs/>
        </w:rPr>
        <w:t xml:space="preserve"> reglamentavimo</w:t>
      </w:r>
    </w:p>
    <w:p w14:paraId="5EDEF010" w14:textId="77777777" w:rsidR="00D50EAD" w:rsidRPr="001572F6" w:rsidRDefault="001869C5" w:rsidP="008916BE">
      <w:pPr>
        <w:spacing w:line="276" w:lineRule="auto"/>
        <w:ind w:firstLine="709"/>
        <w:jc w:val="both"/>
      </w:pPr>
      <w:r w:rsidRPr="001572F6">
        <w:t>Nacionalinės k</w:t>
      </w:r>
      <w:r w:rsidR="00D50EAD" w:rsidRPr="001572F6">
        <w:t xml:space="preserve">ibernetinio saugumo strategijos, patvirtintos </w:t>
      </w:r>
      <w:r w:rsidR="00D50EAD" w:rsidRPr="001572F6">
        <w:rPr>
          <w:color w:val="000000"/>
        </w:rPr>
        <w:t>L</w:t>
      </w:r>
      <w:r w:rsidRPr="001572F6">
        <w:rPr>
          <w:color w:val="000000"/>
        </w:rPr>
        <w:t xml:space="preserve">ietuvos Respublikos Vyriausybės </w:t>
      </w:r>
      <w:r w:rsidR="00D50EAD" w:rsidRPr="001572F6">
        <w:rPr>
          <w:color w:val="000000"/>
        </w:rPr>
        <w:t xml:space="preserve">2018 m. rugpjūčio 13 d. nutarimu Nr. 818 „Dėl Lietuvos Respublikos kibernetinio saugumo įstatymo įgyvendinimo“ </w:t>
      </w:r>
      <w:r w:rsidRPr="001572F6">
        <w:rPr>
          <w:color w:val="000000"/>
        </w:rPr>
        <w:t xml:space="preserve">(toliau – Kibernetinio saugumo strategija) </w:t>
      </w:r>
      <w:r w:rsidR="00D50EAD" w:rsidRPr="001572F6">
        <w:rPr>
          <w:color w:val="000000"/>
        </w:rPr>
        <w:t xml:space="preserve">37 punkte nurodoma, kad </w:t>
      </w:r>
      <w:r w:rsidR="00775C5B" w:rsidRPr="001572F6">
        <w:rPr>
          <w:bCs/>
        </w:rPr>
        <w:t xml:space="preserve">spragų </w:t>
      </w:r>
      <w:r w:rsidR="00D50EAD" w:rsidRPr="001572F6">
        <w:rPr>
          <w:color w:val="000000"/>
        </w:rPr>
        <w:t xml:space="preserve">ieško asmenys, turintys skirtingų tikslų, tačiau, siekiant atsakingumo atskleidžiant </w:t>
      </w:r>
      <w:r w:rsidR="00CC5414" w:rsidRPr="001572F6">
        <w:rPr>
          <w:bCs/>
        </w:rPr>
        <w:t>spragas</w:t>
      </w:r>
      <w:r w:rsidR="00D50EAD" w:rsidRPr="001572F6">
        <w:rPr>
          <w:color w:val="000000"/>
        </w:rPr>
        <w:t xml:space="preserve">, svarbu sudaryti galimybę saugumo </w:t>
      </w:r>
      <w:r w:rsidR="00CC5414" w:rsidRPr="001572F6">
        <w:rPr>
          <w:bCs/>
        </w:rPr>
        <w:t xml:space="preserve">spragą </w:t>
      </w:r>
      <w:r w:rsidR="00D50EAD" w:rsidRPr="001572F6">
        <w:rPr>
          <w:color w:val="000000"/>
        </w:rPr>
        <w:t>suradusiam ir norinčiam j</w:t>
      </w:r>
      <w:r w:rsidR="002E10A1" w:rsidRPr="001572F6">
        <w:rPr>
          <w:color w:val="000000"/>
        </w:rPr>
        <w:t>į</w:t>
      </w:r>
      <w:r w:rsidR="00D50EAD" w:rsidRPr="001572F6">
        <w:rPr>
          <w:color w:val="000000"/>
        </w:rPr>
        <w:t xml:space="preserve"> ištaisyti asmeniui bendradarbiauti su kibernetinio saugumo subjektais, kurių</w:t>
      </w:r>
      <w:r w:rsidR="00515E57" w:rsidRPr="001572F6">
        <w:rPr>
          <w:color w:val="000000"/>
        </w:rPr>
        <w:t xml:space="preserve"> ryšių ir informacinėse sistemose</w:t>
      </w:r>
      <w:r w:rsidR="00D50EAD" w:rsidRPr="001572F6">
        <w:rPr>
          <w:color w:val="000000"/>
        </w:rPr>
        <w:t xml:space="preserve"> </w:t>
      </w:r>
      <w:r w:rsidR="00CC5414" w:rsidRPr="001572F6">
        <w:rPr>
          <w:bCs/>
        </w:rPr>
        <w:t>spraga</w:t>
      </w:r>
      <w:r w:rsidR="00186E9C" w:rsidRPr="001572F6">
        <w:rPr>
          <w:bCs/>
        </w:rPr>
        <w:t xml:space="preserve"> </w:t>
      </w:r>
      <w:r w:rsidR="00D50EAD" w:rsidRPr="001572F6">
        <w:rPr>
          <w:color w:val="000000"/>
        </w:rPr>
        <w:t xml:space="preserve">buvo atskleista. Kibernetinio saugumo subjektai, nustatę ir viešai paskelbę </w:t>
      </w:r>
      <w:r w:rsidR="00CC5414" w:rsidRPr="001572F6">
        <w:rPr>
          <w:bCs/>
        </w:rPr>
        <w:t xml:space="preserve">spragų </w:t>
      </w:r>
      <w:r w:rsidR="00D50EAD" w:rsidRPr="001572F6">
        <w:rPr>
          <w:color w:val="000000"/>
        </w:rPr>
        <w:t xml:space="preserve">atskleidimo tvarką, apsisaugotų nuo kibernetinių incidentų galimos žalos arba ją labai sumažintų. </w:t>
      </w:r>
      <w:r w:rsidR="00CC5414" w:rsidRPr="001572F6">
        <w:rPr>
          <w:color w:val="000000"/>
        </w:rPr>
        <w:t>Spragų</w:t>
      </w:r>
      <w:r w:rsidR="00CC5414" w:rsidRPr="001572F6">
        <w:rPr>
          <w:bCs/>
        </w:rPr>
        <w:t xml:space="preserve"> </w:t>
      </w:r>
      <w:r w:rsidR="00D50EAD" w:rsidRPr="001572F6">
        <w:rPr>
          <w:color w:val="000000"/>
        </w:rPr>
        <w:t>atskleidimo tvarkos nustatymas ir viešas paskelbimas prisidėtų prie valstybės kibernetinio saugumo užtikrinimo ir sudarytų daugiau viešojo ir privataus sektorių bendradarbiavimo galimybių.</w:t>
      </w:r>
    </w:p>
    <w:p w14:paraId="29AC811D" w14:textId="77777777" w:rsidR="00D32519" w:rsidRPr="001572F6" w:rsidRDefault="00D32519" w:rsidP="008916BE">
      <w:pPr>
        <w:spacing w:line="276" w:lineRule="auto"/>
        <w:ind w:firstLine="709"/>
        <w:jc w:val="both"/>
      </w:pPr>
      <w:r w:rsidRPr="001572F6">
        <w:t xml:space="preserve">SANS instituto duomenimis, </w:t>
      </w:r>
      <w:r w:rsidR="00CC5414" w:rsidRPr="001572F6">
        <w:rPr>
          <w:bCs/>
        </w:rPr>
        <w:t>spragą</w:t>
      </w:r>
      <w:r w:rsidR="00CC5414" w:rsidRPr="001572F6">
        <w:t xml:space="preserve"> </w:t>
      </w:r>
      <w:r w:rsidRPr="001572F6">
        <w:t xml:space="preserve">aptikęs asmuo turi keturis </w:t>
      </w:r>
      <w:proofErr w:type="spellStart"/>
      <w:r w:rsidRPr="001572F6">
        <w:t>pasirinkimus</w:t>
      </w:r>
      <w:proofErr w:type="spellEnd"/>
      <w:r w:rsidRPr="001572F6">
        <w:t>:</w:t>
      </w:r>
    </w:p>
    <w:p w14:paraId="59E1ED35" w14:textId="77777777" w:rsidR="00D32519" w:rsidRPr="001572F6" w:rsidRDefault="00D32519" w:rsidP="008916BE">
      <w:pPr>
        <w:pStyle w:val="ListParagraph"/>
        <w:numPr>
          <w:ilvl w:val="0"/>
          <w:numId w:val="10"/>
        </w:numPr>
        <w:tabs>
          <w:tab w:val="left" w:pos="993"/>
        </w:tabs>
        <w:ind w:left="0" w:firstLine="709"/>
        <w:jc w:val="both"/>
        <w:rPr>
          <w:rFonts w:ascii="Times New Roman" w:hAnsi="Times New Roman"/>
          <w:sz w:val="24"/>
          <w:szCs w:val="24"/>
        </w:rPr>
      </w:pPr>
      <w:r w:rsidRPr="001572F6">
        <w:rPr>
          <w:rFonts w:ascii="Times New Roman" w:hAnsi="Times New Roman"/>
          <w:sz w:val="24"/>
          <w:szCs w:val="24"/>
        </w:rPr>
        <w:t>neatskleidimas (</w:t>
      </w:r>
      <w:r w:rsidR="00D03185" w:rsidRPr="001572F6">
        <w:rPr>
          <w:rFonts w:ascii="Times New Roman" w:hAnsi="Times New Roman"/>
          <w:sz w:val="24"/>
          <w:szCs w:val="24"/>
        </w:rPr>
        <w:t xml:space="preserve">angl. </w:t>
      </w:r>
      <w:proofErr w:type="spellStart"/>
      <w:r w:rsidRPr="001572F6">
        <w:rPr>
          <w:rFonts w:ascii="Times New Roman" w:hAnsi="Times New Roman"/>
          <w:i/>
          <w:sz w:val="24"/>
          <w:szCs w:val="24"/>
        </w:rPr>
        <w:t>nondisclosure</w:t>
      </w:r>
      <w:proofErr w:type="spellEnd"/>
      <w:r w:rsidRPr="001572F6">
        <w:rPr>
          <w:rFonts w:ascii="Times New Roman" w:hAnsi="Times New Roman"/>
          <w:sz w:val="24"/>
          <w:szCs w:val="24"/>
        </w:rPr>
        <w:t xml:space="preserve">) – informacija apie </w:t>
      </w:r>
      <w:r w:rsidR="00CC5414" w:rsidRPr="001572F6">
        <w:rPr>
          <w:rFonts w:ascii="Times New Roman" w:hAnsi="Times New Roman"/>
          <w:bCs/>
          <w:sz w:val="24"/>
          <w:szCs w:val="24"/>
        </w:rPr>
        <w:t xml:space="preserve">spragą </w:t>
      </w:r>
      <w:r w:rsidRPr="001572F6">
        <w:rPr>
          <w:rFonts w:ascii="Times New Roman" w:hAnsi="Times New Roman"/>
          <w:sz w:val="24"/>
          <w:szCs w:val="24"/>
        </w:rPr>
        <w:t xml:space="preserve">neperduodama niekam. </w:t>
      </w:r>
      <w:r w:rsidR="00CC5414" w:rsidRPr="001572F6">
        <w:rPr>
          <w:rFonts w:ascii="Times New Roman" w:hAnsi="Times New Roman"/>
          <w:sz w:val="24"/>
          <w:szCs w:val="24"/>
        </w:rPr>
        <w:t>Spragą</w:t>
      </w:r>
      <w:r w:rsidR="00CC5414" w:rsidRPr="001572F6">
        <w:rPr>
          <w:rFonts w:ascii="Times New Roman" w:hAnsi="Times New Roman"/>
          <w:bCs/>
          <w:sz w:val="24"/>
          <w:szCs w:val="24"/>
        </w:rPr>
        <w:t xml:space="preserve"> </w:t>
      </w:r>
      <w:r w:rsidRPr="001572F6">
        <w:rPr>
          <w:rFonts w:ascii="Times New Roman" w:hAnsi="Times New Roman"/>
          <w:sz w:val="24"/>
          <w:szCs w:val="24"/>
        </w:rPr>
        <w:t>radęs asmuo informaciją apie š</w:t>
      </w:r>
      <w:r w:rsidR="00CC5414" w:rsidRPr="001572F6">
        <w:rPr>
          <w:rFonts w:ascii="Times New Roman" w:hAnsi="Times New Roman"/>
          <w:sz w:val="24"/>
          <w:szCs w:val="24"/>
        </w:rPr>
        <w:t>ią</w:t>
      </w:r>
      <w:r w:rsidR="00186E9C" w:rsidRPr="001572F6">
        <w:rPr>
          <w:rFonts w:ascii="Times New Roman" w:hAnsi="Times New Roman"/>
          <w:sz w:val="24"/>
          <w:szCs w:val="24"/>
        </w:rPr>
        <w:t xml:space="preserve"> </w:t>
      </w:r>
      <w:r w:rsidR="00CC5414" w:rsidRPr="001572F6">
        <w:rPr>
          <w:rFonts w:ascii="Times New Roman" w:hAnsi="Times New Roman"/>
          <w:sz w:val="24"/>
          <w:szCs w:val="24"/>
        </w:rPr>
        <w:t>spragą</w:t>
      </w:r>
      <w:r w:rsidR="00CC5414" w:rsidRPr="001572F6">
        <w:rPr>
          <w:rFonts w:ascii="Times New Roman" w:hAnsi="Times New Roman"/>
          <w:bCs/>
          <w:sz w:val="24"/>
          <w:szCs w:val="24"/>
        </w:rPr>
        <w:t xml:space="preserve"> </w:t>
      </w:r>
      <w:r w:rsidRPr="001572F6">
        <w:rPr>
          <w:rFonts w:ascii="Times New Roman" w:hAnsi="Times New Roman"/>
          <w:sz w:val="24"/>
          <w:szCs w:val="24"/>
        </w:rPr>
        <w:t>pasilieka sau</w:t>
      </w:r>
      <w:r w:rsidR="00E904D3" w:rsidRPr="001572F6">
        <w:rPr>
          <w:rFonts w:ascii="Times New Roman" w:hAnsi="Times New Roman"/>
          <w:sz w:val="24"/>
          <w:szCs w:val="24"/>
        </w:rPr>
        <w:t>;</w:t>
      </w:r>
    </w:p>
    <w:p w14:paraId="4B55E285" w14:textId="77777777" w:rsidR="00D32519" w:rsidRPr="001572F6" w:rsidRDefault="00775C5B" w:rsidP="008916BE">
      <w:pPr>
        <w:pStyle w:val="ListParagraph"/>
        <w:numPr>
          <w:ilvl w:val="0"/>
          <w:numId w:val="10"/>
        </w:numPr>
        <w:tabs>
          <w:tab w:val="left" w:pos="993"/>
        </w:tabs>
        <w:ind w:left="0" w:firstLine="709"/>
        <w:jc w:val="both"/>
        <w:rPr>
          <w:rFonts w:ascii="Times New Roman" w:hAnsi="Times New Roman"/>
          <w:sz w:val="24"/>
          <w:szCs w:val="24"/>
        </w:rPr>
      </w:pPr>
      <w:r w:rsidRPr="001572F6">
        <w:rPr>
          <w:rFonts w:ascii="Times New Roman" w:hAnsi="Times New Roman"/>
          <w:sz w:val="24"/>
          <w:szCs w:val="24"/>
        </w:rPr>
        <w:t>visiškas</w:t>
      </w:r>
      <w:r w:rsidR="00186E9C" w:rsidRPr="001572F6">
        <w:rPr>
          <w:rFonts w:ascii="Times New Roman" w:hAnsi="Times New Roman"/>
          <w:sz w:val="24"/>
          <w:szCs w:val="24"/>
        </w:rPr>
        <w:t xml:space="preserve"> </w:t>
      </w:r>
      <w:r w:rsidR="00D32519" w:rsidRPr="001572F6">
        <w:rPr>
          <w:rFonts w:ascii="Times New Roman" w:hAnsi="Times New Roman"/>
          <w:sz w:val="24"/>
          <w:szCs w:val="24"/>
        </w:rPr>
        <w:t>atskleidimas (</w:t>
      </w:r>
      <w:r w:rsidR="00E904D3" w:rsidRPr="001572F6">
        <w:rPr>
          <w:rFonts w:ascii="Times New Roman" w:hAnsi="Times New Roman"/>
          <w:sz w:val="24"/>
          <w:szCs w:val="24"/>
        </w:rPr>
        <w:t xml:space="preserve">angl. </w:t>
      </w:r>
      <w:proofErr w:type="spellStart"/>
      <w:r w:rsidR="00D32519" w:rsidRPr="001572F6">
        <w:rPr>
          <w:rFonts w:ascii="Times New Roman" w:hAnsi="Times New Roman"/>
          <w:i/>
          <w:sz w:val="24"/>
          <w:szCs w:val="24"/>
        </w:rPr>
        <w:t>full</w:t>
      </w:r>
      <w:proofErr w:type="spellEnd"/>
      <w:r w:rsidR="00D32519" w:rsidRPr="001572F6">
        <w:rPr>
          <w:rFonts w:ascii="Times New Roman" w:hAnsi="Times New Roman"/>
          <w:i/>
          <w:sz w:val="24"/>
          <w:szCs w:val="24"/>
        </w:rPr>
        <w:t xml:space="preserve"> </w:t>
      </w:r>
      <w:proofErr w:type="spellStart"/>
      <w:r w:rsidR="00D32519" w:rsidRPr="001572F6">
        <w:rPr>
          <w:rFonts w:ascii="Times New Roman" w:hAnsi="Times New Roman"/>
          <w:i/>
          <w:sz w:val="24"/>
          <w:szCs w:val="24"/>
        </w:rPr>
        <w:t>disclosure</w:t>
      </w:r>
      <w:proofErr w:type="spellEnd"/>
      <w:r w:rsidR="00D32519" w:rsidRPr="001572F6">
        <w:rPr>
          <w:rFonts w:ascii="Times New Roman" w:hAnsi="Times New Roman"/>
          <w:sz w:val="24"/>
          <w:szCs w:val="24"/>
        </w:rPr>
        <w:t xml:space="preserve">) – informacija apie </w:t>
      </w:r>
      <w:r w:rsidR="00CC5414" w:rsidRPr="001572F6">
        <w:rPr>
          <w:rFonts w:ascii="Times New Roman" w:hAnsi="Times New Roman"/>
          <w:sz w:val="24"/>
          <w:szCs w:val="24"/>
        </w:rPr>
        <w:t>spragą</w:t>
      </w:r>
      <w:r w:rsidR="00CC5414" w:rsidRPr="001572F6">
        <w:rPr>
          <w:rFonts w:ascii="Times New Roman" w:hAnsi="Times New Roman"/>
          <w:bCs/>
          <w:sz w:val="24"/>
          <w:szCs w:val="24"/>
        </w:rPr>
        <w:t xml:space="preserve"> </w:t>
      </w:r>
      <w:r w:rsidR="00D32519" w:rsidRPr="001572F6">
        <w:rPr>
          <w:rFonts w:ascii="Times New Roman" w:hAnsi="Times New Roman"/>
          <w:sz w:val="24"/>
          <w:szCs w:val="24"/>
        </w:rPr>
        <w:t xml:space="preserve">atskleidžiama plačiajai auditorijai, nepaliekant kibernetinio saugumo subjektui, kurio sistemose </w:t>
      </w:r>
      <w:r w:rsidR="00CC5414" w:rsidRPr="001572F6">
        <w:rPr>
          <w:rFonts w:ascii="Times New Roman" w:hAnsi="Times New Roman"/>
          <w:sz w:val="24"/>
          <w:szCs w:val="24"/>
        </w:rPr>
        <w:t>spraga</w:t>
      </w:r>
      <w:r w:rsidR="00CC5414" w:rsidRPr="001572F6">
        <w:rPr>
          <w:rFonts w:ascii="Times New Roman" w:hAnsi="Times New Roman"/>
          <w:bCs/>
          <w:sz w:val="24"/>
          <w:szCs w:val="24"/>
        </w:rPr>
        <w:t xml:space="preserve"> </w:t>
      </w:r>
      <w:r w:rsidR="00D32519" w:rsidRPr="001572F6">
        <w:rPr>
          <w:rFonts w:ascii="Times New Roman" w:hAnsi="Times New Roman"/>
          <w:sz w:val="24"/>
          <w:szCs w:val="24"/>
        </w:rPr>
        <w:t xml:space="preserve">buvo aptikta, pakankamai laiko </w:t>
      </w:r>
      <w:r w:rsidR="00CC5414" w:rsidRPr="001572F6">
        <w:rPr>
          <w:rFonts w:ascii="Times New Roman" w:hAnsi="Times New Roman"/>
          <w:sz w:val="24"/>
          <w:szCs w:val="24"/>
        </w:rPr>
        <w:t>spragai</w:t>
      </w:r>
      <w:r w:rsidR="00CC5414" w:rsidRPr="001572F6">
        <w:rPr>
          <w:rFonts w:ascii="Times New Roman" w:hAnsi="Times New Roman"/>
          <w:bCs/>
          <w:sz w:val="24"/>
          <w:szCs w:val="24"/>
        </w:rPr>
        <w:t xml:space="preserve"> </w:t>
      </w:r>
      <w:r w:rsidR="00D32519" w:rsidRPr="001572F6">
        <w:rPr>
          <w:rFonts w:ascii="Times New Roman" w:hAnsi="Times New Roman"/>
          <w:sz w:val="24"/>
          <w:szCs w:val="24"/>
        </w:rPr>
        <w:t>pašalinti</w:t>
      </w:r>
      <w:r w:rsidR="00E904D3" w:rsidRPr="001572F6">
        <w:rPr>
          <w:rFonts w:ascii="Times New Roman" w:hAnsi="Times New Roman"/>
          <w:sz w:val="24"/>
          <w:szCs w:val="24"/>
        </w:rPr>
        <w:t>;</w:t>
      </w:r>
    </w:p>
    <w:p w14:paraId="38DFE11B" w14:textId="77777777" w:rsidR="00D32519" w:rsidRPr="001572F6" w:rsidRDefault="00D32519" w:rsidP="008916BE">
      <w:pPr>
        <w:pStyle w:val="ListParagraph"/>
        <w:numPr>
          <w:ilvl w:val="0"/>
          <w:numId w:val="10"/>
        </w:numPr>
        <w:tabs>
          <w:tab w:val="left" w:pos="993"/>
        </w:tabs>
        <w:ind w:left="0" w:firstLine="709"/>
        <w:jc w:val="both"/>
        <w:rPr>
          <w:rFonts w:ascii="Times New Roman" w:hAnsi="Times New Roman"/>
          <w:sz w:val="24"/>
          <w:szCs w:val="24"/>
        </w:rPr>
      </w:pPr>
      <w:r w:rsidRPr="001572F6">
        <w:rPr>
          <w:rFonts w:ascii="Times New Roman" w:hAnsi="Times New Roman"/>
          <w:sz w:val="24"/>
          <w:szCs w:val="24"/>
        </w:rPr>
        <w:t>ribotas atskleidimas (</w:t>
      </w:r>
      <w:r w:rsidR="00E904D3" w:rsidRPr="001572F6">
        <w:rPr>
          <w:rFonts w:ascii="Times New Roman" w:hAnsi="Times New Roman"/>
          <w:sz w:val="24"/>
          <w:szCs w:val="24"/>
        </w:rPr>
        <w:t xml:space="preserve">angl. </w:t>
      </w:r>
      <w:proofErr w:type="spellStart"/>
      <w:r w:rsidRPr="001572F6">
        <w:rPr>
          <w:rFonts w:ascii="Times New Roman" w:hAnsi="Times New Roman"/>
          <w:i/>
          <w:sz w:val="24"/>
          <w:szCs w:val="24"/>
        </w:rPr>
        <w:t>limited</w:t>
      </w:r>
      <w:proofErr w:type="spellEnd"/>
      <w:r w:rsidRPr="001572F6">
        <w:rPr>
          <w:rFonts w:ascii="Times New Roman" w:hAnsi="Times New Roman"/>
          <w:i/>
          <w:sz w:val="24"/>
          <w:szCs w:val="24"/>
        </w:rPr>
        <w:t xml:space="preserve"> </w:t>
      </w:r>
      <w:proofErr w:type="spellStart"/>
      <w:r w:rsidRPr="001572F6">
        <w:rPr>
          <w:rFonts w:ascii="Times New Roman" w:hAnsi="Times New Roman"/>
          <w:i/>
          <w:sz w:val="24"/>
          <w:szCs w:val="24"/>
        </w:rPr>
        <w:t>disclosure</w:t>
      </w:r>
      <w:proofErr w:type="spellEnd"/>
      <w:r w:rsidRPr="001572F6">
        <w:rPr>
          <w:rFonts w:ascii="Times New Roman" w:hAnsi="Times New Roman"/>
          <w:sz w:val="24"/>
          <w:szCs w:val="24"/>
        </w:rPr>
        <w:t>) – informacija apie</w:t>
      </w:r>
      <w:r w:rsidR="00515E57" w:rsidRPr="001572F6">
        <w:rPr>
          <w:rFonts w:ascii="Times New Roman" w:hAnsi="Times New Roman"/>
          <w:sz w:val="24"/>
          <w:szCs w:val="24"/>
        </w:rPr>
        <w:t xml:space="preserve"> </w:t>
      </w:r>
      <w:r w:rsidR="00CC5414" w:rsidRPr="001572F6">
        <w:rPr>
          <w:rFonts w:ascii="Times New Roman" w:hAnsi="Times New Roman"/>
          <w:sz w:val="24"/>
          <w:szCs w:val="24"/>
        </w:rPr>
        <w:t>spragą</w:t>
      </w:r>
      <w:r w:rsidR="00186E9C" w:rsidRPr="001572F6">
        <w:rPr>
          <w:rFonts w:ascii="Times New Roman" w:hAnsi="Times New Roman"/>
          <w:bCs/>
          <w:sz w:val="24"/>
          <w:szCs w:val="24"/>
        </w:rPr>
        <w:t xml:space="preserve"> </w:t>
      </w:r>
      <w:r w:rsidRPr="001572F6">
        <w:rPr>
          <w:rFonts w:ascii="Times New Roman" w:hAnsi="Times New Roman"/>
          <w:sz w:val="24"/>
          <w:szCs w:val="24"/>
        </w:rPr>
        <w:t>pateikiama tik tam tikroms suinteresuotoms šalims, pvz.</w:t>
      </w:r>
      <w:r w:rsidR="00E904D3" w:rsidRPr="001572F6">
        <w:rPr>
          <w:rFonts w:ascii="Times New Roman" w:hAnsi="Times New Roman"/>
          <w:sz w:val="24"/>
          <w:szCs w:val="24"/>
        </w:rPr>
        <w:t>,</w:t>
      </w:r>
      <w:r w:rsidRPr="001572F6">
        <w:rPr>
          <w:rFonts w:ascii="Times New Roman" w:hAnsi="Times New Roman"/>
          <w:sz w:val="24"/>
          <w:szCs w:val="24"/>
        </w:rPr>
        <w:t xml:space="preserve"> Nacionaliniam kibernetinio saugumo centrui </w:t>
      </w:r>
      <w:r w:rsidR="009F0795" w:rsidRPr="001572F6">
        <w:rPr>
          <w:rFonts w:ascii="Times New Roman" w:hAnsi="Times New Roman"/>
          <w:sz w:val="24"/>
          <w:szCs w:val="24"/>
        </w:rPr>
        <w:t>prie Krašto apsaugos ministerijos (toliau – Nacionalinis kibernetinio saugumo centras)</w:t>
      </w:r>
      <w:r w:rsidR="00E904D3" w:rsidRPr="001572F6">
        <w:rPr>
          <w:rFonts w:ascii="Times New Roman" w:hAnsi="Times New Roman"/>
          <w:sz w:val="24"/>
          <w:szCs w:val="24"/>
        </w:rPr>
        <w:t>;</w:t>
      </w:r>
    </w:p>
    <w:p w14:paraId="7FCBAC03" w14:textId="77777777" w:rsidR="00D32519" w:rsidRPr="001572F6" w:rsidRDefault="00D32519" w:rsidP="008916BE">
      <w:pPr>
        <w:pStyle w:val="ListParagraph"/>
        <w:numPr>
          <w:ilvl w:val="0"/>
          <w:numId w:val="10"/>
        </w:numPr>
        <w:tabs>
          <w:tab w:val="left" w:pos="993"/>
        </w:tabs>
        <w:spacing w:after="0"/>
        <w:ind w:left="0" w:firstLine="709"/>
        <w:jc w:val="both"/>
        <w:rPr>
          <w:rFonts w:ascii="Times New Roman" w:eastAsiaTheme="minorHAnsi" w:hAnsi="Times New Roman"/>
          <w:b/>
          <w:color w:val="000000"/>
          <w:sz w:val="24"/>
          <w:szCs w:val="24"/>
        </w:rPr>
      </w:pPr>
      <w:r w:rsidRPr="001572F6">
        <w:rPr>
          <w:rFonts w:ascii="Times New Roman" w:hAnsi="Times New Roman"/>
          <w:sz w:val="24"/>
          <w:szCs w:val="24"/>
        </w:rPr>
        <w:t>atsakingas atskleidimas (</w:t>
      </w:r>
      <w:r w:rsidR="00E904D3" w:rsidRPr="001572F6">
        <w:rPr>
          <w:rFonts w:ascii="Times New Roman" w:hAnsi="Times New Roman"/>
          <w:sz w:val="24"/>
          <w:szCs w:val="24"/>
        </w:rPr>
        <w:t xml:space="preserve">angl. </w:t>
      </w:r>
      <w:proofErr w:type="spellStart"/>
      <w:r w:rsidRPr="001572F6">
        <w:rPr>
          <w:rFonts w:ascii="Times New Roman" w:hAnsi="Times New Roman"/>
          <w:i/>
          <w:sz w:val="24"/>
          <w:szCs w:val="24"/>
        </w:rPr>
        <w:t>responsible</w:t>
      </w:r>
      <w:proofErr w:type="spellEnd"/>
      <w:r w:rsidRPr="001572F6">
        <w:rPr>
          <w:rFonts w:ascii="Times New Roman" w:hAnsi="Times New Roman"/>
          <w:i/>
          <w:sz w:val="24"/>
          <w:szCs w:val="24"/>
        </w:rPr>
        <w:t xml:space="preserve"> </w:t>
      </w:r>
      <w:proofErr w:type="spellStart"/>
      <w:r w:rsidRPr="001572F6">
        <w:rPr>
          <w:rFonts w:ascii="Times New Roman" w:hAnsi="Times New Roman"/>
          <w:i/>
          <w:sz w:val="24"/>
          <w:szCs w:val="24"/>
        </w:rPr>
        <w:t>disclosure</w:t>
      </w:r>
      <w:proofErr w:type="spellEnd"/>
      <w:r w:rsidRPr="001572F6">
        <w:rPr>
          <w:rFonts w:ascii="Times New Roman" w:hAnsi="Times New Roman"/>
          <w:sz w:val="24"/>
          <w:szCs w:val="24"/>
        </w:rPr>
        <w:t xml:space="preserve">) – informacijos apie </w:t>
      </w:r>
      <w:r w:rsidR="00CC5414" w:rsidRPr="001572F6">
        <w:rPr>
          <w:rFonts w:ascii="Times New Roman" w:hAnsi="Times New Roman"/>
          <w:sz w:val="24"/>
          <w:szCs w:val="24"/>
        </w:rPr>
        <w:t>spragą</w:t>
      </w:r>
      <w:r w:rsidR="00CC5414" w:rsidRPr="001572F6">
        <w:rPr>
          <w:rFonts w:ascii="Times New Roman" w:hAnsi="Times New Roman"/>
          <w:bCs/>
          <w:sz w:val="24"/>
          <w:szCs w:val="24"/>
        </w:rPr>
        <w:t xml:space="preserve"> </w:t>
      </w:r>
      <w:r w:rsidRPr="001572F6">
        <w:rPr>
          <w:rFonts w:ascii="Times New Roman" w:hAnsi="Times New Roman"/>
          <w:sz w:val="24"/>
          <w:szCs w:val="24"/>
        </w:rPr>
        <w:t xml:space="preserve">atskleidimas koordinuojamas su </w:t>
      </w:r>
      <w:r w:rsidR="00E86809" w:rsidRPr="001572F6">
        <w:rPr>
          <w:rFonts w:ascii="Times New Roman" w:hAnsi="Times New Roman"/>
          <w:sz w:val="24"/>
          <w:szCs w:val="24"/>
        </w:rPr>
        <w:t>kibernetinio saugumo subjektu</w:t>
      </w:r>
      <w:r w:rsidRPr="001572F6">
        <w:rPr>
          <w:rFonts w:ascii="Times New Roman" w:hAnsi="Times New Roman"/>
          <w:sz w:val="24"/>
          <w:szCs w:val="24"/>
        </w:rPr>
        <w:t xml:space="preserve">, kurio sistemose </w:t>
      </w:r>
      <w:r w:rsidR="00CC5414" w:rsidRPr="001572F6">
        <w:rPr>
          <w:rFonts w:ascii="Times New Roman" w:hAnsi="Times New Roman"/>
          <w:sz w:val="24"/>
          <w:szCs w:val="24"/>
        </w:rPr>
        <w:t>spraga</w:t>
      </w:r>
      <w:r w:rsidR="00CC5414" w:rsidRPr="001572F6">
        <w:rPr>
          <w:rFonts w:ascii="Times New Roman" w:hAnsi="Times New Roman"/>
          <w:bCs/>
          <w:sz w:val="24"/>
          <w:szCs w:val="24"/>
        </w:rPr>
        <w:t xml:space="preserve"> </w:t>
      </w:r>
      <w:r w:rsidRPr="001572F6">
        <w:rPr>
          <w:rFonts w:ascii="Times New Roman" w:hAnsi="Times New Roman"/>
          <w:sz w:val="24"/>
          <w:szCs w:val="24"/>
        </w:rPr>
        <w:t>buvo aptikta.</w:t>
      </w:r>
      <w:r w:rsidRPr="001572F6">
        <w:rPr>
          <w:rStyle w:val="FootnoteReference"/>
          <w:rFonts w:ascii="Times New Roman" w:eastAsiaTheme="minorHAnsi" w:hAnsi="Times New Roman"/>
          <w:color w:val="000000"/>
          <w:sz w:val="24"/>
          <w:szCs w:val="24"/>
        </w:rPr>
        <w:footnoteReference w:id="1"/>
      </w:r>
    </w:p>
    <w:p w14:paraId="4392DBD0" w14:textId="475D0DBB" w:rsidR="00D32519" w:rsidRPr="001572F6" w:rsidRDefault="00D32519" w:rsidP="008916BE">
      <w:pPr>
        <w:spacing w:line="276" w:lineRule="auto"/>
        <w:ind w:firstLine="709"/>
        <w:jc w:val="both"/>
      </w:pPr>
      <w:r w:rsidRPr="001572F6">
        <w:t xml:space="preserve">Remiantis Pasaulinio kibernetinio ekspertinių žinių forumo rekomendacijomis, </w:t>
      </w:r>
      <w:r w:rsidR="00CC5414" w:rsidRPr="001572F6">
        <w:t>spragų</w:t>
      </w:r>
      <w:r w:rsidR="00CC5414" w:rsidRPr="001572F6">
        <w:rPr>
          <w:bCs/>
        </w:rPr>
        <w:t xml:space="preserve"> </w:t>
      </w:r>
      <w:r w:rsidRPr="001572F6">
        <w:t xml:space="preserve">atskleidimo procesą palengvinti gali atsakingo </w:t>
      </w:r>
      <w:r w:rsidR="00CC5414" w:rsidRPr="001572F6">
        <w:t>spragų</w:t>
      </w:r>
      <w:r w:rsidR="00FE73AB" w:rsidRPr="001572F6">
        <w:t xml:space="preserve"> </w:t>
      </w:r>
      <w:r w:rsidRPr="001572F6">
        <w:t xml:space="preserve">atskleidimo tvarkos taikymas arba patikimos valstybinės institucijos dalyvavimas. Atsakingo </w:t>
      </w:r>
      <w:r w:rsidR="00CC5414" w:rsidRPr="001572F6">
        <w:t>spragų</w:t>
      </w:r>
      <w:r w:rsidR="00FE73AB" w:rsidRPr="001572F6">
        <w:t xml:space="preserve"> </w:t>
      </w:r>
      <w:r w:rsidRPr="001572F6">
        <w:t xml:space="preserve">atskleidimo </w:t>
      </w:r>
      <w:r w:rsidR="000835E6" w:rsidRPr="001572F6">
        <w:t>taisyklės</w:t>
      </w:r>
      <w:r w:rsidRPr="001572F6">
        <w:t xml:space="preserve"> yra dokumentas, kurį paviešinęs subjektas apibrėžia atsakingo </w:t>
      </w:r>
      <w:r w:rsidR="00CC5414" w:rsidRPr="001572F6">
        <w:t>spragų</w:t>
      </w:r>
      <w:r w:rsidR="00FE73AB" w:rsidRPr="001572F6">
        <w:t xml:space="preserve"> </w:t>
      </w:r>
      <w:r w:rsidRPr="001572F6">
        <w:t xml:space="preserve">atskleidimo procesą bei nustato šiame procese dalyvaujančių suinteresuotų šalių teises ir pareigas. Vadovaudamasis atsakingo </w:t>
      </w:r>
      <w:r w:rsidR="00CC5414" w:rsidRPr="001572F6">
        <w:t>spragų</w:t>
      </w:r>
      <w:r w:rsidR="00FE73AB" w:rsidRPr="001572F6">
        <w:t xml:space="preserve"> </w:t>
      </w:r>
      <w:r w:rsidRPr="001572F6">
        <w:t xml:space="preserve">atskleidimo </w:t>
      </w:r>
      <w:r w:rsidR="000835E6" w:rsidRPr="001572F6">
        <w:t>taisyklėmis</w:t>
      </w:r>
      <w:r w:rsidRPr="001572F6">
        <w:t xml:space="preserve">, </w:t>
      </w:r>
      <w:r w:rsidR="00CC5414" w:rsidRPr="001572F6">
        <w:t>spragą</w:t>
      </w:r>
      <w:r w:rsidR="00186E9C" w:rsidRPr="001572F6">
        <w:rPr>
          <w:bCs/>
        </w:rPr>
        <w:t xml:space="preserve"> </w:t>
      </w:r>
      <w:r w:rsidRPr="001572F6">
        <w:t>aptikęs asmuo galėtų apie j</w:t>
      </w:r>
      <w:r w:rsidR="00D755F7">
        <w:t>ą</w:t>
      </w:r>
      <w:r w:rsidRPr="001572F6">
        <w:t xml:space="preserve"> pranešti organizacijai, kurios sistemose buvo aptikta</w:t>
      </w:r>
      <w:r w:rsidR="00186E9C" w:rsidRPr="001572F6">
        <w:t xml:space="preserve"> </w:t>
      </w:r>
      <w:r w:rsidR="00CC5414" w:rsidRPr="001572F6">
        <w:lastRenderedPageBreak/>
        <w:t>spraga</w:t>
      </w:r>
      <w:r w:rsidR="00E904D3" w:rsidRPr="001572F6">
        <w:rPr>
          <w:bCs/>
        </w:rPr>
        <w:t>,</w:t>
      </w:r>
      <w:r w:rsidR="00186E9C" w:rsidRPr="001572F6">
        <w:rPr>
          <w:bCs/>
        </w:rPr>
        <w:t xml:space="preserve"> </w:t>
      </w:r>
      <w:r w:rsidRPr="001572F6">
        <w:t>ir koordinuoto dvišalio proceso metu užtikrinti šio</w:t>
      </w:r>
      <w:r w:rsidR="00D755F7">
        <w:t>s</w:t>
      </w:r>
      <w:r w:rsidRPr="001572F6">
        <w:t xml:space="preserve"> </w:t>
      </w:r>
      <w:r w:rsidR="00CC5414" w:rsidRPr="001572F6">
        <w:t>spragos</w:t>
      </w:r>
      <w:r w:rsidR="00186E9C" w:rsidRPr="001572F6">
        <w:rPr>
          <w:bCs/>
        </w:rPr>
        <w:t xml:space="preserve"> </w:t>
      </w:r>
      <w:r w:rsidRPr="001572F6">
        <w:t>pašalinimą. Kitu atveju minėtas asmuo taip pat galėtų kreiptis į atsakingo atskleidimo tvarką viešinančią patikimą valstybės instituciją, pvz.</w:t>
      </w:r>
      <w:r w:rsidR="004C02C8" w:rsidRPr="001572F6">
        <w:t>,</w:t>
      </w:r>
      <w:r w:rsidRPr="001572F6">
        <w:t xml:space="preserve"> Nacionalinį kibernetinio saugumo</w:t>
      </w:r>
      <w:r w:rsidR="00E86809" w:rsidRPr="001572F6">
        <w:t xml:space="preserve"> centrą</w:t>
      </w:r>
      <w:r w:rsidRPr="001572F6">
        <w:t xml:space="preserve">, kuris, atlikdamas tarpininko </w:t>
      </w:r>
      <w:r w:rsidR="004C02C8" w:rsidRPr="001572F6">
        <w:t>vaidmenį</w:t>
      </w:r>
      <w:r w:rsidRPr="001572F6">
        <w:t xml:space="preserve">, dalyvautų trišaliame atsakingo atskleidimo procese, kurio metu </w:t>
      </w:r>
      <w:r w:rsidR="00CC5414" w:rsidRPr="001572F6">
        <w:t>spraga</w:t>
      </w:r>
      <w:r w:rsidR="00CC5414" w:rsidRPr="001572F6">
        <w:rPr>
          <w:bCs/>
        </w:rPr>
        <w:t xml:space="preserve"> </w:t>
      </w:r>
      <w:r w:rsidRPr="001572F6">
        <w:t>būtų pašalinta.</w:t>
      </w:r>
    </w:p>
    <w:p w14:paraId="7407839D" w14:textId="224B1C5A" w:rsidR="00D32519" w:rsidRPr="001572F6" w:rsidRDefault="00D32519" w:rsidP="008916BE">
      <w:pPr>
        <w:spacing w:line="276" w:lineRule="auto"/>
        <w:ind w:firstLine="709"/>
        <w:jc w:val="both"/>
      </w:pPr>
      <w:r w:rsidRPr="001572F6">
        <w:t xml:space="preserve">Kadangi Lietuvos Respublikos teisės aktuose nėra formalaus atsakingo </w:t>
      </w:r>
      <w:r w:rsidR="00CC5414" w:rsidRPr="001572F6">
        <w:t>spragų</w:t>
      </w:r>
      <w:r w:rsidR="00186E9C" w:rsidRPr="001572F6">
        <w:rPr>
          <w:bCs/>
        </w:rPr>
        <w:t xml:space="preserve"> </w:t>
      </w:r>
      <w:r w:rsidRPr="001572F6">
        <w:t xml:space="preserve">atskleidimo </w:t>
      </w:r>
      <w:r w:rsidR="001475C2" w:rsidRPr="001572F6">
        <w:t>aprašymo</w:t>
      </w:r>
      <w:r w:rsidRPr="001572F6">
        <w:t xml:space="preserve">, o šalies kibernetinio saugumo subjektai </w:t>
      </w:r>
      <w:r w:rsidR="00674430" w:rsidRPr="001572F6">
        <w:t xml:space="preserve">nenustato </w:t>
      </w:r>
      <w:r w:rsidRPr="001572F6">
        <w:t xml:space="preserve">atsakingo </w:t>
      </w:r>
      <w:r w:rsidR="00CC5414" w:rsidRPr="001572F6">
        <w:t>spragų</w:t>
      </w:r>
      <w:r w:rsidR="00FE73AB" w:rsidRPr="001572F6">
        <w:t xml:space="preserve"> </w:t>
      </w:r>
      <w:r w:rsidRPr="001572F6">
        <w:t xml:space="preserve">atskleidimo tvarkos, </w:t>
      </w:r>
      <w:r w:rsidR="00CC5414" w:rsidRPr="001572F6">
        <w:t>spragas</w:t>
      </w:r>
      <w:r w:rsidR="00186E9C" w:rsidRPr="001572F6">
        <w:rPr>
          <w:bCs/>
        </w:rPr>
        <w:t xml:space="preserve"> </w:t>
      </w:r>
      <w:r w:rsidRPr="001572F6">
        <w:t>aptikę asmenys nėra tikri, ar jų rasta</w:t>
      </w:r>
      <w:r w:rsidR="00186E9C" w:rsidRPr="001572F6">
        <w:t xml:space="preserve"> </w:t>
      </w:r>
      <w:r w:rsidR="00CC5414" w:rsidRPr="001572F6">
        <w:t>spraga</w:t>
      </w:r>
      <w:r w:rsidR="00CC5414" w:rsidRPr="001572F6">
        <w:rPr>
          <w:bCs/>
        </w:rPr>
        <w:t xml:space="preserve"> </w:t>
      </w:r>
      <w:r w:rsidRPr="001572F6">
        <w:t xml:space="preserve">bus pašalinta, bei susiduria su </w:t>
      </w:r>
      <w:r w:rsidR="004C02C8" w:rsidRPr="001572F6">
        <w:t xml:space="preserve">klausimais </w:t>
      </w:r>
      <w:r w:rsidRPr="001572F6">
        <w:t xml:space="preserve">dėl savo teisinės padėties. Apie aptiktą </w:t>
      </w:r>
      <w:r w:rsidR="00CC5414" w:rsidRPr="001572F6">
        <w:t>spragą</w:t>
      </w:r>
      <w:r w:rsidR="00CC5414" w:rsidRPr="001572F6">
        <w:rPr>
          <w:bCs/>
        </w:rPr>
        <w:t xml:space="preserve"> </w:t>
      </w:r>
      <w:r w:rsidRPr="001572F6">
        <w:t>gali būti pasirinkta pranešti viešai arba jo</w:t>
      </w:r>
      <w:r w:rsidR="00D755F7">
        <w:t>s</w:t>
      </w:r>
      <w:r w:rsidR="00186E9C" w:rsidRPr="001572F6">
        <w:t xml:space="preserve"> </w:t>
      </w:r>
      <w:r w:rsidRPr="001572F6">
        <w:t xml:space="preserve">neatskleisti visai. Asmuo, pasirinkęs </w:t>
      </w:r>
      <w:r w:rsidR="004C02C8" w:rsidRPr="001572F6">
        <w:t xml:space="preserve">visiško </w:t>
      </w:r>
      <w:r w:rsidRPr="001572F6">
        <w:t>atskleidimo metodą</w:t>
      </w:r>
      <w:r w:rsidR="004C02C8" w:rsidRPr="001572F6">
        <w:t>,</w:t>
      </w:r>
      <w:r w:rsidRPr="001572F6">
        <w:t xml:space="preserve"> ne tik nesuteikia kibernetinio saugumo subjektui </w:t>
      </w:r>
      <w:r w:rsidR="004C02C8" w:rsidRPr="001572F6">
        <w:t xml:space="preserve">galimybės </w:t>
      </w:r>
      <w:r w:rsidRPr="001572F6">
        <w:t xml:space="preserve">pašalinti </w:t>
      </w:r>
      <w:r w:rsidR="00CC5414" w:rsidRPr="001572F6">
        <w:t>spragą</w:t>
      </w:r>
      <w:r w:rsidRPr="001572F6">
        <w:t xml:space="preserve">, bet ir rizikuoja užsitraukti baudžiamąją atsakomybę. </w:t>
      </w:r>
      <w:r w:rsidR="004C02C8" w:rsidRPr="001572F6">
        <w:t>Tačiau</w:t>
      </w:r>
      <w:r w:rsidRPr="001572F6">
        <w:t xml:space="preserve"> jeigu informacija apie </w:t>
      </w:r>
      <w:r w:rsidR="00CC5414" w:rsidRPr="001572F6">
        <w:t>spragą</w:t>
      </w:r>
      <w:r w:rsidR="00CC5414" w:rsidRPr="001572F6">
        <w:rPr>
          <w:bCs/>
        </w:rPr>
        <w:t xml:space="preserve"> </w:t>
      </w:r>
      <w:r w:rsidRPr="001572F6">
        <w:t xml:space="preserve">lieka paslaptyje, tikėtina, kad </w:t>
      </w:r>
      <w:r w:rsidR="00CC5414" w:rsidRPr="001572F6">
        <w:t>spraga</w:t>
      </w:r>
      <w:r w:rsidR="00CC5414" w:rsidRPr="001572F6">
        <w:rPr>
          <w:bCs/>
        </w:rPr>
        <w:t xml:space="preserve"> </w:t>
      </w:r>
      <w:r w:rsidRPr="001572F6">
        <w:t>liks nepašalinta ir j</w:t>
      </w:r>
      <w:r w:rsidR="00D755F7">
        <w:t>ą</w:t>
      </w:r>
      <w:r w:rsidRPr="001572F6">
        <w:t xml:space="preserve"> išnaudos piktavaliai. Ab</w:t>
      </w:r>
      <w:r w:rsidR="004C02C8" w:rsidRPr="001572F6">
        <w:t>i</w:t>
      </w:r>
      <w:r w:rsidRPr="001572F6">
        <w:t>e</w:t>
      </w:r>
      <w:r w:rsidR="004C02C8" w:rsidRPr="001572F6">
        <w:t>m</w:t>
      </w:r>
      <w:r w:rsidRPr="001572F6">
        <w:t xml:space="preserve"> atvejais tikėtina, kad bus padaryta žala kibernetinio saugumo subjekto reputacijai ir piktavaliams bus palikta galimybė išnaudoti </w:t>
      </w:r>
      <w:r w:rsidR="00CC5414" w:rsidRPr="001572F6">
        <w:t>spragą</w:t>
      </w:r>
      <w:r w:rsidRPr="001572F6">
        <w:t>.</w:t>
      </w:r>
    </w:p>
    <w:p w14:paraId="5F51220F" w14:textId="20A80F6C" w:rsidR="0092113D" w:rsidRPr="001572F6" w:rsidRDefault="0092113D" w:rsidP="008916BE">
      <w:pPr>
        <w:spacing w:line="276" w:lineRule="auto"/>
        <w:ind w:firstLine="709"/>
        <w:jc w:val="both"/>
      </w:pPr>
      <w:r w:rsidRPr="001572F6">
        <w:t xml:space="preserve">Papildomai pažymėtina, kad </w:t>
      </w:r>
      <w:r w:rsidRPr="001572F6">
        <w:rPr>
          <w:rFonts w:eastAsiaTheme="minorHAnsi"/>
          <w:color w:val="000000"/>
          <w:lang w:eastAsia="en-US"/>
        </w:rPr>
        <w:t>Lietuvos Respublikos baudžiamojo kodekso XXX skyriaus nuostatos (ypač 198 ir 198</w:t>
      </w:r>
      <w:r w:rsidRPr="001572F6">
        <w:rPr>
          <w:rFonts w:eastAsiaTheme="minorHAnsi"/>
          <w:color w:val="000000"/>
          <w:vertAlign w:val="superscript"/>
          <w:lang w:eastAsia="en-US"/>
        </w:rPr>
        <w:t>1</w:t>
      </w:r>
      <w:r w:rsidRPr="001572F6">
        <w:rPr>
          <w:rFonts w:eastAsiaTheme="minorHAnsi"/>
          <w:color w:val="000000"/>
          <w:lang w:eastAsia="en-US"/>
        </w:rPr>
        <w:t xml:space="preserve"> straipsniai) yra suformuluotos taip, kad</w:t>
      </w:r>
      <w:r w:rsidR="00186E9C" w:rsidRPr="001572F6">
        <w:rPr>
          <w:rFonts w:eastAsiaTheme="minorHAnsi"/>
          <w:color w:val="000000"/>
          <w:lang w:eastAsia="en-US"/>
        </w:rPr>
        <w:t xml:space="preserve"> </w:t>
      </w:r>
      <w:r w:rsidR="00CC5414" w:rsidRPr="001572F6">
        <w:t>spragų</w:t>
      </w:r>
      <w:r w:rsidR="00CC5414" w:rsidRPr="001572F6">
        <w:rPr>
          <w:bCs/>
        </w:rPr>
        <w:t xml:space="preserve"> </w:t>
      </w:r>
      <w:r w:rsidRPr="001572F6">
        <w:rPr>
          <w:rFonts w:eastAsiaTheme="minorHAnsi"/>
          <w:color w:val="000000"/>
          <w:lang w:eastAsia="en-US"/>
        </w:rPr>
        <w:t xml:space="preserve">iš esmės neįmanoma aptikti formaliai neatlikus teisės pažeidimo, neatsižvelgiant į atliekamų veiksmų pavojingumą ar intensyvumą. Tai reiškia, kad </w:t>
      </w:r>
      <w:r w:rsidR="00D50EAD" w:rsidRPr="001572F6">
        <w:rPr>
          <w:rFonts w:eastAsiaTheme="minorHAnsi"/>
          <w:color w:val="000000"/>
          <w:lang w:eastAsia="en-US"/>
        </w:rPr>
        <w:t>be</w:t>
      </w:r>
      <w:r w:rsidRPr="001572F6">
        <w:rPr>
          <w:rFonts w:eastAsiaTheme="minorHAnsi"/>
          <w:color w:val="000000"/>
          <w:lang w:eastAsia="en-US"/>
        </w:rPr>
        <w:t xml:space="preserve"> išankstinio ryšių ir informacinės sistemos valdytojo </w:t>
      </w:r>
      <w:r w:rsidR="00D50EAD" w:rsidRPr="001572F6">
        <w:rPr>
          <w:rFonts w:eastAsiaTheme="minorHAnsi"/>
          <w:color w:val="000000"/>
          <w:lang w:eastAsia="en-US"/>
        </w:rPr>
        <w:t xml:space="preserve">leidimo bet koks </w:t>
      </w:r>
      <w:r w:rsidR="00CC5414" w:rsidRPr="001572F6">
        <w:t>spragos</w:t>
      </w:r>
      <w:r w:rsidR="00CC5414" w:rsidRPr="001572F6">
        <w:rPr>
          <w:bCs/>
        </w:rPr>
        <w:t xml:space="preserve"> </w:t>
      </w:r>
      <w:r w:rsidR="00D50EAD" w:rsidRPr="001572F6">
        <w:rPr>
          <w:rFonts w:eastAsiaTheme="minorHAnsi"/>
          <w:color w:val="000000"/>
          <w:lang w:eastAsia="en-US"/>
        </w:rPr>
        <w:t xml:space="preserve">aptikimas būtų traktuojamas kaip nusikalstama veika, todėl asmenys, aptikę </w:t>
      </w:r>
      <w:r w:rsidR="00CC5414" w:rsidRPr="001572F6">
        <w:t>spragą</w:t>
      </w:r>
      <w:r w:rsidR="00D50EAD" w:rsidRPr="001572F6">
        <w:t xml:space="preserve">, paprastai pasirenka </w:t>
      </w:r>
      <w:r w:rsidR="00D755F7">
        <w:t>ją</w:t>
      </w:r>
      <w:r w:rsidR="00D755F7" w:rsidRPr="001572F6">
        <w:rPr>
          <w:bCs/>
        </w:rPr>
        <w:t xml:space="preserve"> </w:t>
      </w:r>
      <w:r w:rsidR="00D50EAD" w:rsidRPr="001572F6">
        <w:t>laikyti paslaptyje.</w:t>
      </w:r>
    </w:p>
    <w:p w14:paraId="46947563" w14:textId="77777777" w:rsidR="005E2D42" w:rsidRPr="001572F6" w:rsidRDefault="00B93510" w:rsidP="008916BE">
      <w:pPr>
        <w:spacing w:line="276" w:lineRule="auto"/>
        <w:ind w:firstLine="709"/>
        <w:jc w:val="both"/>
      </w:pPr>
      <w:r w:rsidRPr="001572F6">
        <w:t>Atsižvelgiant į tai, kas išdėstyta</w:t>
      </w:r>
      <w:r w:rsidR="005E2D42" w:rsidRPr="001572F6">
        <w:t>, siūlomas</w:t>
      </w:r>
      <w:r w:rsidRPr="001572F6">
        <w:t xml:space="preserve"> Lietuvos Respublikos kibernetinio saugumo įstatym</w:t>
      </w:r>
      <w:r w:rsidR="005E2D42" w:rsidRPr="001572F6">
        <w:t>o pakeitimas, kurio tikslas</w:t>
      </w:r>
      <w:r w:rsidR="00186E9C" w:rsidRPr="001572F6">
        <w:t xml:space="preserve"> </w:t>
      </w:r>
      <w:r w:rsidR="005E2D42" w:rsidRPr="001572F6">
        <w:t>–</w:t>
      </w:r>
      <w:r w:rsidR="00186E9C" w:rsidRPr="001572F6">
        <w:t xml:space="preserve"> </w:t>
      </w:r>
      <w:r w:rsidR="005E2D42" w:rsidRPr="001572F6">
        <w:t>nustatyti</w:t>
      </w:r>
      <w:r w:rsidRPr="001572F6">
        <w:t xml:space="preserve"> atsakingo </w:t>
      </w:r>
      <w:r w:rsidR="00CC5414" w:rsidRPr="001572F6">
        <w:t>sprag</w:t>
      </w:r>
      <w:r w:rsidR="00CC5414" w:rsidRPr="001572F6">
        <w:rPr>
          <w:bCs/>
        </w:rPr>
        <w:t xml:space="preserve">ų </w:t>
      </w:r>
      <w:r w:rsidR="005E2D42" w:rsidRPr="001572F6">
        <w:t>atskleidimo modelį, o uždaviniai</w:t>
      </w:r>
      <w:r w:rsidR="00A71354" w:rsidRPr="001572F6">
        <w:t xml:space="preserve"> yra</w:t>
      </w:r>
      <w:r w:rsidR="005E2D42" w:rsidRPr="001572F6">
        <w:t>:</w:t>
      </w:r>
    </w:p>
    <w:p w14:paraId="48682BEF" w14:textId="77777777" w:rsidR="005E2D42" w:rsidRPr="001572F6" w:rsidRDefault="005E2D42" w:rsidP="008916BE">
      <w:pPr>
        <w:pStyle w:val="ListParagraph"/>
        <w:numPr>
          <w:ilvl w:val="0"/>
          <w:numId w:val="11"/>
        </w:numPr>
        <w:tabs>
          <w:tab w:val="left" w:pos="993"/>
        </w:tabs>
        <w:spacing w:after="0"/>
        <w:ind w:left="0" w:firstLine="709"/>
        <w:jc w:val="both"/>
        <w:rPr>
          <w:rFonts w:ascii="Times New Roman" w:hAnsi="Times New Roman"/>
          <w:sz w:val="24"/>
          <w:szCs w:val="24"/>
        </w:rPr>
      </w:pPr>
      <w:r w:rsidRPr="001572F6">
        <w:rPr>
          <w:rFonts w:ascii="Times New Roman" w:hAnsi="Times New Roman"/>
          <w:sz w:val="24"/>
          <w:szCs w:val="24"/>
        </w:rPr>
        <w:t xml:space="preserve">nustatyti sąlygas, kurių laikantis būtų galima teisėtai ieškoti </w:t>
      </w:r>
      <w:r w:rsidR="00CC5414" w:rsidRPr="001572F6">
        <w:rPr>
          <w:rFonts w:ascii="Times New Roman" w:hAnsi="Times New Roman"/>
          <w:sz w:val="24"/>
          <w:szCs w:val="24"/>
        </w:rPr>
        <w:t>spragų</w:t>
      </w:r>
      <w:r w:rsidRPr="001572F6">
        <w:rPr>
          <w:rFonts w:ascii="Times New Roman" w:hAnsi="Times New Roman"/>
          <w:sz w:val="24"/>
          <w:szCs w:val="24"/>
        </w:rPr>
        <w:t>;</w:t>
      </w:r>
    </w:p>
    <w:p w14:paraId="5F6A48EA" w14:textId="240F81CC" w:rsidR="00B93510" w:rsidRPr="001572F6" w:rsidRDefault="005E2D42" w:rsidP="008916BE">
      <w:pPr>
        <w:pStyle w:val="ListParagraph"/>
        <w:numPr>
          <w:ilvl w:val="0"/>
          <w:numId w:val="11"/>
        </w:numPr>
        <w:tabs>
          <w:tab w:val="left" w:pos="993"/>
        </w:tabs>
        <w:spacing w:after="0"/>
        <w:ind w:left="0" w:firstLine="709"/>
        <w:jc w:val="both"/>
        <w:rPr>
          <w:rFonts w:ascii="Times New Roman" w:hAnsi="Times New Roman"/>
          <w:sz w:val="24"/>
          <w:szCs w:val="24"/>
        </w:rPr>
      </w:pPr>
      <w:r w:rsidRPr="001572F6">
        <w:rPr>
          <w:rFonts w:ascii="Times New Roman" w:hAnsi="Times New Roman"/>
          <w:sz w:val="24"/>
          <w:szCs w:val="24"/>
        </w:rPr>
        <w:t>pavesti krašto apsaugos ministrui tvirtinti</w:t>
      </w:r>
      <w:r w:rsidR="00186E9C" w:rsidRPr="001572F6">
        <w:rPr>
          <w:rFonts w:ascii="Times New Roman" w:hAnsi="Times New Roman"/>
          <w:sz w:val="24"/>
          <w:szCs w:val="24"/>
        </w:rPr>
        <w:t xml:space="preserve"> nacionalin</w:t>
      </w:r>
      <w:r w:rsidR="00464F83">
        <w:rPr>
          <w:rFonts w:ascii="Times New Roman" w:hAnsi="Times New Roman"/>
          <w:sz w:val="24"/>
          <w:szCs w:val="24"/>
        </w:rPr>
        <w:t>ės</w:t>
      </w:r>
      <w:r w:rsidR="00186E9C" w:rsidRPr="001572F6">
        <w:rPr>
          <w:rFonts w:ascii="Times New Roman" w:hAnsi="Times New Roman"/>
          <w:sz w:val="24"/>
          <w:szCs w:val="24"/>
        </w:rPr>
        <w:t xml:space="preserve"> </w:t>
      </w:r>
      <w:r w:rsidR="00CC5414" w:rsidRPr="001572F6">
        <w:rPr>
          <w:rFonts w:ascii="Times New Roman" w:hAnsi="Times New Roman"/>
          <w:sz w:val="24"/>
          <w:szCs w:val="24"/>
        </w:rPr>
        <w:t>spragų</w:t>
      </w:r>
      <w:r w:rsidR="00CC5414" w:rsidRPr="001572F6">
        <w:rPr>
          <w:rFonts w:ascii="Times New Roman" w:hAnsi="Times New Roman"/>
          <w:bCs/>
          <w:sz w:val="24"/>
          <w:szCs w:val="24"/>
        </w:rPr>
        <w:t xml:space="preserve"> </w:t>
      </w:r>
      <w:r w:rsidRPr="001572F6">
        <w:rPr>
          <w:rFonts w:ascii="Times New Roman" w:hAnsi="Times New Roman"/>
          <w:sz w:val="24"/>
          <w:szCs w:val="24"/>
        </w:rPr>
        <w:t>atskleidimo tvark</w:t>
      </w:r>
      <w:r w:rsidR="00464F83">
        <w:rPr>
          <w:rFonts w:ascii="Times New Roman" w:hAnsi="Times New Roman"/>
          <w:sz w:val="24"/>
          <w:szCs w:val="24"/>
        </w:rPr>
        <w:t>os aprašą</w:t>
      </w:r>
      <w:r w:rsidRPr="001572F6">
        <w:rPr>
          <w:rFonts w:ascii="Times New Roman" w:hAnsi="Times New Roman"/>
          <w:sz w:val="24"/>
          <w:szCs w:val="24"/>
        </w:rPr>
        <w:t>.</w:t>
      </w:r>
    </w:p>
    <w:p w14:paraId="0B7C11BA" w14:textId="77777777" w:rsidR="00EC07B7" w:rsidRPr="001572F6" w:rsidRDefault="005E2D42" w:rsidP="008916BE">
      <w:pPr>
        <w:pStyle w:val="Style32"/>
        <w:widowControl/>
        <w:spacing w:line="276" w:lineRule="auto"/>
        <w:ind w:firstLine="709"/>
        <w:rPr>
          <w:rFonts w:eastAsiaTheme="minorHAnsi"/>
          <w:b/>
          <w:color w:val="000000"/>
          <w:lang w:eastAsia="en-US"/>
        </w:rPr>
      </w:pPr>
      <w:r w:rsidRPr="001572F6">
        <w:rPr>
          <w:rFonts w:eastAsiaTheme="minorHAnsi"/>
          <w:b/>
          <w:color w:val="000000"/>
          <w:lang w:eastAsia="en-US"/>
        </w:rPr>
        <w:t>1.3. Dėl techninių</w:t>
      </w:r>
      <w:r w:rsidR="00E251D5" w:rsidRPr="001572F6">
        <w:rPr>
          <w:rFonts w:eastAsiaTheme="minorHAnsi"/>
          <w:b/>
          <w:color w:val="000000"/>
          <w:lang w:eastAsia="en-US"/>
        </w:rPr>
        <w:t xml:space="preserve"> kibernetinio saugumo priemonių</w:t>
      </w:r>
    </w:p>
    <w:p w14:paraId="31C0C272" w14:textId="77777777" w:rsidR="00DA620E" w:rsidRPr="001572F6" w:rsidRDefault="009F0795" w:rsidP="008916BE">
      <w:pPr>
        <w:pStyle w:val="Style32"/>
        <w:widowControl/>
        <w:spacing w:line="276" w:lineRule="auto"/>
        <w:ind w:firstLine="709"/>
        <w:rPr>
          <w:color w:val="000000"/>
        </w:rPr>
      </w:pPr>
      <w:r w:rsidRPr="001572F6">
        <w:rPr>
          <w:rFonts w:eastAsiaTheme="minorHAnsi"/>
          <w:color w:val="000000"/>
          <w:lang w:eastAsia="en-US"/>
        </w:rPr>
        <w:t xml:space="preserve">Kibernetinio saugumo įstatymo 8 straipsnio 2 dalies 8 punkte yra numatyta Nacionalinio kibernetinio saugumo centro pareiga </w:t>
      </w:r>
      <w:r w:rsidRPr="001572F6">
        <w:rPr>
          <w:color w:val="000000"/>
        </w:rPr>
        <w:t xml:space="preserve">diegti ir valdyti technines kibernetinio saugumo priemones valstybės informaciniuose ištekliuose ir ypatingos svarbos informacinėse infrastruktūrose, o </w:t>
      </w:r>
      <w:r w:rsidRPr="001572F6">
        <w:rPr>
          <w:rFonts w:eastAsiaTheme="minorHAnsi"/>
          <w:color w:val="000000"/>
          <w:lang w:eastAsia="en-US"/>
        </w:rPr>
        <w:t xml:space="preserve">Kibernetinio saugumo įstatymo 6 straipsnio 6 punkte numatyta Krašto apsaugos ministerijos pareiga </w:t>
      </w:r>
      <w:r w:rsidRPr="001572F6">
        <w:rPr>
          <w:color w:val="000000"/>
        </w:rPr>
        <w:t xml:space="preserve">tvirtinti techninių kibernetinio saugumo priemonių diegimo planą, nustatyti jų diegimo ir valdymo tvarką. </w:t>
      </w:r>
    </w:p>
    <w:p w14:paraId="4AF059E4" w14:textId="77777777" w:rsidR="00D300D7" w:rsidRPr="001572F6" w:rsidRDefault="00D300D7" w:rsidP="008916BE">
      <w:pPr>
        <w:pStyle w:val="Style32"/>
        <w:widowControl/>
        <w:spacing w:line="276" w:lineRule="auto"/>
        <w:ind w:firstLine="709"/>
        <w:rPr>
          <w:bCs/>
          <w:iCs/>
        </w:rPr>
      </w:pPr>
      <w:r w:rsidRPr="001572F6">
        <w:rPr>
          <w:color w:val="000000"/>
        </w:rPr>
        <w:t>Nepaisant to, Kibernetinio saugumo įstatym</w:t>
      </w:r>
      <w:r w:rsidR="00194008" w:rsidRPr="001572F6">
        <w:rPr>
          <w:color w:val="000000"/>
        </w:rPr>
        <w:t>e</w:t>
      </w:r>
      <w:r w:rsidRPr="001572F6">
        <w:rPr>
          <w:color w:val="000000"/>
        </w:rPr>
        <w:t xml:space="preserve"> nėra apibrėžiamos techninės kibernetinio saugumo priemonės, todėl susidaro situacija, kad Nacionalinis kibernetinio saugumo centr</w:t>
      </w:r>
      <w:r w:rsidR="00194008" w:rsidRPr="001572F6">
        <w:rPr>
          <w:color w:val="000000"/>
        </w:rPr>
        <w:t>as</w:t>
      </w:r>
      <w:r w:rsidRPr="001572F6">
        <w:rPr>
          <w:color w:val="000000"/>
        </w:rPr>
        <w:t xml:space="preserve"> turi teisę diegti kibernetinio saugumo subjektų ryšių ir informacinėse sistemose teisiškai neapibrėžtas technines kibernetinio saugumo priemon</w:t>
      </w:r>
      <w:r w:rsidR="00194008" w:rsidRPr="001572F6">
        <w:rPr>
          <w:color w:val="000000"/>
        </w:rPr>
        <w:t>e</w:t>
      </w:r>
      <w:r w:rsidRPr="001572F6">
        <w:rPr>
          <w:color w:val="000000"/>
        </w:rPr>
        <w:t xml:space="preserve">s. </w:t>
      </w:r>
    </w:p>
    <w:p w14:paraId="01B56ECD" w14:textId="77777777" w:rsidR="00DA620E" w:rsidRPr="001572F6" w:rsidRDefault="00DA620E" w:rsidP="008916BE">
      <w:pPr>
        <w:pStyle w:val="Style32"/>
        <w:widowControl/>
        <w:spacing w:line="276" w:lineRule="auto"/>
        <w:ind w:firstLine="709"/>
        <w:rPr>
          <w:bCs/>
          <w:iCs/>
        </w:rPr>
      </w:pPr>
      <w:r w:rsidRPr="001572F6">
        <w:rPr>
          <w:bCs/>
          <w:iCs/>
        </w:rPr>
        <w:t xml:space="preserve">Atsižvelgiant į tai, </w:t>
      </w:r>
      <w:r w:rsidRPr="001572F6">
        <w:t>siūlomas Kibernetinio saugumo įstatymo pakeitimas, kurio tikslas</w:t>
      </w:r>
      <w:r w:rsidRPr="001572F6">
        <w:rPr>
          <w:bCs/>
          <w:iCs/>
        </w:rPr>
        <w:t xml:space="preserve"> – tikslinti su techninėmis kibernetinio saugumo priemonėmis susijusį teisinį reguliavimą, o </w:t>
      </w:r>
      <w:r w:rsidR="00D300D7" w:rsidRPr="001572F6">
        <w:rPr>
          <w:bCs/>
          <w:iCs/>
        </w:rPr>
        <w:t xml:space="preserve">nustatomas </w:t>
      </w:r>
      <w:r w:rsidRPr="001572F6">
        <w:rPr>
          <w:bCs/>
          <w:iCs/>
        </w:rPr>
        <w:t>uždavin</w:t>
      </w:r>
      <w:r w:rsidR="00D300D7" w:rsidRPr="001572F6">
        <w:rPr>
          <w:bCs/>
          <w:iCs/>
        </w:rPr>
        <w:t xml:space="preserve">ys – nustatyti pareigą </w:t>
      </w:r>
      <w:r w:rsidR="00194008" w:rsidRPr="001572F6">
        <w:rPr>
          <w:bCs/>
          <w:iCs/>
        </w:rPr>
        <w:t>Krašto apsaugos ministrui</w:t>
      </w:r>
      <w:r w:rsidR="003E57AC" w:rsidRPr="001572F6">
        <w:rPr>
          <w:bCs/>
          <w:iCs/>
        </w:rPr>
        <w:t xml:space="preserve"> tvirtinti </w:t>
      </w:r>
      <w:r w:rsidRPr="001572F6">
        <w:rPr>
          <w:bCs/>
          <w:iCs/>
        </w:rPr>
        <w:t xml:space="preserve">techninių kibernetinio saugumo priemonių </w:t>
      </w:r>
      <w:r w:rsidR="00850363" w:rsidRPr="001572F6">
        <w:rPr>
          <w:bCs/>
          <w:iCs/>
        </w:rPr>
        <w:t>sąrašą</w:t>
      </w:r>
      <w:r w:rsidR="003E57AC" w:rsidRPr="001572F6">
        <w:rPr>
          <w:bCs/>
          <w:iCs/>
        </w:rPr>
        <w:t>.</w:t>
      </w:r>
    </w:p>
    <w:p w14:paraId="28686253" w14:textId="75A4DB58" w:rsidR="00FD2458" w:rsidRPr="001572F6" w:rsidRDefault="00FD2458" w:rsidP="008916BE">
      <w:pPr>
        <w:pStyle w:val="Style32"/>
        <w:widowControl/>
        <w:spacing w:line="276" w:lineRule="auto"/>
        <w:ind w:firstLine="709"/>
        <w:rPr>
          <w:bCs/>
          <w:iCs/>
        </w:rPr>
      </w:pPr>
      <w:r w:rsidRPr="005833D8">
        <w:rPr>
          <w:b/>
          <w:bCs/>
          <w:iCs/>
        </w:rPr>
        <w:t>1.4.</w:t>
      </w:r>
      <w:r w:rsidRPr="001572F6">
        <w:rPr>
          <w:b/>
          <w:bCs/>
          <w:iCs/>
        </w:rPr>
        <w:t xml:space="preserve"> Dėl Kibernetinio saugumo informacinio tinklo</w:t>
      </w:r>
    </w:p>
    <w:p w14:paraId="4790D84E" w14:textId="77777777" w:rsidR="00FD2458" w:rsidRPr="001572F6" w:rsidRDefault="00337E22" w:rsidP="008916BE">
      <w:pPr>
        <w:pStyle w:val="Style32"/>
        <w:widowControl/>
        <w:spacing w:line="276" w:lineRule="auto"/>
        <w:ind w:firstLine="709"/>
        <w:rPr>
          <w:bCs/>
          <w:iCs/>
        </w:rPr>
      </w:pPr>
      <w:r w:rsidRPr="001572F6">
        <w:rPr>
          <w:rFonts w:eastAsiaTheme="minorHAnsi"/>
          <w:color w:val="000000"/>
          <w:lang w:eastAsia="en-US"/>
        </w:rPr>
        <w:t xml:space="preserve">Kibernetinio saugumo įstatymo 13 straipsnis nustato </w:t>
      </w:r>
      <w:r w:rsidRPr="001572F6">
        <w:rPr>
          <w:bCs/>
          <w:iCs/>
        </w:rPr>
        <w:t>Kibernetinio saugumo informacinio tinklo paskirtį, jo naudojimo sąlygas ir jame tvarkomų asmens duomenų apimtį.</w:t>
      </w:r>
    </w:p>
    <w:p w14:paraId="1AC70420" w14:textId="77777777" w:rsidR="00675EAF" w:rsidRPr="001572F6" w:rsidRDefault="003E57AC" w:rsidP="008916BE">
      <w:pPr>
        <w:pStyle w:val="Style32"/>
        <w:widowControl/>
        <w:spacing w:line="276" w:lineRule="auto"/>
        <w:ind w:firstLine="709"/>
        <w:rPr>
          <w:bCs/>
          <w:iCs/>
        </w:rPr>
      </w:pPr>
      <w:r w:rsidRPr="001572F6">
        <w:rPr>
          <w:bCs/>
          <w:iCs/>
        </w:rPr>
        <w:t xml:space="preserve">Kibernetinio saugumo informacinis tinklas naudojamas vykdant ir kitas Nacionalinio kibernetinio saugumo centro funkcijas, tačiau šios funkcijos nenurodomos Kibernetinio saugumo informacinio tinklo paskirtyje. </w:t>
      </w:r>
      <w:r w:rsidR="00674430" w:rsidRPr="001572F6">
        <w:rPr>
          <w:bCs/>
          <w:iCs/>
        </w:rPr>
        <w:t>Be to</w:t>
      </w:r>
      <w:r w:rsidR="00675EAF" w:rsidRPr="001572F6">
        <w:rPr>
          <w:bCs/>
          <w:iCs/>
        </w:rPr>
        <w:t>, Kibernetinio saugumo informacini</w:t>
      </w:r>
      <w:r w:rsidR="002A3596" w:rsidRPr="001572F6">
        <w:rPr>
          <w:bCs/>
          <w:iCs/>
        </w:rPr>
        <w:t>ame</w:t>
      </w:r>
      <w:r w:rsidR="00675EAF" w:rsidRPr="001572F6">
        <w:rPr>
          <w:bCs/>
          <w:iCs/>
        </w:rPr>
        <w:t xml:space="preserve"> tinkle</w:t>
      </w:r>
      <w:r w:rsidR="00674430" w:rsidRPr="001572F6">
        <w:rPr>
          <w:bCs/>
          <w:iCs/>
        </w:rPr>
        <w:t xml:space="preserve"> yra</w:t>
      </w:r>
      <w:r w:rsidR="00675EAF" w:rsidRPr="001572F6">
        <w:rPr>
          <w:bCs/>
          <w:iCs/>
        </w:rPr>
        <w:t xml:space="preserve"> saugomi duomenys</w:t>
      </w:r>
      <w:r w:rsidR="0022655E" w:rsidRPr="001572F6">
        <w:rPr>
          <w:bCs/>
          <w:iCs/>
        </w:rPr>
        <w:t>,</w:t>
      </w:r>
      <w:r w:rsidR="00675EAF" w:rsidRPr="001572F6">
        <w:rPr>
          <w:bCs/>
          <w:iCs/>
        </w:rPr>
        <w:t xml:space="preserve"> susiję su kibernetinio saugumo subjektų ryšių ir informacinėse sistemose įvykusiais </w:t>
      </w:r>
      <w:r w:rsidR="00675EAF" w:rsidRPr="001572F6">
        <w:rPr>
          <w:bCs/>
          <w:iCs/>
        </w:rPr>
        <w:lastRenderedPageBreak/>
        <w:t xml:space="preserve">kibernetiniais incidentais. </w:t>
      </w:r>
      <w:r w:rsidR="00C55410" w:rsidRPr="001572F6">
        <w:rPr>
          <w:bCs/>
          <w:iCs/>
        </w:rPr>
        <w:t xml:space="preserve">Tokio pobūdžio informacija yra ypač jautri kibernetinio saugumo subjektams ir neturėtų būti teikiama tretiesiems asmenims. </w:t>
      </w:r>
    </w:p>
    <w:p w14:paraId="5FF606A8" w14:textId="77777777" w:rsidR="00407C7B" w:rsidRPr="001572F6" w:rsidRDefault="00407C7B" w:rsidP="008916BE">
      <w:pPr>
        <w:spacing w:line="276" w:lineRule="auto"/>
        <w:ind w:firstLine="709"/>
        <w:jc w:val="both"/>
      </w:pPr>
      <w:r w:rsidRPr="001572F6">
        <w:t xml:space="preserve">Atsižvelgiant į tai, kas išdėstyta, siūlomas Lietuvos Respublikos kibernetinio saugumo įstatymo pakeitimas, kurio tikslas – tiksliau aprašyti </w:t>
      </w:r>
      <w:r w:rsidRPr="001572F6">
        <w:rPr>
          <w:bCs/>
          <w:iCs/>
        </w:rPr>
        <w:t>Kibernetinio saugumo informacinį tinklą</w:t>
      </w:r>
      <w:r w:rsidRPr="001572F6">
        <w:t>, o uždaviniai</w:t>
      </w:r>
      <w:r w:rsidR="004501B4" w:rsidRPr="001572F6">
        <w:t xml:space="preserve"> yra</w:t>
      </w:r>
      <w:r w:rsidRPr="001572F6">
        <w:t>:</w:t>
      </w:r>
    </w:p>
    <w:p w14:paraId="7C6A3C5C" w14:textId="77777777" w:rsidR="00407C7B" w:rsidRPr="001572F6" w:rsidRDefault="00184768" w:rsidP="008916BE">
      <w:pPr>
        <w:pStyle w:val="Style32"/>
        <w:widowControl/>
        <w:numPr>
          <w:ilvl w:val="0"/>
          <w:numId w:val="15"/>
        </w:numPr>
        <w:spacing w:line="276" w:lineRule="auto"/>
        <w:rPr>
          <w:rFonts w:eastAsiaTheme="minorHAnsi"/>
          <w:color w:val="000000"/>
          <w:lang w:eastAsia="en-US"/>
        </w:rPr>
      </w:pPr>
      <w:r w:rsidRPr="001572F6">
        <w:rPr>
          <w:rFonts w:eastAsiaTheme="minorHAnsi"/>
          <w:color w:val="000000"/>
          <w:lang w:eastAsia="en-US"/>
        </w:rPr>
        <w:t>patikslinti</w:t>
      </w:r>
      <w:r w:rsidR="00186E9C" w:rsidRPr="001572F6">
        <w:rPr>
          <w:rFonts w:eastAsiaTheme="minorHAnsi"/>
          <w:color w:val="000000"/>
          <w:lang w:eastAsia="en-US"/>
        </w:rPr>
        <w:t xml:space="preserve"> </w:t>
      </w:r>
      <w:r w:rsidRPr="001572F6">
        <w:rPr>
          <w:bCs/>
          <w:iCs/>
        </w:rPr>
        <w:t>Kibernetinio saugumo informacinio tinklo paskirtį;</w:t>
      </w:r>
    </w:p>
    <w:p w14:paraId="129A93C1" w14:textId="77777777" w:rsidR="00184768" w:rsidRPr="001572F6" w:rsidRDefault="00184768" w:rsidP="008916BE">
      <w:pPr>
        <w:pStyle w:val="Style32"/>
        <w:widowControl/>
        <w:numPr>
          <w:ilvl w:val="0"/>
          <w:numId w:val="15"/>
        </w:numPr>
        <w:spacing w:line="276" w:lineRule="auto"/>
        <w:rPr>
          <w:rFonts w:eastAsiaTheme="minorHAnsi"/>
          <w:color w:val="000000"/>
          <w:lang w:eastAsia="en-US"/>
        </w:rPr>
      </w:pPr>
      <w:r w:rsidRPr="001572F6">
        <w:rPr>
          <w:bCs/>
          <w:iCs/>
        </w:rPr>
        <w:t>nustatyti Kibernetinio saugumo informacinio tinklo duomenų teikim</w:t>
      </w:r>
      <w:r w:rsidR="004501B4" w:rsidRPr="001572F6">
        <w:rPr>
          <w:bCs/>
          <w:iCs/>
        </w:rPr>
        <w:t>o</w:t>
      </w:r>
      <w:r w:rsidR="00186E9C" w:rsidRPr="001572F6">
        <w:rPr>
          <w:bCs/>
          <w:iCs/>
        </w:rPr>
        <w:t xml:space="preserve"> </w:t>
      </w:r>
      <w:r w:rsidR="004501B4" w:rsidRPr="001572F6">
        <w:rPr>
          <w:bCs/>
          <w:iCs/>
        </w:rPr>
        <w:t>sąlygas</w:t>
      </w:r>
      <w:r w:rsidRPr="001572F6">
        <w:rPr>
          <w:bCs/>
          <w:iCs/>
        </w:rPr>
        <w:t>.</w:t>
      </w:r>
    </w:p>
    <w:p w14:paraId="4F23102E" w14:textId="77777777" w:rsidR="005E2D42" w:rsidRPr="001572F6" w:rsidRDefault="005E2D42" w:rsidP="008916BE">
      <w:pPr>
        <w:pStyle w:val="Style32"/>
        <w:widowControl/>
        <w:spacing w:line="276" w:lineRule="auto"/>
        <w:ind w:firstLine="709"/>
        <w:rPr>
          <w:rFonts w:eastAsiaTheme="minorHAnsi"/>
          <w:color w:val="000000"/>
          <w:lang w:eastAsia="en-US"/>
        </w:rPr>
      </w:pPr>
    </w:p>
    <w:p w14:paraId="0F308FFA" w14:textId="77777777" w:rsidR="007D2541" w:rsidRPr="001572F6" w:rsidRDefault="007D2541" w:rsidP="008916BE">
      <w:pPr>
        <w:pStyle w:val="Style32"/>
        <w:tabs>
          <w:tab w:val="left" w:pos="821"/>
          <w:tab w:val="left" w:pos="993"/>
        </w:tabs>
        <w:spacing w:line="276" w:lineRule="auto"/>
        <w:ind w:firstLine="709"/>
        <w:rPr>
          <w:rStyle w:val="FontStyle53"/>
          <w:b w:val="0"/>
          <w:sz w:val="24"/>
          <w:szCs w:val="24"/>
        </w:rPr>
      </w:pPr>
      <w:r w:rsidRPr="001572F6">
        <w:rPr>
          <w:rStyle w:val="FontStyle53"/>
          <w:sz w:val="24"/>
          <w:szCs w:val="24"/>
        </w:rPr>
        <w:t>2.</w:t>
      </w:r>
      <w:r w:rsidRPr="001572F6">
        <w:rPr>
          <w:rStyle w:val="FontStyle53"/>
          <w:b w:val="0"/>
          <w:bCs w:val="0"/>
          <w:sz w:val="24"/>
          <w:szCs w:val="24"/>
        </w:rPr>
        <w:tab/>
      </w:r>
      <w:r w:rsidR="00C500F9" w:rsidRPr="001572F6">
        <w:rPr>
          <w:rStyle w:val="FontStyle53"/>
          <w:bCs w:val="0"/>
          <w:sz w:val="24"/>
          <w:szCs w:val="24"/>
        </w:rPr>
        <w:t>Į</w:t>
      </w:r>
      <w:r w:rsidR="002E00E4" w:rsidRPr="001572F6">
        <w:rPr>
          <w:rStyle w:val="FontStyle53"/>
          <w:bCs w:val="0"/>
          <w:sz w:val="24"/>
          <w:szCs w:val="24"/>
        </w:rPr>
        <w:t>statym</w:t>
      </w:r>
      <w:r w:rsidR="00922FA5" w:rsidRPr="001572F6">
        <w:rPr>
          <w:rStyle w:val="FontStyle53"/>
          <w:bCs w:val="0"/>
          <w:sz w:val="24"/>
          <w:szCs w:val="24"/>
        </w:rPr>
        <w:t>ų</w:t>
      </w:r>
      <w:r w:rsidR="00186E9C" w:rsidRPr="001572F6">
        <w:rPr>
          <w:rStyle w:val="FontStyle53"/>
          <w:bCs w:val="0"/>
          <w:sz w:val="24"/>
          <w:szCs w:val="24"/>
        </w:rPr>
        <w:t xml:space="preserve"> </w:t>
      </w:r>
      <w:r w:rsidR="007D5C62" w:rsidRPr="001572F6">
        <w:rPr>
          <w:rStyle w:val="FontStyle53"/>
          <w:bCs w:val="0"/>
          <w:sz w:val="24"/>
          <w:szCs w:val="24"/>
        </w:rPr>
        <w:t>projekt</w:t>
      </w:r>
      <w:r w:rsidR="00922FA5" w:rsidRPr="001572F6">
        <w:rPr>
          <w:rStyle w:val="FontStyle53"/>
          <w:bCs w:val="0"/>
          <w:sz w:val="24"/>
          <w:szCs w:val="24"/>
        </w:rPr>
        <w:t>ų</w:t>
      </w:r>
      <w:r w:rsidR="00C500F9" w:rsidRPr="001572F6">
        <w:rPr>
          <w:rStyle w:val="FontStyle53"/>
          <w:bCs w:val="0"/>
          <w:sz w:val="24"/>
          <w:szCs w:val="24"/>
        </w:rPr>
        <w:t xml:space="preserve"> iniciatoriai (institucija, asmenys ar piliečių įgalioti atstovai) ir rengėjai</w:t>
      </w:r>
    </w:p>
    <w:p w14:paraId="55102670" w14:textId="77777777" w:rsidR="006C4EB9" w:rsidRPr="001572F6" w:rsidRDefault="00801D77" w:rsidP="008916BE">
      <w:pPr>
        <w:pStyle w:val="Style35"/>
        <w:widowControl/>
        <w:tabs>
          <w:tab w:val="left" w:pos="821"/>
          <w:tab w:val="left" w:pos="1134"/>
        </w:tabs>
        <w:spacing w:line="276" w:lineRule="auto"/>
        <w:ind w:firstLine="709"/>
        <w:jc w:val="both"/>
        <w:rPr>
          <w:rStyle w:val="FontStyle53"/>
          <w:b w:val="0"/>
          <w:sz w:val="24"/>
          <w:szCs w:val="24"/>
        </w:rPr>
      </w:pPr>
      <w:r w:rsidRPr="001572F6">
        <w:t>Įstatymų projektus</w:t>
      </w:r>
      <w:r w:rsidR="00186E9C" w:rsidRPr="001572F6">
        <w:t xml:space="preserve"> </w:t>
      </w:r>
      <w:r w:rsidR="006C4EB9" w:rsidRPr="001572F6">
        <w:rPr>
          <w:rStyle w:val="FontStyle53"/>
          <w:b w:val="0"/>
          <w:sz w:val="24"/>
          <w:szCs w:val="24"/>
        </w:rPr>
        <w:t>reng</w:t>
      </w:r>
      <w:r w:rsidRPr="001572F6">
        <w:rPr>
          <w:rStyle w:val="FontStyle53"/>
          <w:b w:val="0"/>
          <w:sz w:val="24"/>
          <w:szCs w:val="24"/>
        </w:rPr>
        <w:t>ė</w:t>
      </w:r>
      <w:r w:rsidR="00186E9C" w:rsidRPr="001572F6">
        <w:rPr>
          <w:rStyle w:val="FontStyle53"/>
          <w:b w:val="0"/>
          <w:sz w:val="24"/>
          <w:szCs w:val="24"/>
        </w:rPr>
        <w:t xml:space="preserve"> </w:t>
      </w:r>
      <w:r w:rsidR="003044B1" w:rsidRPr="001572F6">
        <w:rPr>
          <w:rStyle w:val="FontStyle53"/>
          <w:b w:val="0"/>
          <w:sz w:val="24"/>
          <w:szCs w:val="24"/>
        </w:rPr>
        <w:t>K</w:t>
      </w:r>
      <w:r w:rsidRPr="001572F6">
        <w:rPr>
          <w:rStyle w:val="FontStyle53"/>
          <w:b w:val="0"/>
          <w:sz w:val="24"/>
          <w:szCs w:val="24"/>
        </w:rPr>
        <w:t xml:space="preserve">rašto apsaugos </w:t>
      </w:r>
      <w:r w:rsidR="00694D89" w:rsidRPr="001572F6">
        <w:rPr>
          <w:bCs/>
        </w:rPr>
        <w:t xml:space="preserve">ministerijos Kibernetinio saugumo ir informacinių technologijų </w:t>
      </w:r>
      <w:r w:rsidRPr="001572F6">
        <w:rPr>
          <w:bCs/>
        </w:rPr>
        <w:t>politikos grupės</w:t>
      </w:r>
      <w:r w:rsidR="00694D89" w:rsidRPr="001572F6">
        <w:rPr>
          <w:bCs/>
        </w:rPr>
        <w:t xml:space="preserve"> (</w:t>
      </w:r>
      <w:r w:rsidRPr="001572F6">
        <w:rPr>
          <w:bCs/>
        </w:rPr>
        <w:t>grupės vadovas</w:t>
      </w:r>
      <w:r w:rsidR="00694D89" w:rsidRPr="001572F6">
        <w:rPr>
          <w:bCs/>
        </w:rPr>
        <w:t xml:space="preserve"> Jonas Skardinskas, tel. 8 706 80 800, el. p. </w:t>
      </w:r>
      <w:proofErr w:type="spellStart"/>
      <w:r w:rsidR="00694D89" w:rsidRPr="001572F6">
        <w:rPr>
          <w:bCs/>
        </w:rPr>
        <w:t>jonas.skardinskas@kam.lt</w:t>
      </w:r>
      <w:proofErr w:type="spellEnd"/>
      <w:r w:rsidR="00694D89" w:rsidRPr="001572F6">
        <w:rPr>
          <w:bCs/>
        </w:rPr>
        <w:t xml:space="preserve">) </w:t>
      </w:r>
      <w:r w:rsidRPr="001572F6">
        <w:rPr>
          <w:bCs/>
        </w:rPr>
        <w:t>patarėja Sigita Laurinčiukaitė</w:t>
      </w:r>
      <w:r w:rsidR="00694D89" w:rsidRPr="001572F6">
        <w:rPr>
          <w:bCs/>
        </w:rPr>
        <w:t xml:space="preserve"> (tel. 8 706 80 80</w:t>
      </w:r>
      <w:r w:rsidRPr="001572F6">
        <w:rPr>
          <w:bCs/>
        </w:rPr>
        <w:t>4</w:t>
      </w:r>
      <w:r w:rsidR="00694D89" w:rsidRPr="001572F6">
        <w:rPr>
          <w:bCs/>
        </w:rPr>
        <w:t xml:space="preserve">, el. p. </w:t>
      </w:r>
      <w:proofErr w:type="spellStart"/>
      <w:r w:rsidRPr="001572F6">
        <w:rPr>
          <w:bCs/>
        </w:rPr>
        <w:t>sigita.laurinciukaite</w:t>
      </w:r>
      <w:r w:rsidR="00694D89" w:rsidRPr="001572F6">
        <w:rPr>
          <w:bCs/>
        </w:rPr>
        <w:t>@kam.lt</w:t>
      </w:r>
      <w:proofErr w:type="spellEnd"/>
      <w:r w:rsidR="00694D89" w:rsidRPr="001572F6">
        <w:rPr>
          <w:bCs/>
        </w:rPr>
        <w:t xml:space="preserve">) ir </w:t>
      </w:r>
      <w:r w:rsidR="003044B1" w:rsidRPr="001572F6">
        <w:rPr>
          <w:rStyle w:val="FontStyle53"/>
          <w:b w:val="0"/>
          <w:sz w:val="24"/>
          <w:szCs w:val="24"/>
        </w:rPr>
        <w:t>K</w:t>
      </w:r>
      <w:r w:rsidR="006C4EB9" w:rsidRPr="001572F6">
        <w:rPr>
          <w:rStyle w:val="FontStyle53"/>
          <w:b w:val="0"/>
          <w:sz w:val="24"/>
          <w:szCs w:val="24"/>
        </w:rPr>
        <w:t xml:space="preserve">rašto apsaugos ministerijos </w:t>
      </w:r>
      <w:r w:rsidR="002B144A" w:rsidRPr="001572F6">
        <w:rPr>
          <w:rStyle w:val="FontStyle53"/>
          <w:b w:val="0"/>
          <w:sz w:val="24"/>
          <w:szCs w:val="24"/>
        </w:rPr>
        <w:t>Teisės</w:t>
      </w:r>
      <w:r w:rsidR="006C4EB9" w:rsidRPr="001572F6">
        <w:rPr>
          <w:rStyle w:val="FontStyle53"/>
          <w:b w:val="0"/>
          <w:sz w:val="24"/>
          <w:szCs w:val="24"/>
        </w:rPr>
        <w:t xml:space="preserve"> departamento (direktor</w:t>
      </w:r>
      <w:r w:rsidR="006B0E78" w:rsidRPr="001572F6">
        <w:rPr>
          <w:rStyle w:val="FontStyle53"/>
          <w:b w:val="0"/>
          <w:sz w:val="24"/>
          <w:szCs w:val="24"/>
        </w:rPr>
        <w:t>ė</w:t>
      </w:r>
      <w:r w:rsidR="00186E9C" w:rsidRPr="001572F6">
        <w:rPr>
          <w:rStyle w:val="FontStyle53"/>
          <w:b w:val="0"/>
          <w:sz w:val="24"/>
          <w:szCs w:val="24"/>
        </w:rPr>
        <w:t xml:space="preserve"> </w:t>
      </w:r>
      <w:r w:rsidR="002B144A" w:rsidRPr="001572F6">
        <w:rPr>
          <w:rStyle w:val="FontStyle53"/>
          <w:b w:val="0"/>
          <w:sz w:val="24"/>
          <w:szCs w:val="24"/>
        </w:rPr>
        <w:t>J</w:t>
      </w:r>
      <w:r w:rsidR="00A52327" w:rsidRPr="001572F6">
        <w:rPr>
          <w:rStyle w:val="FontStyle53"/>
          <w:b w:val="0"/>
          <w:sz w:val="24"/>
          <w:szCs w:val="24"/>
        </w:rPr>
        <w:t>udita</w:t>
      </w:r>
      <w:r w:rsidR="00186E9C" w:rsidRPr="001572F6">
        <w:rPr>
          <w:rStyle w:val="FontStyle53"/>
          <w:b w:val="0"/>
          <w:sz w:val="24"/>
          <w:szCs w:val="24"/>
        </w:rPr>
        <w:t xml:space="preserve"> </w:t>
      </w:r>
      <w:r w:rsidR="002B144A" w:rsidRPr="001572F6">
        <w:rPr>
          <w:rStyle w:val="FontStyle53"/>
          <w:b w:val="0"/>
          <w:sz w:val="24"/>
          <w:szCs w:val="24"/>
        </w:rPr>
        <w:t>Nagienė</w:t>
      </w:r>
      <w:r w:rsidR="006C4EB9" w:rsidRPr="001572F6">
        <w:rPr>
          <w:rStyle w:val="FontStyle53"/>
          <w:b w:val="0"/>
          <w:sz w:val="24"/>
          <w:szCs w:val="24"/>
        </w:rPr>
        <w:t xml:space="preserve">, tel. </w:t>
      </w:r>
      <w:r w:rsidR="006B0E78" w:rsidRPr="001572F6">
        <w:rPr>
          <w:rStyle w:val="FontStyle53"/>
          <w:b w:val="0"/>
          <w:sz w:val="24"/>
          <w:szCs w:val="24"/>
        </w:rPr>
        <w:t>(8</w:t>
      </w:r>
      <w:r w:rsidR="00CF09DD" w:rsidRPr="001572F6">
        <w:rPr>
          <w:rStyle w:val="FontStyle53"/>
          <w:b w:val="0"/>
          <w:sz w:val="24"/>
          <w:szCs w:val="24"/>
        </w:rPr>
        <w:t xml:space="preserve"> 5</w:t>
      </w:r>
      <w:r w:rsidR="006B0E78" w:rsidRPr="001572F6">
        <w:rPr>
          <w:rStyle w:val="FontStyle53"/>
          <w:b w:val="0"/>
          <w:sz w:val="24"/>
          <w:szCs w:val="24"/>
        </w:rPr>
        <w:t>)</w:t>
      </w:r>
      <w:r w:rsidR="00CF09DD" w:rsidRPr="001572F6">
        <w:rPr>
          <w:rStyle w:val="FontStyle53"/>
          <w:b w:val="0"/>
          <w:sz w:val="24"/>
          <w:szCs w:val="24"/>
        </w:rPr>
        <w:t xml:space="preserve"> 273 5545</w:t>
      </w:r>
      <w:r w:rsidR="006C4EB9" w:rsidRPr="001572F6">
        <w:rPr>
          <w:rStyle w:val="FontStyle53"/>
          <w:b w:val="0"/>
          <w:sz w:val="24"/>
          <w:szCs w:val="24"/>
        </w:rPr>
        <w:t>,</w:t>
      </w:r>
      <w:r w:rsidR="00186E9C" w:rsidRPr="001572F6">
        <w:rPr>
          <w:rStyle w:val="FontStyle53"/>
          <w:b w:val="0"/>
          <w:sz w:val="24"/>
          <w:szCs w:val="24"/>
        </w:rPr>
        <w:t xml:space="preserve"> </w:t>
      </w:r>
      <w:r w:rsidR="006C4EB9" w:rsidRPr="001572F6">
        <w:rPr>
          <w:rStyle w:val="FontStyle53"/>
          <w:b w:val="0"/>
          <w:sz w:val="24"/>
          <w:szCs w:val="24"/>
        </w:rPr>
        <w:t>el.</w:t>
      </w:r>
      <w:r w:rsidR="00186E9C" w:rsidRPr="001572F6">
        <w:rPr>
          <w:rStyle w:val="FontStyle53"/>
          <w:b w:val="0"/>
          <w:sz w:val="24"/>
          <w:szCs w:val="24"/>
        </w:rPr>
        <w:t xml:space="preserve"> </w:t>
      </w:r>
      <w:r w:rsidR="006C4EB9" w:rsidRPr="001572F6">
        <w:rPr>
          <w:rStyle w:val="FontStyle53"/>
          <w:b w:val="0"/>
          <w:sz w:val="24"/>
          <w:szCs w:val="24"/>
        </w:rPr>
        <w:t xml:space="preserve">p. </w:t>
      </w:r>
      <w:proofErr w:type="spellStart"/>
      <w:r w:rsidR="00CF09DD" w:rsidRPr="001572F6">
        <w:rPr>
          <w:rStyle w:val="FontStyle53"/>
          <w:b w:val="0"/>
          <w:sz w:val="24"/>
          <w:szCs w:val="24"/>
        </w:rPr>
        <w:t>judita.nagiene@kam.lt</w:t>
      </w:r>
      <w:proofErr w:type="spellEnd"/>
      <w:r w:rsidR="006C4EB9" w:rsidRPr="001572F6">
        <w:rPr>
          <w:rStyle w:val="FontStyle53"/>
          <w:b w:val="0"/>
          <w:sz w:val="24"/>
          <w:szCs w:val="24"/>
        </w:rPr>
        <w:t xml:space="preserve">) </w:t>
      </w:r>
      <w:r w:rsidR="00CF09DD" w:rsidRPr="001572F6">
        <w:rPr>
          <w:rStyle w:val="FontStyle53"/>
          <w:b w:val="0"/>
          <w:sz w:val="24"/>
          <w:szCs w:val="24"/>
        </w:rPr>
        <w:t>Teisėkūros skyriaus (</w:t>
      </w:r>
      <w:r w:rsidRPr="001572F6">
        <w:rPr>
          <w:rStyle w:val="FontStyle53"/>
          <w:b w:val="0"/>
          <w:sz w:val="24"/>
          <w:szCs w:val="24"/>
        </w:rPr>
        <w:t>skyriaus vedėjas Tomas Vainius</w:t>
      </w:r>
      <w:r w:rsidR="006C4EB9" w:rsidRPr="001572F6">
        <w:rPr>
          <w:rStyle w:val="FontStyle53"/>
          <w:b w:val="0"/>
          <w:sz w:val="24"/>
          <w:szCs w:val="24"/>
        </w:rPr>
        <w:t xml:space="preserve">, tel. </w:t>
      </w:r>
      <w:r w:rsidR="006B0E78" w:rsidRPr="001572F6">
        <w:rPr>
          <w:rStyle w:val="FontStyle53"/>
          <w:b w:val="0"/>
          <w:sz w:val="24"/>
          <w:szCs w:val="24"/>
        </w:rPr>
        <w:t>(8</w:t>
      </w:r>
      <w:r w:rsidR="00CF09DD" w:rsidRPr="001572F6">
        <w:rPr>
          <w:rStyle w:val="FontStyle53"/>
          <w:b w:val="0"/>
          <w:sz w:val="24"/>
          <w:szCs w:val="24"/>
        </w:rPr>
        <w:t xml:space="preserve"> 5</w:t>
      </w:r>
      <w:r w:rsidR="006B0E78" w:rsidRPr="001572F6">
        <w:rPr>
          <w:rStyle w:val="FontStyle53"/>
          <w:b w:val="0"/>
          <w:sz w:val="24"/>
          <w:szCs w:val="24"/>
        </w:rPr>
        <w:t>)</w:t>
      </w:r>
      <w:r w:rsidR="00CF09DD" w:rsidRPr="001572F6">
        <w:rPr>
          <w:rStyle w:val="FontStyle53"/>
          <w:b w:val="0"/>
          <w:sz w:val="24"/>
          <w:szCs w:val="24"/>
        </w:rPr>
        <w:t xml:space="preserve"> 273 5563</w:t>
      </w:r>
      <w:r w:rsidR="006C4EB9" w:rsidRPr="001572F6">
        <w:rPr>
          <w:rStyle w:val="FontStyle53"/>
          <w:b w:val="0"/>
          <w:sz w:val="24"/>
          <w:szCs w:val="24"/>
        </w:rPr>
        <w:t>, el.</w:t>
      </w:r>
      <w:r w:rsidR="00186E9C" w:rsidRPr="001572F6">
        <w:rPr>
          <w:rStyle w:val="FontStyle53"/>
          <w:b w:val="0"/>
          <w:sz w:val="24"/>
          <w:szCs w:val="24"/>
        </w:rPr>
        <w:t xml:space="preserve"> </w:t>
      </w:r>
      <w:r w:rsidR="006C4EB9" w:rsidRPr="001572F6">
        <w:rPr>
          <w:rStyle w:val="FontStyle53"/>
          <w:b w:val="0"/>
          <w:sz w:val="24"/>
          <w:szCs w:val="24"/>
        </w:rPr>
        <w:t xml:space="preserve">p. </w:t>
      </w:r>
      <w:proofErr w:type="spellStart"/>
      <w:r w:rsidRPr="001572F6">
        <w:rPr>
          <w:rStyle w:val="FontStyle53"/>
          <w:b w:val="0"/>
          <w:sz w:val="24"/>
          <w:szCs w:val="24"/>
        </w:rPr>
        <w:t>tomas.vainius</w:t>
      </w:r>
      <w:r w:rsidR="00CF09DD" w:rsidRPr="001572F6">
        <w:rPr>
          <w:rStyle w:val="FontStyle53"/>
          <w:b w:val="0"/>
          <w:sz w:val="24"/>
          <w:szCs w:val="24"/>
        </w:rPr>
        <w:t>@kam.lt</w:t>
      </w:r>
      <w:proofErr w:type="spellEnd"/>
      <w:r w:rsidR="006C4EB9" w:rsidRPr="001572F6">
        <w:rPr>
          <w:rStyle w:val="FontStyle53"/>
          <w:b w:val="0"/>
          <w:sz w:val="24"/>
          <w:szCs w:val="24"/>
        </w:rPr>
        <w:t xml:space="preserve">) </w:t>
      </w:r>
      <w:r w:rsidRPr="001572F6">
        <w:rPr>
          <w:rStyle w:val="FontStyle53"/>
          <w:b w:val="0"/>
          <w:sz w:val="24"/>
          <w:szCs w:val="24"/>
        </w:rPr>
        <w:t>patarėjas</w:t>
      </w:r>
      <w:r w:rsidR="00186E9C" w:rsidRPr="001572F6">
        <w:rPr>
          <w:rStyle w:val="FontStyle53"/>
          <w:b w:val="0"/>
          <w:sz w:val="24"/>
          <w:szCs w:val="24"/>
        </w:rPr>
        <w:t xml:space="preserve"> </w:t>
      </w:r>
      <w:r w:rsidR="00DA620E" w:rsidRPr="001572F6">
        <w:rPr>
          <w:rStyle w:val="FontStyle53"/>
          <w:b w:val="0"/>
          <w:sz w:val="24"/>
          <w:szCs w:val="24"/>
        </w:rPr>
        <w:t xml:space="preserve">kpt. </w:t>
      </w:r>
      <w:r w:rsidR="003E7182" w:rsidRPr="001572F6">
        <w:rPr>
          <w:rStyle w:val="FontStyle53"/>
          <w:b w:val="0"/>
          <w:sz w:val="24"/>
          <w:szCs w:val="24"/>
        </w:rPr>
        <w:t>Mantas Keliotis</w:t>
      </w:r>
      <w:r w:rsidR="006C4EB9" w:rsidRPr="001572F6">
        <w:rPr>
          <w:rStyle w:val="FontStyle53"/>
          <w:b w:val="0"/>
          <w:sz w:val="24"/>
          <w:szCs w:val="24"/>
        </w:rPr>
        <w:t xml:space="preserve"> (tel. </w:t>
      </w:r>
      <w:r w:rsidR="006B0E78" w:rsidRPr="001572F6">
        <w:rPr>
          <w:rStyle w:val="FontStyle53"/>
          <w:b w:val="0"/>
          <w:sz w:val="24"/>
          <w:szCs w:val="24"/>
        </w:rPr>
        <w:t>(8</w:t>
      </w:r>
      <w:r w:rsidR="00CF09DD" w:rsidRPr="001572F6">
        <w:rPr>
          <w:rStyle w:val="FontStyle53"/>
          <w:b w:val="0"/>
          <w:sz w:val="24"/>
          <w:szCs w:val="24"/>
        </w:rPr>
        <w:t xml:space="preserve"> 5</w:t>
      </w:r>
      <w:r w:rsidR="006B0E78" w:rsidRPr="001572F6">
        <w:rPr>
          <w:rStyle w:val="FontStyle53"/>
          <w:b w:val="0"/>
          <w:sz w:val="24"/>
          <w:szCs w:val="24"/>
        </w:rPr>
        <w:t>)</w:t>
      </w:r>
      <w:r w:rsidR="00186E9C" w:rsidRPr="001572F6">
        <w:rPr>
          <w:rStyle w:val="FontStyle53"/>
          <w:b w:val="0"/>
          <w:sz w:val="24"/>
          <w:szCs w:val="24"/>
        </w:rPr>
        <w:t xml:space="preserve"> </w:t>
      </w:r>
      <w:r w:rsidR="003E7182" w:rsidRPr="001572F6">
        <w:rPr>
          <w:rStyle w:val="FontStyle53"/>
          <w:b w:val="0"/>
          <w:sz w:val="24"/>
          <w:szCs w:val="24"/>
        </w:rPr>
        <w:t>273 5597</w:t>
      </w:r>
      <w:r w:rsidR="006C4EB9" w:rsidRPr="001572F6">
        <w:rPr>
          <w:rStyle w:val="FontStyle53"/>
          <w:b w:val="0"/>
          <w:sz w:val="24"/>
          <w:szCs w:val="24"/>
        </w:rPr>
        <w:t xml:space="preserve">, el. p. </w:t>
      </w:r>
      <w:hyperlink r:id="rId11" w:history="1">
        <w:r w:rsidR="000E32AF" w:rsidRPr="001572F6">
          <w:rPr>
            <w:rStyle w:val="Hyperlink"/>
            <w:color w:val="auto"/>
            <w:u w:val="none"/>
          </w:rPr>
          <w:t>mantas.keliotis@kam.lt</w:t>
        </w:r>
      </w:hyperlink>
      <w:r w:rsidR="006C4EB9" w:rsidRPr="001572F6">
        <w:rPr>
          <w:rStyle w:val="FontStyle53"/>
          <w:b w:val="0"/>
          <w:sz w:val="24"/>
          <w:szCs w:val="24"/>
        </w:rPr>
        <w:t>).</w:t>
      </w:r>
      <w:r w:rsidR="00186E9C" w:rsidRPr="001572F6">
        <w:rPr>
          <w:rStyle w:val="FontStyle53"/>
          <w:b w:val="0"/>
          <w:sz w:val="24"/>
          <w:szCs w:val="24"/>
        </w:rPr>
        <w:t xml:space="preserve"> </w:t>
      </w:r>
      <w:r w:rsidR="00850363" w:rsidRPr="001572F6">
        <w:rPr>
          <w:bCs/>
        </w:rPr>
        <w:t xml:space="preserve">KSĮ pakeitimo projekto dalis, susijusi su </w:t>
      </w:r>
      <w:r w:rsidR="00CC5414" w:rsidRPr="001572F6">
        <w:t>spragų</w:t>
      </w:r>
      <w:r w:rsidR="00CC5414" w:rsidRPr="001572F6">
        <w:rPr>
          <w:bCs/>
        </w:rPr>
        <w:t xml:space="preserve"> </w:t>
      </w:r>
      <w:r w:rsidR="00850363" w:rsidRPr="001572F6">
        <w:rPr>
          <w:bCs/>
        </w:rPr>
        <w:t>atskleidimu</w:t>
      </w:r>
      <w:r w:rsidR="004501B4" w:rsidRPr="001572F6">
        <w:rPr>
          <w:bCs/>
        </w:rPr>
        <w:t>,</w:t>
      </w:r>
      <w:r w:rsidR="00850363" w:rsidRPr="001572F6">
        <w:rPr>
          <w:bCs/>
        </w:rPr>
        <w:t xml:space="preserve"> parengta bendradarbiaujant su projekto „Kurk Lietuvai“ projekto vadovu Žygimantu Robertu Tamošausku.</w:t>
      </w:r>
    </w:p>
    <w:p w14:paraId="679F6E80" w14:textId="77777777" w:rsidR="006C4EB9" w:rsidRPr="001572F6" w:rsidRDefault="006C4EB9" w:rsidP="008916BE">
      <w:pPr>
        <w:pStyle w:val="Style35"/>
        <w:widowControl/>
        <w:tabs>
          <w:tab w:val="left" w:pos="821"/>
          <w:tab w:val="left" w:pos="1134"/>
        </w:tabs>
        <w:spacing w:line="276" w:lineRule="auto"/>
        <w:ind w:firstLine="709"/>
        <w:jc w:val="both"/>
        <w:rPr>
          <w:rStyle w:val="FontStyle53"/>
          <w:b w:val="0"/>
          <w:sz w:val="24"/>
          <w:szCs w:val="24"/>
        </w:rPr>
      </w:pPr>
    </w:p>
    <w:p w14:paraId="6A5F2034" w14:textId="77777777" w:rsidR="006613D4" w:rsidRPr="001572F6" w:rsidRDefault="007D2541" w:rsidP="008916BE">
      <w:pPr>
        <w:pStyle w:val="Style35"/>
        <w:widowControl/>
        <w:tabs>
          <w:tab w:val="left" w:pos="821"/>
          <w:tab w:val="left" w:pos="993"/>
        </w:tabs>
        <w:spacing w:line="276" w:lineRule="auto"/>
        <w:ind w:firstLine="709"/>
        <w:jc w:val="both"/>
        <w:rPr>
          <w:rStyle w:val="FontStyle53"/>
          <w:bCs w:val="0"/>
          <w:sz w:val="24"/>
          <w:szCs w:val="24"/>
        </w:rPr>
      </w:pPr>
      <w:r w:rsidRPr="001572F6">
        <w:rPr>
          <w:rStyle w:val="FontStyle53"/>
          <w:sz w:val="24"/>
          <w:szCs w:val="24"/>
        </w:rPr>
        <w:t>3.</w:t>
      </w:r>
      <w:r w:rsidRPr="001572F6">
        <w:rPr>
          <w:rStyle w:val="FontStyle53"/>
          <w:b w:val="0"/>
          <w:bCs w:val="0"/>
          <w:sz w:val="24"/>
          <w:szCs w:val="24"/>
        </w:rPr>
        <w:tab/>
      </w:r>
      <w:r w:rsidR="00C500F9" w:rsidRPr="001572F6">
        <w:rPr>
          <w:rStyle w:val="FontStyle53"/>
          <w:bCs w:val="0"/>
          <w:sz w:val="24"/>
          <w:szCs w:val="24"/>
        </w:rPr>
        <w:t>Kaip šiu</w:t>
      </w:r>
      <w:r w:rsidR="002E00E4" w:rsidRPr="001572F6">
        <w:rPr>
          <w:rStyle w:val="FontStyle53"/>
          <w:bCs w:val="0"/>
          <w:sz w:val="24"/>
          <w:szCs w:val="24"/>
        </w:rPr>
        <w:t>o metu yra reguliuojami įstatym</w:t>
      </w:r>
      <w:r w:rsidR="00922FA5" w:rsidRPr="001572F6">
        <w:rPr>
          <w:rStyle w:val="FontStyle53"/>
          <w:bCs w:val="0"/>
          <w:sz w:val="24"/>
          <w:szCs w:val="24"/>
        </w:rPr>
        <w:t>ų</w:t>
      </w:r>
      <w:r w:rsidR="00551867" w:rsidRPr="001572F6">
        <w:rPr>
          <w:rStyle w:val="FontStyle53"/>
          <w:bCs w:val="0"/>
          <w:sz w:val="24"/>
          <w:szCs w:val="24"/>
        </w:rPr>
        <w:t xml:space="preserve"> projekt</w:t>
      </w:r>
      <w:r w:rsidR="00401B50" w:rsidRPr="001572F6">
        <w:rPr>
          <w:rStyle w:val="FontStyle53"/>
          <w:bCs w:val="0"/>
          <w:sz w:val="24"/>
          <w:szCs w:val="24"/>
        </w:rPr>
        <w:t>uose</w:t>
      </w:r>
      <w:r w:rsidR="00C500F9" w:rsidRPr="001572F6">
        <w:rPr>
          <w:rStyle w:val="FontStyle53"/>
          <w:bCs w:val="0"/>
          <w:sz w:val="24"/>
          <w:szCs w:val="24"/>
        </w:rPr>
        <w:t xml:space="preserve"> aptarti teisiniai santykiai</w:t>
      </w:r>
    </w:p>
    <w:p w14:paraId="5E6366D2" w14:textId="77777777" w:rsidR="00DA620E" w:rsidRPr="001572F6" w:rsidRDefault="00DA620E" w:rsidP="008916BE">
      <w:pPr>
        <w:pStyle w:val="Style32"/>
        <w:widowControl/>
        <w:tabs>
          <w:tab w:val="left" w:pos="993"/>
        </w:tabs>
        <w:spacing w:line="276" w:lineRule="auto"/>
        <w:ind w:firstLine="709"/>
        <w:rPr>
          <w:rStyle w:val="FontStyle53"/>
          <w:sz w:val="24"/>
          <w:szCs w:val="24"/>
        </w:rPr>
      </w:pPr>
      <w:r w:rsidRPr="001572F6">
        <w:rPr>
          <w:b/>
          <w:bCs/>
        </w:rPr>
        <w:t>3.1. Dėl Kibernetinio saugumo akto</w:t>
      </w:r>
    </w:p>
    <w:p w14:paraId="266C70C4" w14:textId="77777777" w:rsidR="005D519C" w:rsidRPr="001572F6" w:rsidRDefault="007018DB" w:rsidP="008916BE">
      <w:pPr>
        <w:pStyle w:val="Style35"/>
        <w:widowControl/>
        <w:tabs>
          <w:tab w:val="left" w:pos="821"/>
          <w:tab w:val="left" w:pos="1134"/>
        </w:tabs>
        <w:spacing w:line="276" w:lineRule="auto"/>
        <w:ind w:firstLine="709"/>
        <w:jc w:val="both"/>
        <w:rPr>
          <w:rStyle w:val="FontStyle53"/>
          <w:b w:val="0"/>
          <w:bCs w:val="0"/>
          <w:i/>
          <w:sz w:val="24"/>
          <w:szCs w:val="24"/>
        </w:rPr>
      </w:pPr>
      <w:r w:rsidRPr="001572F6">
        <w:rPr>
          <w:bCs/>
        </w:rPr>
        <w:t xml:space="preserve">Kibernetinio saugumo įstatymo </w:t>
      </w:r>
      <w:r w:rsidR="00F106A9" w:rsidRPr="001572F6">
        <w:rPr>
          <w:rStyle w:val="FontStyle53"/>
          <w:b w:val="0"/>
          <w:bCs w:val="0"/>
          <w:sz w:val="24"/>
          <w:szCs w:val="24"/>
        </w:rPr>
        <w:t xml:space="preserve">II skyriuje nurodomos kibernetinio saugumo politikos formavimo ir įgyvendinimo institucijos ir įtvirtinami jų įgaliojimai. Šiuo metu </w:t>
      </w:r>
      <w:r w:rsidR="005F038B" w:rsidRPr="001572F6">
        <w:rPr>
          <w:bCs/>
        </w:rPr>
        <w:t>Kibernetinio saugumo įstatyme</w:t>
      </w:r>
      <w:r w:rsidR="00186E9C" w:rsidRPr="001572F6">
        <w:rPr>
          <w:bCs/>
        </w:rPr>
        <w:t xml:space="preserve"> </w:t>
      </w:r>
      <w:r w:rsidR="00F106A9" w:rsidRPr="001572F6">
        <w:rPr>
          <w:rStyle w:val="FontStyle53"/>
          <w:b w:val="0"/>
          <w:bCs w:val="0"/>
          <w:sz w:val="24"/>
          <w:szCs w:val="24"/>
        </w:rPr>
        <w:t xml:space="preserve">nėra </w:t>
      </w:r>
      <w:r w:rsidR="00923466" w:rsidRPr="001572F6">
        <w:rPr>
          <w:rStyle w:val="FontStyle53"/>
          <w:b w:val="0"/>
          <w:bCs w:val="0"/>
          <w:sz w:val="24"/>
          <w:szCs w:val="24"/>
        </w:rPr>
        <w:t>nustatyta, kokia valstybinė institucija atlieka</w:t>
      </w:r>
      <w:r w:rsidR="00F106A9" w:rsidRPr="001572F6">
        <w:rPr>
          <w:rStyle w:val="FontStyle53"/>
          <w:b w:val="0"/>
          <w:bCs w:val="0"/>
          <w:sz w:val="24"/>
          <w:szCs w:val="24"/>
        </w:rPr>
        <w:t xml:space="preserve"> Kibernetinio saugumo akte nu</w:t>
      </w:r>
      <w:r w:rsidR="00923466" w:rsidRPr="001572F6">
        <w:rPr>
          <w:rStyle w:val="FontStyle53"/>
          <w:b w:val="0"/>
          <w:bCs w:val="0"/>
          <w:sz w:val="24"/>
          <w:szCs w:val="24"/>
        </w:rPr>
        <w:t>rodytos</w:t>
      </w:r>
      <w:r w:rsidR="00186E9C" w:rsidRPr="001572F6">
        <w:rPr>
          <w:rStyle w:val="FontStyle53"/>
          <w:b w:val="0"/>
          <w:bCs w:val="0"/>
          <w:sz w:val="24"/>
          <w:szCs w:val="24"/>
        </w:rPr>
        <w:t xml:space="preserve"> </w:t>
      </w:r>
      <w:r w:rsidR="00923466" w:rsidRPr="001572F6">
        <w:rPr>
          <w:rStyle w:val="FontStyle53"/>
          <w:b w:val="0"/>
          <w:bCs w:val="0"/>
          <w:sz w:val="24"/>
          <w:szCs w:val="24"/>
        </w:rPr>
        <w:t xml:space="preserve">nacionalinės kibernetinio saugumo institucijos </w:t>
      </w:r>
      <w:r w:rsidR="00F106A9" w:rsidRPr="001572F6">
        <w:rPr>
          <w:rStyle w:val="FontStyle53"/>
          <w:b w:val="0"/>
          <w:bCs w:val="0"/>
          <w:sz w:val="24"/>
          <w:szCs w:val="24"/>
        </w:rPr>
        <w:t>funkcij</w:t>
      </w:r>
      <w:r w:rsidR="00923466" w:rsidRPr="001572F6">
        <w:rPr>
          <w:rStyle w:val="FontStyle53"/>
          <w:b w:val="0"/>
          <w:bCs w:val="0"/>
          <w:sz w:val="24"/>
          <w:szCs w:val="24"/>
        </w:rPr>
        <w:t>a</w:t>
      </w:r>
      <w:r w:rsidR="00F106A9" w:rsidRPr="001572F6">
        <w:rPr>
          <w:rStyle w:val="FontStyle53"/>
          <w:b w:val="0"/>
          <w:bCs w:val="0"/>
          <w:sz w:val="24"/>
          <w:szCs w:val="24"/>
        </w:rPr>
        <w:t xml:space="preserve">s ir </w:t>
      </w:r>
      <w:r w:rsidR="00923466" w:rsidRPr="001572F6">
        <w:rPr>
          <w:rStyle w:val="FontStyle53"/>
          <w:b w:val="0"/>
          <w:bCs w:val="0"/>
          <w:sz w:val="24"/>
          <w:szCs w:val="24"/>
        </w:rPr>
        <w:t xml:space="preserve">turi atitinkamus </w:t>
      </w:r>
      <w:r w:rsidR="00F106A9" w:rsidRPr="001572F6">
        <w:rPr>
          <w:rStyle w:val="FontStyle53"/>
          <w:b w:val="0"/>
          <w:bCs w:val="0"/>
          <w:sz w:val="24"/>
          <w:szCs w:val="24"/>
        </w:rPr>
        <w:t>įgali</w:t>
      </w:r>
      <w:r w:rsidR="0016139B" w:rsidRPr="001572F6">
        <w:rPr>
          <w:rStyle w:val="FontStyle53"/>
          <w:b w:val="0"/>
          <w:bCs w:val="0"/>
          <w:sz w:val="24"/>
          <w:szCs w:val="24"/>
        </w:rPr>
        <w:t>o</w:t>
      </w:r>
      <w:r w:rsidR="00F106A9" w:rsidRPr="001572F6">
        <w:rPr>
          <w:rStyle w:val="FontStyle53"/>
          <w:b w:val="0"/>
          <w:bCs w:val="0"/>
          <w:sz w:val="24"/>
          <w:szCs w:val="24"/>
        </w:rPr>
        <w:t>jim</w:t>
      </w:r>
      <w:r w:rsidR="00923466" w:rsidRPr="001572F6">
        <w:rPr>
          <w:rStyle w:val="FontStyle53"/>
          <w:b w:val="0"/>
          <w:bCs w:val="0"/>
          <w:sz w:val="24"/>
          <w:szCs w:val="24"/>
        </w:rPr>
        <w:t>u</w:t>
      </w:r>
      <w:r w:rsidR="00F106A9" w:rsidRPr="001572F6">
        <w:rPr>
          <w:rStyle w:val="FontStyle53"/>
          <w:b w:val="0"/>
          <w:bCs w:val="0"/>
          <w:sz w:val="24"/>
          <w:szCs w:val="24"/>
        </w:rPr>
        <w:t xml:space="preserve">s. </w:t>
      </w:r>
    </w:p>
    <w:p w14:paraId="292EC6F4" w14:textId="7033AE7B" w:rsidR="002F4235" w:rsidRPr="001572F6" w:rsidRDefault="006B680C" w:rsidP="008916BE">
      <w:pPr>
        <w:pStyle w:val="Style35"/>
        <w:widowControl/>
        <w:tabs>
          <w:tab w:val="left" w:pos="821"/>
          <w:tab w:val="left" w:pos="1134"/>
        </w:tabs>
        <w:spacing w:line="276" w:lineRule="auto"/>
        <w:ind w:firstLine="709"/>
        <w:jc w:val="both"/>
        <w:rPr>
          <w:i/>
        </w:rPr>
      </w:pPr>
      <w:r w:rsidRPr="001572F6">
        <w:rPr>
          <w:rStyle w:val="FontStyle53"/>
          <w:b w:val="0"/>
          <w:bCs w:val="0"/>
          <w:sz w:val="24"/>
          <w:szCs w:val="24"/>
        </w:rPr>
        <w:t>Kibernetinio saugumo akto</w:t>
      </w:r>
      <w:r w:rsidR="00186E9C" w:rsidRPr="001572F6">
        <w:rPr>
          <w:rStyle w:val="FontStyle53"/>
          <w:b w:val="0"/>
          <w:bCs w:val="0"/>
          <w:sz w:val="24"/>
          <w:szCs w:val="24"/>
        </w:rPr>
        <w:t xml:space="preserve"> </w:t>
      </w:r>
      <w:r w:rsidRPr="001572F6">
        <w:rPr>
          <w:bCs/>
        </w:rPr>
        <w:t>65</w:t>
      </w:r>
      <w:r w:rsidR="00384561" w:rsidRPr="001572F6">
        <w:rPr>
          <w:bCs/>
        </w:rPr>
        <w:t xml:space="preserve"> straipsnis nustato pareigą valstybėms narėms </w:t>
      </w:r>
      <w:r w:rsidRPr="001572F6">
        <w:rPr>
          <w:color w:val="000000"/>
        </w:rPr>
        <w:t xml:space="preserve">nustatyti taisykles, kuriomis reglamentuojamos už </w:t>
      </w:r>
      <w:r w:rsidRPr="001572F6">
        <w:rPr>
          <w:rStyle w:val="FontStyle53"/>
          <w:b w:val="0"/>
          <w:bCs w:val="0"/>
          <w:sz w:val="24"/>
          <w:szCs w:val="24"/>
        </w:rPr>
        <w:t>Kibernetinio saugumo akto III</w:t>
      </w:r>
      <w:r w:rsidRPr="001572F6">
        <w:rPr>
          <w:color w:val="000000"/>
        </w:rPr>
        <w:t xml:space="preserve"> antraštinės dalies ir Europos kibernetinio saugumo sertifikavimo schemų nuostatų pažeidimus taikytinos sankcijos, ir imtis visų reikiamų priemonių, kad užtikrintų jų įgyvendinimą. Numatytos sankcijos turi būti veiksmingos, proporcingos ir atgrasomos</w:t>
      </w:r>
      <w:r w:rsidR="00994BA6" w:rsidRPr="001572F6">
        <w:rPr>
          <w:color w:val="000000"/>
        </w:rPr>
        <w:t>ios</w:t>
      </w:r>
      <w:r w:rsidRPr="001572F6">
        <w:rPr>
          <w:color w:val="000000"/>
        </w:rPr>
        <w:t>.</w:t>
      </w:r>
      <w:r w:rsidR="00186E9C" w:rsidRPr="001572F6">
        <w:rPr>
          <w:color w:val="000000"/>
        </w:rPr>
        <w:t xml:space="preserve"> </w:t>
      </w:r>
      <w:r w:rsidR="00C9694D" w:rsidRPr="001572F6">
        <w:rPr>
          <w:bCs/>
        </w:rPr>
        <w:t>Administracinių nusižengim</w:t>
      </w:r>
      <w:r w:rsidR="005833D8">
        <w:rPr>
          <w:bCs/>
        </w:rPr>
        <w:t>ų</w:t>
      </w:r>
      <w:r w:rsidR="00C9694D" w:rsidRPr="001572F6">
        <w:rPr>
          <w:bCs/>
        </w:rPr>
        <w:t xml:space="preserve"> kodekso 479</w:t>
      </w:r>
      <w:r w:rsidR="00770A4F" w:rsidRPr="001572F6">
        <w:rPr>
          <w:bCs/>
        </w:rPr>
        <w:t xml:space="preserve"> ir 480</w:t>
      </w:r>
      <w:r w:rsidR="00186E9C" w:rsidRPr="001572F6">
        <w:rPr>
          <w:bCs/>
        </w:rPr>
        <w:t> </w:t>
      </w:r>
      <w:r w:rsidR="00C9694D" w:rsidRPr="001572F6">
        <w:rPr>
          <w:bCs/>
        </w:rPr>
        <w:t>straipsni</w:t>
      </w:r>
      <w:r w:rsidR="00770A4F" w:rsidRPr="001572F6">
        <w:rPr>
          <w:bCs/>
        </w:rPr>
        <w:t xml:space="preserve">ai nustato sankcijas už Lietuvos Respublikos kibernetinio saugumo įstatymo nuostatų ir nustatytų pareigų atlikimo </w:t>
      </w:r>
      <w:r w:rsidR="00B223DE" w:rsidRPr="001572F6">
        <w:rPr>
          <w:bCs/>
        </w:rPr>
        <w:t>pažeidimą, tačiau g</w:t>
      </w:r>
      <w:r w:rsidR="00384561" w:rsidRPr="001572F6">
        <w:t>aliojantis teisinis reguliavimas neapima</w:t>
      </w:r>
      <w:r w:rsidR="00B223DE" w:rsidRPr="001572F6">
        <w:t xml:space="preserve"> sankcijų už</w:t>
      </w:r>
      <w:r w:rsidR="00186E9C" w:rsidRPr="001572F6">
        <w:t xml:space="preserve"> </w:t>
      </w:r>
      <w:r w:rsidR="00CB41DF" w:rsidRPr="001572F6">
        <w:rPr>
          <w:rStyle w:val="FontStyle53"/>
          <w:b w:val="0"/>
          <w:bCs w:val="0"/>
          <w:sz w:val="24"/>
          <w:szCs w:val="24"/>
        </w:rPr>
        <w:t>Kibernetinio saugumo akt</w:t>
      </w:r>
      <w:r w:rsidR="00B223DE" w:rsidRPr="001572F6">
        <w:rPr>
          <w:rStyle w:val="FontStyle53"/>
          <w:b w:val="0"/>
          <w:bCs w:val="0"/>
          <w:sz w:val="24"/>
          <w:szCs w:val="24"/>
        </w:rPr>
        <w:t>e numatytus pažeidimus</w:t>
      </w:r>
      <w:r w:rsidR="00384561" w:rsidRPr="001572F6">
        <w:t>.</w:t>
      </w:r>
    </w:p>
    <w:p w14:paraId="64C57142" w14:textId="77777777" w:rsidR="00152497" w:rsidRPr="001572F6" w:rsidRDefault="00E251D5" w:rsidP="008916BE">
      <w:pPr>
        <w:spacing w:line="276" w:lineRule="auto"/>
        <w:ind w:firstLine="709"/>
        <w:jc w:val="both"/>
        <w:rPr>
          <w:rFonts w:eastAsiaTheme="minorHAnsi"/>
          <w:b/>
          <w:color w:val="000000"/>
          <w:lang w:eastAsia="en-US"/>
        </w:rPr>
      </w:pPr>
      <w:r w:rsidRPr="001572F6">
        <w:rPr>
          <w:b/>
          <w:bCs/>
        </w:rPr>
        <w:t>3</w:t>
      </w:r>
      <w:r w:rsidR="00152497" w:rsidRPr="001572F6">
        <w:rPr>
          <w:b/>
          <w:bCs/>
        </w:rPr>
        <w:t xml:space="preserve">.2. Dėl atsakingo </w:t>
      </w:r>
      <w:r w:rsidR="00CC5414" w:rsidRPr="001572F6">
        <w:rPr>
          <w:b/>
        </w:rPr>
        <w:t>spragų</w:t>
      </w:r>
      <w:r w:rsidR="00CC5414" w:rsidRPr="001572F6">
        <w:rPr>
          <w:b/>
          <w:bCs/>
        </w:rPr>
        <w:t xml:space="preserve"> </w:t>
      </w:r>
      <w:r w:rsidR="001475C2" w:rsidRPr="001572F6">
        <w:rPr>
          <w:b/>
          <w:bCs/>
        </w:rPr>
        <w:t>atskleidimo</w:t>
      </w:r>
      <w:r w:rsidR="00186E9C" w:rsidRPr="001572F6">
        <w:rPr>
          <w:b/>
          <w:bCs/>
        </w:rPr>
        <w:t xml:space="preserve"> </w:t>
      </w:r>
      <w:r w:rsidR="00152497" w:rsidRPr="001572F6">
        <w:rPr>
          <w:b/>
          <w:bCs/>
        </w:rPr>
        <w:t>reglamentavimo</w:t>
      </w:r>
    </w:p>
    <w:p w14:paraId="0596D490" w14:textId="77777777" w:rsidR="00E251D5" w:rsidRPr="001572F6" w:rsidRDefault="00287687" w:rsidP="008916BE">
      <w:pPr>
        <w:pStyle w:val="Style35"/>
        <w:widowControl/>
        <w:tabs>
          <w:tab w:val="left" w:pos="821"/>
          <w:tab w:val="left" w:pos="1134"/>
        </w:tabs>
        <w:spacing w:line="276" w:lineRule="auto"/>
        <w:ind w:firstLine="709"/>
        <w:jc w:val="both"/>
      </w:pPr>
      <w:r w:rsidRPr="001572F6">
        <w:rPr>
          <w:bCs/>
        </w:rPr>
        <w:t>Šiuo metu</w:t>
      </w:r>
      <w:r w:rsidR="00E251D5" w:rsidRPr="001572F6">
        <w:rPr>
          <w:bCs/>
        </w:rPr>
        <w:t xml:space="preserve"> nacionaliniu mastu</w:t>
      </w:r>
      <w:r w:rsidR="00186E9C" w:rsidRPr="001572F6">
        <w:rPr>
          <w:bCs/>
        </w:rPr>
        <w:t xml:space="preserve"> </w:t>
      </w:r>
      <w:r w:rsidR="00CC5414" w:rsidRPr="001572F6">
        <w:t>spragų</w:t>
      </w:r>
      <w:r w:rsidR="00CC5414" w:rsidRPr="001572F6">
        <w:rPr>
          <w:bCs/>
        </w:rPr>
        <w:t xml:space="preserve"> </w:t>
      </w:r>
      <w:r w:rsidRPr="001572F6">
        <w:rPr>
          <w:bCs/>
        </w:rPr>
        <w:t>atskleidimo</w:t>
      </w:r>
      <w:r w:rsidR="00186E9C" w:rsidRPr="001572F6">
        <w:rPr>
          <w:bCs/>
        </w:rPr>
        <w:t xml:space="preserve"> </w:t>
      </w:r>
      <w:r w:rsidR="00E251D5" w:rsidRPr="001572F6">
        <w:rPr>
          <w:bCs/>
        </w:rPr>
        <w:t xml:space="preserve">tvarka </w:t>
      </w:r>
      <w:r w:rsidRPr="001572F6">
        <w:rPr>
          <w:bCs/>
        </w:rPr>
        <w:t>nėra nustatyta</w:t>
      </w:r>
      <w:r w:rsidR="00E251D5" w:rsidRPr="001572F6">
        <w:rPr>
          <w:bCs/>
        </w:rPr>
        <w:t xml:space="preserve">, o savarankiškai nustatytą </w:t>
      </w:r>
      <w:r w:rsidR="00E251D5" w:rsidRPr="001572F6">
        <w:t xml:space="preserve">atsakingo </w:t>
      </w:r>
      <w:r w:rsidR="00CC5414" w:rsidRPr="001572F6">
        <w:t>spragų</w:t>
      </w:r>
      <w:r w:rsidR="00186E9C" w:rsidRPr="001572F6">
        <w:rPr>
          <w:bCs/>
        </w:rPr>
        <w:t xml:space="preserve"> </w:t>
      </w:r>
      <w:r w:rsidR="00E251D5" w:rsidRPr="001572F6">
        <w:t>atskleidimo tvarką Lietuvoje taiko tik pavienės organizacijos.</w:t>
      </w:r>
    </w:p>
    <w:p w14:paraId="06654BCB" w14:textId="77777777" w:rsidR="00E251D5" w:rsidRPr="001572F6" w:rsidRDefault="00E251D5" w:rsidP="008916BE">
      <w:pPr>
        <w:pStyle w:val="Style35"/>
        <w:widowControl/>
        <w:tabs>
          <w:tab w:val="left" w:pos="821"/>
          <w:tab w:val="left" w:pos="1134"/>
        </w:tabs>
        <w:spacing w:line="276" w:lineRule="auto"/>
        <w:ind w:firstLine="709"/>
        <w:jc w:val="both"/>
        <w:rPr>
          <w:rFonts w:eastAsiaTheme="minorHAnsi"/>
          <w:b/>
          <w:color w:val="000000"/>
          <w:lang w:eastAsia="en-US"/>
        </w:rPr>
      </w:pPr>
      <w:r w:rsidRPr="001572F6">
        <w:rPr>
          <w:b/>
        </w:rPr>
        <w:t>3.3.</w:t>
      </w:r>
      <w:r w:rsidR="00186E9C" w:rsidRPr="001572F6">
        <w:rPr>
          <w:b/>
        </w:rPr>
        <w:t xml:space="preserve"> </w:t>
      </w:r>
      <w:r w:rsidRPr="001572F6">
        <w:rPr>
          <w:rFonts w:eastAsiaTheme="minorHAnsi"/>
          <w:b/>
          <w:color w:val="000000"/>
          <w:lang w:eastAsia="en-US"/>
        </w:rPr>
        <w:t>Dėl techninių kibernetinio saugumo priemonių</w:t>
      </w:r>
    </w:p>
    <w:p w14:paraId="7719560D" w14:textId="77777777" w:rsidR="000A451F" w:rsidRPr="001572F6" w:rsidRDefault="00E251D5" w:rsidP="008916BE">
      <w:pPr>
        <w:pStyle w:val="Style35"/>
        <w:widowControl/>
        <w:tabs>
          <w:tab w:val="left" w:pos="821"/>
          <w:tab w:val="left" w:pos="1134"/>
        </w:tabs>
        <w:spacing w:line="276" w:lineRule="auto"/>
        <w:ind w:firstLine="709"/>
        <w:jc w:val="both"/>
        <w:rPr>
          <w:color w:val="000000"/>
        </w:rPr>
      </w:pPr>
      <w:r w:rsidRPr="001572F6">
        <w:rPr>
          <w:rFonts w:eastAsiaTheme="minorHAnsi"/>
          <w:color w:val="000000"/>
          <w:lang w:eastAsia="en-US"/>
        </w:rPr>
        <w:t xml:space="preserve">Kibernetinio saugumo įstatymo 8 straipsnio 2 dalies 8 punkte yra numatyta Nacionalinio kibernetinio saugumo centro pareiga </w:t>
      </w:r>
      <w:r w:rsidRPr="001572F6">
        <w:rPr>
          <w:color w:val="000000"/>
        </w:rPr>
        <w:t xml:space="preserve">diegti ir valdyti technines kibernetinio saugumo priemones valstybės informaciniuose ištekliuose ir ypatingos svarbos informacinėse infrastruktūrose, o </w:t>
      </w:r>
      <w:r w:rsidRPr="001572F6">
        <w:rPr>
          <w:rFonts w:eastAsiaTheme="minorHAnsi"/>
          <w:color w:val="000000"/>
          <w:lang w:eastAsia="en-US"/>
        </w:rPr>
        <w:t xml:space="preserve">6 straipsnio 6 punkte numatyta Krašto apsaugos ministerijos pareiga </w:t>
      </w:r>
      <w:r w:rsidRPr="001572F6">
        <w:rPr>
          <w:color w:val="000000"/>
        </w:rPr>
        <w:t>tvirtinti techninių kibernetinio saugumo priemonių diegimo planą, nustatyti jų diegimo ir valdymo tvarką</w:t>
      </w:r>
      <w:r w:rsidR="000A451F" w:rsidRPr="001572F6">
        <w:rPr>
          <w:color w:val="000000"/>
        </w:rPr>
        <w:t>, tačiau technin</w:t>
      </w:r>
      <w:r w:rsidR="00A42B82" w:rsidRPr="001572F6">
        <w:rPr>
          <w:color w:val="000000"/>
        </w:rPr>
        <w:t>ės</w:t>
      </w:r>
      <w:r w:rsidR="000A451F" w:rsidRPr="001572F6">
        <w:rPr>
          <w:color w:val="000000"/>
        </w:rPr>
        <w:t xml:space="preserve"> kibernetinio saugumo </w:t>
      </w:r>
      <w:r w:rsidR="00A42B82" w:rsidRPr="001572F6">
        <w:rPr>
          <w:color w:val="000000"/>
        </w:rPr>
        <w:t>priemonės nėra apibrėžiamos ir niekam nenumatoma pareiga tai padaryti</w:t>
      </w:r>
      <w:r w:rsidR="000A451F" w:rsidRPr="001572F6">
        <w:rPr>
          <w:color w:val="000000"/>
        </w:rPr>
        <w:t>.</w:t>
      </w:r>
    </w:p>
    <w:p w14:paraId="5DE512A4" w14:textId="77777777" w:rsidR="003802A8" w:rsidRDefault="003802A8" w:rsidP="008916BE">
      <w:pPr>
        <w:pStyle w:val="Style32"/>
        <w:widowControl/>
        <w:spacing w:line="276" w:lineRule="auto"/>
        <w:ind w:firstLine="709"/>
        <w:rPr>
          <w:b/>
          <w:bCs/>
          <w:iCs/>
        </w:rPr>
      </w:pPr>
    </w:p>
    <w:p w14:paraId="3BB4320D" w14:textId="77777777" w:rsidR="003802A8" w:rsidRDefault="003802A8" w:rsidP="008916BE">
      <w:pPr>
        <w:pStyle w:val="Style32"/>
        <w:widowControl/>
        <w:spacing w:line="276" w:lineRule="auto"/>
        <w:ind w:firstLine="709"/>
        <w:rPr>
          <w:b/>
          <w:bCs/>
          <w:iCs/>
        </w:rPr>
      </w:pPr>
    </w:p>
    <w:p w14:paraId="2207307A" w14:textId="77777777" w:rsidR="005150BC" w:rsidRPr="001572F6" w:rsidRDefault="00CF247C" w:rsidP="008916BE">
      <w:pPr>
        <w:pStyle w:val="Style32"/>
        <w:widowControl/>
        <w:spacing w:line="276" w:lineRule="auto"/>
        <w:ind w:firstLine="709"/>
        <w:rPr>
          <w:bCs/>
          <w:iCs/>
        </w:rPr>
      </w:pPr>
      <w:r w:rsidRPr="001572F6">
        <w:rPr>
          <w:b/>
          <w:bCs/>
          <w:iCs/>
        </w:rPr>
        <w:lastRenderedPageBreak/>
        <w:t>3</w:t>
      </w:r>
      <w:r w:rsidR="005150BC" w:rsidRPr="001572F6">
        <w:rPr>
          <w:b/>
          <w:bCs/>
          <w:iCs/>
        </w:rPr>
        <w:t>.4. Dėl Kibernetinio saugumo informacinio tinklo</w:t>
      </w:r>
    </w:p>
    <w:p w14:paraId="08DB86A0" w14:textId="77777777" w:rsidR="00A42B82" w:rsidRPr="001572F6" w:rsidRDefault="00A42B82" w:rsidP="008916BE">
      <w:pPr>
        <w:pStyle w:val="Style35"/>
        <w:widowControl/>
        <w:tabs>
          <w:tab w:val="left" w:pos="821"/>
          <w:tab w:val="left" w:pos="1134"/>
        </w:tabs>
        <w:spacing w:line="276" w:lineRule="auto"/>
        <w:ind w:firstLine="709"/>
        <w:jc w:val="both"/>
        <w:rPr>
          <w:color w:val="000000"/>
        </w:rPr>
      </w:pPr>
      <w:r w:rsidRPr="001572F6">
        <w:rPr>
          <w:rFonts w:eastAsiaTheme="minorHAnsi"/>
          <w:color w:val="000000"/>
          <w:lang w:eastAsia="en-US"/>
        </w:rPr>
        <w:t xml:space="preserve">Kibernetinio saugumo įstatymo 13 straipsnio 1 dalyje yra įtvirtina </w:t>
      </w:r>
      <w:r w:rsidRPr="001572F6">
        <w:rPr>
          <w:color w:val="000000"/>
        </w:rPr>
        <w:t xml:space="preserve">Kibernetinio saugumo informacinio tinklo paskirtis – dalytis informacija apie galimus ir įvykusius kibernetinius incidentus, taip pat rekomendacijomis, nurodymais, techniniais sprendimais ir kitomis priemonėmis, užtikrinančiomis kibernetinį saugumą ir </w:t>
      </w:r>
      <w:r w:rsidR="004E078B" w:rsidRPr="001572F6">
        <w:rPr>
          <w:color w:val="000000"/>
        </w:rPr>
        <w:t>K</w:t>
      </w:r>
      <w:r w:rsidRPr="001572F6">
        <w:rPr>
          <w:color w:val="000000"/>
        </w:rPr>
        <w:t xml:space="preserve">ibernetinio saugumo informacinio tinklo narių tarpusavio bendradarbiavimą kibernetinio saugumo srityje. Įstatyme nurodyta paskirtimi nėra </w:t>
      </w:r>
      <w:r w:rsidR="00B179AD" w:rsidRPr="001572F6">
        <w:rPr>
          <w:color w:val="000000"/>
        </w:rPr>
        <w:t xml:space="preserve">atskleidžiama </w:t>
      </w:r>
      <w:r w:rsidRPr="001572F6">
        <w:rPr>
          <w:color w:val="000000"/>
        </w:rPr>
        <w:t xml:space="preserve">Kibernetinio saugumo informacinio tinklo </w:t>
      </w:r>
      <w:r w:rsidR="00B179AD" w:rsidRPr="001572F6">
        <w:rPr>
          <w:color w:val="000000"/>
        </w:rPr>
        <w:t>sąsaja</w:t>
      </w:r>
      <w:r w:rsidR="00186E9C" w:rsidRPr="001572F6">
        <w:rPr>
          <w:color w:val="000000"/>
        </w:rPr>
        <w:t xml:space="preserve"> </w:t>
      </w:r>
      <w:r w:rsidRPr="001572F6">
        <w:rPr>
          <w:color w:val="000000"/>
        </w:rPr>
        <w:t xml:space="preserve">su techninėmis kibernetinio saugumo priemonėmis. </w:t>
      </w:r>
    </w:p>
    <w:p w14:paraId="68C8547B" w14:textId="77777777" w:rsidR="00A42B82" w:rsidRPr="001572F6" w:rsidRDefault="00A42B82" w:rsidP="008916BE">
      <w:pPr>
        <w:pStyle w:val="Style32"/>
        <w:widowControl/>
        <w:spacing w:line="276" w:lineRule="auto"/>
        <w:ind w:firstLine="709"/>
        <w:rPr>
          <w:bCs/>
          <w:iCs/>
        </w:rPr>
      </w:pPr>
      <w:r w:rsidRPr="001572F6">
        <w:rPr>
          <w:bCs/>
          <w:iCs/>
        </w:rPr>
        <w:t>Vadovaujantis Kibernetinio saugumo informacini</w:t>
      </w:r>
      <w:r w:rsidR="001660CD" w:rsidRPr="001572F6">
        <w:rPr>
          <w:bCs/>
          <w:iCs/>
        </w:rPr>
        <w:t>o</w:t>
      </w:r>
      <w:r w:rsidRPr="001572F6">
        <w:rPr>
          <w:bCs/>
          <w:iCs/>
        </w:rPr>
        <w:t xml:space="preserve"> tinklo nuostatų, patvirtintų Lietuvos Respublikos krašto apsaugos ministro</w:t>
      </w:r>
      <w:r w:rsidR="00186E9C" w:rsidRPr="001572F6">
        <w:rPr>
          <w:bCs/>
          <w:iCs/>
        </w:rPr>
        <w:t xml:space="preserve"> </w:t>
      </w:r>
      <w:r w:rsidRPr="001572F6">
        <w:rPr>
          <w:bCs/>
          <w:iCs/>
        </w:rPr>
        <w:t>2019 m. lapkričio 27 d. įsakymu Nr. V-998 „Dėl Kibernetinio saugumo informacinio tinklo nuostatų patvirtinimo“</w:t>
      </w:r>
      <w:r w:rsidR="006B515F" w:rsidRPr="001572F6">
        <w:rPr>
          <w:bCs/>
          <w:iCs/>
        </w:rPr>
        <w:t>,</w:t>
      </w:r>
      <w:r w:rsidRPr="001572F6">
        <w:rPr>
          <w:bCs/>
          <w:iCs/>
        </w:rPr>
        <w:t xml:space="preserve"> 19 punk</w:t>
      </w:r>
      <w:r w:rsidR="002A3596" w:rsidRPr="001572F6">
        <w:rPr>
          <w:bCs/>
          <w:iCs/>
        </w:rPr>
        <w:t>t</w:t>
      </w:r>
      <w:r w:rsidRPr="001572F6">
        <w:rPr>
          <w:bCs/>
          <w:iCs/>
        </w:rPr>
        <w:t>u, Kibernetinio saugumo informaciniame tinkle yra:</w:t>
      </w:r>
    </w:p>
    <w:p w14:paraId="685DE0E7" w14:textId="77777777" w:rsidR="00A42B82" w:rsidRPr="001572F6" w:rsidRDefault="00A42B82" w:rsidP="008916BE">
      <w:pPr>
        <w:pStyle w:val="Style32"/>
        <w:widowControl/>
        <w:numPr>
          <w:ilvl w:val="0"/>
          <w:numId w:val="12"/>
        </w:numPr>
        <w:tabs>
          <w:tab w:val="left" w:pos="993"/>
        </w:tabs>
        <w:spacing w:line="276" w:lineRule="auto"/>
        <w:ind w:left="0" w:firstLine="709"/>
        <w:rPr>
          <w:color w:val="000000"/>
        </w:rPr>
      </w:pPr>
      <w:r w:rsidRPr="001572F6">
        <w:rPr>
          <w:color w:val="000000"/>
        </w:rPr>
        <w:t xml:space="preserve">kaupiami techninėmis kibernetinio saugumo priemonėmis surinkti metaduomenys apie Kibernetinio saugumo informacinio tinklo narių ryšių ir informacinių sistemų komunikacijas; </w:t>
      </w:r>
    </w:p>
    <w:p w14:paraId="7489DF2C" w14:textId="77777777" w:rsidR="00A42B82" w:rsidRPr="001572F6" w:rsidRDefault="00A42B82" w:rsidP="008916BE">
      <w:pPr>
        <w:pStyle w:val="Style32"/>
        <w:widowControl/>
        <w:numPr>
          <w:ilvl w:val="0"/>
          <w:numId w:val="12"/>
        </w:numPr>
        <w:tabs>
          <w:tab w:val="left" w:pos="993"/>
        </w:tabs>
        <w:spacing w:line="276" w:lineRule="auto"/>
        <w:ind w:left="0" w:firstLine="709"/>
        <w:rPr>
          <w:color w:val="000000"/>
        </w:rPr>
      </w:pPr>
      <w:r w:rsidRPr="001572F6">
        <w:rPr>
          <w:color w:val="000000"/>
        </w:rPr>
        <w:t>surinkti metaduomen</w:t>
      </w:r>
      <w:r w:rsidR="00292524" w:rsidRPr="001572F6">
        <w:rPr>
          <w:color w:val="000000"/>
        </w:rPr>
        <w:t>y</w:t>
      </w:r>
      <w:r w:rsidRPr="001572F6">
        <w:rPr>
          <w:color w:val="000000"/>
        </w:rPr>
        <w:t>s yra apdorojami, nustatoma, kurie iš jų gali identifikuoti kibernetinių incidentų požymius, ir jie priskiriami kibernetinio incidento požymių indikatoriams</w:t>
      </w:r>
      <w:r w:rsidR="004A2654" w:rsidRPr="001572F6">
        <w:rPr>
          <w:color w:val="000000"/>
        </w:rPr>
        <w:t>;</w:t>
      </w:r>
    </w:p>
    <w:p w14:paraId="68439258" w14:textId="77777777" w:rsidR="001B0F3A" w:rsidRPr="001572F6" w:rsidRDefault="00A42B82" w:rsidP="008916BE">
      <w:pPr>
        <w:pStyle w:val="Style32"/>
        <w:widowControl/>
        <w:numPr>
          <w:ilvl w:val="0"/>
          <w:numId w:val="12"/>
        </w:numPr>
        <w:tabs>
          <w:tab w:val="left" w:pos="993"/>
        </w:tabs>
        <w:spacing w:line="276" w:lineRule="auto"/>
        <w:ind w:left="0" w:firstLine="709"/>
        <w:rPr>
          <w:bCs/>
          <w:iCs/>
        </w:rPr>
      </w:pPr>
      <w:r w:rsidRPr="001572F6">
        <w:rPr>
          <w:color w:val="000000"/>
        </w:rPr>
        <w:t>pagal kibernetinio incidento požymių indikatorius, jų rinkinius ir surinktus metaduomenis automatiniu būdu ir (arba) retrospektyviai identifikuojami kibernetinių incidentų požymiai.</w:t>
      </w:r>
    </w:p>
    <w:p w14:paraId="03522173" w14:textId="77777777" w:rsidR="001B0F3A" w:rsidRPr="001572F6" w:rsidRDefault="001B0F3A" w:rsidP="008916BE">
      <w:pPr>
        <w:pStyle w:val="Style32"/>
        <w:widowControl/>
        <w:tabs>
          <w:tab w:val="left" w:pos="993"/>
        </w:tabs>
        <w:spacing w:line="276" w:lineRule="auto"/>
        <w:ind w:firstLine="709"/>
        <w:rPr>
          <w:bCs/>
          <w:iCs/>
        </w:rPr>
      </w:pPr>
      <w:r w:rsidRPr="001572F6">
        <w:rPr>
          <w:color w:val="000000"/>
        </w:rPr>
        <w:t>Kibernetinio saugumo įstatymo 15 straipsnyje nustatoma, kad kibernetinio saugumo politikos įgyvendinimo institucijos kibernetinio saugumo subjektų pateikt</w:t>
      </w:r>
      <w:r w:rsidR="00B44BDF" w:rsidRPr="001572F6">
        <w:rPr>
          <w:color w:val="000000"/>
        </w:rPr>
        <w:t>a</w:t>
      </w:r>
      <w:r w:rsidRPr="001572F6">
        <w:rPr>
          <w:color w:val="000000"/>
        </w:rPr>
        <w:t xml:space="preserve"> informacij</w:t>
      </w:r>
      <w:r w:rsidR="00B44BDF" w:rsidRPr="001572F6">
        <w:rPr>
          <w:color w:val="000000"/>
        </w:rPr>
        <w:t>a</w:t>
      </w:r>
      <w:r w:rsidRPr="001572F6">
        <w:rPr>
          <w:color w:val="000000"/>
        </w:rPr>
        <w:t xml:space="preserve">, įskaitant ir konfidencialią, turi teisę keistis tik tiek, kiek tai yra būtina šių institucijų funkcijoms pagal kompetenciją atlikti, ir privalo užtikrinti gautos informacijos apsaugą, tačiau </w:t>
      </w:r>
      <w:r w:rsidR="00B44BDF" w:rsidRPr="001572F6">
        <w:rPr>
          <w:color w:val="000000"/>
        </w:rPr>
        <w:t xml:space="preserve">nėra </w:t>
      </w:r>
      <w:r w:rsidRPr="001572F6">
        <w:rPr>
          <w:color w:val="000000"/>
        </w:rPr>
        <w:t xml:space="preserve">aiškiai </w:t>
      </w:r>
      <w:r w:rsidR="00B44BDF" w:rsidRPr="001572F6">
        <w:rPr>
          <w:color w:val="000000"/>
        </w:rPr>
        <w:t>nurodoma</w:t>
      </w:r>
      <w:r w:rsidRPr="001572F6">
        <w:rPr>
          <w:color w:val="000000"/>
        </w:rPr>
        <w:t xml:space="preserve">, kad </w:t>
      </w:r>
      <w:r w:rsidRPr="001572F6">
        <w:rPr>
          <w:bCs/>
          <w:iCs/>
        </w:rPr>
        <w:t>Kibernetinio saugumo informacini</w:t>
      </w:r>
      <w:r w:rsidR="00B44BDF" w:rsidRPr="001572F6">
        <w:rPr>
          <w:bCs/>
          <w:iCs/>
        </w:rPr>
        <w:t>o</w:t>
      </w:r>
      <w:r w:rsidRPr="001572F6">
        <w:rPr>
          <w:bCs/>
          <w:iCs/>
        </w:rPr>
        <w:t xml:space="preserve"> tinklo duomenys yra konfidencialūs ir neteikiami tretiesiems asmenims.</w:t>
      </w:r>
    </w:p>
    <w:p w14:paraId="00D9E657" w14:textId="77777777" w:rsidR="00DE6314" w:rsidRPr="001572F6" w:rsidRDefault="00DE6314" w:rsidP="008916BE">
      <w:pPr>
        <w:pStyle w:val="Style35"/>
        <w:widowControl/>
        <w:tabs>
          <w:tab w:val="left" w:pos="821"/>
          <w:tab w:val="left" w:pos="1134"/>
        </w:tabs>
        <w:spacing w:line="276" w:lineRule="auto"/>
        <w:ind w:firstLine="709"/>
        <w:jc w:val="both"/>
      </w:pPr>
    </w:p>
    <w:p w14:paraId="42663581" w14:textId="77777777" w:rsidR="00E251D5" w:rsidRPr="001572F6" w:rsidRDefault="007D2541" w:rsidP="008916BE">
      <w:pPr>
        <w:pStyle w:val="Style32"/>
        <w:widowControl/>
        <w:tabs>
          <w:tab w:val="left" w:pos="1022"/>
          <w:tab w:val="left" w:pos="1134"/>
        </w:tabs>
        <w:spacing w:line="276" w:lineRule="auto"/>
        <w:ind w:firstLine="709"/>
        <w:rPr>
          <w:rStyle w:val="FontStyle55"/>
          <w:bCs w:val="0"/>
          <w:sz w:val="24"/>
          <w:szCs w:val="24"/>
        </w:rPr>
      </w:pPr>
      <w:r w:rsidRPr="001572F6">
        <w:rPr>
          <w:rStyle w:val="FontStyle55"/>
          <w:sz w:val="24"/>
          <w:szCs w:val="24"/>
        </w:rPr>
        <w:t>4.</w:t>
      </w:r>
      <w:r w:rsidRPr="001572F6">
        <w:rPr>
          <w:rStyle w:val="FontStyle55"/>
          <w:b w:val="0"/>
          <w:bCs w:val="0"/>
          <w:sz w:val="24"/>
          <w:szCs w:val="24"/>
        </w:rPr>
        <w:tab/>
      </w:r>
      <w:r w:rsidR="00C500F9" w:rsidRPr="001572F6">
        <w:rPr>
          <w:rStyle w:val="FontStyle55"/>
          <w:bCs w:val="0"/>
          <w:sz w:val="24"/>
          <w:szCs w:val="24"/>
        </w:rPr>
        <w:t>Kokios siūlomos naujos teisinio reguliavimo nuostatos ir kokių teigiamų rezultatų laukiama</w:t>
      </w:r>
    </w:p>
    <w:p w14:paraId="661F728B" w14:textId="77777777" w:rsidR="003A5143" w:rsidRPr="001572F6" w:rsidRDefault="00FB13F9" w:rsidP="008916BE">
      <w:pPr>
        <w:pStyle w:val="Style32"/>
        <w:widowControl/>
        <w:tabs>
          <w:tab w:val="left" w:pos="993"/>
        </w:tabs>
        <w:spacing w:line="276" w:lineRule="auto"/>
        <w:ind w:firstLine="709"/>
        <w:rPr>
          <w:rStyle w:val="FontStyle55"/>
          <w:sz w:val="24"/>
          <w:szCs w:val="24"/>
        </w:rPr>
      </w:pPr>
      <w:r w:rsidRPr="001572F6">
        <w:rPr>
          <w:b/>
          <w:bCs/>
        </w:rPr>
        <w:t>4</w:t>
      </w:r>
      <w:r w:rsidR="00E251D5" w:rsidRPr="001572F6">
        <w:rPr>
          <w:b/>
          <w:bCs/>
        </w:rPr>
        <w:t>.1. Dėl Kibernetinio saugumo akto</w:t>
      </w:r>
    </w:p>
    <w:p w14:paraId="5F7A1FAD" w14:textId="52FFC1C3" w:rsidR="00D86AF0" w:rsidRPr="00697706" w:rsidRDefault="007A6602" w:rsidP="008916BE">
      <w:pPr>
        <w:pStyle w:val="Style35"/>
        <w:widowControl/>
        <w:tabs>
          <w:tab w:val="left" w:pos="821"/>
          <w:tab w:val="left" w:pos="1134"/>
        </w:tabs>
        <w:spacing w:line="276" w:lineRule="auto"/>
        <w:ind w:firstLine="709"/>
        <w:jc w:val="both"/>
        <w:rPr>
          <w:rStyle w:val="FontStyle53"/>
          <w:b w:val="0"/>
          <w:sz w:val="24"/>
          <w:szCs w:val="24"/>
        </w:rPr>
      </w:pPr>
      <w:r w:rsidRPr="001572F6">
        <w:rPr>
          <w:rStyle w:val="FontStyle53"/>
          <w:b w:val="0"/>
          <w:bCs w:val="0"/>
          <w:sz w:val="24"/>
          <w:szCs w:val="24"/>
        </w:rPr>
        <w:t>Kibernetinio saugumo įstatymo</w:t>
      </w:r>
      <w:r w:rsidR="009C4C32" w:rsidRPr="001572F6">
        <w:rPr>
          <w:rStyle w:val="FontStyle53"/>
          <w:b w:val="0"/>
          <w:bCs w:val="0"/>
          <w:sz w:val="24"/>
          <w:szCs w:val="24"/>
        </w:rPr>
        <w:t xml:space="preserve"> </w:t>
      </w:r>
      <w:r w:rsidR="00C115BC" w:rsidRPr="001572F6">
        <w:t xml:space="preserve">1 straipsnio 1 dalį </w:t>
      </w:r>
      <w:r w:rsidR="00D86AF0" w:rsidRPr="001572F6">
        <w:t xml:space="preserve">siūloma papildyti nuostata, kad </w:t>
      </w:r>
      <w:r w:rsidR="00D86AF0" w:rsidRPr="001572F6">
        <w:rPr>
          <w:rStyle w:val="FontStyle53"/>
          <w:b w:val="0"/>
          <w:bCs w:val="0"/>
          <w:sz w:val="24"/>
          <w:szCs w:val="24"/>
        </w:rPr>
        <w:t xml:space="preserve">Kibernetinio saugumo įstatymas nustato </w:t>
      </w:r>
      <w:r w:rsidR="00D86AF0" w:rsidRPr="001572F6">
        <w:t>nacionalin</w:t>
      </w:r>
      <w:r w:rsidR="00972675" w:rsidRPr="001572F6">
        <w:t>ę</w:t>
      </w:r>
      <w:r w:rsidR="00D86AF0" w:rsidRPr="001572F6">
        <w:t xml:space="preserve"> kibernetinio saugumo sertifikavimo institucij</w:t>
      </w:r>
      <w:r w:rsidR="00972675" w:rsidRPr="001572F6">
        <w:t>ą ir jos</w:t>
      </w:r>
      <w:r w:rsidR="00D86AF0" w:rsidRPr="001572F6">
        <w:t xml:space="preserve"> </w:t>
      </w:r>
      <w:r w:rsidR="00D86AF0" w:rsidRPr="00697706">
        <w:t>įgaliojimus</w:t>
      </w:r>
      <w:r w:rsidR="00E00988" w:rsidRPr="00697706">
        <w:t xml:space="preserve"> </w:t>
      </w:r>
      <w:r w:rsidR="00E00988" w:rsidRPr="00697706">
        <w:rPr>
          <w:rStyle w:val="FontStyle53"/>
          <w:b w:val="0"/>
          <w:sz w:val="24"/>
          <w:szCs w:val="24"/>
        </w:rPr>
        <w:t xml:space="preserve">bei </w:t>
      </w:r>
      <w:r w:rsidR="00FA5C0A" w:rsidRPr="002A3676">
        <w:rPr>
          <w:bCs/>
        </w:rPr>
        <w:t>ryšių ir informacinių sistemų spragų paieškos ir pranešimo apie jas ir kibernetinius incidentus pagrindus</w:t>
      </w:r>
      <w:bookmarkStart w:id="0" w:name="_GoBack"/>
      <w:bookmarkEnd w:id="0"/>
      <w:r w:rsidR="00D86AF0" w:rsidRPr="00697706">
        <w:rPr>
          <w:rStyle w:val="FontStyle53"/>
          <w:b w:val="0"/>
          <w:sz w:val="24"/>
          <w:szCs w:val="24"/>
        </w:rPr>
        <w:t>.</w:t>
      </w:r>
    </w:p>
    <w:p w14:paraId="6B1E203D" w14:textId="77777777" w:rsidR="00B179AD" w:rsidRPr="001572F6" w:rsidRDefault="00B179AD" w:rsidP="008916BE">
      <w:pPr>
        <w:pStyle w:val="Style35"/>
        <w:widowControl/>
        <w:tabs>
          <w:tab w:val="left" w:pos="821"/>
          <w:tab w:val="left" w:pos="1134"/>
        </w:tabs>
        <w:spacing w:line="276" w:lineRule="auto"/>
        <w:ind w:firstLine="709"/>
        <w:jc w:val="both"/>
        <w:rPr>
          <w:b/>
        </w:rPr>
      </w:pPr>
      <w:r w:rsidRPr="001572F6">
        <w:rPr>
          <w:rStyle w:val="FontStyle53"/>
          <w:b w:val="0"/>
          <w:bCs w:val="0"/>
          <w:sz w:val="24"/>
          <w:szCs w:val="24"/>
        </w:rPr>
        <w:t>Kibernetinio saugumo įstatymo</w:t>
      </w:r>
      <w:r w:rsidR="009C4C32" w:rsidRPr="001572F6">
        <w:rPr>
          <w:rStyle w:val="FontStyle53"/>
          <w:b w:val="0"/>
          <w:bCs w:val="0"/>
          <w:sz w:val="24"/>
          <w:szCs w:val="24"/>
        </w:rPr>
        <w:t xml:space="preserve"> </w:t>
      </w:r>
      <w:r w:rsidRPr="001572F6">
        <w:t xml:space="preserve">2 straipsnio 19 dalį </w:t>
      </w:r>
      <w:r w:rsidR="0092076A" w:rsidRPr="001572F6">
        <w:t xml:space="preserve">siūloma papildyti </w:t>
      </w:r>
      <w:r w:rsidRPr="001572F6">
        <w:t xml:space="preserve">nurodant, kad </w:t>
      </w:r>
      <w:r w:rsidR="00AC6BA4" w:rsidRPr="001572F6">
        <w:t>Europos kibernetinio saugumo sertifikavimo schemos, Europos kibernetinio saugumo sertifikato, akreditavimo ir atitikties vertinimo įstaigos</w:t>
      </w:r>
      <w:r w:rsidR="00AC6BA4" w:rsidRPr="001572F6">
        <w:rPr>
          <w:b/>
        </w:rPr>
        <w:t xml:space="preserve"> </w:t>
      </w:r>
      <w:r w:rsidRPr="001572F6">
        <w:t xml:space="preserve">sąvokos suprantamos taip, kaip jos apibrėžtos </w:t>
      </w:r>
      <w:r w:rsidRPr="001572F6">
        <w:rPr>
          <w:bCs/>
        </w:rPr>
        <w:t>Kibernetinio saugumo akte.</w:t>
      </w:r>
      <w:r w:rsidR="00770ACD" w:rsidRPr="001572F6">
        <w:rPr>
          <w:bCs/>
        </w:rPr>
        <w:t xml:space="preserve"> </w:t>
      </w:r>
    </w:p>
    <w:p w14:paraId="7DC7AFAE" w14:textId="5D6A2E0C" w:rsidR="007A6602" w:rsidRPr="001572F6" w:rsidRDefault="00D86AF0" w:rsidP="008916BE">
      <w:pPr>
        <w:suppressAutoHyphens/>
        <w:spacing w:line="276" w:lineRule="auto"/>
        <w:ind w:firstLine="720"/>
        <w:jc w:val="both"/>
        <w:textAlignment w:val="baseline"/>
      </w:pPr>
      <w:r w:rsidRPr="001572F6">
        <w:rPr>
          <w:rStyle w:val="FontStyle53"/>
          <w:b w:val="0"/>
          <w:bCs w:val="0"/>
          <w:sz w:val="24"/>
          <w:szCs w:val="24"/>
        </w:rPr>
        <w:t xml:space="preserve">Kibernetinio saugumo įstatymą </w:t>
      </w:r>
      <w:r w:rsidR="001B0F3A" w:rsidRPr="001572F6">
        <w:rPr>
          <w:rStyle w:val="FontStyle53"/>
          <w:b w:val="0"/>
          <w:bCs w:val="0"/>
          <w:sz w:val="24"/>
          <w:szCs w:val="24"/>
        </w:rPr>
        <w:t xml:space="preserve">siūloma </w:t>
      </w:r>
      <w:r w:rsidRPr="001572F6">
        <w:rPr>
          <w:rStyle w:val="FontStyle53"/>
          <w:b w:val="0"/>
          <w:bCs w:val="0"/>
          <w:sz w:val="24"/>
          <w:szCs w:val="24"/>
        </w:rPr>
        <w:t xml:space="preserve">papildyti </w:t>
      </w:r>
      <w:r w:rsidR="00C463DB" w:rsidRPr="001572F6">
        <w:t>VI</w:t>
      </w:r>
      <w:r w:rsidR="008B7EE4" w:rsidRPr="001572F6">
        <w:rPr>
          <w:vertAlign w:val="superscript"/>
        </w:rPr>
        <w:t xml:space="preserve"> </w:t>
      </w:r>
      <w:r w:rsidRPr="001572F6">
        <w:t xml:space="preserve">skyriumi, kurio </w:t>
      </w:r>
      <w:r w:rsidR="00C463DB" w:rsidRPr="001572F6">
        <w:t>18</w:t>
      </w:r>
      <w:r w:rsidR="008B7EE4" w:rsidRPr="001572F6">
        <w:rPr>
          <w:vertAlign w:val="superscript"/>
        </w:rPr>
        <w:t xml:space="preserve"> </w:t>
      </w:r>
      <w:r w:rsidRPr="001572F6">
        <w:t>straipsnio 1</w:t>
      </w:r>
      <w:r w:rsidR="001660CD" w:rsidRPr="001572F6">
        <w:t> </w:t>
      </w:r>
      <w:r w:rsidRPr="001572F6">
        <w:t xml:space="preserve">dalis nustatytų, kad </w:t>
      </w:r>
      <w:r w:rsidR="00C27499" w:rsidRPr="001572F6">
        <w:t>Nacionalinis kibernetinio saugumo centras</w:t>
      </w:r>
      <w:r w:rsidR="000A451F" w:rsidRPr="001572F6">
        <w:t xml:space="preserve"> vykdo </w:t>
      </w:r>
      <w:r w:rsidR="000A451F" w:rsidRPr="001572F6">
        <w:rPr>
          <w:bCs/>
        </w:rPr>
        <w:t>Kibernetinio saugumo akte</w:t>
      </w:r>
      <w:r w:rsidR="00FD5E4C" w:rsidRPr="001572F6">
        <w:rPr>
          <w:bCs/>
        </w:rPr>
        <w:t xml:space="preserve"> </w:t>
      </w:r>
      <w:r w:rsidR="000A451F" w:rsidRPr="001572F6">
        <w:rPr>
          <w:iCs/>
        </w:rPr>
        <w:t xml:space="preserve">nustatytas </w:t>
      </w:r>
      <w:r w:rsidR="00B179AD" w:rsidRPr="001572F6">
        <w:rPr>
          <w:iCs/>
        </w:rPr>
        <w:t xml:space="preserve">nacionalinės </w:t>
      </w:r>
      <w:r w:rsidR="000A451F" w:rsidRPr="001572F6">
        <w:rPr>
          <w:iCs/>
        </w:rPr>
        <w:t>kibernetinio saugumo sertifikavimo institucijos funkcijas ir turi nacionalinės kibernetinio saugumo sertifikavimo institucijos</w:t>
      </w:r>
      <w:r w:rsidR="00FD5E4C" w:rsidRPr="001572F6">
        <w:rPr>
          <w:iCs/>
        </w:rPr>
        <w:t xml:space="preserve"> </w:t>
      </w:r>
      <w:r w:rsidR="000A451F" w:rsidRPr="001572F6">
        <w:t>įgaliojimus</w:t>
      </w:r>
      <w:r w:rsidRPr="001572F6">
        <w:t xml:space="preserve">, </w:t>
      </w:r>
      <w:r w:rsidR="00C463DB" w:rsidRPr="001572F6">
        <w:t>18</w:t>
      </w:r>
      <w:r w:rsidRPr="001572F6">
        <w:rPr>
          <w:vertAlign w:val="superscript"/>
        </w:rPr>
        <w:t xml:space="preserve"> </w:t>
      </w:r>
      <w:r w:rsidRPr="001572F6">
        <w:t>straipsnio 2 dalis nustatytų Nacionalini</w:t>
      </w:r>
      <w:r w:rsidR="002A3596" w:rsidRPr="001572F6">
        <w:t>o</w:t>
      </w:r>
      <w:r w:rsidRPr="001572F6">
        <w:t xml:space="preserve"> kibernetinio saugumo centro funkcijas</w:t>
      </w:r>
      <w:r w:rsidR="00FD5E4C" w:rsidRPr="001572F6">
        <w:t xml:space="preserve"> </w:t>
      </w:r>
      <w:r w:rsidR="00D0153F" w:rsidRPr="001572F6">
        <w:rPr>
          <w:bCs/>
        </w:rPr>
        <w:t>kibernetinio saugumo sertifikavimo srityje</w:t>
      </w:r>
      <w:r w:rsidRPr="001572F6">
        <w:t xml:space="preserve">. </w:t>
      </w:r>
      <w:r w:rsidR="00C463DB" w:rsidRPr="001572F6">
        <w:t>VI</w:t>
      </w:r>
      <w:r w:rsidR="00906FA4" w:rsidRPr="001572F6">
        <w:t> </w:t>
      </w:r>
      <w:r w:rsidRPr="001572F6">
        <w:t xml:space="preserve">skyriaus </w:t>
      </w:r>
      <w:r w:rsidR="00C463DB" w:rsidRPr="001572F6">
        <w:t>19</w:t>
      </w:r>
      <w:r w:rsidRPr="001572F6">
        <w:rPr>
          <w:vertAlign w:val="superscript"/>
        </w:rPr>
        <w:t xml:space="preserve"> </w:t>
      </w:r>
      <w:r w:rsidRPr="001572F6">
        <w:t xml:space="preserve">straipsniu siūloma nustatyti </w:t>
      </w:r>
      <w:r w:rsidR="00D80042" w:rsidRPr="001572F6">
        <w:t xml:space="preserve">principines </w:t>
      </w:r>
      <w:r w:rsidR="00E00988" w:rsidRPr="00E00988">
        <w:t>papildomų įgaliojimų atitikties vertinimo įstaigoms teikimo, apribojimo ir sustabdymo, papildomų įgaliojimų apribojimo ir sustabdymo panaikinimo, papildomų įgaliojimų atšaukimo</w:t>
      </w:r>
      <w:r w:rsidR="0092076A" w:rsidRPr="001572F6">
        <w:t xml:space="preserve"> nuostatas</w:t>
      </w:r>
      <w:r w:rsidRPr="001572F6">
        <w:t>.</w:t>
      </w:r>
      <w:r w:rsidR="00FD5E4C" w:rsidRPr="001572F6">
        <w:t xml:space="preserve"> </w:t>
      </w:r>
      <w:r w:rsidR="00DF450E" w:rsidRPr="001572F6">
        <w:t>A</w:t>
      </w:r>
      <w:r w:rsidR="00B0408D" w:rsidRPr="001572F6">
        <w:t xml:space="preserve">titikties vertinimo įstaigoms suteikiami įgaliojimai iš esmės tik papildytų </w:t>
      </w:r>
      <w:r w:rsidR="00A06656" w:rsidRPr="001572F6">
        <w:rPr>
          <w:color w:val="000000"/>
        </w:rPr>
        <w:t xml:space="preserve">atitikties </w:t>
      </w:r>
      <w:r w:rsidR="00B0408D" w:rsidRPr="001572F6">
        <w:rPr>
          <w:color w:val="000000"/>
        </w:rPr>
        <w:t xml:space="preserve">vertinimo įstaigoms </w:t>
      </w:r>
      <w:r w:rsidR="00B0408D" w:rsidRPr="001572F6">
        <w:t xml:space="preserve">pagal Lietuvos Respublikos atitikties vertinimo </w:t>
      </w:r>
      <w:r w:rsidR="00AC4C10" w:rsidRPr="001572F6">
        <w:t xml:space="preserve">įstatymo, kurio nauja redakcija įsigalioja 2021 m. gegužės 1 d., </w:t>
      </w:r>
      <w:r w:rsidR="00B0408D" w:rsidRPr="001572F6">
        <w:rPr>
          <w:color w:val="000000"/>
        </w:rPr>
        <w:t>suteikiamus</w:t>
      </w:r>
      <w:r w:rsidR="00FD5E4C" w:rsidRPr="001572F6">
        <w:rPr>
          <w:color w:val="000000"/>
        </w:rPr>
        <w:t xml:space="preserve"> </w:t>
      </w:r>
      <w:r w:rsidR="00D80042" w:rsidRPr="001572F6">
        <w:t>a</w:t>
      </w:r>
      <w:r w:rsidR="00B0408D" w:rsidRPr="001572F6">
        <w:t xml:space="preserve">kreditavimo </w:t>
      </w:r>
      <w:r w:rsidR="00B0408D" w:rsidRPr="005833D8">
        <w:t>pažymėjimus</w:t>
      </w:r>
      <w:r w:rsidR="00B0408D" w:rsidRPr="001572F6">
        <w:t>, todėl</w:t>
      </w:r>
      <w:r w:rsidR="00727978" w:rsidRPr="001572F6">
        <w:t xml:space="preserve"> </w:t>
      </w:r>
      <w:r w:rsidR="00C463DB" w:rsidRPr="001572F6">
        <w:t>19</w:t>
      </w:r>
      <w:r w:rsidR="00B0408D" w:rsidRPr="001572F6">
        <w:rPr>
          <w:vertAlign w:val="superscript"/>
        </w:rPr>
        <w:t xml:space="preserve"> </w:t>
      </w:r>
      <w:r w:rsidR="00B0408D" w:rsidRPr="001572F6">
        <w:t>straipsniu</w:t>
      </w:r>
      <w:r w:rsidR="00FD5E4C" w:rsidRPr="001572F6">
        <w:t xml:space="preserve"> </w:t>
      </w:r>
      <w:r w:rsidR="00F97C15" w:rsidRPr="001572F6">
        <w:t>numatomą</w:t>
      </w:r>
      <w:r w:rsidR="00FD5E4C" w:rsidRPr="001572F6">
        <w:t xml:space="preserve"> </w:t>
      </w:r>
      <w:r w:rsidR="00A06656" w:rsidRPr="001572F6">
        <w:t>teisinį reguliavimą siūlytina</w:t>
      </w:r>
      <w:r w:rsidR="00B0408D" w:rsidRPr="001572F6">
        <w:t xml:space="preserve"> nustat</w:t>
      </w:r>
      <w:r w:rsidR="00A06656" w:rsidRPr="001572F6">
        <w:t>yti</w:t>
      </w:r>
      <w:r w:rsidR="00DF450E" w:rsidRPr="001572F6">
        <w:t xml:space="preserve"> atsižvelgiant į </w:t>
      </w:r>
      <w:r w:rsidR="00AC4C10" w:rsidRPr="001572F6">
        <w:lastRenderedPageBreak/>
        <w:t>nauja redakcija dėstomo</w:t>
      </w:r>
      <w:r w:rsidR="00B0408D" w:rsidRPr="001572F6">
        <w:t xml:space="preserve"> </w:t>
      </w:r>
      <w:r w:rsidR="00AC4C10" w:rsidRPr="001572F6">
        <w:t>A</w:t>
      </w:r>
      <w:r w:rsidR="00B0408D" w:rsidRPr="001572F6">
        <w:t>titikties vertinimo įstatymo</w:t>
      </w:r>
      <w:r w:rsidR="00DF450E" w:rsidRPr="001572F6">
        <w:t xml:space="preserve"> nuostatas</w:t>
      </w:r>
      <w:r w:rsidR="00F97C15" w:rsidRPr="001572F6">
        <w:rPr>
          <w:bCs/>
        </w:rPr>
        <w:t>.</w:t>
      </w:r>
      <w:r w:rsidR="00DF450E" w:rsidRPr="001572F6">
        <w:rPr>
          <w:bCs/>
        </w:rPr>
        <w:t xml:space="preserve"> Atkreiptinas dėmesy</w:t>
      </w:r>
      <w:r w:rsidR="00AC4C10" w:rsidRPr="001572F6">
        <w:rPr>
          <w:bCs/>
        </w:rPr>
        <w:t>s</w:t>
      </w:r>
      <w:r w:rsidR="00DF450E" w:rsidRPr="001572F6">
        <w:rPr>
          <w:bCs/>
        </w:rPr>
        <w:t>, kad</w:t>
      </w:r>
      <w:r w:rsidR="00AC4C10" w:rsidRPr="001572F6">
        <w:rPr>
          <w:bCs/>
        </w:rPr>
        <w:t xml:space="preserve"> nauja redakcija dėstomame Atitikties vertinimo</w:t>
      </w:r>
      <w:r w:rsidR="00DF450E" w:rsidRPr="001572F6">
        <w:rPr>
          <w:bCs/>
        </w:rPr>
        <w:t xml:space="preserve"> </w:t>
      </w:r>
      <w:r w:rsidR="00AC4C10" w:rsidRPr="001572F6">
        <w:rPr>
          <w:bCs/>
        </w:rPr>
        <w:t>įstatyme</w:t>
      </w:r>
      <w:r w:rsidR="00EE5FE7" w:rsidRPr="001572F6">
        <w:rPr>
          <w:bCs/>
        </w:rPr>
        <w:t xml:space="preserve"> </w:t>
      </w:r>
      <w:r w:rsidR="00AC4C10" w:rsidRPr="001572F6">
        <w:rPr>
          <w:bCs/>
        </w:rPr>
        <w:t xml:space="preserve">nustatoma specifinė atitikties vertinimo įstaigų priežiūros samprata, </w:t>
      </w:r>
      <w:r w:rsidR="00515E57" w:rsidRPr="001572F6">
        <w:rPr>
          <w:bCs/>
        </w:rPr>
        <w:t>todėl</w:t>
      </w:r>
      <w:r w:rsidR="00AC4C10" w:rsidRPr="001572F6">
        <w:rPr>
          <w:bCs/>
        </w:rPr>
        <w:t xml:space="preserve"> </w:t>
      </w:r>
      <w:r w:rsidR="00AC4C10" w:rsidRPr="001572F6">
        <w:rPr>
          <w:color w:val="000000"/>
        </w:rPr>
        <w:t xml:space="preserve">Lietuvos Respublikos viešojo administravimo įstatymas, ypač kiek tai susiję su licencijavimu ir ūkio subjektų veiklos priežiūra, taikomas </w:t>
      </w:r>
      <w:r w:rsidR="00CC2E62" w:rsidRPr="001572F6">
        <w:rPr>
          <w:color w:val="000000"/>
        </w:rPr>
        <w:t xml:space="preserve">tiek pat, kiek ir atliekant </w:t>
      </w:r>
      <w:r w:rsidR="00CC2E62" w:rsidRPr="001572F6">
        <w:rPr>
          <w:bCs/>
        </w:rPr>
        <w:t>atitikties vertinimo įstaigų priežiūrą</w:t>
      </w:r>
      <w:r w:rsidR="00AC4C10" w:rsidRPr="001572F6">
        <w:rPr>
          <w:color w:val="000000"/>
        </w:rPr>
        <w:t xml:space="preserve">. </w:t>
      </w:r>
      <w:r w:rsidR="00C463DB" w:rsidRPr="001572F6">
        <w:t>VI skyriaus 20</w:t>
      </w:r>
      <w:r w:rsidR="00EE5FE7" w:rsidRPr="001572F6">
        <w:rPr>
          <w:vertAlign w:val="superscript"/>
        </w:rPr>
        <w:t xml:space="preserve"> </w:t>
      </w:r>
      <w:r w:rsidRPr="001572F6">
        <w:t xml:space="preserve">straipsniu siūloma </w:t>
      </w:r>
      <w:r w:rsidR="00D0153F" w:rsidRPr="001572F6">
        <w:t xml:space="preserve">apibrėžti </w:t>
      </w:r>
      <w:r w:rsidR="00B179AD" w:rsidRPr="001572F6">
        <w:t>Nacionalinio</w:t>
      </w:r>
      <w:r w:rsidR="00FD5E4C" w:rsidRPr="001572F6">
        <w:t xml:space="preserve"> </w:t>
      </w:r>
      <w:r w:rsidR="00D0153F" w:rsidRPr="001572F6">
        <w:t>kibernetinio saugumo centro vykdytinus</w:t>
      </w:r>
      <w:r w:rsidR="00FD5E4C" w:rsidRPr="001572F6">
        <w:t xml:space="preserve"> </w:t>
      </w:r>
      <w:r w:rsidR="00D0153F" w:rsidRPr="001572F6">
        <w:rPr>
          <w:bCs/>
        </w:rPr>
        <w:t xml:space="preserve">kibernetinio saugumo sertifikavimo srities </w:t>
      </w:r>
      <w:r w:rsidR="00D0153F" w:rsidRPr="001572F6">
        <w:t>t</w:t>
      </w:r>
      <w:r w:rsidRPr="001572F6">
        <w:t>yrim</w:t>
      </w:r>
      <w:r w:rsidR="00D0153F" w:rsidRPr="001572F6">
        <w:t>us</w:t>
      </w:r>
      <w:r w:rsidR="00FD5E4C" w:rsidRPr="001572F6">
        <w:t xml:space="preserve"> </w:t>
      </w:r>
      <w:r w:rsidRPr="001572F6">
        <w:t>ir jų atlikimo tvark</w:t>
      </w:r>
      <w:r w:rsidR="005A0060" w:rsidRPr="001572F6">
        <w:t>ą</w:t>
      </w:r>
      <w:r w:rsidRPr="001572F6">
        <w:t>, termin</w:t>
      </w:r>
      <w:r w:rsidR="00D0153F" w:rsidRPr="001572F6">
        <w:t>us</w:t>
      </w:r>
      <w:r w:rsidRPr="001572F6">
        <w:t xml:space="preserve"> bei s</w:t>
      </w:r>
      <w:r w:rsidRPr="001572F6">
        <w:rPr>
          <w:bCs/>
          <w:color w:val="000000"/>
        </w:rPr>
        <w:t>prendim</w:t>
      </w:r>
      <w:r w:rsidR="00D0153F" w:rsidRPr="001572F6">
        <w:rPr>
          <w:bCs/>
          <w:color w:val="000000"/>
        </w:rPr>
        <w:t>us</w:t>
      </w:r>
      <w:r w:rsidR="0092076A" w:rsidRPr="001572F6">
        <w:rPr>
          <w:bCs/>
          <w:color w:val="000000"/>
        </w:rPr>
        <w:t>, atlikus tyrimą</w:t>
      </w:r>
      <w:r w:rsidR="00D0153F" w:rsidRPr="001572F6">
        <w:rPr>
          <w:bCs/>
          <w:color w:val="000000"/>
        </w:rPr>
        <w:t>.</w:t>
      </w:r>
      <w:r w:rsidR="00E83E02" w:rsidRPr="001572F6">
        <w:rPr>
          <w:bCs/>
          <w:color w:val="000000"/>
        </w:rPr>
        <w:t xml:space="preserve"> Tyrimai turėtų būti atliekami per kuo trump</w:t>
      </w:r>
      <w:r w:rsidR="0054066A">
        <w:rPr>
          <w:bCs/>
          <w:color w:val="000000"/>
        </w:rPr>
        <w:t>esnį laiką</w:t>
      </w:r>
      <w:r w:rsidR="00E83E02" w:rsidRPr="001572F6">
        <w:rPr>
          <w:bCs/>
          <w:color w:val="000000"/>
        </w:rPr>
        <w:t>, tačiau ne ilgiau nei per 4 mėnesius, su galimybe, atsižvelgiant į tyrimo sudėtingumą, terminą pratęsti 2 mėnesiais.</w:t>
      </w:r>
      <w:r w:rsidR="009C4C32" w:rsidRPr="001572F6">
        <w:rPr>
          <w:bCs/>
          <w:color w:val="000000"/>
        </w:rPr>
        <w:t xml:space="preserve"> </w:t>
      </w:r>
      <w:r w:rsidR="009C4C32" w:rsidRPr="001572F6">
        <w:t xml:space="preserve">Siūlomais pakeitimais </w:t>
      </w:r>
      <w:r w:rsidR="00180FF1" w:rsidRPr="001572F6">
        <w:t xml:space="preserve">būtų </w:t>
      </w:r>
      <w:r w:rsidR="001B3F50" w:rsidRPr="001572F6">
        <w:t>įgyvendint</w:t>
      </w:r>
      <w:r w:rsidR="005A0060" w:rsidRPr="001572F6">
        <w:t>i</w:t>
      </w:r>
      <w:r w:rsidR="001B3F50" w:rsidRPr="001572F6">
        <w:t xml:space="preserve"> Kibernetinio saugumo akto 58 straipsnio 1, 7 ir 8</w:t>
      </w:r>
      <w:r w:rsidR="00906FA4" w:rsidRPr="001572F6">
        <w:t> </w:t>
      </w:r>
      <w:r w:rsidR="0035708D" w:rsidRPr="001572F6">
        <w:t xml:space="preserve">dalių </w:t>
      </w:r>
      <w:r w:rsidR="001B3F50" w:rsidRPr="001572F6">
        <w:t>reikalavimai</w:t>
      </w:r>
      <w:r w:rsidR="00A03330" w:rsidRPr="001572F6">
        <w:t>.</w:t>
      </w:r>
    </w:p>
    <w:p w14:paraId="70AB9939" w14:textId="3D096569" w:rsidR="007A6602" w:rsidRPr="001572F6" w:rsidRDefault="007A6602" w:rsidP="008916BE">
      <w:pPr>
        <w:pStyle w:val="Style35"/>
        <w:widowControl/>
        <w:tabs>
          <w:tab w:val="left" w:pos="821"/>
          <w:tab w:val="left" w:pos="1134"/>
        </w:tabs>
        <w:spacing w:line="276" w:lineRule="auto"/>
        <w:ind w:firstLine="709"/>
        <w:jc w:val="both"/>
      </w:pPr>
      <w:r w:rsidRPr="001572F6">
        <w:t>Vadovau</w:t>
      </w:r>
      <w:r w:rsidR="00281AF9" w:rsidRPr="001572F6">
        <w:t>damasi</w:t>
      </w:r>
      <w:r w:rsidR="00FD5E4C" w:rsidRPr="001572F6">
        <w:t xml:space="preserve"> </w:t>
      </w:r>
      <w:r w:rsidRPr="001572F6">
        <w:rPr>
          <w:bCs/>
        </w:rPr>
        <w:t>Kibernetinio saugumo aktu,</w:t>
      </w:r>
      <w:r w:rsidR="00FD5E4C" w:rsidRPr="001572F6">
        <w:rPr>
          <w:bCs/>
        </w:rPr>
        <w:t xml:space="preserve"> </w:t>
      </w:r>
      <w:r w:rsidRPr="001572F6">
        <w:t xml:space="preserve">nacionalinė kibernetinio saugumo sertifikavimo institucija stebėtų, kaip atitinkamoje teritorijoje įsisteigę </w:t>
      </w:r>
      <w:r w:rsidR="00E12F8A" w:rsidRPr="001572F6">
        <w:t xml:space="preserve">IRT </w:t>
      </w:r>
      <w:r w:rsidRPr="001572F6">
        <w:t>produktų gamintojai arba IRT paslaugų ar procesų teikėjai vykdo su E</w:t>
      </w:r>
      <w:r w:rsidR="008D50C3">
        <w:t xml:space="preserve">uropos </w:t>
      </w:r>
      <w:r w:rsidRPr="001572F6">
        <w:t>S</w:t>
      </w:r>
      <w:r w:rsidR="008D50C3">
        <w:t>ąjungos</w:t>
      </w:r>
      <w:r w:rsidRPr="001572F6">
        <w:t xml:space="preserve"> atitikties pareiškimu susijusias pareigas, ir užtikrintų jų vykdymą (Kibernetinio saugumo akto 58 straipsnio 7 dalies b punktas), padėtų nacionalinėms akreditacijos įstaigoms vykdyti atitikties vertinimo įstaigų atliekamą stebėsenos ir priežiūros veiklą</w:t>
      </w:r>
      <w:r w:rsidR="00281AF9" w:rsidRPr="001572F6">
        <w:t>,</w:t>
      </w:r>
      <w:r w:rsidRPr="001572F6">
        <w:t xml:space="preserve"> teikdama joms ekspertines žinias ir atitinkamą informaciją (Kibernetinio saugumo akto 58 straipsnio 7 dalies c punktas), įgaliotų atitikties vertinimo įstaigas atlikti užduotis, kai tos įstaigos tenkina papildomus Europos kibernetinio saugumo sertifikavimo schemoje nustatytus reikalavimus (Kibernetinio saugumo akto 58 straipsnio 7 dalies e punktas), ir stebėtų svarbius pokyčius kibernetinio saugumo sertifikavimo srityje (Kibernetinio saugumo akto 58 straipsnio 7 dalies i punktas). Nacionalinė kibernetinio saugumo sertifikavimo </w:t>
      </w:r>
      <w:r w:rsidR="004035F4" w:rsidRPr="001572F6">
        <w:t>institucija</w:t>
      </w:r>
      <w:r w:rsidR="00906FA4" w:rsidRPr="001572F6">
        <w:t xml:space="preserve"> </w:t>
      </w:r>
      <w:r w:rsidRPr="001572F6">
        <w:t xml:space="preserve">taip pat nagrinėtų fizinių ar juridinių asmenų pateiktus skundus, susijusius su tų institucijų išduotais Europos kibernetinio saugumo sertifikatais arba atitikties vertinimo įstaigų išduotais Europos kibernetinio saugumo sertifikatais, patvirtinančiais aukštą saugumo užtikrinimo lygį (Kibernetinio saugumo akto 58 straipsnio 7 dalies f punktas). Be to, nacionalinė kibernetinio saugumo sertifikavimo </w:t>
      </w:r>
      <w:r w:rsidR="004035F4" w:rsidRPr="001572F6">
        <w:t>institucija</w:t>
      </w:r>
      <w:r w:rsidR="00906FA4" w:rsidRPr="001572F6">
        <w:t xml:space="preserve"> </w:t>
      </w:r>
      <w:r w:rsidRPr="001572F6">
        <w:t xml:space="preserve">turėtų bendradarbiauti su </w:t>
      </w:r>
      <w:r w:rsidR="004035F4" w:rsidRPr="001572F6">
        <w:t>kitų valstybių narių</w:t>
      </w:r>
      <w:r w:rsidR="00906FA4" w:rsidRPr="001572F6">
        <w:t xml:space="preserve"> </w:t>
      </w:r>
      <w:r w:rsidRPr="001572F6">
        <w:t xml:space="preserve">nacionalinėmis kibernetinio saugumo sertifikavimo institucijomis ar kitomis valdžios institucijomis, be kita ko, dalydamosi informacija apie galimą IRT produktų, paslaugų ir procesų neatitiktį </w:t>
      </w:r>
      <w:r w:rsidR="00C37BE0" w:rsidRPr="001572F6">
        <w:t>Kibernetinio saugumo akto</w:t>
      </w:r>
      <w:r w:rsidR="00906FA4" w:rsidRPr="001572F6">
        <w:t xml:space="preserve"> </w:t>
      </w:r>
      <w:r w:rsidRPr="001572F6">
        <w:t>arba konkrečių Europos kibernetinio saugumo sertifikavimo schemų reikalavimams (Kibernetinio saugumo akto 58</w:t>
      </w:r>
      <w:r w:rsidR="00906FA4" w:rsidRPr="001572F6">
        <w:t> </w:t>
      </w:r>
      <w:r w:rsidRPr="001572F6">
        <w:t>straipsnio 7 dalies h punktas).</w:t>
      </w:r>
    </w:p>
    <w:p w14:paraId="02221905" w14:textId="77777777" w:rsidR="00AC4C10" w:rsidRPr="001572F6" w:rsidRDefault="00AC4C10" w:rsidP="008916BE">
      <w:pPr>
        <w:pStyle w:val="Style35"/>
        <w:widowControl/>
        <w:tabs>
          <w:tab w:val="left" w:pos="821"/>
          <w:tab w:val="left" w:pos="1134"/>
        </w:tabs>
        <w:spacing w:line="276" w:lineRule="auto"/>
        <w:ind w:firstLine="709"/>
        <w:jc w:val="both"/>
      </w:pPr>
      <w:r w:rsidRPr="001572F6">
        <w:t xml:space="preserve">Atsižvelgiant į Kibernetinio saugumo akto 58 straipsnio 7 dalies d punktą, </w:t>
      </w:r>
      <w:r w:rsidR="00C463DB" w:rsidRPr="001572F6">
        <w:t>18</w:t>
      </w:r>
      <w:r w:rsidR="0036672B" w:rsidRPr="001572F6">
        <w:rPr>
          <w:vertAlign w:val="superscript"/>
        </w:rPr>
        <w:t xml:space="preserve"> </w:t>
      </w:r>
      <w:r w:rsidR="0036672B" w:rsidRPr="001572F6">
        <w:t>straipsnio 2 dalies 5 punkte nacionalinei kibernetinio saugumo sertifikavimo institucijai numatoma suteikti galimybę įgalioti asmenis, turinčius teisę įeiti į atitikties vertinimo įstaigų ir Europos kibernetinio saugumo sertifikatų turėtojų patalpas ir paimti dokumentų kopijas ir nuorašus, duomenų kopijas bei kitus daiktus, reikalingus atliekant tyrimus. Įeiti į juridinio asmens patalpas būtų galima tik juridinio asmens darbo laiku, pateikus tarnybinį pažymėjimą. Tarnybinis pažymėjimas turėtų būti suprantamas  kaip bet koks pažymėjimas, patvirtinantis, kad asmuo vykdo viešojo administravimo funkcijas nacionalinėje kibernetinio saugumo sertifikavimo institucijoje ir</w:t>
      </w:r>
      <w:r w:rsidR="00515E57" w:rsidRPr="001572F6">
        <w:t>,</w:t>
      </w:r>
      <w:r w:rsidR="0036672B" w:rsidRPr="001572F6">
        <w:t xml:space="preserve"> atsižvelgiant į tarnybos pobūdį, galėtų būti tiek valstybės tarnautojo, tiek kario pažymėjimas.</w:t>
      </w:r>
    </w:p>
    <w:p w14:paraId="71268B49" w14:textId="77777777" w:rsidR="007E2909" w:rsidRPr="001572F6" w:rsidRDefault="00136FC3" w:rsidP="008916BE">
      <w:pPr>
        <w:spacing w:line="276" w:lineRule="auto"/>
        <w:ind w:firstLine="709"/>
        <w:jc w:val="both"/>
      </w:pPr>
      <w:r w:rsidRPr="001572F6">
        <w:t xml:space="preserve">Administracinių nusižengimų kodeksą </w:t>
      </w:r>
      <w:r w:rsidRPr="001572F6">
        <w:rPr>
          <w:rStyle w:val="FontStyle53"/>
          <w:b w:val="0"/>
          <w:sz w:val="24"/>
          <w:szCs w:val="24"/>
        </w:rPr>
        <w:t>s</w:t>
      </w:r>
      <w:r w:rsidR="007E2909" w:rsidRPr="001572F6">
        <w:rPr>
          <w:rStyle w:val="FontStyle53"/>
          <w:b w:val="0"/>
          <w:sz w:val="24"/>
          <w:szCs w:val="24"/>
        </w:rPr>
        <w:t xml:space="preserve">iūloma papildyti </w:t>
      </w:r>
      <w:r w:rsidR="00A127AF" w:rsidRPr="001572F6">
        <w:rPr>
          <w:rStyle w:val="FontStyle53"/>
          <w:b w:val="0"/>
          <w:sz w:val="24"/>
          <w:szCs w:val="24"/>
        </w:rPr>
        <w:t>4</w:t>
      </w:r>
      <w:r w:rsidR="00A6130E" w:rsidRPr="001572F6">
        <w:rPr>
          <w:rStyle w:val="FontStyle53"/>
          <w:b w:val="0"/>
          <w:sz w:val="24"/>
          <w:szCs w:val="24"/>
        </w:rPr>
        <w:t>80</w:t>
      </w:r>
      <w:r w:rsidR="00A6130E" w:rsidRPr="001572F6">
        <w:rPr>
          <w:rStyle w:val="FontStyle53"/>
          <w:b w:val="0"/>
          <w:sz w:val="24"/>
          <w:szCs w:val="24"/>
          <w:vertAlign w:val="superscript"/>
        </w:rPr>
        <w:t>1</w:t>
      </w:r>
      <w:r w:rsidR="00A127AF" w:rsidRPr="001572F6">
        <w:rPr>
          <w:rStyle w:val="FontStyle53"/>
          <w:b w:val="0"/>
          <w:sz w:val="24"/>
          <w:szCs w:val="24"/>
        </w:rPr>
        <w:t xml:space="preserve"> straipsni</w:t>
      </w:r>
      <w:r w:rsidR="00A6130E" w:rsidRPr="001572F6">
        <w:rPr>
          <w:rStyle w:val="FontStyle53"/>
          <w:b w:val="0"/>
          <w:sz w:val="24"/>
          <w:szCs w:val="24"/>
        </w:rPr>
        <w:t xml:space="preserve">u, skirtu </w:t>
      </w:r>
      <w:r w:rsidR="00A6130E" w:rsidRPr="001572F6">
        <w:t>administracin</w:t>
      </w:r>
      <w:r w:rsidR="00281AF9" w:rsidRPr="001572F6">
        <w:t>ei</w:t>
      </w:r>
      <w:r w:rsidR="00A6130E" w:rsidRPr="001572F6">
        <w:t xml:space="preserve"> atsakomyb</w:t>
      </w:r>
      <w:r w:rsidR="00281AF9" w:rsidRPr="001572F6">
        <w:t>ei</w:t>
      </w:r>
      <w:r w:rsidR="00A6130E" w:rsidRPr="001572F6">
        <w:t xml:space="preserve"> už Kibernetinio saugumo akte nustatyt</w:t>
      </w:r>
      <w:r w:rsidR="00D80042" w:rsidRPr="001572F6">
        <w:t>os</w:t>
      </w:r>
      <w:r w:rsidR="00906FA4" w:rsidRPr="001572F6">
        <w:t xml:space="preserve"> </w:t>
      </w:r>
      <w:r w:rsidR="00093EB0" w:rsidRPr="001572F6">
        <w:rPr>
          <w:bCs/>
          <w:color w:val="201F1E"/>
        </w:rPr>
        <w:t>kibernetinio saugumo sertifikavimo tvarkos pažeidimus</w:t>
      </w:r>
      <w:r w:rsidR="000D78C7" w:rsidRPr="001572F6">
        <w:t xml:space="preserve">, nustatant sankcijas už: </w:t>
      </w:r>
    </w:p>
    <w:p w14:paraId="6EBA71BF" w14:textId="77777777" w:rsidR="007E2909" w:rsidRPr="001572F6" w:rsidRDefault="000D78C7" w:rsidP="008916BE">
      <w:pPr>
        <w:spacing w:line="276" w:lineRule="auto"/>
        <w:ind w:firstLine="709"/>
        <w:jc w:val="both"/>
      </w:pPr>
      <w:r w:rsidRPr="001572F6">
        <w:t>1</w:t>
      </w:r>
      <w:r w:rsidR="003A4C61" w:rsidRPr="001572F6">
        <w:t>)</w:t>
      </w:r>
      <w:r w:rsidR="00906FA4" w:rsidRPr="001572F6">
        <w:t xml:space="preserve"> </w:t>
      </w:r>
      <w:r w:rsidR="00B0069F" w:rsidRPr="001572F6">
        <w:t>Reglamente (ES) Nr. 2019/881 nustatytos informacijos apie išduotus Europos kibernetinio saugumo sertifikatus ir Europos Sąjungos atitikties pareiškimus saugojimo ar pateikimo tvarkos pažeidimą ar viešai pateikiamos papildomos kibernetinio saugumo informacijos pateikimo ir atnaujinimo tvarkos pažeidimą</w:t>
      </w:r>
      <w:r w:rsidR="00B0069F" w:rsidRPr="001572F6">
        <w:rPr>
          <w:color w:val="000000"/>
        </w:rPr>
        <w:t>.</w:t>
      </w:r>
      <w:r w:rsidR="00906FA4" w:rsidRPr="001572F6">
        <w:rPr>
          <w:color w:val="000000"/>
        </w:rPr>
        <w:t xml:space="preserve"> </w:t>
      </w:r>
      <w:r w:rsidR="00B0069F" w:rsidRPr="001572F6">
        <w:rPr>
          <w:color w:val="000000"/>
        </w:rPr>
        <w:t xml:space="preserve">Sankcijos dydis nustatytas atsižvelgus į Administracinių nusižengimų </w:t>
      </w:r>
      <w:r w:rsidR="00B0069F" w:rsidRPr="001572F6">
        <w:rPr>
          <w:color w:val="000000"/>
        </w:rPr>
        <w:lastRenderedPageBreak/>
        <w:t>kodekso</w:t>
      </w:r>
      <w:r w:rsidR="00906FA4" w:rsidRPr="001572F6">
        <w:rPr>
          <w:color w:val="000000"/>
        </w:rPr>
        <w:t xml:space="preserve"> </w:t>
      </w:r>
      <w:r w:rsidR="00B0069F" w:rsidRPr="001572F6">
        <w:rPr>
          <w:color w:val="000000"/>
        </w:rPr>
        <w:t>479 straipsnyje nustatytus sankcijų dydžius už teisės aktais nustatytų informacijos pateikimo reikalavimų pažeidimą;</w:t>
      </w:r>
    </w:p>
    <w:p w14:paraId="01AA9178" w14:textId="184BCDB3" w:rsidR="007E2909" w:rsidRPr="001572F6" w:rsidRDefault="00213259" w:rsidP="008916BE">
      <w:pPr>
        <w:spacing w:line="276" w:lineRule="auto"/>
        <w:ind w:firstLine="709"/>
        <w:jc w:val="both"/>
      </w:pPr>
      <w:r w:rsidRPr="001572F6">
        <w:t>2</w:t>
      </w:r>
      <w:r w:rsidR="003A4C61" w:rsidRPr="001572F6">
        <w:t>)</w:t>
      </w:r>
      <w:r w:rsidR="00906FA4" w:rsidRPr="001572F6">
        <w:t xml:space="preserve"> </w:t>
      </w:r>
      <w:r w:rsidR="00B0069F" w:rsidRPr="001572F6">
        <w:t xml:space="preserve">neteisingos informacijos Europos kibernetinio saugumo sertifikatuose ir Europos Sąjungos atitikties pareiškimuose pateikimą arba Reglamente (ES) Nr. 2019/881 nustatytos informacinių ir ryšio technologijų produktų, paslaugų ir procesų, dėl kurių išduoti Europos kibernetinio saugumo sertifikatai, įvertinimo tvarkos ar </w:t>
      </w:r>
      <w:r w:rsidR="00B0069F" w:rsidRPr="001572F6">
        <w:rPr>
          <w:color w:val="000000"/>
        </w:rPr>
        <w:t xml:space="preserve">Europos kibernetinio saugumo sertifikavimo schemų nuostatų pažeidimą, arba </w:t>
      </w:r>
      <w:r w:rsidR="00B0069F" w:rsidRPr="001572F6">
        <w:t xml:space="preserve">Reglamente (ES) Nr. 2019/881 nustatytos informacijos apie pažeidžiamumo spragas ar neatitikties atvejus, kurie gali daryti poveikį su sertifikavimu susijusiems reikalavimams, pateikimo tvarkos pažeidimą. </w:t>
      </w:r>
      <w:r w:rsidR="00B0069F" w:rsidRPr="001572F6">
        <w:rPr>
          <w:color w:val="000000"/>
        </w:rPr>
        <w:t>Sankcijos dydis nustatytas atsižvelgus į Administracinių nusižengimų kodekso</w:t>
      </w:r>
      <w:r w:rsidR="00906FA4" w:rsidRPr="001572F6">
        <w:rPr>
          <w:color w:val="000000"/>
        </w:rPr>
        <w:t xml:space="preserve"> </w:t>
      </w:r>
      <w:r w:rsidR="00B0069F" w:rsidRPr="001572F6">
        <w:rPr>
          <w:color w:val="000000"/>
        </w:rPr>
        <w:t>49 straipsnio 1 </w:t>
      </w:r>
      <w:r w:rsidR="008916BE">
        <w:rPr>
          <w:color w:val="000000"/>
        </w:rPr>
        <w:t>dalyje</w:t>
      </w:r>
      <w:r w:rsidR="008916BE" w:rsidRPr="001572F6">
        <w:rPr>
          <w:color w:val="000000"/>
        </w:rPr>
        <w:t xml:space="preserve"> </w:t>
      </w:r>
      <w:r w:rsidR="00B0069F" w:rsidRPr="001572F6">
        <w:rPr>
          <w:color w:val="000000"/>
        </w:rPr>
        <w:t>ir 237 straipsnio 2</w:t>
      </w:r>
      <w:r w:rsidR="00906FA4" w:rsidRPr="001572F6">
        <w:rPr>
          <w:color w:val="000000"/>
        </w:rPr>
        <w:t> </w:t>
      </w:r>
      <w:r w:rsidR="008916BE">
        <w:rPr>
          <w:color w:val="000000"/>
        </w:rPr>
        <w:t>dalyje</w:t>
      </w:r>
      <w:r w:rsidR="008916BE" w:rsidRPr="001572F6">
        <w:rPr>
          <w:color w:val="000000"/>
        </w:rPr>
        <w:t xml:space="preserve"> </w:t>
      </w:r>
      <w:r w:rsidR="00B0069F" w:rsidRPr="001572F6">
        <w:rPr>
          <w:color w:val="000000"/>
        </w:rPr>
        <w:t xml:space="preserve">nustatytus sankcijų dydžius </w:t>
      </w:r>
      <w:r w:rsidR="009C157B" w:rsidRPr="001572F6">
        <w:rPr>
          <w:color w:val="000000"/>
        </w:rPr>
        <w:t>už</w:t>
      </w:r>
      <w:r w:rsidR="0027640C">
        <w:rPr>
          <w:color w:val="000000"/>
        </w:rPr>
        <w:t xml:space="preserve"> </w:t>
      </w:r>
      <w:r w:rsidR="00B0069F" w:rsidRPr="001572F6">
        <w:rPr>
          <w:color w:val="000000"/>
        </w:rPr>
        <w:t>ženklinimo,</w:t>
      </w:r>
      <w:r w:rsidR="00B0069F" w:rsidRPr="001572F6">
        <w:rPr>
          <w:bCs/>
        </w:rPr>
        <w:t xml:space="preserve"> įteisintų produktų naudojim</w:t>
      </w:r>
      <w:r w:rsidR="009C157B" w:rsidRPr="001572F6">
        <w:rPr>
          <w:bCs/>
        </w:rPr>
        <w:t>ą</w:t>
      </w:r>
      <w:r w:rsidR="00B0069F" w:rsidRPr="001572F6">
        <w:rPr>
          <w:bCs/>
        </w:rPr>
        <w:t xml:space="preserve"> pažeidžiant</w:t>
      </w:r>
      <w:r w:rsidR="00B0069F" w:rsidRPr="001572F6">
        <w:rPr>
          <w:color w:val="000000"/>
        </w:rPr>
        <w:t xml:space="preserve"> nustatytus reikalavimus, </w:t>
      </w:r>
      <w:r w:rsidR="00B0069F" w:rsidRPr="005D7A30">
        <w:rPr>
          <w:color w:val="000000"/>
        </w:rPr>
        <w:t>taip pat atsižvelgus į Administracinių nusižengimų kodekso</w:t>
      </w:r>
      <w:r w:rsidR="00906FA4" w:rsidRPr="005D7A30">
        <w:rPr>
          <w:color w:val="000000"/>
        </w:rPr>
        <w:t xml:space="preserve"> </w:t>
      </w:r>
      <w:r w:rsidR="00B0069F" w:rsidRPr="005D7A30">
        <w:rPr>
          <w:color w:val="000000"/>
        </w:rPr>
        <w:t>212</w:t>
      </w:r>
      <w:r w:rsidR="00906FA4" w:rsidRPr="005D7A30">
        <w:rPr>
          <w:color w:val="000000"/>
        </w:rPr>
        <w:t> </w:t>
      </w:r>
      <w:r w:rsidR="00B0069F" w:rsidRPr="005D7A30">
        <w:rPr>
          <w:color w:val="000000"/>
        </w:rPr>
        <w:t xml:space="preserve">straipsnyje nustatytus sankcijų dydžius </w:t>
      </w:r>
      <w:r w:rsidR="009C157B" w:rsidRPr="005D7A30">
        <w:rPr>
          <w:color w:val="000000"/>
        </w:rPr>
        <w:t>už</w:t>
      </w:r>
      <w:r w:rsidR="00906FA4" w:rsidRPr="005D7A30">
        <w:rPr>
          <w:color w:val="000000"/>
        </w:rPr>
        <w:t xml:space="preserve"> </w:t>
      </w:r>
      <w:r w:rsidR="00B0069F" w:rsidRPr="005D7A30">
        <w:rPr>
          <w:color w:val="000000"/>
        </w:rPr>
        <w:t>informacijos nepateikim</w:t>
      </w:r>
      <w:r w:rsidR="009C157B" w:rsidRPr="005D7A30">
        <w:rPr>
          <w:color w:val="000000"/>
        </w:rPr>
        <w:t>ą</w:t>
      </w:r>
      <w:r w:rsidR="00B0069F" w:rsidRPr="005D7A30">
        <w:rPr>
          <w:color w:val="000000"/>
        </w:rPr>
        <w:t xml:space="preserve"> ar klaidinim</w:t>
      </w:r>
      <w:r w:rsidR="009C157B" w:rsidRPr="005D7A30">
        <w:rPr>
          <w:color w:val="000000"/>
        </w:rPr>
        <w:t>ą</w:t>
      </w:r>
      <w:r w:rsidR="00B0069F" w:rsidRPr="005D7A30">
        <w:rPr>
          <w:color w:val="000000"/>
        </w:rPr>
        <w:t xml:space="preserve"> bei atsižvelgus į galimo pažeidimo žalą,</w:t>
      </w:r>
      <w:r w:rsidR="00B0069F" w:rsidRPr="001572F6">
        <w:rPr>
          <w:color w:val="000000"/>
        </w:rPr>
        <w:t xml:space="preserve"> kadangi nacionalinėje valstybėje išduoti </w:t>
      </w:r>
      <w:r w:rsidR="00B0069F" w:rsidRPr="001572F6">
        <w:t>Europos kibernetinio saugumo sertifikatai ir Europos Sąjungos atitikties pareiškimai bus pripažįstami visoje Europos Sąjungoje</w:t>
      </w:r>
      <w:r w:rsidR="00313686" w:rsidRPr="001572F6">
        <w:rPr>
          <w:color w:val="000000"/>
        </w:rPr>
        <w:t>.</w:t>
      </w:r>
    </w:p>
    <w:p w14:paraId="079B5D6C" w14:textId="77777777" w:rsidR="00385960" w:rsidRPr="001572F6" w:rsidRDefault="00ED7528" w:rsidP="008916BE">
      <w:pPr>
        <w:spacing w:line="276" w:lineRule="auto"/>
        <w:ind w:firstLine="709"/>
        <w:jc w:val="both"/>
      </w:pPr>
      <w:r w:rsidRPr="001572F6">
        <w:t xml:space="preserve">Siūlomomis priemonėmis </w:t>
      </w:r>
      <w:r w:rsidR="00385960" w:rsidRPr="001572F6">
        <w:t xml:space="preserve">nustatoma atsakomybė už </w:t>
      </w:r>
      <w:r w:rsidR="000D78C7" w:rsidRPr="001572F6">
        <w:t>Kibernetinio saugumo akto III</w:t>
      </w:r>
      <w:r w:rsidR="00AA1A48" w:rsidRPr="001572F6">
        <w:t> </w:t>
      </w:r>
      <w:r w:rsidR="000D78C7" w:rsidRPr="001572F6">
        <w:t>antraštinės dalies (46</w:t>
      </w:r>
      <w:r w:rsidR="00BB1951" w:rsidRPr="001572F6">
        <w:t>–</w:t>
      </w:r>
      <w:r w:rsidR="000D78C7" w:rsidRPr="001572F6">
        <w:t xml:space="preserve">65 straipsniai), 52 straipsnio 2, 4, 5, 6, 7 </w:t>
      </w:r>
      <w:r w:rsidR="00385960" w:rsidRPr="001572F6">
        <w:t>dalių</w:t>
      </w:r>
      <w:r w:rsidR="000D78C7" w:rsidRPr="001572F6">
        <w:t xml:space="preserve">, 53 straipsnio </w:t>
      </w:r>
      <w:r w:rsidR="00385960" w:rsidRPr="001572F6">
        <w:t>2 ir 3</w:t>
      </w:r>
      <w:r w:rsidR="00906FA4" w:rsidRPr="001572F6">
        <w:t xml:space="preserve"> </w:t>
      </w:r>
      <w:r w:rsidR="00385960" w:rsidRPr="001572F6">
        <w:t>dalių</w:t>
      </w:r>
      <w:r w:rsidR="000D78C7" w:rsidRPr="001572F6">
        <w:t>, 54</w:t>
      </w:r>
      <w:r w:rsidR="00906FA4" w:rsidRPr="001572F6">
        <w:t> </w:t>
      </w:r>
      <w:r w:rsidR="000D78C7" w:rsidRPr="001572F6">
        <w:t xml:space="preserve">straipsnio 1 </w:t>
      </w:r>
      <w:r w:rsidR="00385960" w:rsidRPr="001572F6">
        <w:t xml:space="preserve">dalies </w:t>
      </w:r>
      <w:r w:rsidR="000D78C7" w:rsidRPr="001572F6">
        <w:t>k</w:t>
      </w:r>
      <w:r w:rsidR="00994BA6" w:rsidRPr="001572F6">
        <w:t>–</w:t>
      </w:r>
      <w:r w:rsidR="000D78C7" w:rsidRPr="001572F6">
        <w:t xml:space="preserve">v </w:t>
      </w:r>
      <w:r w:rsidR="00994BA6" w:rsidRPr="001572F6">
        <w:t xml:space="preserve">punktų </w:t>
      </w:r>
      <w:r w:rsidR="000D78C7" w:rsidRPr="001572F6">
        <w:t>reikalavimų, 55 straipsnio, 56 straipsnio 4</w:t>
      </w:r>
      <w:r w:rsidR="00994BA6" w:rsidRPr="001572F6">
        <w:t>–</w:t>
      </w:r>
      <w:r w:rsidR="000D78C7" w:rsidRPr="001572F6">
        <w:t xml:space="preserve">8 </w:t>
      </w:r>
      <w:r w:rsidR="00385960" w:rsidRPr="001572F6">
        <w:t xml:space="preserve">dalių </w:t>
      </w:r>
      <w:r w:rsidR="000D78C7" w:rsidRPr="001572F6">
        <w:t>ir 60 straipsnio 3</w:t>
      </w:r>
      <w:r w:rsidR="001E7043" w:rsidRPr="001572F6">
        <w:t xml:space="preserve"> ir </w:t>
      </w:r>
      <w:r w:rsidR="000D78C7" w:rsidRPr="001572F6">
        <w:t>4</w:t>
      </w:r>
      <w:r w:rsidR="00906FA4" w:rsidRPr="001572F6">
        <w:t> </w:t>
      </w:r>
      <w:r w:rsidR="001E7043" w:rsidRPr="001572F6">
        <w:t>dalių pažeidimus ir taip įgyvendinamas Kibernetinio saugumo akto 65 straipsnio reikalavimas nustatyti</w:t>
      </w:r>
      <w:r w:rsidR="00906FA4" w:rsidRPr="001572F6">
        <w:t xml:space="preserve"> </w:t>
      </w:r>
      <w:r w:rsidR="001E7043" w:rsidRPr="001572F6">
        <w:rPr>
          <w:color w:val="000000"/>
          <w:shd w:val="clear" w:color="auto" w:fill="FFFFFF"/>
        </w:rPr>
        <w:t>taisykles, kuriomis reglamentuojamos už Europos kibernetinio saugumo sertifikavimo schemų nuostatų pažeidimus taikytinos veiksmingos, proporcingos ir atgrasomos</w:t>
      </w:r>
      <w:r w:rsidR="00994BA6" w:rsidRPr="001572F6">
        <w:rPr>
          <w:color w:val="000000"/>
          <w:shd w:val="clear" w:color="auto" w:fill="FFFFFF"/>
        </w:rPr>
        <w:t>ios</w:t>
      </w:r>
      <w:r w:rsidR="001E7043" w:rsidRPr="001572F6">
        <w:rPr>
          <w:color w:val="000000"/>
          <w:shd w:val="clear" w:color="auto" w:fill="FFFFFF"/>
        </w:rPr>
        <w:t xml:space="preserve"> sankcijos ir ima</w:t>
      </w:r>
      <w:r w:rsidR="00994BA6" w:rsidRPr="001572F6">
        <w:rPr>
          <w:color w:val="000000"/>
          <w:shd w:val="clear" w:color="auto" w:fill="FFFFFF"/>
        </w:rPr>
        <w:t>ma</w:t>
      </w:r>
      <w:r w:rsidR="001E7043" w:rsidRPr="001572F6">
        <w:rPr>
          <w:color w:val="000000"/>
          <w:shd w:val="clear" w:color="auto" w:fill="FFFFFF"/>
        </w:rPr>
        <w:t>si visų reikiamų priemonių jų įgyvendinim</w:t>
      </w:r>
      <w:r w:rsidR="00994BA6" w:rsidRPr="001572F6">
        <w:rPr>
          <w:color w:val="000000"/>
          <w:shd w:val="clear" w:color="auto" w:fill="FFFFFF"/>
        </w:rPr>
        <w:t>ui</w:t>
      </w:r>
      <w:r w:rsidR="00AA1A48" w:rsidRPr="001572F6">
        <w:rPr>
          <w:color w:val="000000"/>
          <w:shd w:val="clear" w:color="auto" w:fill="FFFFFF"/>
        </w:rPr>
        <w:t xml:space="preserve"> </w:t>
      </w:r>
      <w:r w:rsidR="00994BA6" w:rsidRPr="001572F6">
        <w:rPr>
          <w:color w:val="000000"/>
          <w:shd w:val="clear" w:color="auto" w:fill="FFFFFF"/>
        </w:rPr>
        <w:t>užtikrinti</w:t>
      </w:r>
      <w:r w:rsidR="001E7043" w:rsidRPr="001572F6">
        <w:rPr>
          <w:color w:val="000000"/>
          <w:shd w:val="clear" w:color="auto" w:fill="FFFFFF"/>
        </w:rPr>
        <w:t xml:space="preserve">. </w:t>
      </w:r>
    </w:p>
    <w:p w14:paraId="6E5BADE2" w14:textId="77777777" w:rsidR="00A127AF" w:rsidRPr="001572F6" w:rsidRDefault="00C250FF" w:rsidP="008916BE">
      <w:pPr>
        <w:spacing w:line="276" w:lineRule="auto"/>
        <w:ind w:firstLine="709"/>
        <w:jc w:val="both"/>
        <w:rPr>
          <w:bCs/>
        </w:rPr>
      </w:pPr>
      <w:r w:rsidRPr="001572F6">
        <w:t>S</w:t>
      </w:r>
      <w:r w:rsidR="00385960" w:rsidRPr="001572F6">
        <w:t xml:space="preserve">iūloma </w:t>
      </w:r>
      <w:r w:rsidR="00F24B56" w:rsidRPr="001572F6">
        <w:t xml:space="preserve">papildyti </w:t>
      </w:r>
      <w:r w:rsidR="00081DC8" w:rsidRPr="001572F6">
        <w:t>Administracinių nusižengimų kodekso</w:t>
      </w:r>
      <w:r w:rsidR="00AA1A48" w:rsidRPr="001572F6">
        <w:t xml:space="preserve"> </w:t>
      </w:r>
      <w:r w:rsidR="00F24B56" w:rsidRPr="001572F6">
        <w:t>589 straipsn</w:t>
      </w:r>
      <w:r w:rsidR="007E2909" w:rsidRPr="001572F6">
        <w:t>io</w:t>
      </w:r>
      <w:r w:rsidR="00385960" w:rsidRPr="001572F6">
        <w:t xml:space="preserve"> 46 dalį, nurodant, kad Nacionalinis kibernetinio saugumo centras pradeda </w:t>
      </w:r>
      <w:r w:rsidR="00385960" w:rsidRPr="001572F6">
        <w:rPr>
          <w:color w:val="000000"/>
        </w:rPr>
        <w:t>administracinių nusižengimų teiseną, atlieka administracinių nusižengimų tyrimą, surašo administracinių nusižengimų protokolus ir nauja</w:t>
      </w:r>
      <w:r w:rsidRPr="001572F6">
        <w:rPr>
          <w:color w:val="000000"/>
        </w:rPr>
        <w:t>jame</w:t>
      </w:r>
      <w:r w:rsidR="00AA1A48" w:rsidRPr="001572F6">
        <w:rPr>
          <w:color w:val="000000"/>
        </w:rPr>
        <w:t xml:space="preserve"> </w:t>
      </w:r>
      <w:r w:rsidR="00F24B56" w:rsidRPr="001572F6">
        <w:t>480</w:t>
      </w:r>
      <w:r w:rsidR="00F24B56" w:rsidRPr="001572F6">
        <w:rPr>
          <w:vertAlign w:val="superscript"/>
        </w:rPr>
        <w:t xml:space="preserve">1 </w:t>
      </w:r>
      <w:r w:rsidR="00385960" w:rsidRPr="001572F6">
        <w:t>straipsn</w:t>
      </w:r>
      <w:r w:rsidRPr="001572F6">
        <w:t>yje nurodytais</w:t>
      </w:r>
      <w:r w:rsidR="00385960" w:rsidRPr="001572F6">
        <w:t xml:space="preserve"> atvejais</w:t>
      </w:r>
      <w:r w:rsidR="00F24B56" w:rsidRPr="001572F6">
        <w:t>.</w:t>
      </w:r>
      <w:r w:rsidR="00AA1A48" w:rsidRPr="001572F6">
        <w:t xml:space="preserve"> </w:t>
      </w:r>
      <w:r w:rsidRPr="001572F6">
        <w:t>Taip</w:t>
      </w:r>
      <w:r w:rsidR="00385960" w:rsidRPr="001572F6">
        <w:t xml:space="preserve"> Nacionaliniam kibernetinio saugumo centrui bus suteikiami Kibernetinio saugumo akto 58 straipsnio 9 dalyje numatyti įgaliojimai</w:t>
      </w:r>
      <w:r w:rsidR="001E7043" w:rsidRPr="001572F6">
        <w:t xml:space="preserve"> taikyti sankcijas</w:t>
      </w:r>
      <w:r w:rsidRPr="001572F6">
        <w:t>,</w:t>
      </w:r>
      <w:r w:rsidR="00AA1A48" w:rsidRPr="001572F6">
        <w:t xml:space="preserve"> </w:t>
      </w:r>
      <w:r w:rsidR="001E7043" w:rsidRPr="001572F6">
        <w:t>kaip numatyta Kibernetinio saugumo akto</w:t>
      </w:r>
      <w:r w:rsidR="00AA1A48" w:rsidRPr="001572F6">
        <w:t xml:space="preserve"> </w:t>
      </w:r>
      <w:r w:rsidR="001E7043" w:rsidRPr="001572F6">
        <w:t>65 straipsnyje.</w:t>
      </w:r>
    </w:p>
    <w:p w14:paraId="4E2AAA08" w14:textId="3F4397EC" w:rsidR="009E4CD7" w:rsidRPr="001572F6" w:rsidRDefault="001E7043" w:rsidP="008916BE">
      <w:pPr>
        <w:spacing w:line="276" w:lineRule="auto"/>
        <w:ind w:firstLine="709"/>
        <w:jc w:val="both"/>
      </w:pPr>
      <w:r w:rsidRPr="001572F6">
        <w:t>Įgyvendinus siūlomus pakeitimus</w:t>
      </w:r>
      <w:r w:rsidR="00C250FF" w:rsidRPr="001572F6">
        <w:t>,</w:t>
      </w:r>
      <w:r w:rsidRPr="001572F6">
        <w:t xml:space="preserve"> bus sudarytos sąlygos tiesiogiai taikyti Kibernetinio saugumo aktą, </w:t>
      </w:r>
      <w:r w:rsidRPr="001572F6">
        <w:rPr>
          <w:color w:val="000000"/>
          <w:shd w:val="clear" w:color="auto" w:fill="FFFFFF"/>
        </w:rPr>
        <w:t>visoje Europos Sąjungoje turėti</w:t>
      </w:r>
      <w:r w:rsidR="00AA1A48" w:rsidRPr="001572F6">
        <w:rPr>
          <w:color w:val="000000"/>
          <w:shd w:val="clear" w:color="auto" w:fill="FFFFFF"/>
        </w:rPr>
        <w:t xml:space="preserve"> </w:t>
      </w:r>
      <w:r w:rsidR="00C250FF" w:rsidRPr="001572F6">
        <w:rPr>
          <w:color w:val="000000"/>
          <w:shd w:val="clear" w:color="auto" w:fill="FFFFFF"/>
        </w:rPr>
        <w:t xml:space="preserve">vienodus </w:t>
      </w:r>
      <w:r w:rsidRPr="001572F6">
        <w:rPr>
          <w:color w:val="000000"/>
          <w:shd w:val="clear" w:color="auto" w:fill="FFFFFF"/>
        </w:rPr>
        <w:t>standartus, palengvinti Europos kibernetinio saugumo sertifikatų ir E</w:t>
      </w:r>
      <w:r w:rsidR="008D50C3">
        <w:rPr>
          <w:color w:val="000000"/>
          <w:shd w:val="clear" w:color="auto" w:fill="FFFFFF"/>
        </w:rPr>
        <w:t xml:space="preserve">uropos </w:t>
      </w:r>
      <w:r w:rsidRPr="001572F6">
        <w:rPr>
          <w:color w:val="000000"/>
          <w:shd w:val="clear" w:color="auto" w:fill="FFFFFF"/>
        </w:rPr>
        <w:t>S</w:t>
      </w:r>
      <w:r w:rsidR="008D50C3">
        <w:rPr>
          <w:color w:val="000000"/>
          <w:shd w:val="clear" w:color="auto" w:fill="FFFFFF"/>
        </w:rPr>
        <w:t>ąjungos</w:t>
      </w:r>
      <w:r w:rsidRPr="001572F6">
        <w:rPr>
          <w:color w:val="000000"/>
          <w:shd w:val="clear" w:color="auto" w:fill="FFFFFF"/>
        </w:rPr>
        <w:t xml:space="preserve"> atitikties pareiškimų tarpusavio pripažinimą ir skatinti bendrą pasitikėjimą jais.</w:t>
      </w:r>
    </w:p>
    <w:p w14:paraId="55C9D809" w14:textId="77777777" w:rsidR="001E7043" w:rsidRPr="001572F6" w:rsidRDefault="001E7043" w:rsidP="008916BE">
      <w:pPr>
        <w:spacing w:line="276" w:lineRule="auto"/>
        <w:ind w:firstLine="709"/>
        <w:jc w:val="both"/>
        <w:rPr>
          <w:rFonts w:eastAsiaTheme="minorHAnsi"/>
          <w:b/>
          <w:color w:val="000000"/>
          <w:lang w:eastAsia="en-US"/>
        </w:rPr>
      </w:pPr>
      <w:r w:rsidRPr="001572F6">
        <w:rPr>
          <w:b/>
          <w:bCs/>
        </w:rPr>
        <w:t xml:space="preserve">4.2. Dėl atsakingo </w:t>
      </w:r>
      <w:r w:rsidR="00CC5414" w:rsidRPr="001572F6">
        <w:rPr>
          <w:b/>
        </w:rPr>
        <w:t xml:space="preserve">spragų </w:t>
      </w:r>
      <w:r w:rsidR="008A577E" w:rsidRPr="001572F6">
        <w:rPr>
          <w:b/>
          <w:bCs/>
        </w:rPr>
        <w:t xml:space="preserve">atskleidimo </w:t>
      </w:r>
      <w:r w:rsidRPr="001572F6">
        <w:rPr>
          <w:b/>
          <w:bCs/>
        </w:rPr>
        <w:t>reglamentavimo</w:t>
      </w:r>
    </w:p>
    <w:p w14:paraId="3B71B706" w14:textId="48FB6F57" w:rsidR="005924B4" w:rsidRPr="001572F6" w:rsidRDefault="004035F4" w:rsidP="008916BE">
      <w:pPr>
        <w:spacing w:line="276" w:lineRule="auto"/>
        <w:ind w:firstLine="709"/>
        <w:jc w:val="both"/>
        <w:rPr>
          <w:rFonts w:eastAsiaTheme="minorHAnsi"/>
          <w:color w:val="000000"/>
          <w:lang w:eastAsia="en-US"/>
        </w:rPr>
      </w:pPr>
      <w:r w:rsidRPr="001572F6">
        <w:rPr>
          <w:bCs/>
        </w:rPr>
        <w:t xml:space="preserve">Siekiant įtvirtinti atsakingo </w:t>
      </w:r>
      <w:r w:rsidR="00CC5414" w:rsidRPr="001572F6">
        <w:t>spragų</w:t>
      </w:r>
      <w:r w:rsidR="00AA1A48" w:rsidRPr="001572F6">
        <w:rPr>
          <w:bCs/>
        </w:rPr>
        <w:t xml:space="preserve"> </w:t>
      </w:r>
      <w:r w:rsidRPr="001572F6">
        <w:rPr>
          <w:bCs/>
        </w:rPr>
        <w:t>atskleidimo modelį, būtina</w:t>
      </w:r>
      <w:r w:rsidR="00113EBC" w:rsidRPr="001572F6">
        <w:rPr>
          <w:bCs/>
        </w:rPr>
        <w:t xml:space="preserve"> numatyti, kad asmenims, atsakingai atskleidžiantiems </w:t>
      </w:r>
      <w:r w:rsidR="00CC5414" w:rsidRPr="001572F6">
        <w:t>spragas</w:t>
      </w:r>
      <w:r w:rsidR="00113EBC" w:rsidRPr="001572F6">
        <w:rPr>
          <w:bCs/>
        </w:rPr>
        <w:t xml:space="preserve">, nebūtų taikoma atsakomybė už </w:t>
      </w:r>
      <w:r w:rsidR="00CC5414" w:rsidRPr="001572F6">
        <w:t>spragų</w:t>
      </w:r>
      <w:r w:rsidR="00AA1A48" w:rsidRPr="001572F6">
        <w:rPr>
          <w:bCs/>
        </w:rPr>
        <w:t xml:space="preserve"> </w:t>
      </w:r>
      <w:r w:rsidR="00113EBC" w:rsidRPr="001572F6">
        <w:rPr>
          <w:bCs/>
        </w:rPr>
        <w:t>suradimą.</w:t>
      </w:r>
      <w:r w:rsidR="001B0F3A" w:rsidRPr="001572F6">
        <w:rPr>
          <w:bCs/>
        </w:rPr>
        <w:t xml:space="preserve"> Šiuo aspektu atkreiptinas dėmesys į tarptautinį reguliavimą, nes </w:t>
      </w:r>
      <w:r w:rsidR="00570CDE" w:rsidRPr="001572F6">
        <w:rPr>
          <w:bCs/>
        </w:rPr>
        <w:t xml:space="preserve">Lietuva yra ratifikavusi </w:t>
      </w:r>
      <w:r w:rsidR="00570CDE" w:rsidRPr="001572F6">
        <w:rPr>
          <w:color w:val="000000"/>
        </w:rPr>
        <w:t>Konvenciją dėl elektroninių nusikaltimų, priimtą 2001 m. lapkričio 23 d. Budapešte</w:t>
      </w:r>
      <w:r w:rsidR="00C250FF" w:rsidRPr="001572F6">
        <w:rPr>
          <w:color w:val="000000"/>
        </w:rPr>
        <w:t>,</w:t>
      </w:r>
      <w:r w:rsidR="00570CDE" w:rsidRPr="001572F6">
        <w:rPr>
          <w:color w:val="000000"/>
        </w:rPr>
        <w:t xml:space="preserve"> ir įgyvendinusi 2013 m. rugpjūčio 12 d. Europos Parlamento ir Tarybos direktyvą 2013/40/ES dėl atakų prieš informacines sistemas, kuria pakeičiamas Tarybos pamatinis sprendimas 2005/222/TVR, kuriose numatoma pareiga nustatyti atsakomybę už neteisėtą prisijungimą prie informacinės sistemos.</w:t>
      </w:r>
      <w:r w:rsidR="0079216A" w:rsidRPr="001572F6">
        <w:rPr>
          <w:color w:val="000000"/>
        </w:rPr>
        <w:t xml:space="preserve"> </w:t>
      </w:r>
      <w:r w:rsidR="004B0874" w:rsidRPr="001572F6">
        <w:rPr>
          <w:rFonts w:eastAsiaTheme="minorHAnsi"/>
          <w:color w:val="000000"/>
          <w:lang w:eastAsia="en-US"/>
        </w:rPr>
        <w:t>Baudžiamojo kodekso XXX skyriaus straipsniuose taip pat nustatomos nusikalstamos veikos sudėtys, kurių būtinasis požymis yra veikos neteisėtumas</w:t>
      </w:r>
      <w:r w:rsidR="004B0874" w:rsidRPr="001572F6">
        <w:rPr>
          <w:color w:val="000000"/>
        </w:rPr>
        <w:t>.</w:t>
      </w:r>
      <w:r w:rsidR="00113EBC" w:rsidRPr="001572F6">
        <w:rPr>
          <w:bCs/>
        </w:rPr>
        <w:t xml:space="preserve"> Atsižvelgiant į tai, </w:t>
      </w:r>
      <w:r w:rsidR="00135864" w:rsidRPr="001572F6">
        <w:rPr>
          <w:bCs/>
        </w:rPr>
        <w:t>kad tiek nacionaliniu, tiek tarptautiniu aspektu viena iš esmini</w:t>
      </w:r>
      <w:r w:rsidR="009C157B" w:rsidRPr="001572F6">
        <w:rPr>
          <w:bCs/>
        </w:rPr>
        <w:t>ų</w:t>
      </w:r>
      <w:r w:rsidR="00135864" w:rsidRPr="001572F6">
        <w:rPr>
          <w:bCs/>
        </w:rPr>
        <w:t xml:space="preserve"> sąlygų kilti baudžiamajai </w:t>
      </w:r>
      <w:r w:rsidR="006D53EB" w:rsidRPr="001572F6">
        <w:rPr>
          <w:bCs/>
        </w:rPr>
        <w:t>atsakomybei yra atliekamų veiksmų neteisėtumas,</w:t>
      </w:r>
      <w:r w:rsidR="0079216A" w:rsidRPr="001572F6">
        <w:rPr>
          <w:bCs/>
        </w:rPr>
        <w:t xml:space="preserve"> </w:t>
      </w:r>
      <w:r w:rsidR="005924B4" w:rsidRPr="001572F6">
        <w:rPr>
          <w:rFonts w:eastAsiaTheme="minorHAnsi"/>
          <w:color w:val="000000"/>
          <w:lang w:eastAsia="en-US"/>
        </w:rPr>
        <w:t xml:space="preserve">siūloma Kibernetinio saugumo įstatyme numatyti sąlygas, kurių laikantis </w:t>
      </w:r>
      <w:r w:rsidR="00CC5414" w:rsidRPr="001572F6">
        <w:t>spragų</w:t>
      </w:r>
      <w:r w:rsidR="0079216A" w:rsidRPr="001572F6">
        <w:rPr>
          <w:bCs/>
        </w:rPr>
        <w:t xml:space="preserve"> </w:t>
      </w:r>
      <w:r w:rsidR="008916BE">
        <w:rPr>
          <w:rFonts w:eastAsiaTheme="minorHAnsi"/>
          <w:color w:val="000000"/>
          <w:lang w:eastAsia="en-US"/>
        </w:rPr>
        <w:t>paieška</w:t>
      </w:r>
      <w:r w:rsidR="005924B4" w:rsidRPr="001572F6">
        <w:rPr>
          <w:rFonts w:eastAsiaTheme="minorHAnsi"/>
          <w:color w:val="000000"/>
          <w:lang w:eastAsia="en-US"/>
        </w:rPr>
        <w:t xml:space="preserve"> </w:t>
      </w:r>
      <w:r w:rsidR="00C250FF" w:rsidRPr="001572F6">
        <w:rPr>
          <w:rFonts w:eastAsiaTheme="minorHAnsi"/>
          <w:color w:val="000000"/>
          <w:lang w:eastAsia="en-US"/>
        </w:rPr>
        <w:t xml:space="preserve">būtų </w:t>
      </w:r>
      <w:r w:rsidR="005924B4" w:rsidRPr="001572F6">
        <w:rPr>
          <w:rFonts w:eastAsiaTheme="minorHAnsi"/>
          <w:color w:val="000000"/>
          <w:lang w:eastAsia="en-US"/>
        </w:rPr>
        <w:t xml:space="preserve">teisėta. </w:t>
      </w:r>
    </w:p>
    <w:p w14:paraId="14872E49" w14:textId="77777777" w:rsidR="0092076A" w:rsidRPr="001572F6" w:rsidRDefault="0092076A" w:rsidP="008916BE">
      <w:pPr>
        <w:spacing w:line="276" w:lineRule="auto"/>
        <w:ind w:firstLine="709"/>
        <w:jc w:val="both"/>
        <w:rPr>
          <w:rFonts w:eastAsiaTheme="minorHAnsi"/>
          <w:color w:val="000000"/>
          <w:lang w:eastAsia="en-US"/>
        </w:rPr>
      </w:pPr>
      <w:r w:rsidRPr="001572F6">
        <w:rPr>
          <w:rStyle w:val="FontStyle53"/>
          <w:b w:val="0"/>
          <w:bCs w:val="0"/>
          <w:sz w:val="24"/>
          <w:szCs w:val="24"/>
        </w:rPr>
        <w:t>Kibernetinio saugumo įstatymo</w:t>
      </w:r>
      <w:r w:rsidR="0079216A" w:rsidRPr="001572F6">
        <w:rPr>
          <w:rStyle w:val="FontStyle53"/>
          <w:b w:val="0"/>
          <w:bCs w:val="0"/>
          <w:sz w:val="24"/>
          <w:szCs w:val="24"/>
        </w:rPr>
        <w:t xml:space="preserve"> </w:t>
      </w:r>
      <w:r w:rsidRPr="001572F6">
        <w:t xml:space="preserve">2 straipsnį siūloma papildyti </w:t>
      </w:r>
      <w:r w:rsidRPr="001572F6">
        <w:rPr>
          <w:iCs/>
          <w:color w:val="000000"/>
        </w:rPr>
        <w:t>12</w:t>
      </w:r>
      <w:r w:rsidRPr="001572F6">
        <w:rPr>
          <w:iCs/>
          <w:color w:val="000000"/>
          <w:vertAlign w:val="superscript"/>
        </w:rPr>
        <w:t xml:space="preserve">1 </w:t>
      </w:r>
      <w:r w:rsidRPr="001572F6">
        <w:t xml:space="preserve">dalimi, kurioje būtų  </w:t>
      </w:r>
      <w:r w:rsidR="005257BF" w:rsidRPr="001572F6">
        <w:t>pateiktas</w:t>
      </w:r>
      <w:r w:rsidR="0079216A" w:rsidRPr="001572F6">
        <w:t xml:space="preserve"> </w:t>
      </w:r>
      <w:r w:rsidR="0035708D" w:rsidRPr="001572F6">
        <w:rPr>
          <w:i/>
        </w:rPr>
        <w:t>ryšių ir informacinės sistemos</w:t>
      </w:r>
      <w:r w:rsidR="0079216A" w:rsidRPr="001572F6">
        <w:rPr>
          <w:i/>
        </w:rPr>
        <w:t xml:space="preserve"> </w:t>
      </w:r>
      <w:r w:rsidR="00CC5414" w:rsidRPr="001572F6">
        <w:rPr>
          <w:i/>
        </w:rPr>
        <w:t>spragos</w:t>
      </w:r>
      <w:r w:rsidRPr="001572F6">
        <w:t xml:space="preserve"> sąvok</w:t>
      </w:r>
      <w:r w:rsidR="005257BF" w:rsidRPr="001572F6">
        <w:t>os apibrėžimas</w:t>
      </w:r>
      <w:r w:rsidRPr="001572F6">
        <w:t>.</w:t>
      </w:r>
    </w:p>
    <w:p w14:paraId="2107567A" w14:textId="20CD8F4F" w:rsidR="00113EBC" w:rsidRPr="008533EB" w:rsidRDefault="0092076A" w:rsidP="008916BE">
      <w:pPr>
        <w:spacing w:line="276" w:lineRule="auto"/>
        <w:ind w:firstLine="709"/>
        <w:jc w:val="both"/>
        <w:rPr>
          <w:rFonts w:eastAsiaTheme="minorHAnsi"/>
          <w:color w:val="000000"/>
          <w:lang w:eastAsia="en-US"/>
        </w:rPr>
      </w:pPr>
      <w:r w:rsidRPr="001572F6">
        <w:rPr>
          <w:rFonts w:eastAsiaTheme="minorHAnsi"/>
          <w:color w:val="000000"/>
          <w:lang w:eastAsia="en-US"/>
        </w:rPr>
        <w:lastRenderedPageBreak/>
        <w:t xml:space="preserve">Kibernetinio saugumo įstatymą siūloma papildyti </w:t>
      </w:r>
      <w:r w:rsidR="00BA583D" w:rsidRPr="001572F6">
        <w:rPr>
          <w:rFonts w:eastAsiaTheme="minorHAnsi"/>
          <w:color w:val="000000"/>
          <w:lang w:eastAsia="en-US"/>
        </w:rPr>
        <w:t>17</w:t>
      </w:r>
      <w:r w:rsidR="0079216A" w:rsidRPr="001572F6">
        <w:rPr>
          <w:rFonts w:eastAsiaTheme="minorHAnsi"/>
          <w:color w:val="000000"/>
          <w:lang w:eastAsia="en-US"/>
        </w:rPr>
        <w:t xml:space="preserve"> </w:t>
      </w:r>
      <w:r w:rsidR="005924B4" w:rsidRPr="001572F6">
        <w:rPr>
          <w:rFonts w:eastAsiaTheme="minorHAnsi"/>
          <w:color w:val="000000"/>
          <w:lang w:eastAsia="en-US"/>
        </w:rPr>
        <w:t>straipsniu „</w:t>
      </w:r>
      <w:r w:rsidR="00757D26" w:rsidRPr="001572F6">
        <w:rPr>
          <w:rFonts w:eastAsiaTheme="minorHAnsi"/>
          <w:color w:val="000000"/>
          <w:lang w:eastAsia="en-US"/>
        </w:rPr>
        <w:t xml:space="preserve">Spragų </w:t>
      </w:r>
      <w:r w:rsidR="008916BE">
        <w:rPr>
          <w:bCs/>
        </w:rPr>
        <w:t>paieška</w:t>
      </w:r>
      <w:r w:rsidR="00927503" w:rsidRPr="001572F6">
        <w:rPr>
          <w:bCs/>
        </w:rPr>
        <w:t xml:space="preserve"> ir</w:t>
      </w:r>
      <w:r w:rsidR="0079216A" w:rsidRPr="001572F6">
        <w:rPr>
          <w:bCs/>
        </w:rPr>
        <w:t xml:space="preserve"> </w:t>
      </w:r>
      <w:r w:rsidR="005924B4" w:rsidRPr="001572F6">
        <w:rPr>
          <w:rFonts w:eastAsiaTheme="minorHAnsi"/>
          <w:color w:val="000000"/>
          <w:lang w:eastAsia="en-US"/>
        </w:rPr>
        <w:t>atskleidimas</w:t>
      </w:r>
      <w:r w:rsidR="004035F4" w:rsidRPr="001572F6">
        <w:rPr>
          <w:rFonts w:eastAsiaTheme="minorHAnsi"/>
          <w:color w:val="000000"/>
          <w:lang w:eastAsia="en-US"/>
        </w:rPr>
        <w:t>“</w:t>
      </w:r>
      <w:r w:rsidR="005924B4" w:rsidRPr="001572F6">
        <w:rPr>
          <w:rFonts w:eastAsiaTheme="minorHAnsi"/>
          <w:color w:val="000000"/>
          <w:lang w:eastAsia="en-US"/>
        </w:rPr>
        <w:t xml:space="preserve">, kurio 1 dalyje būtų numatoma teisė asmenims ieškoti </w:t>
      </w:r>
      <w:r w:rsidR="00757D26" w:rsidRPr="001572F6">
        <w:t>spragų</w:t>
      </w:r>
      <w:r w:rsidR="005924B4" w:rsidRPr="001572F6">
        <w:rPr>
          <w:rFonts w:eastAsiaTheme="minorHAnsi"/>
          <w:color w:val="000000"/>
          <w:lang w:eastAsia="en-US"/>
        </w:rPr>
        <w:t>, laikantis šio straipsnio 2 dalyje</w:t>
      </w:r>
      <w:r w:rsidR="0079216A" w:rsidRPr="001572F6">
        <w:rPr>
          <w:rFonts w:eastAsiaTheme="minorHAnsi"/>
          <w:color w:val="000000"/>
          <w:lang w:eastAsia="en-US"/>
        </w:rPr>
        <w:t xml:space="preserve"> </w:t>
      </w:r>
      <w:r w:rsidR="00851D3E" w:rsidRPr="001572F6">
        <w:t xml:space="preserve">ir kibernetinio saugumo subjekto </w:t>
      </w:r>
      <w:r w:rsidR="00C65DFF" w:rsidRPr="001572F6">
        <w:t>nustatyt</w:t>
      </w:r>
      <w:r w:rsidR="00464F83">
        <w:t>ame</w:t>
      </w:r>
      <w:r w:rsidR="0079216A" w:rsidRPr="001572F6">
        <w:t xml:space="preserve"> </w:t>
      </w:r>
      <w:r w:rsidR="00757D26" w:rsidRPr="001572F6">
        <w:t>spragų</w:t>
      </w:r>
      <w:r w:rsidR="0079216A" w:rsidRPr="001572F6">
        <w:rPr>
          <w:bCs/>
        </w:rPr>
        <w:t xml:space="preserve"> </w:t>
      </w:r>
      <w:r w:rsidR="00851D3E" w:rsidRPr="001572F6">
        <w:t>atskleidimo tvarko</w:t>
      </w:r>
      <w:r w:rsidR="00464F83">
        <w:t>s apraše</w:t>
      </w:r>
      <w:r w:rsidR="0079216A" w:rsidRPr="001572F6">
        <w:t xml:space="preserve"> </w:t>
      </w:r>
      <w:r w:rsidR="001572F6">
        <w:rPr>
          <w:rFonts w:eastAsiaTheme="minorHAnsi"/>
          <w:color w:val="000000"/>
          <w:lang w:eastAsia="en-US"/>
        </w:rPr>
        <w:t xml:space="preserve">bei </w:t>
      </w:r>
      <w:r w:rsidR="001572F6" w:rsidRPr="001572F6">
        <w:rPr>
          <w:rFonts w:eastAsiaTheme="minorHAnsi"/>
          <w:color w:val="000000"/>
          <w:lang w:eastAsia="en-US"/>
        </w:rPr>
        <w:t xml:space="preserve">šio </w:t>
      </w:r>
      <w:r w:rsidR="001572F6" w:rsidRPr="008533EB">
        <w:rPr>
          <w:rFonts w:eastAsiaTheme="minorHAnsi"/>
          <w:color w:val="000000"/>
          <w:lang w:eastAsia="en-US"/>
        </w:rPr>
        <w:t xml:space="preserve">straipsnio </w:t>
      </w:r>
      <w:r w:rsidR="001572F6" w:rsidRPr="008533EB">
        <w:t>5 dalyje</w:t>
      </w:r>
      <w:r w:rsidR="00851D3E" w:rsidRPr="008533EB">
        <w:rPr>
          <w:rFonts w:eastAsiaTheme="minorHAnsi"/>
          <w:color w:val="000000"/>
          <w:lang w:eastAsia="en-US"/>
        </w:rPr>
        <w:t xml:space="preserve"> </w:t>
      </w:r>
      <w:r w:rsidR="001572F6" w:rsidRPr="008533EB">
        <w:rPr>
          <w:rFonts w:eastAsiaTheme="minorHAnsi"/>
          <w:color w:val="000000"/>
          <w:lang w:eastAsia="en-US"/>
        </w:rPr>
        <w:t xml:space="preserve">numatytų </w:t>
      </w:r>
      <w:r w:rsidR="00E72121" w:rsidRPr="008533EB">
        <w:rPr>
          <w:rFonts w:eastAsiaTheme="minorHAnsi"/>
          <w:color w:val="000000"/>
          <w:lang w:eastAsia="en-US"/>
        </w:rPr>
        <w:t>apribojimų</w:t>
      </w:r>
      <w:r w:rsidR="005924B4" w:rsidRPr="008533EB">
        <w:rPr>
          <w:rFonts w:eastAsiaTheme="minorHAnsi"/>
          <w:color w:val="000000"/>
          <w:lang w:eastAsia="en-US"/>
        </w:rPr>
        <w:t xml:space="preserve">. 2 straipsnyje siūloma numatyti tokius </w:t>
      </w:r>
      <w:r w:rsidR="00E72121" w:rsidRPr="008533EB">
        <w:rPr>
          <w:rFonts w:eastAsiaTheme="minorHAnsi"/>
          <w:color w:val="000000"/>
          <w:lang w:eastAsia="en-US"/>
        </w:rPr>
        <w:t>apribojimus</w:t>
      </w:r>
      <w:r w:rsidR="005924B4" w:rsidRPr="008533EB">
        <w:rPr>
          <w:rFonts w:eastAsiaTheme="minorHAnsi"/>
          <w:color w:val="000000"/>
          <w:lang w:eastAsia="en-US"/>
        </w:rPr>
        <w:t>:</w:t>
      </w:r>
    </w:p>
    <w:p w14:paraId="318D4363" w14:textId="77777777" w:rsidR="00313686" w:rsidRPr="001572F6" w:rsidRDefault="009979E9" w:rsidP="008916BE">
      <w:pPr>
        <w:pStyle w:val="ListParagraph"/>
        <w:numPr>
          <w:ilvl w:val="0"/>
          <w:numId w:val="13"/>
        </w:numPr>
        <w:tabs>
          <w:tab w:val="left" w:pos="993"/>
        </w:tabs>
        <w:spacing w:after="0"/>
        <w:ind w:left="0" w:firstLine="709"/>
        <w:jc w:val="both"/>
        <w:rPr>
          <w:rFonts w:ascii="Times New Roman" w:eastAsiaTheme="minorHAnsi" w:hAnsi="Times New Roman"/>
          <w:color w:val="000000"/>
          <w:sz w:val="24"/>
          <w:szCs w:val="24"/>
        </w:rPr>
      </w:pPr>
      <w:r w:rsidRPr="001572F6">
        <w:rPr>
          <w:rFonts w:ascii="Times New Roman" w:hAnsi="Times New Roman"/>
          <w:sz w:val="24"/>
          <w:szCs w:val="24"/>
        </w:rPr>
        <w:t>negali būti trikdomas ar keičiamas ryšių ir informacinės sistemos darbas, funkcionalumas, teikiamos paslaugos bei duomenų prieinamumas ar vientisumas</w:t>
      </w:r>
      <w:r w:rsidR="00313686" w:rsidRPr="001572F6">
        <w:rPr>
          <w:rFonts w:ascii="Times New Roman" w:eastAsiaTheme="minorHAnsi" w:hAnsi="Times New Roman"/>
          <w:color w:val="000000"/>
          <w:sz w:val="24"/>
          <w:szCs w:val="24"/>
        </w:rPr>
        <w:t>. Šiuo reikalavimu siekiama apsaugoti kibernetinio saugumo subjekto turtą ir duomenis nuo pakeitimų, sunaikin</w:t>
      </w:r>
      <w:r w:rsidRPr="001572F6">
        <w:rPr>
          <w:rFonts w:ascii="Times New Roman" w:eastAsiaTheme="minorHAnsi" w:hAnsi="Times New Roman"/>
          <w:color w:val="000000"/>
          <w:sz w:val="24"/>
          <w:szCs w:val="24"/>
        </w:rPr>
        <w:t>im</w:t>
      </w:r>
      <w:r w:rsidR="00313686" w:rsidRPr="001572F6">
        <w:rPr>
          <w:rFonts w:ascii="Times New Roman" w:eastAsiaTheme="minorHAnsi" w:hAnsi="Times New Roman"/>
          <w:color w:val="000000"/>
          <w:sz w:val="24"/>
          <w:szCs w:val="24"/>
        </w:rPr>
        <w:t>o, atskleidimo ir veiklos trikdymo</w:t>
      </w:r>
      <w:r w:rsidR="003A4C61" w:rsidRPr="001572F6">
        <w:rPr>
          <w:rFonts w:ascii="Times New Roman" w:eastAsiaTheme="minorHAnsi" w:hAnsi="Times New Roman"/>
          <w:color w:val="000000"/>
          <w:sz w:val="24"/>
          <w:szCs w:val="24"/>
        </w:rPr>
        <w:t>;</w:t>
      </w:r>
    </w:p>
    <w:p w14:paraId="135F083B" w14:textId="32F07A0C" w:rsidR="00313686" w:rsidRPr="001572F6" w:rsidRDefault="00912BD0" w:rsidP="008916BE">
      <w:pPr>
        <w:pStyle w:val="ListParagraph"/>
        <w:numPr>
          <w:ilvl w:val="0"/>
          <w:numId w:val="13"/>
        </w:numPr>
        <w:tabs>
          <w:tab w:val="left" w:pos="993"/>
        </w:tabs>
        <w:spacing w:after="0"/>
        <w:ind w:left="0" w:firstLine="709"/>
        <w:jc w:val="both"/>
        <w:rPr>
          <w:rFonts w:ascii="Times New Roman" w:hAnsi="Times New Roman"/>
          <w:sz w:val="24"/>
          <w:szCs w:val="24"/>
        </w:rPr>
      </w:pPr>
      <w:r w:rsidRPr="001572F6">
        <w:rPr>
          <w:rFonts w:ascii="Times New Roman" w:hAnsi="Times New Roman"/>
          <w:sz w:val="24"/>
          <w:szCs w:val="24"/>
        </w:rPr>
        <w:t>įsitikinus</w:t>
      </w:r>
      <w:r w:rsidR="003A4C61" w:rsidRPr="001572F6">
        <w:rPr>
          <w:rFonts w:ascii="Times New Roman" w:hAnsi="Times New Roman"/>
          <w:sz w:val="24"/>
          <w:szCs w:val="24"/>
        </w:rPr>
        <w:t>, kad</w:t>
      </w:r>
      <w:r w:rsidR="0079216A" w:rsidRPr="001572F6">
        <w:rPr>
          <w:rFonts w:ascii="Times New Roman" w:hAnsi="Times New Roman"/>
          <w:sz w:val="24"/>
          <w:szCs w:val="24"/>
        </w:rPr>
        <w:t xml:space="preserve"> </w:t>
      </w:r>
      <w:r w:rsidR="00757D26" w:rsidRPr="001572F6">
        <w:rPr>
          <w:rFonts w:ascii="Times New Roman" w:hAnsi="Times New Roman"/>
          <w:sz w:val="24"/>
          <w:szCs w:val="24"/>
        </w:rPr>
        <w:t xml:space="preserve">spraga </w:t>
      </w:r>
      <w:r w:rsidR="003A4C61" w:rsidRPr="001572F6">
        <w:rPr>
          <w:rFonts w:ascii="Times New Roman" w:hAnsi="Times New Roman"/>
          <w:sz w:val="24"/>
          <w:szCs w:val="24"/>
        </w:rPr>
        <w:t>yra</w:t>
      </w:r>
      <w:r w:rsidR="009979E9" w:rsidRPr="001572F6">
        <w:rPr>
          <w:rFonts w:ascii="Times New Roman" w:hAnsi="Times New Roman"/>
          <w:sz w:val="24"/>
          <w:szCs w:val="24"/>
        </w:rPr>
        <w:t xml:space="preserve">, nutraukiama </w:t>
      </w:r>
      <w:r w:rsidR="00757D26" w:rsidRPr="001572F6">
        <w:rPr>
          <w:rFonts w:ascii="Times New Roman" w:hAnsi="Times New Roman"/>
          <w:sz w:val="24"/>
          <w:szCs w:val="24"/>
        </w:rPr>
        <w:t xml:space="preserve">spragos </w:t>
      </w:r>
      <w:r w:rsidR="009979E9" w:rsidRPr="001572F6">
        <w:rPr>
          <w:rFonts w:ascii="Times New Roman" w:hAnsi="Times New Roman"/>
          <w:sz w:val="24"/>
          <w:szCs w:val="24"/>
        </w:rPr>
        <w:t>paiešk</w:t>
      </w:r>
      <w:r w:rsidR="005257BF" w:rsidRPr="001572F6">
        <w:rPr>
          <w:rFonts w:ascii="Times New Roman" w:hAnsi="Times New Roman"/>
          <w:sz w:val="24"/>
          <w:szCs w:val="24"/>
        </w:rPr>
        <w:t>os</w:t>
      </w:r>
      <w:r w:rsidR="009979E9" w:rsidRPr="001572F6">
        <w:rPr>
          <w:rFonts w:ascii="Times New Roman" w:hAnsi="Times New Roman"/>
          <w:sz w:val="24"/>
          <w:szCs w:val="24"/>
        </w:rPr>
        <w:t xml:space="preserve"> veikla</w:t>
      </w:r>
      <w:r w:rsidR="005257BF" w:rsidRPr="001572F6">
        <w:rPr>
          <w:rFonts w:ascii="Times New Roman" w:hAnsi="Times New Roman"/>
          <w:sz w:val="24"/>
          <w:szCs w:val="24"/>
        </w:rPr>
        <w:t xml:space="preserve">, susijusi su </w:t>
      </w:r>
      <w:r w:rsidR="00757D26" w:rsidRPr="001572F6">
        <w:rPr>
          <w:rFonts w:ascii="Times New Roman" w:hAnsi="Times New Roman"/>
          <w:sz w:val="24"/>
          <w:szCs w:val="24"/>
        </w:rPr>
        <w:t>rasta spraga</w:t>
      </w:r>
      <w:r w:rsidR="00313686" w:rsidRPr="001572F6">
        <w:rPr>
          <w:rFonts w:ascii="Times New Roman" w:hAnsi="Times New Roman"/>
          <w:sz w:val="24"/>
          <w:szCs w:val="24"/>
        </w:rPr>
        <w:t xml:space="preserve">. Šiuo reikalavimu siekiama </w:t>
      </w:r>
      <w:r w:rsidR="006D53EB" w:rsidRPr="001572F6">
        <w:rPr>
          <w:rFonts w:ascii="Times New Roman" w:hAnsi="Times New Roman"/>
          <w:sz w:val="24"/>
          <w:szCs w:val="24"/>
        </w:rPr>
        <w:t>užkirsti kelią piktnaudžiavimui rast</w:t>
      </w:r>
      <w:r w:rsidR="005D7A30">
        <w:rPr>
          <w:rFonts w:ascii="Times New Roman" w:hAnsi="Times New Roman"/>
          <w:sz w:val="24"/>
          <w:szCs w:val="24"/>
        </w:rPr>
        <w:t>a</w:t>
      </w:r>
      <w:r w:rsidR="006D53EB" w:rsidRPr="001572F6">
        <w:rPr>
          <w:rFonts w:ascii="Times New Roman" w:hAnsi="Times New Roman"/>
          <w:sz w:val="24"/>
          <w:szCs w:val="24"/>
        </w:rPr>
        <w:t xml:space="preserve"> </w:t>
      </w:r>
      <w:r w:rsidR="00757D26" w:rsidRPr="001572F6">
        <w:rPr>
          <w:rFonts w:ascii="Times New Roman" w:hAnsi="Times New Roman"/>
          <w:sz w:val="24"/>
          <w:szCs w:val="24"/>
        </w:rPr>
        <w:t xml:space="preserve">spraga </w:t>
      </w:r>
      <w:r w:rsidR="006D53EB" w:rsidRPr="001572F6">
        <w:rPr>
          <w:rFonts w:ascii="Times New Roman" w:hAnsi="Times New Roman"/>
          <w:sz w:val="24"/>
          <w:szCs w:val="24"/>
        </w:rPr>
        <w:t xml:space="preserve">ir </w:t>
      </w:r>
      <w:r w:rsidR="00313686" w:rsidRPr="001572F6">
        <w:rPr>
          <w:rFonts w:ascii="Times New Roman" w:hAnsi="Times New Roman"/>
          <w:sz w:val="24"/>
          <w:szCs w:val="24"/>
        </w:rPr>
        <w:t xml:space="preserve">nustatyti </w:t>
      </w:r>
      <w:r w:rsidR="00757D26" w:rsidRPr="001572F6">
        <w:rPr>
          <w:rFonts w:ascii="Times New Roman" w:hAnsi="Times New Roman"/>
          <w:sz w:val="24"/>
          <w:szCs w:val="24"/>
        </w:rPr>
        <w:t>konkreči</w:t>
      </w:r>
      <w:r w:rsidR="008916BE">
        <w:rPr>
          <w:rFonts w:ascii="Times New Roman" w:hAnsi="Times New Roman"/>
          <w:sz w:val="24"/>
          <w:szCs w:val="24"/>
        </w:rPr>
        <w:t>os</w:t>
      </w:r>
      <w:r w:rsidR="00757D26" w:rsidRPr="001572F6">
        <w:rPr>
          <w:rFonts w:ascii="Times New Roman" w:hAnsi="Times New Roman"/>
          <w:sz w:val="24"/>
          <w:szCs w:val="24"/>
        </w:rPr>
        <w:t xml:space="preserve"> sprag</w:t>
      </w:r>
      <w:r w:rsidR="008916BE">
        <w:rPr>
          <w:rFonts w:ascii="Times New Roman" w:hAnsi="Times New Roman"/>
          <w:sz w:val="24"/>
          <w:szCs w:val="24"/>
        </w:rPr>
        <w:t>os</w:t>
      </w:r>
      <w:r w:rsidR="00757D26" w:rsidRPr="001572F6">
        <w:rPr>
          <w:rFonts w:ascii="Times New Roman" w:hAnsi="Times New Roman"/>
          <w:sz w:val="24"/>
          <w:szCs w:val="24"/>
        </w:rPr>
        <w:t xml:space="preserve"> </w:t>
      </w:r>
      <w:r w:rsidR="00313686" w:rsidRPr="001572F6">
        <w:rPr>
          <w:rFonts w:ascii="Times New Roman" w:hAnsi="Times New Roman"/>
          <w:sz w:val="24"/>
          <w:szCs w:val="24"/>
        </w:rPr>
        <w:t>paieškos pabaig</w:t>
      </w:r>
      <w:r w:rsidR="003A4C61" w:rsidRPr="001572F6">
        <w:rPr>
          <w:rFonts w:ascii="Times New Roman" w:hAnsi="Times New Roman"/>
          <w:sz w:val="24"/>
          <w:szCs w:val="24"/>
        </w:rPr>
        <w:t>os sąlygą;</w:t>
      </w:r>
    </w:p>
    <w:p w14:paraId="3FCB7C0D" w14:textId="7D839352" w:rsidR="005257BF" w:rsidRPr="001572F6" w:rsidRDefault="008150AB" w:rsidP="008916BE">
      <w:pPr>
        <w:pStyle w:val="ListParagraph"/>
        <w:numPr>
          <w:ilvl w:val="0"/>
          <w:numId w:val="13"/>
        </w:numPr>
        <w:tabs>
          <w:tab w:val="left" w:pos="993"/>
        </w:tabs>
        <w:spacing w:after="0"/>
        <w:ind w:left="0" w:firstLine="709"/>
        <w:jc w:val="both"/>
        <w:rPr>
          <w:rFonts w:ascii="Times New Roman" w:hAnsi="Times New Roman"/>
          <w:sz w:val="24"/>
          <w:szCs w:val="24"/>
        </w:rPr>
      </w:pPr>
      <w:r w:rsidRPr="008150AB">
        <w:rPr>
          <w:rFonts w:ascii="Times New Roman" w:hAnsi="Times New Roman"/>
          <w:sz w:val="24"/>
          <w:szCs w:val="24"/>
        </w:rPr>
        <w:t>asmuo, vykdęs spragų paiešką, ne vėliau kaip per 24 val. nuo paieškos pradžios (paiešką tęsiant ilgiau kaip 24 val. – kas 24 val.), turi parengti nacionalinės spragų atskleidimo tvarkos apraše ar kibernetinio saugumo subjekto nustatytos spragų atskleidimo tvarkos apraše nustatyto turinio informaciją apie spragų paieškos rezultatus ir ją pateikti Nacionaliniam kibernetinio saugumo centrui nacionalinės spragų atskleidimo tvarkos apraše nustatyta tvarka ir (arba) kibernetinio saugumo subjektui, kurio ryšių ir informacinėje sistemoje vykdyta paieška, šio kibernetinio saugumo subjekto nustatyta spragų atskleidimo tvarkos apraše nustatyta tvarka</w:t>
      </w:r>
      <w:r w:rsidR="00093EB0" w:rsidRPr="001572F6">
        <w:rPr>
          <w:rFonts w:ascii="Times New Roman" w:hAnsi="Times New Roman"/>
          <w:sz w:val="24"/>
          <w:szCs w:val="24"/>
        </w:rPr>
        <w:t xml:space="preserve">. </w:t>
      </w:r>
      <w:r w:rsidR="008A438D" w:rsidRPr="001572F6">
        <w:rPr>
          <w:rFonts w:ascii="Times New Roman" w:hAnsi="Times New Roman"/>
          <w:sz w:val="24"/>
          <w:szCs w:val="24"/>
        </w:rPr>
        <w:t>Šiam reikalavimui įgyvendinti užtektų pateikti informaciją vienam iš nurodytų subjektų ir a</w:t>
      </w:r>
      <w:r w:rsidR="00EE3267" w:rsidRPr="001572F6">
        <w:rPr>
          <w:rFonts w:ascii="Times New Roman" w:hAnsi="Times New Roman"/>
          <w:sz w:val="24"/>
          <w:szCs w:val="24"/>
        </w:rPr>
        <w:t>smuo turėtų teisę pats rinktis, kam nori pateikti informaciją – kibernetinio saugumo subjektui, Nacionaliniam kibernetinio saugumo centrui ar abiem.</w:t>
      </w:r>
      <w:r w:rsidR="008A438D" w:rsidRPr="001572F6">
        <w:rPr>
          <w:rFonts w:ascii="Times New Roman" w:hAnsi="Times New Roman"/>
          <w:sz w:val="24"/>
          <w:szCs w:val="24"/>
        </w:rPr>
        <w:t xml:space="preserve"> </w:t>
      </w:r>
      <w:r w:rsidR="00313686" w:rsidRPr="001572F6">
        <w:rPr>
          <w:rFonts w:ascii="Times New Roman" w:hAnsi="Times New Roman"/>
          <w:sz w:val="24"/>
          <w:szCs w:val="24"/>
        </w:rPr>
        <w:t xml:space="preserve">Šiuo reikalavimu siekiama </w:t>
      </w:r>
      <w:r w:rsidR="005257BF" w:rsidRPr="001572F6">
        <w:rPr>
          <w:rFonts w:ascii="Times New Roman" w:hAnsi="Times New Roman"/>
          <w:sz w:val="24"/>
          <w:szCs w:val="24"/>
        </w:rPr>
        <w:t xml:space="preserve">nustatyti pareigą asmeniui, vykdžiusiam </w:t>
      </w:r>
      <w:r w:rsidR="00757D26" w:rsidRPr="001572F6">
        <w:rPr>
          <w:rFonts w:ascii="Times New Roman" w:hAnsi="Times New Roman"/>
          <w:sz w:val="24"/>
          <w:szCs w:val="24"/>
        </w:rPr>
        <w:t xml:space="preserve">spragų </w:t>
      </w:r>
      <w:r w:rsidR="005257BF" w:rsidRPr="001572F6">
        <w:rPr>
          <w:rFonts w:ascii="Times New Roman" w:hAnsi="Times New Roman"/>
          <w:sz w:val="24"/>
          <w:szCs w:val="24"/>
        </w:rPr>
        <w:t>paiešką</w:t>
      </w:r>
      <w:r w:rsidR="006C13B7" w:rsidRPr="001572F6">
        <w:rPr>
          <w:rFonts w:ascii="Times New Roman" w:hAnsi="Times New Roman"/>
          <w:sz w:val="24"/>
          <w:szCs w:val="24"/>
        </w:rPr>
        <w:t xml:space="preserve"> (net ir nenustačius </w:t>
      </w:r>
      <w:r w:rsidR="00757D26" w:rsidRPr="001572F6">
        <w:rPr>
          <w:rFonts w:ascii="Times New Roman" w:hAnsi="Times New Roman"/>
          <w:sz w:val="24"/>
          <w:szCs w:val="24"/>
        </w:rPr>
        <w:t>spragos</w:t>
      </w:r>
      <w:r w:rsidR="006C13B7" w:rsidRPr="001572F6">
        <w:rPr>
          <w:rFonts w:ascii="Times New Roman" w:hAnsi="Times New Roman"/>
          <w:sz w:val="24"/>
          <w:szCs w:val="24"/>
        </w:rPr>
        <w:t>)</w:t>
      </w:r>
      <w:r w:rsidR="005257BF" w:rsidRPr="001572F6">
        <w:rPr>
          <w:rFonts w:ascii="Times New Roman" w:hAnsi="Times New Roman"/>
          <w:sz w:val="24"/>
          <w:szCs w:val="24"/>
        </w:rPr>
        <w:t xml:space="preserve">, pateikti informaciją </w:t>
      </w:r>
      <w:r w:rsidR="00FD2D63" w:rsidRPr="001572F6">
        <w:rPr>
          <w:rFonts w:ascii="Times New Roman" w:hAnsi="Times New Roman"/>
          <w:sz w:val="24"/>
          <w:szCs w:val="24"/>
        </w:rPr>
        <w:t xml:space="preserve">apie </w:t>
      </w:r>
      <w:r w:rsidR="00757D26" w:rsidRPr="001572F6">
        <w:rPr>
          <w:rFonts w:ascii="Times New Roman" w:hAnsi="Times New Roman"/>
          <w:sz w:val="24"/>
          <w:szCs w:val="24"/>
        </w:rPr>
        <w:t xml:space="preserve">spragų </w:t>
      </w:r>
      <w:r w:rsidR="00FD2D63" w:rsidRPr="001572F6">
        <w:rPr>
          <w:rFonts w:ascii="Times New Roman" w:hAnsi="Times New Roman"/>
          <w:sz w:val="24"/>
          <w:szCs w:val="24"/>
        </w:rPr>
        <w:t>paieškos rezultatus</w:t>
      </w:r>
      <w:r w:rsidR="005257BF" w:rsidRPr="001572F6">
        <w:rPr>
          <w:rFonts w:ascii="Times New Roman" w:hAnsi="Times New Roman"/>
          <w:sz w:val="24"/>
          <w:szCs w:val="24"/>
        </w:rPr>
        <w:t xml:space="preserve"> bei nustat</w:t>
      </w:r>
      <w:r w:rsidR="003521E5" w:rsidRPr="001572F6">
        <w:rPr>
          <w:rFonts w:ascii="Times New Roman" w:hAnsi="Times New Roman"/>
          <w:sz w:val="24"/>
          <w:szCs w:val="24"/>
        </w:rPr>
        <w:t>yti</w:t>
      </w:r>
      <w:r w:rsidR="00634883" w:rsidRPr="001572F6">
        <w:rPr>
          <w:rFonts w:ascii="Times New Roman" w:hAnsi="Times New Roman"/>
          <w:sz w:val="24"/>
          <w:szCs w:val="24"/>
        </w:rPr>
        <w:t xml:space="preserve"> </w:t>
      </w:r>
      <w:r w:rsidR="003521E5" w:rsidRPr="001572F6">
        <w:rPr>
          <w:rFonts w:ascii="Times New Roman" w:hAnsi="Times New Roman"/>
          <w:sz w:val="24"/>
          <w:szCs w:val="24"/>
        </w:rPr>
        <w:t xml:space="preserve">informacijos pateikimo </w:t>
      </w:r>
      <w:r w:rsidR="00FD2D63" w:rsidRPr="001572F6">
        <w:rPr>
          <w:rFonts w:ascii="Times New Roman" w:hAnsi="Times New Roman"/>
          <w:sz w:val="24"/>
          <w:szCs w:val="24"/>
        </w:rPr>
        <w:t>terminą</w:t>
      </w:r>
      <w:r w:rsidR="00AA1A48" w:rsidRPr="001572F6">
        <w:rPr>
          <w:rFonts w:ascii="Times New Roman" w:hAnsi="Times New Roman"/>
          <w:sz w:val="24"/>
          <w:szCs w:val="24"/>
        </w:rPr>
        <w:t xml:space="preserve"> </w:t>
      </w:r>
      <w:r w:rsidR="005257BF" w:rsidRPr="001572F6">
        <w:rPr>
          <w:rFonts w:ascii="Times New Roman" w:hAnsi="Times New Roman"/>
          <w:sz w:val="24"/>
          <w:szCs w:val="24"/>
        </w:rPr>
        <w:t xml:space="preserve">– 24 val. nuo </w:t>
      </w:r>
      <w:r w:rsidR="00757D26" w:rsidRPr="001572F6">
        <w:rPr>
          <w:rFonts w:ascii="Times New Roman" w:hAnsi="Times New Roman"/>
          <w:sz w:val="24"/>
          <w:szCs w:val="24"/>
        </w:rPr>
        <w:t xml:space="preserve">spragos </w:t>
      </w:r>
      <w:r w:rsidR="005257BF" w:rsidRPr="001572F6">
        <w:rPr>
          <w:rFonts w:ascii="Times New Roman" w:hAnsi="Times New Roman"/>
          <w:sz w:val="24"/>
          <w:szCs w:val="24"/>
        </w:rPr>
        <w:t>paieškos pradžios</w:t>
      </w:r>
      <w:r w:rsidR="00757D26" w:rsidRPr="001572F6">
        <w:rPr>
          <w:rFonts w:ascii="Times New Roman" w:hAnsi="Times New Roman"/>
          <w:sz w:val="24"/>
          <w:szCs w:val="24"/>
        </w:rPr>
        <w:t xml:space="preserve">. Pažymėtina, kad atsižvelgiant į ryšių ir informacinių sistemų technologinius skirtumus bei spragų paieškos praktinį pobūdį </w:t>
      </w:r>
      <w:r w:rsidR="005D7A30">
        <w:rPr>
          <w:rFonts w:ascii="Times New Roman" w:hAnsi="Times New Roman"/>
          <w:sz w:val="24"/>
          <w:szCs w:val="24"/>
        </w:rPr>
        <w:t>spragų</w:t>
      </w:r>
      <w:r w:rsidR="005D7A30" w:rsidRPr="001572F6">
        <w:rPr>
          <w:rFonts w:ascii="Times New Roman" w:hAnsi="Times New Roman"/>
          <w:sz w:val="24"/>
          <w:szCs w:val="24"/>
        </w:rPr>
        <w:t xml:space="preserve"> </w:t>
      </w:r>
      <w:r w:rsidR="00757D26" w:rsidRPr="001572F6">
        <w:rPr>
          <w:rFonts w:ascii="Times New Roman" w:hAnsi="Times New Roman"/>
          <w:sz w:val="24"/>
          <w:szCs w:val="24"/>
        </w:rPr>
        <w:t>galima ieškoti neribotą laiką, tačiau susidarius situacijai, kai spragų yra ieškoma</w:t>
      </w:r>
      <w:r w:rsidR="0036568E">
        <w:rPr>
          <w:rFonts w:ascii="Times New Roman" w:hAnsi="Times New Roman"/>
          <w:sz w:val="24"/>
          <w:szCs w:val="24"/>
        </w:rPr>
        <w:t xml:space="preserve"> ilgiau nei 24 val., informacija</w:t>
      </w:r>
      <w:r w:rsidR="00757D26" w:rsidRPr="001572F6">
        <w:rPr>
          <w:rFonts w:ascii="Times New Roman" w:hAnsi="Times New Roman"/>
          <w:sz w:val="24"/>
          <w:szCs w:val="24"/>
        </w:rPr>
        <w:t xml:space="preserve"> apie paieškos rezultatus turėtų būti teikiama kas 24 val.</w:t>
      </w:r>
      <w:r w:rsidR="003521E5" w:rsidRPr="001572F6">
        <w:rPr>
          <w:rFonts w:ascii="Times New Roman" w:hAnsi="Times New Roman"/>
          <w:sz w:val="24"/>
          <w:szCs w:val="24"/>
        </w:rPr>
        <w:t>;</w:t>
      </w:r>
    </w:p>
    <w:p w14:paraId="7C62D689" w14:textId="766DB40A" w:rsidR="00313686" w:rsidRPr="001572F6" w:rsidRDefault="009979E9" w:rsidP="008916BE">
      <w:pPr>
        <w:pStyle w:val="ListParagraph"/>
        <w:numPr>
          <w:ilvl w:val="0"/>
          <w:numId w:val="13"/>
        </w:numPr>
        <w:tabs>
          <w:tab w:val="left" w:pos="993"/>
        </w:tabs>
        <w:spacing w:after="0"/>
        <w:ind w:left="0" w:firstLine="709"/>
        <w:jc w:val="both"/>
        <w:rPr>
          <w:rFonts w:ascii="Times New Roman" w:eastAsiaTheme="minorHAnsi" w:hAnsi="Times New Roman"/>
          <w:color w:val="000000"/>
          <w:sz w:val="24"/>
          <w:szCs w:val="24"/>
        </w:rPr>
      </w:pPr>
      <w:r w:rsidRPr="001572F6">
        <w:rPr>
          <w:rFonts w:ascii="Times New Roman" w:hAnsi="Times New Roman"/>
          <w:sz w:val="24"/>
          <w:szCs w:val="24"/>
        </w:rPr>
        <w:t xml:space="preserve">nesiekiama </w:t>
      </w:r>
      <w:r w:rsidR="005D7A30">
        <w:rPr>
          <w:rFonts w:ascii="Times New Roman" w:hAnsi="Times New Roman"/>
          <w:sz w:val="24"/>
          <w:szCs w:val="24"/>
        </w:rPr>
        <w:t>be reikalo</w:t>
      </w:r>
      <w:r w:rsidRPr="001572F6">
        <w:rPr>
          <w:rFonts w:ascii="Times New Roman" w:hAnsi="Times New Roman"/>
          <w:sz w:val="24"/>
          <w:szCs w:val="24"/>
        </w:rPr>
        <w:t>, daugiau</w:t>
      </w:r>
      <w:r w:rsidR="008B350F">
        <w:rPr>
          <w:rFonts w:ascii="Times New Roman" w:hAnsi="Times New Roman"/>
          <w:sz w:val="24"/>
          <w:szCs w:val="24"/>
        </w:rPr>
        <w:t>,</w:t>
      </w:r>
      <w:r w:rsidRPr="001572F6">
        <w:rPr>
          <w:rFonts w:ascii="Times New Roman" w:hAnsi="Times New Roman"/>
          <w:sz w:val="24"/>
          <w:szCs w:val="24"/>
        </w:rPr>
        <w:t xml:space="preserve"> nei reikia patvirtinti </w:t>
      </w:r>
      <w:r w:rsidR="00757D26" w:rsidRPr="001572F6">
        <w:rPr>
          <w:rFonts w:ascii="Times New Roman" w:hAnsi="Times New Roman"/>
          <w:sz w:val="24"/>
          <w:szCs w:val="24"/>
        </w:rPr>
        <w:t>spragai</w:t>
      </w:r>
      <w:r w:rsidRPr="001572F6">
        <w:rPr>
          <w:rFonts w:ascii="Times New Roman" w:hAnsi="Times New Roman"/>
          <w:sz w:val="24"/>
          <w:szCs w:val="24"/>
        </w:rPr>
        <w:t>, stebėti, fiksuoti, perimti, įgyti, atskleisti, kopijuoti,</w:t>
      </w:r>
      <w:r w:rsidR="00634883" w:rsidRPr="001572F6">
        <w:rPr>
          <w:rFonts w:ascii="Times New Roman" w:hAnsi="Times New Roman"/>
          <w:sz w:val="24"/>
          <w:szCs w:val="24"/>
        </w:rPr>
        <w:t xml:space="preserve"> </w:t>
      </w:r>
      <w:r w:rsidRPr="001572F6">
        <w:rPr>
          <w:rFonts w:ascii="Times New Roman" w:hAnsi="Times New Roman"/>
          <w:sz w:val="24"/>
          <w:szCs w:val="24"/>
        </w:rPr>
        <w:t xml:space="preserve">naikinti kibernetinio saugumo subjekto valdomų </w:t>
      </w:r>
      <w:r w:rsidR="00A53624" w:rsidRPr="001572F6">
        <w:rPr>
          <w:rFonts w:ascii="Times New Roman" w:hAnsi="Times New Roman"/>
          <w:sz w:val="24"/>
          <w:szCs w:val="24"/>
        </w:rPr>
        <w:t>ir (</w:t>
      </w:r>
      <w:r w:rsidRPr="001572F6">
        <w:rPr>
          <w:rFonts w:ascii="Times New Roman" w:hAnsi="Times New Roman"/>
          <w:sz w:val="24"/>
          <w:szCs w:val="24"/>
        </w:rPr>
        <w:t>ar</w:t>
      </w:r>
      <w:r w:rsidR="00A53624" w:rsidRPr="001572F6">
        <w:rPr>
          <w:rFonts w:ascii="Times New Roman" w:hAnsi="Times New Roman"/>
          <w:sz w:val="24"/>
          <w:szCs w:val="24"/>
        </w:rPr>
        <w:t>)</w:t>
      </w:r>
      <w:r w:rsidRPr="001572F6">
        <w:rPr>
          <w:rFonts w:ascii="Times New Roman" w:hAnsi="Times New Roman"/>
          <w:sz w:val="24"/>
          <w:szCs w:val="24"/>
        </w:rPr>
        <w:t xml:space="preserve"> tvarkomų duomenų</w:t>
      </w:r>
      <w:r w:rsidR="00313686" w:rsidRPr="001572F6">
        <w:rPr>
          <w:rFonts w:ascii="Times New Roman" w:eastAsiaTheme="minorHAnsi" w:hAnsi="Times New Roman"/>
          <w:color w:val="000000"/>
          <w:sz w:val="24"/>
          <w:szCs w:val="24"/>
        </w:rPr>
        <w:t>. Šiuo reikalavimu siekiama apriboti prieigą prie kibernetinio saugumo subjekto duomenų iki minimumo</w:t>
      </w:r>
      <w:r w:rsidR="00BE07FD" w:rsidRPr="001572F6">
        <w:rPr>
          <w:rFonts w:ascii="Times New Roman" w:eastAsiaTheme="minorHAnsi" w:hAnsi="Times New Roman"/>
          <w:color w:val="000000"/>
          <w:sz w:val="24"/>
          <w:szCs w:val="24"/>
        </w:rPr>
        <w:t>;</w:t>
      </w:r>
    </w:p>
    <w:p w14:paraId="76CD4179" w14:textId="08804B81" w:rsidR="00A96608" w:rsidRPr="001572F6" w:rsidRDefault="00E72121" w:rsidP="008916BE">
      <w:pPr>
        <w:pStyle w:val="ListParagraph"/>
        <w:spacing w:after="0"/>
        <w:ind w:left="0" w:firstLine="709"/>
        <w:jc w:val="both"/>
        <w:rPr>
          <w:rFonts w:ascii="Times New Roman" w:eastAsiaTheme="minorHAnsi" w:hAnsi="Times New Roman"/>
          <w:color w:val="000000"/>
          <w:sz w:val="24"/>
          <w:szCs w:val="24"/>
        </w:rPr>
      </w:pPr>
      <w:r w:rsidRPr="001572F6">
        <w:rPr>
          <w:rFonts w:ascii="Times New Roman" w:eastAsiaTheme="minorHAnsi" w:hAnsi="Times New Roman"/>
          <w:color w:val="000000"/>
          <w:sz w:val="24"/>
          <w:szCs w:val="24"/>
        </w:rPr>
        <w:t>5</w:t>
      </w:r>
      <w:r w:rsidR="002E10A1" w:rsidRPr="001572F6">
        <w:rPr>
          <w:rFonts w:ascii="Times New Roman" w:eastAsiaTheme="minorHAnsi" w:hAnsi="Times New Roman"/>
          <w:color w:val="000000"/>
          <w:sz w:val="24"/>
          <w:szCs w:val="24"/>
        </w:rPr>
        <w:t xml:space="preserve">) </w:t>
      </w:r>
      <w:r w:rsidR="008150AB" w:rsidRPr="008150AB">
        <w:rPr>
          <w:rFonts w:ascii="Times New Roman" w:eastAsiaTheme="minorHAnsi" w:hAnsi="Times New Roman"/>
          <w:color w:val="000000"/>
          <w:sz w:val="24"/>
          <w:szCs w:val="24"/>
        </w:rPr>
        <w:t>nespėjami slaptažodžiai, nenaudojami neteisėtu būdu gauti slaptažodžiai ir nėra manipuliuojama kibernetinio saugumo subjekto darbuotojais ar kitais asmenimis, turinčiais teisę naudotis viešai neskelbtina informacija, reikšminga spragų paieškai</w:t>
      </w:r>
      <w:r w:rsidR="00313686" w:rsidRPr="001572F6">
        <w:rPr>
          <w:rFonts w:ascii="Times New Roman" w:eastAsiaTheme="minorHAnsi" w:hAnsi="Times New Roman"/>
          <w:color w:val="000000"/>
          <w:sz w:val="24"/>
          <w:szCs w:val="24"/>
        </w:rPr>
        <w:t xml:space="preserve">. Šiuo reikalavimu siekiama </w:t>
      </w:r>
      <w:r w:rsidR="002D4A6D" w:rsidRPr="001572F6">
        <w:rPr>
          <w:rFonts w:ascii="Times New Roman" w:eastAsiaTheme="minorHAnsi" w:hAnsi="Times New Roman"/>
          <w:color w:val="000000"/>
          <w:sz w:val="24"/>
          <w:szCs w:val="24"/>
        </w:rPr>
        <w:t>užtikrinti, kad nebūtų užrakinamos ryšių ir informacinių sistemų paskyros</w:t>
      </w:r>
      <w:r w:rsidR="00EE20A9" w:rsidRPr="001572F6">
        <w:rPr>
          <w:rFonts w:ascii="Times New Roman" w:eastAsiaTheme="minorHAnsi" w:hAnsi="Times New Roman"/>
          <w:color w:val="000000"/>
          <w:sz w:val="24"/>
          <w:szCs w:val="24"/>
        </w:rPr>
        <w:t>, sukeliami kibernetiniai incidentai taikant automatinio veikimo priemones</w:t>
      </w:r>
      <w:r w:rsidR="002D4A6D" w:rsidRPr="001572F6">
        <w:rPr>
          <w:rFonts w:ascii="Times New Roman" w:eastAsiaTheme="minorHAnsi" w:hAnsi="Times New Roman"/>
          <w:color w:val="000000"/>
          <w:sz w:val="24"/>
          <w:szCs w:val="24"/>
        </w:rPr>
        <w:t xml:space="preserve"> ir</w:t>
      </w:r>
      <w:r w:rsidR="00634883" w:rsidRPr="001572F6">
        <w:rPr>
          <w:rFonts w:ascii="Times New Roman" w:eastAsiaTheme="minorHAnsi" w:hAnsi="Times New Roman"/>
          <w:color w:val="000000"/>
          <w:sz w:val="24"/>
          <w:szCs w:val="24"/>
        </w:rPr>
        <w:t xml:space="preserve"> </w:t>
      </w:r>
      <w:r w:rsidR="002D4A6D" w:rsidRPr="001572F6">
        <w:rPr>
          <w:rFonts w:ascii="Times New Roman" w:eastAsiaTheme="minorHAnsi" w:hAnsi="Times New Roman"/>
          <w:color w:val="000000"/>
          <w:sz w:val="24"/>
          <w:szCs w:val="24"/>
        </w:rPr>
        <w:t>nebūtų trikdomas kibernetinio saugumo subjektų darbuotojų darbas</w:t>
      </w:r>
      <w:r w:rsidR="00C50BD3" w:rsidRPr="001572F6">
        <w:rPr>
          <w:rFonts w:ascii="Times New Roman" w:eastAsiaTheme="minorHAnsi" w:hAnsi="Times New Roman"/>
          <w:color w:val="000000"/>
          <w:sz w:val="24"/>
          <w:szCs w:val="24"/>
        </w:rPr>
        <w:t>, nebūtų galima pasinaudoti neteisėtomis priemonėmis įgyta informacija</w:t>
      </w:r>
      <w:r w:rsidR="00A96608" w:rsidRPr="001572F6">
        <w:rPr>
          <w:rFonts w:ascii="Times New Roman" w:eastAsiaTheme="minorHAnsi" w:hAnsi="Times New Roman"/>
          <w:color w:val="000000"/>
          <w:sz w:val="24"/>
          <w:szCs w:val="24"/>
        </w:rPr>
        <w:t>;</w:t>
      </w:r>
    </w:p>
    <w:p w14:paraId="3B55BAF7" w14:textId="77777777" w:rsidR="00F70A44" w:rsidRPr="001572F6" w:rsidRDefault="00A96608" w:rsidP="008916BE">
      <w:pPr>
        <w:pStyle w:val="ListParagraph"/>
        <w:spacing w:after="0"/>
        <w:ind w:left="0" w:firstLine="709"/>
        <w:jc w:val="both"/>
        <w:rPr>
          <w:rFonts w:ascii="Times New Roman" w:eastAsiaTheme="minorHAnsi" w:hAnsi="Times New Roman"/>
          <w:color w:val="000000"/>
          <w:sz w:val="24"/>
          <w:szCs w:val="24"/>
        </w:rPr>
      </w:pPr>
      <w:r w:rsidRPr="001572F6">
        <w:rPr>
          <w:rFonts w:ascii="Times New Roman" w:eastAsiaTheme="minorHAnsi" w:hAnsi="Times New Roman"/>
          <w:color w:val="000000"/>
          <w:sz w:val="24"/>
          <w:szCs w:val="24"/>
        </w:rPr>
        <w:t xml:space="preserve">6) </w:t>
      </w:r>
      <w:r w:rsidR="00A53624" w:rsidRPr="001572F6">
        <w:rPr>
          <w:rFonts w:ascii="Times New Roman" w:hAnsi="Times New Roman"/>
          <w:sz w:val="24"/>
          <w:szCs w:val="24"/>
        </w:rPr>
        <w:t xml:space="preserve">nesidalijama informacija apie rastą </w:t>
      </w:r>
      <w:r w:rsidR="00C37347" w:rsidRPr="001572F6">
        <w:rPr>
          <w:rFonts w:ascii="Times New Roman" w:hAnsi="Times New Roman"/>
          <w:sz w:val="24"/>
          <w:szCs w:val="24"/>
        </w:rPr>
        <w:t>spragą</w:t>
      </w:r>
      <w:r w:rsidR="00A53624" w:rsidRPr="001572F6">
        <w:rPr>
          <w:rFonts w:ascii="Times New Roman" w:hAnsi="Times New Roman"/>
          <w:sz w:val="24"/>
          <w:szCs w:val="24"/>
        </w:rPr>
        <w:t>, išskyrus šio straipsnio 2 dalies 3 punkte ir 5 dalyje nustatytais atvejais</w:t>
      </w:r>
      <w:r w:rsidRPr="001572F6">
        <w:rPr>
          <w:rFonts w:ascii="Times New Roman" w:hAnsi="Times New Roman"/>
          <w:sz w:val="24"/>
          <w:szCs w:val="24"/>
        </w:rPr>
        <w:t xml:space="preserve">. Šiuo reikalavimu siekiama apriboti informacijos apie kibernetinio saugumo subjekto turto ir duomenų </w:t>
      </w:r>
      <w:r w:rsidR="00C37347" w:rsidRPr="001572F6">
        <w:rPr>
          <w:rFonts w:ascii="Times New Roman" w:hAnsi="Times New Roman"/>
          <w:sz w:val="24"/>
          <w:szCs w:val="24"/>
        </w:rPr>
        <w:t xml:space="preserve">spragas </w:t>
      </w:r>
      <w:r w:rsidRPr="001572F6">
        <w:rPr>
          <w:rFonts w:ascii="Times New Roman" w:hAnsi="Times New Roman"/>
          <w:sz w:val="24"/>
          <w:szCs w:val="24"/>
        </w:rPr>
        <w:t xml:space="preserve">perdavimą tretiesiems asmenims, iki aptikta </w:t>
      </w:r>
      <w:r w:rsidR="00C37347" w:rsidRPr="001572F6">
        <w:rPr>
          <w:rFonts w:ascii="Times New Roman" w:hAnsi="Times New Roman"/>
          <w:sz w:val="24"/>
          <w:szCs w:val="24"/>
        </w:rPr>
        <w:t xml:space="preserve">spraga </w:t>
      </w:r>
      <w:r w:rsidRPr="001572F6">
        <w:rPr>
          <w:rFonts w:ascii="Times New Roman" w:hAnsi="Times New Roman"/>
          <w:sz w:val="24"/>
          <w:szCs w:val="24"/>
        </w:rPr>
        <w:t>bus pašalinta</w:t>
      </w:r>
      <w:r w:rsidR="00093EB0" w:rsidRPr="001572F6">
        <w:rPr>
          <w:rFonts w:ascii="Times New Roman" w:hAnsi="Times New Roman"/>
          <w:sz w:val="24"/>
          <w:szCs w:val="24"/>
        </w:rPr>
        <w:t>.</w:t>
      </w:r>
    </w:p>
    <w:p w14:paraId="62F260E2" w14:textId="5A1B26FC" w:rsidR="002B6490" w:rsidRPr="001572F6" w:rsidRDefault="002B6490" w:rsidP="008916BE">
      <w:pPr>
        <w:spacing w:line="276" w:lineRule="auto"/>
        <w:ind w:firstLine="709"/>
        <w:jc w:val="both"/>
        <w:rPr>
          <w:rFonts w:eastAsiaTheme="minorHAnsi"/>
          <w:color w:val="000000"/>
        </w:rPr>
      </w:pPr>
      <w:r w:rsidRPr="001572F6">
        <w:rPr>
          <w:rFonts w:eastAsiaTheme="minorHAnsi"/>
          <w:color w:val="000000"/>
        </w:rPr>
        <w:t xml:space="preserve">Tik įgyvendinant visus šiuos nurodytus reikalavimus būtų galima laikyti, kad </w:t>
      </w:r>
      <w:r w:rsidR="00C37347" w:rsidRPr="001572F6">
        <w:t>spragų</w:t>
      </w:r>
      <w:r w:rsidR="00C37347" w:rsidRPr="001572F6">
        <w:rPr>
          <w:bCs/>
        </w:rPr>
        <w:t xml:space="preserve"> </w:t>
      </w:r>
      <w:r w:rsidRPr="001572F6">
        <w:rPr>
          <w:rFonts w:eastAsiaTheme="minorHAnsi"/>
          <w:color w:val="000000"/>
        </w:rPr>
        <w:t xml:space="preserve">ieškojimas yra teisėtas, o nesilaikant bent vieno iš </w:t>
      </w:r>
      <w:r w:rsidR="00C65DFF" w:rsidRPr="001572F6">
        <w:rPr>
          <w:rFonts w:eastAsiaTheme="minorHAnsi"/>
          <w:color w:val="000000"/>
        </w:rPr>
        <w:t xml:space="preserve">šių </w:t>
      </w:r>
      <w:r w:rsidRPr="001572F6">
        <w:rPr>
          <w:rFonts w:eastAsiaTheme="minorHAnsi"/>
          <w:color w:val="000000"/>
        </w:rPr>
        <w:t xml:space="preserve">reikalavimų būtų galima spręsti dėl </w:t>
      </w:r>
      <w:r w:rsidR="00C37347" w:rsidRPr="001572F6">
        <w:rPr>
          <w:rFonts w:eastAsiaTheme="minorHAnsi"/>
          <w:color w:val="000000"/>
        </w:rPr>
        <w:t xml:space="preserve">baudžiamosios </w:t>
      </w:r>
      <w:r w:rsidRPr="001572F6">
        <w:rPr>
          <w:rFonts w:eastAsiaTheme="minorHAnsi"/>
          <w:color w:val="000000"/>
        </w:rPr>
        <w:t>atsakomybės taikymo.</w:t>
      </w:r>
      <w:r w:rsidR="00C37347" w:rsidRPr="001572F6">
        <w:rPr>
          <w:rFonts w:eastAsiaTheme="minorHAnsi"/>
          <w:color w:val="000000"/>
        </w:rPr>
        <w:t xml:space="preserve"> Šis reikalavimas taikomas atsižvelgiant į tai, kad spragų </w:t>
      </w:r>
      <w:r w:rsidR="00AF0679" w:rsidRPr="001572F6">
        <w:rPr>
          <w:rFonts w:eastAsiaTheme="minorHAnsi"/>
          <w:color w:val="000000"/>
        </w:rPr>
        <w:t xml:space="preserve">ieškojimas kibernetinio saugumo subjektų ryšių ir informacinėse sistemose yra </w:t>
      </w:r>
      <w:r w:rsidR="009F2CD9">
        <w:rPr>
          <w:rFonts w:eastAsiaTheme="minorHAnsi"/>
          <w:color w:val="000000"/>
        </w:rPr>
        <w:t>gana</w:t>
      </w:r>
      <w:r w:rsidR="009F2CD9" w:rsidRPr="001572F6">
        <w:rPr>
          <w:rFonts w:eastAsiaTheme="minorHAnsi"/>
          <w:color w:val="000000"/>
        </w:rPr>
        <w:t xml:space="preserve"> </w:t>
      </w:r>
      <w:r w:rsidR="00AF0679" w:rsidRPr="001572F6">
        <w:rPr>
          <w:rFonts w:eastAsiaTheme="minorHAnsi"/>
          <w:color w:val="000000"/>
        </w:rPr>
        <w:t xml:space="preserve">jautrus procesas, kurį atliekant netinkamai galima padaryti didelės žalos tiek privačių subjektų, tiek valstybės interesams, įskaitant nacionalinį saugumą. Siekiant mažinti žalos riziką, siūlomas </w:t>
      </w:r>
      <w:r w:rsidR="008916BE">
        <w:t>toks spragų paieškos teisinis reguliavimas</w:t>
      </w:r>
      <w:r w:rsidR="00AF0679" w:rsidRPr="001572F6">
        <w:rPr>
          <w:rFonts w:eastAsiaTheme="minorHAnsi"/>
          <w:color w:val="000000"/>
        </w:rPr>
        <w:t xml:space="preserve">, kad juo galėtų pasinaudoti tik specialių žinių turintys asmenys </w:t>
      </w:r>
      <w:r w:rsidR="00AF0679" w:rsidRPr="001572F6">
        <w:rPr>
          <w:rFonts w:eastAsiaTheme="minorHAnsi"/>
          <w:color w:val="000000"/>
        </w:rPr>
        <w:lastRenderedPageBreak/>
        <w:t>(</w:t>
      </w:r>
      <w:r w:rsidR="00AF0679" w:rsidRPr="001572F6">
        <w:rPr>
          <w:rFonts w:eastAsiaTheme="minorHAnsi"/>
          <w:color w:val="000000"/>
          <w:lang w:eastAsia="en-US"/>
        </w:rPr>
        <w:t xml:space="preserve">Baudžiamojo kodekso XXX skyriaus straipsniuose nustatytų nusikalstamų veikų negalima padaryti neatsargiai). </w:t>
      </w:r>
      <w:r w:rsidR="009E1A79" w:rsidRPr="001572F6">
        <w:rPr>
          <w:rFonts w:eastAsiaTheme="minorHAnsi"/>
          <w:color w:val="000000"/>
          <w:lang w:eastAsia="en-US"/>
        </w:rPr>
        <w:t xml:space="preserve">Pažymėtina, kad siūlomu pakeitimu nėra siekiama keisti Baudžiamojo kodekso XXX skyriuje nustatyto reguliavimo. Baudžiamojo kodekso XXX skyriuje uždraustos veikos ir toliau turėtų būti laikomos pavojingomis visuomenei. Atsižvelgiant į tai, kad </w:t>
      </w:r>
      <w:r w:rsidR="009E1A79" w:rsidRPr="001572F6">
        <w:rPr>
          <w:bCs/>
        </w:rPr>
        <w:t xml:space="preserve">KSĮ pakeitimo projektu nustatomos </w:t>
      </w:r>
      <w:r w:rsidR="00CF5BA6" w:rsidRPr="001572F6">
        <w:rPr>
          <w:bCs/>
        </w:rPr>
        <w:t>veiksmų teisėtumo sąlygos, veiksmų neteisėtumas ir toliau turėtų būti laikomas Baudžiamojo kodekso reguliavimo dalyku, todėl nėra pagrindo numatyti alternatyvos administracinės atsakomybės.</w:t>
      </w:r>
      <w:r w:rsidR="009E1A79" w:rsidRPr="001572F6">
        <w:rPr>
          <w:rFonts w:eastAsiaTheme="minorHAnsi"/>
          <w:color w:val="000000"/>
          <w:lang w:eastAsia="en-US"/>
        </w:rPr>
        <w:t xml:space="preserve"> </w:t>
      </w:r>
      <w:r w:rsidR="00AF0679" w:rsidRPr="001572F6">
        <w:rPr>
          <w:rFonts w:eastAsiaTheme="minorHAnsi"/>
          <w:color w:val="000000"/>
          <w:lang w:eastAsia="en-US"/>
        </w:rPr>
        <w:t>Be to, siekiant mažinti žalos riziką bei atsižvelgiant į nusika</w:t>
      </w:r>
      <w:r w:rsidR="00345C42" w:rsidRPr="001572F6">
        <w:rPr>
          <w:rFonts w:eastAsiaTheme="minorHAnsi"/>
          <w:color w:val="000000"/>
          <w:lang w:eastAsia="en-US"/>
        </w:rPr>
        <w:t>lstamų veikų kibernetinėje erdvėje pobūdį</w:t>
      </w:r>
      <w:r w:rsidR="00AF0679" w:rsidRPr="001572F6">
        <w:rPr>
          <w:rFonts w:eastAsiaTheme="minorHAnsi"/>
          <w:color w:val="000000"/>
          <w:lang w:eastAsia="en-US"/>
        </w:rPr>
        <w:t xml:space="preserve">, </w:t>
      </w:r>
      <w:r w:rsidR="00345C42" w:rsidRPr="001572F6">
        <w:rPr>
          <w:rFonts w:eastAsiaTheme="minorHAnsi"/>
          <w:color w:val="000000"/>
          <w:lang w:eastAsia="en-US"/>
        </w:rPr>
        <w:t>teisėsaugos institucijo</w:t>
      </w:r>
      <w:r w:rsidR="00CF5BA6" w:rsidRPr="001572F6">
        <w:rPr>
          <w:rFonts w:eastAsiaTheme="minorHAnsi"/>
          <w:color w:val="000000"/>
          <w:lang w:eastAsia="en-US"/>
        </w:rPr>
        <w:t>m</w:t>
      </w:r>
      <w:r w:rsidR="00345C42" w:rsidRPr="001572F6">
        <w:rPr>
          <w:rFonts w:eastAsiaTheme="minorHAnsi"/>
          <w:color w:val="000000"/>
          <w:lang w:eastAsia="en-US"/>
        </w:rPr>
        <w:t>s būtina palikti pakankamai veiksmingų priemonių nurodyt</w:t>
      </w:r>
      <w:r w:rsidR="009F2CD9">
        <w:rPr>
          <w:rFonts w:eastAsiaTheme="minorHAnsi"/>
          <w:color w:val="000000"/>
          <w:lang w:eastAsia="en-US"/>
        </w:rPr>
        <w:t>om</w:t>
      </w:r>
      <w:r w:rsidR="00345C42" w:rsidRPr="001572F6">
        <w:rPr>
          <w:rFonts w:eastAsiaTheme="minorHAnsi"/>
          <w:color w:val="000000"/>
          <w:lang w:eastAsia="en-US"/>
        </w:rPr>
        <w:t>s nusikalstam</w:t>
      </w:r>
      <w:r w:rsidR="009F2CD9">
        <w:rPr>
          <w:rFonts w:eastAsiaTheme="minorHAnsi"/>
          <w:color w:val="000000"/>
          <w:lang w:eastAsia="en-US"/>
        </w:rPr>
        <w:t>om</w:t>
      </w:r>
      <w:r w:rsidR="00345C42" w:rsidRPr="001572F6">
        <w:rPr>
          <w:rFonts w:eastAsiaTheme="minorHAnsi"/>
          <w:color w:val="000000"/>
          <w:lang w:eastAsia="en-US"/>
        </w:rPr>
        <w:t>s veik</w:t>
      </w:r>
      <w:r w:rsidR="009F2CD9">
        <w:rPr>
          <w:rFonts w:eastAsiaTheme="minorHAnsi"/>
          <w:color w:val="000000"/>
          <w:lang w:eastAsia="en-US"/>
        </w:rPr>
        <w:t>om</w:t>
      </w:r>
      <w:r w:rsidR="00345C42" w:rsidRPr="001572F6">
        <w:rPr>
          <w:rFonts w:eastAsiaTheme="minorHAnsi"/>
          <w:color w:val="000000"/>
          <w:lang w:eastAsia="en-US"/>
        </w:rPr>
        <w:t>s</w:t>
      </w:r>
      <w:r w:rsidR="009F2CD9">
        <w:rPr>
          <w:rFonts w:eastAsiaTheme="minorHAnsi"/>
          <w:color w:val="000000"/>
          <w:lang w:eastAsia="en-US"/>
        </w:rPr>
        <w:t xml:space="preserve"> tirti</w:t>
      </w:r>
      <w:r w:rsidR="00345C42" w:rsidRPr="001572F6">
        <w:rPr>
          <w:rFonts w:eastAsiaTheme="minorHAnsi"/>
          <w:color w:val="000000"/>
          <w:lang w:eastAsia="en-US"/>
        </w:rPr>
        <w:t xml:space="preserve">. Atsižvelgiant į tai, </w:t>
      </w:r>
      <w:r w:rsidR="009F2CD9">
        <w:rPr>
          <w:rFonts w:eastAsiaTheme="minorHAnsi"/>
          <w:color w:val="000000"/>
          <w:lang w:eastAsia="en-US"/>
        </w:rPr>
        <w:t xml:space="preserve">dėl </w:t>
      </w:r>
      <w:r w:rsidR="00345C42" w:rsidRPr="001572F6">
        <w:rPr>
          <w:rFonts w:eastAsiaTheme="minorHAnsi"/>
          <w:color w:val="000000"/>
          <w:lang w:eastAsia="en-US"/>
        </w:rPr>
        <w:t xml:space="preserve">neteisėto spragų ieškojimo </w:t>
      </w:r>
      <w:r w:rsidR="00CF5BA6" w:rsidRPr="001572F6">
        <w:rPr>
          <w:rFonts w:eastAsiaTheme="minorHAnsi"/>
          <w:color w:val="000000"/>
          <w:lang w:eastAsia="en-US"/>
        </w:rPr>
        <w:t xml:space="preserve">neturėtų būti </w:t>
      </w:r>
      <w:r w:rsidR="00345C42" w:rsidRPr="001572F6">
        <w:rPr>
          <w:rFonts w:eastAsiaTheme="minorHAnsi"/>
          <w:color w:val="000000"/>
          <w:lang w:eastAsia="en-US"/>
        </w:rPr>
        <w:t>numatoma alternatyvi administracinė atsakomyb</w:t>
      </w:r>
      <w:r w:rsidR="009F2CD9">
        <w:rPr>
          <w:rFonts w:eastAsiaTheme="minorHAnsi"/>
          <w:color w:val="000000"/>
          <w:lang w:eastAsia="en-US"/>
        </w:rPr>
        <w:t>ė</w:t>
      </w:r>
      <w:r w:rsidR="00345C42" w:rsidRPr="001572F6">
        <w:rPr>
          <w:rFonts w:eastAsiaTheme="minorHAnsi"/>
          <w:color w:val="000000"/>
        </w:rPr>
        <w:t>, nes tik tiriant nusikalstamas veikas būtų galima panaudoti efektyviausias info</w:t>
      </w:r>
      <w:r w:rsidR="00CF5BA6" w:rsidRPr="001572F6">
        <w:rPr>
          <w:rFonts w:eastAsiaTheme="minorHAnsi"/>
          <w:color w:val="000000"/>
        </w:rPr>
        <w:t xml:space="preserve">rmacijos rinkimo </w:t>
      </w:r>
      <w:r w:rsidR="00345C42" w:rsidRPr="001572F6">
        <w:rPr>
          <w:rFonts w:eastAsiaTheme="minorHAnsi"/>
          <w:color w:val="000000"/>
        </w:rPr>
        <w:t>priemon</w:t>
      </w:r>
      <w:r w:rsidR="009F2CD9">
        <w:rPr>
          <w:rFonts w:eastAsiaTheme="minorHAnsi"/>
          <w:color w:val="000000"/>
        </w:rPr>
        <w:t>e</w:t>
      </w:r>
      <w:r w:rsidR="00345C42" w:rsidRPr="001572F6">
        <w:rPr>
          <w:rFonts w:eastAsiaTheme="minorHAnsi"/>
          <w:color w:val="000000"/>
        </w:rPr>
        <w:t xml:space="preserve">s. </w:t>
      </w:r>
    </w:p>
    <w:p w14:paraId="077B9F10" w14:textId="032ACC74" w:rsidR="00233A80" w:rsidRPr="001572F6" w:rsidRDefault="00DE240E" w:rsidP="008916BE">
      <w:pPr>
        <w:spacing w:line="276" w:lineRule="auto"/>
        <w:ind w:firstLine="709"/>
        <w:jc w:val="both"/>
        <w:rPr>
          <w:rFonts w:eastAsiaTheme="minorHAnsi"/>
          <w:color w:val="000000"/>
        </w:rPr>
      </w:pPr>
      <w:r w:rsidRPr="001572F6">
        <w:rPr>
          <w:rFonts w:eastAsiaTheme="minorHAnsi"/>
          <w:color w:val="000000"/>
        </w:rPr>
        <w:t xml:space="preserve">Kibernetinio saugumo įstatymo </w:t>
      </w:r>
      <w:r w:rsidRPr="001572F6">
        <w:t>6 straipsnį siūloma pildyti 13</w:t>
      </w:r>
      <w:r w:rsidR="006D2350" w:rsidRPr="001572F6">
        <w:t xml:space="preserve"> </w:t>
      </w:r>
      <w:r w:rsidRPr="001572F6">
        <w:t>dalimi</w:t>
      </w:r>
      <w:r w:rsidR="00233A80" w:rsidRPr="001572F6">
        <w:t>,</w:t>
      </w:r>
      <w:r w:rsidRPr="001572F6">
        <w:rPr>
          <w:rFonts w:eastAsiaTheme="minorHAnsi"/>
          <w:color w:val="000000"/>
        </w:rPr>
        <w:t xml:space="preserve"> kurioje numatoma Krašto apsaugos ministerijos kompetencija tvirtinti </w:t>
      </w:r>
      <w:r w:rsidR="00BA583D" w:rsidRPr="001572F6">
        <w:rPr>
          <w:rFonts w:eastAsiaTheme="minorHAnsi"/>
          <w:color w:val="000000"/>
        </w:rPr>
        <w:t>nacionalin</w:t>
      </w:r>
      <w:r w:rsidR="00464F83">
        <w:rPr>
          <w:rFonts w:eastAsiaTheme="minorHAnsi"/>
          <w:color w:val="000000"/>
        </w:rPr>
        <w:t>ės</w:t>
      </w:r>
      <w:r w:rsidR="00BA583D" w:rsidRPr="001572F6">
        <w:rPr>
          <w:rFonts w:eastAsiaTheme="minorHAnsi"/>
          <w:color w:val="000000"/>
        </w:rPr>
        <w:t xml:space="preserve"> </w:t>
      </w:r>
      <w:r w:rsidR="00345C42" w:rsidRPr="001572F6">
        <w:t>spragų</w:t>
      </w:r>
      <w:r w:rsidR="006D2350" w:rsidRPr="001572F6">
        <w:rPr>
          <w:bCs/>
        </w:rPr>
        <w:t xml:space="preserve"> </w:t>
      </w:r>
      <w:r w:rsidRPr="001572F6">
        <w:rPr>
          <w:rFonts w:eastAsiaTheme="minorHAnsi"/>
          <w:color w:val="000000"/>
        </w:rPr>
        <w:t>at</w:t>
      </w:r>
      <w:r w:rsidR="00BA583D" w:rsidRPr="001572F6">
        <w:rPr>
          <w:rFonts w:eastAsiaTheme="minorHAnsi"/>
          <w:color w:val="000000"/>
        </w:rPr>
        <w:t>s</w:t>
      </w:r>
      <w:r w:rsidRPr="001572F6">
        <w:rPr>
          <w:rFonts w:eastAsiaTheme="minorHAnsi"/>
          <w:color w:val="000000"/>
        </w:rPr>
        <w:t>kleidimo tvark</w:t>
      </w:r>
      <w:r w:rsidR="00464F83">
        <w:rPr>
          <w:rFonts w:eastAsiaTheme="minorHAnsi"/>
          <w:color w:val="000000"/>
        </w:rPr>
        <w:t>os aprašą</w:t>
      </w:r>
      <w:r w:rsidR="00233A80" w:rsidRPr="001572F6">
        <w:rPr>
          <w:rFonts w:eastAsiaTheme="minorHAnsi"/>
          <w:color w:val="000000"/>
        </w:rPr>
        <w:t xml:space="preserve">, o Nacionalinio kibernetinio saugumo centro kompetencija būtų nustatoma </w:t>
      </w:r>
      <w:r w:rsidR="00233A80" w:rsidRPr="001572F6">
        <w:t>8</w:t>
      </w:r>
      <w:r w:rsidR="00912BD0" w:rsidRPr="001572F6">
        <w:t> </w:t>
      </w:r>
      <w:r w:rsidR="00233A80" w:rsidRPr="001572F6">
        <w:t xml:space="preserve">straipsnio 2 dalies </w:t>
      </w:r>
      <w:r w:rsidR="00BA583D" w:rsidRPr="001572F6">
        <w:rPr>
          <w:iCs/>
          <w:color w:val="000000"/>
        </w:rPr>
        <w:t>16</w:t>
      </w:r>
      <w:r w:rsidR="00BA583D" w:rsidRPr="001572F6">
        <w:rPr>
          <w:iCs/>
          <w:color w:val="000000"/>
          <w:vertAlign w:val="superscript"/>
        </w:rPr>
        <w:t>1</w:t>
      </w:r>
      <w:r w:rsidR="00792E1E" w:rsidRPr="001572F6">
        <w:rPr>
          <w:iCs/>
          <w:color w:val="000000"/>
          <w:vertAlign w:val="superscript"/>
        </w:rPr>
        <w:t> </w:t>
      </w:r>
      <w:r w:rsidR="00AE15F5" w:rsidRPr="001572F6">
        <w:rPr>
          <w:iCs/>
          <w:color w:val="000000"/>
        </w:rPr>
        <w:t xml:space="preserve">punkte </w:t>
      </w:r>
      <w:r w:rsidR="00233A80" w:rsidRPr="001572F6">
        <w:rPr>
          <w:iCs/>
          <w:color w:val="000000"/>
        </w:rPr>
        <w:t xml:space="preserve">ir apimtų </w:t>
      </w:r>
      <w:r w:rsidR="00233A80" w:rsidRPr="001572F6">
        <w:rPr>
          <w:iCs/>
        </w:rPr>
        <w:t xml:space="preserve">informacijos apie </w:t>
      </w:r>
      <w:r w:rsidR="00345C42" w:rsidRPr="001572F6">
        <w:t xml:space="preserve">spragas </w:t>
      </w:r>
      <w:r w:rsidR="00233A80" w:rsidRPr="001572F6">
        <w:t xml:space="preserve">analizę, nurodymų </w:t>
      </w:r>
      <w:r w:rsidR="00FB069E" w:rsidRPr="001572F6">
        <w:rPr>
          <w:color w:val="000000"/>
        </w:rPr>
        <w:t xml:space="preserve">subjektams, valdantiems ir (ar) tvarkantiems valstybės informacinius išteklius, ypatingos svarbos informacinės infrastruktūros valdytojams, viešųjų ryšių tinklų ir (ar) viešųjų elektroninių ryšių paslaugų teikėjams ir elektroninės informacijos </w:t>
      </w:r>
      <w:proofErr w:type="spellStart"/>
      <w:r w:rsidR="00FB069E" w:rsidRPr="001572F6">
        <w:rPr>
          <w:color w:val="000000"/>
        </w:rPr>
        <w:t>prieglobos</w:t>
      </w:r>
      <w:proofErr w:type="spellEnd"/>
      <w:r w:rsidR="00FB069E" w:rsidRPr="001572F6">
        <w:rPr>
          <w:color w:val="000000"/>
        </w:rPr>
        <w:t xml:space="preserve"> paslaugų teikėjams</w:t>
      </w:r>
      <w:r w:rsidR="006D2350" w:rsidRPr="001572F6">
        <w:rPr>
          <w:color w:val="000000"/>
        </w:rPr>
        <w:t xml:space="preserve"> </w:t>
      </w:r>
      <w:r w:rsidR="00233A80" w:rsidRPr="001572F6">
        <w:t xml:space="preserve">dėl </w:t>
      </w:r>
      <w:r w:rsidR="00345C42" w:rsidRPr="001572F6">
        <w:t>spragų</w:t>
      </w:r>
      <w:r w:rsidR="00345C42" w:rsidRPr="001572F6">
        <w:rPr>
          <w:bCs/>
        </w:rPr>
        <w:t xml:space="preserve"> </w:t>
      </w:r>
      <w:r w:rsidR="00BA583D" w:rsidRPr="001572F6">
        <w:t>patvirtinimo</w:t>
      </w:r>
      <w:r w:rsidR="006D2350" w:rsidRPr="001572F6">
        <w:t xml:space="preserve"> </w:t>
      </w:r>
      <w:r w:rsidR="00F70A44" w:rsidRPr="001572F6">
        <w:t xml:space="preserve">ir informavimo apie </w:t>
      </w:r>
      <w:r w:rsidR="00345C42" w:rsidRPr="001572F6">
        <w:t xml:space="preserve">jas </w:t>
      </w:r>
      <w:r w:rsidR="00233A80" w:rsidRPr="001572F6">
        <w:t>teikimą.</w:t>
      </w:r>
      <w:r w:rsidR="00FD2D63" w:rsidRPr="001572F6">
        <w:t xml:space="preserve"> Atsižvelgiant į </w:t>
      </w:r>
      <w:r w:rsidR="00FD2D63" w:rsidRPr="001572F6">
        <w:rPr>
          <w:bCs/>
        </w:rPr>
        <w:t xml:space="preserve">2016 m. liepos 6 d. </w:t>
      </w:r>
      <w:r w:rsidR="00FD2D63" w:rsidRPr="001572F6">
        <w:t>Europos Parlamento ir Tarybos direktyvos (ES) 2016/1148 dėl priemonių aukštam bendram tinklų ir informacinių sistemų saugumo lygiui visoje Sąjungoje užtikrinti 16 straipsnio 10 dalį, skaitmeninių paslaugų teikėjams</w:t>
      </w:r>
      <w:r w:rsidR="006D2350" w:rsidRPr="001572F6">
        <w:t xml:space="preserve"> </w:t>
      </w:r>
      <w:r w:rsidR="00FD2D63" w:rsidRPr="001572F6">
        <w:t>papildomi</w:t>
      </w:r>
      <w:r w:rsidR="006D2350" w:rsidRPr="001572F6">
        <w:t xml:space="preserve"> </w:t>
      </w:r>
      <w:r w:rsidR="00FD2D63" w:rsidRPr="001572F6">
        <w:t>saugumo ar pranešimo reikalavimai nenustatomi.</w:t>
      </w:r>
    </w:p>
    <w:p w14:paraId="2C91DDF0" w14:textId="0ED1872C" w:rsidR="00DE240E" w:rsidRPr="001572F6" w:rsidRDefault="00DE240E" w:rsidP="008916BE">
      <w:pPr>
        <w:spacing w:line="276" w:lineRule="auto"/>
        <w:ind w:firstLine="709"/>
        <w:jc w:val="both"/>
      </w:pPr>
      <w:r w:rsidRPr="001572F6">
        <w:rPr>
          <w:rFonts w:eastAsiaTheme="minorHAnsi"/>
          <w:color w:val="000000"/>
        </w:rPr>
        <w:t xml:space="preserve">Kibernetinio saugumo įstatymo </w:t>
      </w:r>
      <w:r w:rsidR="00BA583D" w:rsidRPr="001572F6">
        <w:rPr>
          <w:rFonts w:eastAsiaTheme="minorHAnsi"/>
          <w:color w:val="000000"/>
        </w:rPr>
        <w:t>17</w:t>
      </w:r>
      <w:r w:rsidR="00792E1E" w:rsidRPr="001572F6">
        <w:rPr>
          <w:rFonts w:eastAsiaTheme="minorHAnsi"/>
          <w:color w:val="000000"/>
        </w:rPr>
        <w:t xml:space="preserve"> </w:t>
      </w:r>
      <w:r w:rsidRPr="001572F6">
        <w:rPr>
          <w:rFonts w:eastAsiaTheme="minorHAnsi"/>
          <w:color w:val="000000"/>
        </w:rPr>
        <w:t xml:space="preserve">straipsnio </w:t>
      </w:r>
      <w:r w:rsidR="0068483A" w:rsidRPr="001572F6">
        <w:rPr>
          <w:rFonts w:eastAsiaTheme="minorHAnsi"/>
          <w:color w:val="000000"/>
        </w:rPr>
        <w:t xml:space="preserve">3 </w:t>
      </w:r>
      <w:r w:rsidRPr="001572F6">
        <w:rPr>
          <w:rFonts w:eastAsiaTheme="minorHAnsi"/>
          <w:color w:val="000000"/>
        </w:rPr>
        <w:t xml:space="preserve">dalyje siūloma nurodyti, kas turėtų būti </w:t>
      </w:r>
      <w:r w:rsidR="00885D5D" w:rsidRPr="001572F6">
        <w:rPr>
          <w:rFonts w:eastAsiaTheme="minorHAnsi"/>
          <w:color w:val="000000"/>
        </w:rPr>
        <w:t xml:space="preserve">nustatyta </w:t>
      </w:r>
      <w:r w:rsidR="00BA583D" w:rsidRPr="001572F6">
        <w:rPr>
          <w:rFonts w:eastAsiaTheme="minorHAnsi"/>
          <w:color w:val="000000"/>
        </w:rPr>
        <w:t>nacionalinė</w:t>
      </w:r>
      <w:r w:rsidR="00464F83">
        <w:rPr>
          <w:rFonts w:eastAsiaTheme="minorHAnsi"/>
          <w:color w:val="000000"/>
        </w:rPr>
        <w:t>s</w:t>
      </w:r>
      <w:r w:rsidR="00BA583D" w:rsidRPr="001572F6">
        <w:rPr>
          <w:rFonts w:eastAsiaTheme="minorHAnsi"/>
          <w:color w:val="000000"/>
        </w:rPr>
        <w:t xml:space="preserve"> </w:t>
      </w:r>
      <w:r w:rsidR="00345C42" w:rsidRPr="001572F6">
        <w:t>spragų</w:t>
      </w:r>
      <w:r w:rsidR="00345C42" w:rsidRPr="001572F6">
        <w:rPr>
          <w:bCs/>
        </w:rPr>
        <w:t xml:space="preserve"> </w:t>
      </w:r>
      <w:r w:rsidR="00912BD0" w:rsidRPr="001572F6">
        <w:rPr>
          <w:rFonts w:eastAsiaTheme="minorHAnsi"/>
          <w:color w:val="000000"/>
        </w:rPr>
        <w:t>atskleidimo tvarko</w:t>
      </w:r>
      <w:r w:rsidR="00464F83">
        <w:rPr>
          <w:rFonts w:eastAsiaTheme="minorHAnsi"/>
          <w:color w:val="000000"/>
        </w:rPr>
        <w:t>s apraše</w:t>
      </w:r>
      <w:r w:rsidR="00912BD0" w:rsidRPr="001572F6">
        <w:rPr>
          <w:rFonts w:eastAsiaTheme="minorHAnsi"/>
          <w:color w:val="000000"/>
        </w:rPr>
        <w:t>, t. </w:t>
      </w:r>
      <w:r w:rsidRPr="001572F6">
        <w:rPr>
          <w:rFonts w:eastAsiaTheme="minorHAnsi"/>
          <w:color w:val="000000"/>
        </w:rPr>
        <w:t xml:space="preserve">y. </w:t>
      </w:r>
      <w:r w:rsidR="00345C42" w:rsidRPr="001572F6">
        <w:t xml:space="preserve">spragų </w:t>
      </w:r>
      <w:r w:rsidRPr="001572F6">
        <w:rPr>
          <w:rFonts w:eastAsiaTheme="minorHAnsi"/>
          <w:color w:val="000000"/>
        </w:rPr>
        <w:t>atskleidimo tvarka</w:t>
      </w:r>
      <w:r w:rsidR="00001525" w:rsidRPr="00001525">
        <w:rPr>
          <w:rFonts w:eastAsiaTheme="minorHAnsi"/>
          <w:color w:val="000000"/>
        </w:rPr>
        <w:t xml:space="preserve">, </w:t>
      </w:r>
      <w:r w:rsidR="00001525" w:rsidRPr="00001525">
        <w:t>teikiamos informacijos apie spragas turinys, trumpesnių informacijos apie aptiktą spragą atskleidimo kitiems asmenims, nei nurodyta šio straipsnio 2 dalies 3 punkte, terminų nustatymo tvarka</w:t>
      </w:r>
      <w:r w:rsidRPr="00001525">
        <w:rPr>
          <w:rFonts w:eastAsiaTheme="minorHAnsi"/>
          <w:color w:val="000000"/>
        </w:rPr>
        <w:t xml:space="preserve"> bei informacijos pateikimo </w:t>
      </w:r>
      <w:r w:rsidRPr="00001525">
        <w:t>Nacionaliniam kiberne</w:t>
      </w:r>
      <w:r w:rsidRPr="001572F6">
        <w:t>tinio saugumo centrui tvarka.</w:t>
      </w:r>
    </w:p>
    <w:p w14:paraId="72FC11B5" w14:textId="35FE35AC" w:rsidR="009E357F" w:rsidRPr="001572F6" w:rsidRDefault="009E357F" w:rsidP="008916BE">
      <w:pPr>
        <w:spacing w:line="276" w:lineRule="auto"/>
        <w:ind w:firstLine="709"/>
        <w:jc w:val="both"/>
        <w:rPr>
          <w:bCs/>
        </w:rPr>
      </w:pPr>
      <w:r w:rsidRPr="001572F6">
        <w:rPr>
          <w:rFonts w:eastAsiaTheme="minorHAnsi"/>
          <w:color w:val="000000"/>
        </w:rPr>
        <w:t xml:space="preserve">Kibernetinio saugumo įstatymo </w:t>
      </w:r>
      <w:r w:rsidR="002C276F" w:rsidRPr="001572F6">
        <w:rPr>
          <w:rFonts w:eastAsiaTheme="minorHAnsi"/>
          <w:color w:val="000000"/>
        </w:rPr>
        <w:t xml:space="preserve">17 </w:t>
      </w:r>
      <w:r w:rsidRPr="001572F6">
        <w:rPr>
          <w:rFonts w:eastAsiaTheme="minorHAnsi"/>
          <w:color w:val="000000"/>
        </w:rPr>
        <w:t xml:space="preserve">straipsnio </w:t>
      </w:r>
      <w:r w:rsidR="0068483A" w:rsidRPr="001572F6">
        <w:rPr>
          <w:rFonts w:eastAsiaTheme="minorHAnsi"/>
          <w:color w:val="000000"/>
        </w:rPr>
        <w:t xml:space="preserve">4 </w:t>
      </w:r>
      <w:r w:rsidRPr="001572F6">
        <w:rPr>
          <w:rFonts w:eastAsiaTheme="minorHAnsi"/>
          <w:color w:val="000000"/>
        </w:rPr>
        <w:t xml:space="preserve">dalyje siūloma </w:t>
      </w:r>
      <w:r w:rsidR="00BA583D" w:rsidRPr="001572F6">
        <w:rPr>
          <w:rFonts w:eastAsiaTheme="minorHAnsi"/>
          <w:color w:val="000000"/>
        </w:rPr>
        <w:t>numatyti</w:t>
      </w:r>
      <w:r w:rsidR="006D2350" w:rsidRPr="001572F6">
        <w:rPr>
          <w:rFonts w:eastAsiaTheme="minorHAnsi"/>
          <w:color w:val="000000"/>
        </w:rPr>
        <w:t xml:space="preserve"> </w:t>
      </w:r>
      <w:r w:rsidRPr="001572F6">
        <w:rPr>
          <w:rFonts w:eastAsiaTheme="minorHAnsi"/>
          <w:color w:val="000000"/>
        </w:rPr>
        <w:t xml:space="preserve">kibernetinio saugumo subjektų teisę </w:t>
      </w:r>
      <w:r w:rsidR="000835E6" w:rsidRPr="001572F6">
        <w:rPr>
          <w:rFonts w:eastAsiaTheme="minorHAnsi"/>
          <w:color w:val="000000"/>
        </w:rPr>
        <w:t>nustatyti</w:t>
      </w:r>
      <w:r w:rsidR="006D2350" w:rsidRPr="001572F6">
        <w:rPr>
          <w:rFonts w:eastAsiaTheme="minorHAnsi"/>
          <w:color w:val="000000"/>
        </w:rPr>
        <w:t xml:space="preserve"> </w:t>
      </w:r>
      <w:r w:rsidRPr="001572F6">
        <w:rPr>
          <w:rFonts w:eastAsiaTheme="minorHAnsi"/>
          <w:color w:val="000000"/>
        </w:rPr>
        <w:t xml:space="preserve">savo </w:t>
      </w:r>
      <w:r w:rsidR="00345C42" w:rsidRPr="001572F6">
        <w:rPr>
          <w:rFonts w:eastAsiaTheme="minorHAnsi"/>
          <w:color w:val="000000"/>
        </w:rPr>
        <w:t xml:space="preserve">spragų </w:t>
      </w:r>
      <w:r w:rsidRPr="001572F6">
        <w:rPr>
          <w:rFonts w:eastAsiaTheme="minorHAnsi"/>
          <w:color w:val="000000"/>
        </w:rPr>
        <w:t>atskleidimo tvarką.</w:t>
      </w:r>
      <w:r w:rsidR="006D2350" w:rsidRPr="001572F6">
        <w:rPr>
          <w:rFonts w:eastAsiaTheme="minorHAnsi"/>
          <w:color w:val="000000"/>
        </w:rPr>
        <w:t xml:space="preserve"> </w:t>
      </w:r>
      <w:r w:rsidR="00860CB7" w:rsidRPr="001572F6">
        <w:rPr>
          <w:rFonts w:eastAsiaTheme="minorHAnsi"/>
          <w:color w:val="000000"/>
        </w:rPr>
        <w:t>Pastebėtina, kad ši teisė pati savaime nėra nauja, nes kibernetinio saugumo subjektai jau dabar turi galimybę</w:t>
      </w:r>
      <w:r w:rsidR="0008184C" w:rsidRPr="001572F6">
        <w:rPr>
          <w:rFonts w:eastAsiaTheme="minorHAnsi"/>
          <w:color w:val="000000"/>
        </w:rPr>
        <w:t xml:space="preserve"> </w:t>
      </w:r>
      <w:r w:rsidR="00860CB7" w:rsidRPr="001572F6">
        <w:rPr>
          <w:rFonts w:eastAsiaTheme="minorHAnsi"/>
          <w:color w:val="000000"/>
        </w:rPr>
        <w:t xml:space="preserve">savarankiškai nustatyti jų organizacijai taikomą atsakingo </w:t>
      </w:r>
      <w:r w:rsidR="00345C42" w:rsidRPr="001572F6">
        <w:rPr>
          <w:rFonts w:eastAsiaTheme="minorHAnsi"/>
          <w:color w:val="000000"/>
        </w:rPr>
        <w:t xml:space="preserve">spragų </w:t>
      </w:r>
      <w:r w:rsidR="00860CB7" w:rsidRPr="001572F6">
        <w:rPr>
          <w:rFonts w:eastAsiaTheme="minorHAnsi"/>
          <w:color w:val="000000"/>
        </w:rPr>
        <w:t>atskleidimo tvarką</w:t>
      </w:r>
      <w:r w:rsidR="00FF170D" w:rsidRPr="001572F6">
        <w:rPr>
          <w:rFonts w:eastAsiaTheme="minorHAnsi"/>
          <w:color w:val="000000"/>
        </w:rPr>
        <w:t>.</w:t>
      </w:r>
      <w:r w:rsidR="0008184C" w:rsidRPr="001572F6">
        <w:rPr>
          <w:rFonts w:eastAsiaTheme="minorHAnsi"/>
          <w:color w:val="000000"/>
        </w:rPr>
        <w:t xml:space="preserve"> </w:t>
      </w:r>
      <w:r w:rsidR="00FF170D" w:rsidRPr="001572F6">
        <w:rPr>
          <w:rFonts w:eastAsiaTheme="minorHAnsi"/>
          <w:color w:val="000000"/>
        </w:rPr>
        <w:t>Į</w:t>
      </w:r>
      <w:r w:rsidR="00860CB7" w:rsidRPr="001572F6">
        <w:rPr>
          <w:rFonts w:eastAsiaTheme="minorHAnsi"/>
          <w:color w:val="000000"/>
        </w:rPr>
        <w:t xml:space="preserve">statymo lygmeniu nustatant visiems kibernetinio saugumo subjektams taikomą bendrą </w:t>
      </w:r>
      <w:r w:rsidR="00345C42" w:rsidRPr="001572F6">
        <w:rPr>
          <w:rFonts w:eastAsiaTheme="minorHAnsi"/>
          <w:color w:val="000000"/>
        </w:rPr>
        <w:t xml:space="preserve">spragų </w:t>
      </w:r>
      <w:r w:rsidR="00860CB7" w:rsidRPr="001572F6">
        <w:rPr>
          <w:rFonts w:eastAsiaTheme="minorHAnsi"/>
          <w:color w:val="000000"/>
        </w:rPr>
        <w:t xml:space="preserve">atskleidimo tvarką, nesiekiama </w:t>
      </w:r>
      <w:r w:rsidR="00FF170D" w:rsidRPr="001572F6">
        <w:rPr>
          <w:rFonts w:eastAsiaTheme="minorHAnsi"/>
          <w:color w:val="000000"/>
        </w:rPr>
        <w:t xml:space="preserve">kartu </w:t>
      </w:r>
      <w:r w:rsidR="00860CB7" w:rsidRPr="001572F6">
        <w:rPr>
          <w:rFonts w:eastAsiaTheme="minorHAnsi"/>
          <w:color w:val="000000"/>
        </w:rPr>
        <w:t xml:space="preserve">uždrausti kibernetinio saugumo subjektams turėti ir savo </w:t>
      </w:r>
      <w:r w:rsidR="00464F83">
        <w:rPr>
          <w:rFonts w:eastAsiaTheme="minorHAnsi"/>
          <w:color w:val="000000"/>
        </w:rPr>
        <w:t>pačių</w:t>
      </w:r>
      <w:r w:rsidR="00464F83" w:rsidRPr="001572F6">
        <w:rPr>
          <w:rFonts w:eastAsiaTheme="minorHAnsi"/>
          <w:color w:val="000000"/>
        </w:rPr>
        <w:t xml:space="preserve"> </w:t>
      </w:r>
      <w:r w:rsidR="000835E6" w:rsidRPr="001572F6">
        <w:rPr>
          <w:rFonts w:eastAsiaTheme="minorHAnsi"/>
          <w:color w:val="000000"/>
        </w:rPr>
        <w:t>nustatytos</w:t>
      </w:r>
      <w:r w:rsidR="0008184C" w:rsidRPr="001572F6">
        <w:rPr>
          <w:rFonts w:eastAsiaTheme="minorHAnsi"/>
          <w:color w:val="000000"/>
        </w:rPr>
        <w:t xml:space="preserve"> </w:t>
      </w:r>
      <w:r w:rsidR="00B36AEE" w:rsidRPr="001572F6">
        <w:rPr>
          <w:rFonts w:eastAsiaTheme="minorHAnsi"/>
          <w:color w:val="000000"/>
        </w:rPr>
        <w:t>tvark</w:t>
      </w:r>
      <w:r w:rsidR="000835E6" w:rsidRPr="001572F6">
        <w:rPr>
          <w:rFonts w:eastAsiaTheme="minorHAnsi"/>
          <w:color w:val="000000"/>
        </w:rPr>
        <w:t>os</w:t>
      </w:r>
      <w:r w:rsidR="00B36AEE" w:rsidRPr="001572F6">
        <w:rPr>
          <w:rFonts w:eastAsiaTheme="minorHAnsi"/>
          <w:color w:val="000000"/>
        </w:rPr>
        <w:t>.</w:t>
      </w:r>
      <w:r w:rsidR="0008184C" w:rsidRPr="001572F6">
        <w:rPr>
          <w:rFonts w:eastAsiaTheme="minorHAnsi"/>
          <w:color w:val="000000"/>
        </w:rPr>
        <w:t xml:space="preserve"> </w:t>
      </w:r>
      <w:r w:rsidR="00E8206B" w:rsidRPr="001572F6">
        <w:rPr>
          <w:rFonts w:eastAsiaTheme="minorHAnsi"/>
          <w:color w:val="000000"/>
        </w:rPr>
        <w:t xml:space="preserve">Siekiant, kad kibernetinio saugumo subjektai savo </w:t>
      </w:r>
      <w:r w:rsidR="00345C42" w:rsidRPr="001572F6">
        <w:rPr>
          <w:rFonts w:eastAsiaTheme="minorHAnsi"/>
          <w:color w:val="000000"/>
        </w:rPr>
        <w:t xml:space="preserve">spragų </w:t>
      </w:r>
      <w:r w:rsidR="00E8206B" w:rsidRPr="001572F6">
        <w:rPr>
          <w:rFonts w:eastAsiaTheme="minorHAnsi"/>
          <w:color w:val="000000"/>
        </w:rPr>
        <w:t>atskleidimo tvarko</w:t>
      </w:r>
      <w:r w:rsidR="00464F83">
        <w:rPr>
          <w:rFonts w:eastAsiaTheme="minorHAnsi"/>
          <w:color w:val="000000"/>
        </w:rPr>
        <w:t>s apraše</w:t>
      </w:r>
      <w:r w:rsidR="00E8206B" w:rsidRPr="001572F6">
        <w:rPr>
          <w:rFonts w:eastAsiaTheme="minorHAnsi"/>
          <w:color w:val="000000"/>
        </w:rPr>
        <w:t xml:space="preserve"> nenumatytų tokių sąlygų, kurios </w:t>
      </w:r>
      <w:r w:rsidR="00345C42" w:rsidRPr="001572F6">
        <w:rPr>
          <w:rFonts w:eastAsiaTheme="minorHAnsi"/>
          <w:color w:val="000000"/>
        </w:rPr>
        <w:t>spragų</w:t>
      </w:r>
      <w:r w:rsidR="00E8206B" w:rsidRPr="001572F6">
        <w:rPr>
          <w:rFonts w:eastAsiaTheme="minorHAnsi"/>
          <w:color w:val="000000"/>
        </w:rPr>
        <w:t xml:space="preserve"> ieškojimą pernelyg apsunkintų ir iš esmės paneigtų </w:t>
      </w:r>
      <w:r w:rsidR="00E8206B" w:rsidRPr="001572F6">
        <w:rPr>
          <w:bCs/>
        </w:rPr>
        <w:t>KSĮ pakeitimo projekto tikslą, siūlom</w:t>
      </w:r>
      <w:r w:rsidR="00AB614C" w:rsidRPr="001572F6">
        <w:rPr>
          <w:bCs/>
        </w:rPr>
        <w:t>a</w:t>
      </w:r>
      <w:r w:rsidR="00E8206B" w:rsidRPr="001572F6">
        <w:rPr>
          <w:bCs/>
        </w:rPr>
        <w:t xml:space="preserve"> numatyti saugiklį, </w:t>
      </w:r>
      <w:r w:rsidR="0008184C" w:rsidRPr="001572F6">
        <w:rPr>
          <w:bCs/>
        </w:rPr>
        <w:t>t. </w:t>
      </w:r>
      <w:r w:rsidR="00AB614C" w:rsidRPr="001572F6">
        <w:rPr>
          <w:bCs/>
        </w:rPr>
        <w:t>y. nuostatą</w:t>
      </w:r>
      <w:r w:rsidR="00E8206B" w:rsidRPr="001572F6">
        <w:rPr>
          <w:bCs/>
        </w:rPr>
        <w:t xml:space="preserve">, kad </w:t>
      </w:r>
      <w:r w:rsidR="00345C42" w:rsidRPr="001572F6">
        <w:rPr>
          <w:rFonts w:eastAsiaTheme="minorHAnsi"/>
          <w:color w:val="000000"/>
        </w:rPr>
        <w:t>spragų</w:t>
      </w:r>
      <w:r w:rsidR="00E8206B" w:rsidRPr="001572F6">
        <w:rPr>
          <w:bCs/>
        </w:rPr>
        <w:t xml:space="preserve"> atskleidimo tvarko</w:t>
      </w:r>
      <w:r w:rsidR="00464F83">
        <w:rPr>
          <w:bCs/>
        </w:rPr>
        <w:t>s apraše</w:t>
      </w:r>
      <w:r w:rsidR="00E8206B" w:rsidRPr="001572F6">
        <w:rPr>
          <w:bCs/>
        </w:rPr>
        <w:t xml:space="preserve"> numatytos </w:t>
      </w:r>
      <w:r w:rsidR="00345C42" w:rsidRPr="001572F6">
        <w:rPr>
          <w:rFonts w:eastAsiaTheme="minorHAnsi"/>
          <w:color w:val="000000"/>
        </w:rPr>
        <w:t>spragų</w:t>
      </w:r>
      <w:r w:rsidR="00345C42" w:rsidRPr="001572F6" w:rsidDel="00345C42">
        <w:rPr>
          <w:bCs/>
        </w:rPr>
        <w:t xml:space="preserve"> </w:t>
      </w:r>
      <w:r w:rsidR="00E8206B" w:rsidRPr="001572F6">
        <w:rPr>
          <w:bCs/>
        </w:rPr>
        <w:t>ieškojimo sąlygos negali būti griežtesnės</w:t>
      </w:r>
      <w:r w:rsidR="00AB614C" w:rsidRPr="001572F6">
        <w:rPr>
          <w:bCs/>
        </w:rPr>
        <w:t>,</w:t>
      </w:r>
      <w:r w:rsidR="00E8206B" w:rsidRPr="001572F6">
        <w:rPr>
          <w:bCs/>
        </w:rPr>
        <w:t xml:space="preserve"> nei nu</w:t>
      </w:r>
      <w:r w:rsidR="00912BD0" w:rsidRPr="001572F6">
        <w:rPr>
          <w:bCs/>
        </w:rPr>
        <w:t>rodytos 17</w:t>
      </w:r>
      <w:r w:rsidR="0008184C" w:rsidRPr="001572F6">
        <w:rPr>
          <w:bCs/>
        </w:rPr>
        <w:t xml:space="preserve"> </w:t>
      </w:r>
      <w:r w:rsidR="00E8206B" w:rsidRPr="001572F6">
        <w:rPr>
          <w:bCs/>
        </w:rPr>
        <w:t xml:space="preserve">straipsnio 2 dalyje. </w:t>
      </w:r>
      <w:r w:rsidR="00F579D3" w:rsidRPr="001572F6">
        <w:rPr>
          <w:bCs/>
        </w:rPr>
        <w:t>K</w:t>
      </w:r>
      <w:r w:rsidR="00E8206B" w:rsidRPr="001572F6">
        <w:rPr>
          <w:bCs/>
        </w:rPr>
        <w:t>ibernetinio saugumo subjektai savo tvarko</w:t>
      </w:r>
      <w:r w:rsidR="00464F83">
        <w:rPr>
          <w:bCs/>
        </w:rPr>
        <w:t>s apraše</w:t>
      </w:r>
      <w:r w:rsidR="0008184C" w:rsidRPr="001572F6">
        <w:rPr>
          <w:bCs/>
        </w:rPr>
        <w:t xml:space="preserve"> </w:t>
      </w:r>
      <w:r w:rsidR="00E8206B" w:rsidRPr="001572F6">
        <w:rPr>
          <w:bCs/>
        </w:rPr>
        <w:t xml:space="preserve">galės nustatyti tik </w:t>
      </w:r>
      <w:r w:rsidR="00AB614C" w:rsidRPr="001572F6">
        <w:rPr>
          <w:bCs/>
        </w:rPr>
        <w:t xml:space="preserve">palankesnes </w:t>
      </w:r>
      <w:r w:rsidR="00345C42" w:rsidRPr="001572F6">
        <w:rPr>
          <w:rFonts w:eastAsiaTheme="minorHAnsi"/>
          <w:color w:val="000000"/>
        </w:rPr>
        <w:t>spragų</w:t>
      </w:r>
      <w:r w:rsidR="00E8206B" w:rsidRPr="001572F6">
        <w:rPr>
          <w:bCs/>
        </w:rPr>
        <w:t xml:space="preserve"> ieškojim</w:t>
      </w:r>
      <w:r w:rsidR="00AB614C" w:rsidRPr="001572F6">
        <w:rPr>
          <w:bCs/>
        </w:rPr>
        <w:t>o</w:t>
      </w:r>
      <w:r w:rsidR="00E8206B" w:rsidRPr="001572F6">
        <w:rPr>
          <w:bCs/>
        </w:rPr>
        <w:t xml:space="preserve"> sąlygas, o asmen</w:t>
      </w:r>
      <w:r w:rsidR="00AB614C" w:rsidRPr="001572F6">
        <w:rPr>
          <w:bCs/>
        </w:rPr>
        <w:t>ims</w:t>
      </w:r>
      <w:r w:rsidR="00E8206B" w:rsidRPr="001572F6">
        <w:rPr>
          <w:bCs/>
        </w:rPr>
        <w:t>, nesilaikan</w:t>
      </w:r>
      <w:r w:rsidR="00AB614C" w:rsidRPr="001572F6">
        <w:rPr>
          <w:bCs/>
        </w:rPr>
        <w:t>tiems</w:t>
      </w:r>
      <w:r w:rsidR="00E8206B" w:rsidRPr="001572F6">
        <w:rPr>
          <w:bCs/>
        </w:rPr>
        <w:t xml:space="preserve"> kibernetinio saugumo subjektų patvirtintų griežtesnių </w:t>
      </w:r>
      <w:r w:rsidR="00345C42" w:rsidRPr="001572F6">
        <w:rPr>
          <w:rFonts w:eastAsiaTheme="minorHAnsi"/>
          <w:color w:val="000000"/>
        </w:rPr>
        <w:t>spragų</w:t>
      </w:r>
      <w:r w:rsidR="00E8206B" w:rsidRPr="001572F6">
        <w:rPr>
          <w:bCs/>
        </w:rPr>
        <w:t xml:space="preserve"> ieškojimo sąlygų, negalės būti taikoma teisinė atsakomybė, nes šios sąlygos </w:t>
      </w:r>
      <w:r w:rsidR="00CF247C" w:rsidRPr="001572F6">
        <w:rPr>
          <w:bCs/>
        </w:rPr>
        <w:t xml:space="preserve">būtų </w:t>
      </w:r>
      <w:r w:rsidR="00E8206B" w:rsidRPr="001572F6">
        <w:rPr>
          <w:bCs/>
        </w:rPr>
        <w:t>patvirtintos neteisėtai.</w:t>
      </w:r>
      <w:r w:rsidR="00F579D3" w:rsidRPr="001572F6">
        <w:rPr>
          <w:bCs/>
        </w:rPr>
        <w:t xml:space="preserve"> Pažymėtina, kad kibernetinio saugumo subjektai galėtų apskritai atsisakyti spragų ieškojimo ribojimų, tačiau </w:t>
      </w:r>
      <w:r w:rsidR="008A438D" w:rsidRPr="001572F6">
        <w:rPr>
          <w:bCs/>
        </w:rPr>
        <w:t xml:space="preserve">toks atsisakymas niekaip nepanaikintų kibernetinio saugumo subjektų atsakomybės </w:t>
      </w:r>
      <w:r w:rsidR="00F579D3" w:rsidRPr="001572F6">
        <w:rPr>
          <w:bCs/>
        </w:rPr>
        <w:t xml:space="preserve">už jų valdomas ir (arba) tvarkomas ryšių ir informacines sistemas, todėl bet koks palankesnių </w:t>
      </w:r>
      <w:r w:rsidR="00F579D3" w:rsidRPr="001572F6">
        <w:rPr>
          <w:rFonts w:eastAsiaTheme="minorHAnsi"/>
          <w:color w:val="000000"/>
        </w:rPr>
        <w:t>spragų</w:t>
      </w:r>
      <w:r w:rsidR="00F579D3" w:rsidRPr="001572F6">
        <w:rPr>
          <w:bCs/>
        </w:rPr>
        <w:t xml:space="preserve"> ieškojimo sąlygų nustaty</w:t>
      </w:r>
      <w:r w:rsidR="009F2CD9">
        <w:rPr>
          <w:bCs/>
        </w:rPr>
        <w:t>m</w:t>
      </w:r>
      <w:r w:rsidR="00F579D3" w:rsidRPr="001572F6">
        <w:rPr>
          <w:bCs/>
        </w:rPr>
        <w:t>as turėtų būti atliekamas tik įvertinus galimas rizikas.</w:t>
      </w:r>
    </w:p>
    <w:p w14:paraId="4B403E92" w14:textId="69FD1FF3" w:rsidR="00D736EE" w:rsidRPr="001572F6" w:rsidRDefault="009979E9" w:rsidP="008916BE">
      <w:pPr>
        <w:spacing w:line="276" w:lineRule="auto"/>
        <w:ind w:firstLine="709"/>
        <w:jc w:val="both"/>
        <w:rPr>
          <w:rFonts w:eastAsiaTheme="minorHAnsi"/>
          <w:color w:val="000000"/>
        </w:rPr>
      </w:pPr>
      <w:r w:rsidRPr="001572F6">
        <w:rPr>
          <w:rFonts w:eastAsiaTheme="minorHAnsi"/>
          <w:color w:val="000000"/>
        </w:rPr>
        <w:t xml:space="preserve">Kibernetinio saugumo įstatymo </w:t>
      </w:r>
      <w:r w:rsidR="002C276F" w:rsidRPr="001572F6">
        <w:rPr>
          <w:rFonts w:eastAsiaTheme="minorHAnsi"/>
          <w:color w:val="000000"/>
        </w:rPr>
        <w:t>17</w:t>
      </w:r>
      <w:r w:rsidRPr="001572F6">
        <w:rPr>
          <w:rFonts w:eastAsiaTheme="minorHAnsi"/>
          <w:color w:val="000000"/>
        </w:rPr>
        <w:t xml:space="preserve"> straipsnio </w:t>
      </w:r>
      <w:r w:rsidR="0068483A" w:rsidRPr="001572F6">
        <w:rPr>
          <w:rFonts w:eastAsiaTheme="minorHAnsi"/>
          <w:color w:val="000000"/>
        </w:rPr>
        <w:t>5</w:t>
      </w:r>
      <w:r w:rsidR="0008184C" w:rsidRPr="001572F6">
        <w:rPr>
          <w:rFonts w:eastAsiaTheme="minorHAnsi"/>
          <w:color w:val="000000"/>
        </w:rPr>
        <w:t xml:space="preserve"> </w:t>
      </w:r>
      <w:r w:rsidRPr="001572F6">
        <w:rPr>
          <w:rFonts w:eastAsiaTheme="minorHAnsi"/>
          <w:color w:val="000000"/>
        </w:rPr>
        <w:t xml:space="preserve">dalyje siūloma </w:t>
      </w:r>
      <w:r w:rsidR="00A130E4" w:rsidRPr="001572F6">
        <w:rPr>
          <w:rFonts w:eastAsiaTheme="minorHAnsi"/>
          <w:color w:val="000000"/>
        </w:rPr>
        <w:t>numatyti</w:t>
      </w:r>
      <w:r w:rsidR="0008184C" w:rsidRPr="001572F6">
        <w:rPr>
          <w:rFonts w:eastAsiaTheme="minorHAnsi"/>
          <w:color w:val="000000"/>
        </w:rPr>
        <w:t xml:space="preserve"> </w:t>
      </w:r>
      <w:r w:rsidRPr="001572F6">
        <w:rPr>
          <w:rFonts w:eastAsiaTheme="minorHAnsi"/>
          <w:color w:val="000000"/>
        </w:rPr>
        <w:t xml:space="preserve">galimybę </w:t>
      </w:r>
      <w:r w:rsidR="00345C42" w:rsidRPr="001572F6">
        <w:t>spragą</w:t>
      </w:r>
      <w:r w:rsidR="00345C42" w:rsidRPr="001572F6">
        <w:rPr>
          <w:rFonts w:eastAsiaTheme="minorHAnsi"/>
          <w:color w:val="000000"/>
        </w:rPr>
        <w:t xml:space="preserve"> </w:t>
      </w:r>
      <w:r w:rsidRPr="001572F6">
        <w:rPr>
          <w:rFonts w:eastAsiaTheme="minorHAnsi"/>
          <w:color w:val="000000"/>
        </w:rPr>
        <w:t>nustačiusiam a</w:t>
      </w:r>
      <w:r w:rsidRPr="001572F6">
        <w:t xml:space="preserve">smeniui informaciją apie aptiktą </w:t>
      </w:r>
      <w:r w:rsidR="00345C42" w:rsidRPr="001572F6">
        <w:t>spragą</w:t>
      </w:r>
      <w:r w:rsidR="002C276F" w:rsidRPr="001572F6">
        <w:t xml:space="preserve">, bet ne daugiau, nei buvo pateikta </w:t>
      </w:r>
      <w:r w:rsidR="002C276F" w:rsidRPr="001572F6">
        <w:lastRenderedPageBreak/>
        <w:t xml:space="preserve">Nacionaliniam kibernetinio saugumo centrui </w:t>
      </w:r>
      <w:r w:rsidR="005973FD" w:rsidRPr="001572F6">
        <w:t>ir (</w:t>
      </w:r>
      <w:r w:rsidR="002C276F" w:rsidRPr="001572F6">
        <w:t>ar</w:t>
      </w:r>
      <w:r w:rsidR="005973FD" w:rsidRPr="001572F6">
        <w:t>)</w:t>
      </w:r>
      <w:r w:rsidR="002C276F" w:rsidRPr="001572F6">
        <w:t xml:space="preserve"> kibernetinio saugumo subjektui,</w:t>
      </w:r>
      <w:r w:rsidRPr="001572F6">
        <w:t xml:space="preserve"> atskleisti </w:t>
      </w:r>
      <w:r w:rsidR="001958EB">
        <w:t>kitiems asmenims</w:t>
      </w:r>
      <w:r w:rsidRPr="001572F6">
        <w:t xml:space="preserve"> </w:t>
      </w:r>
      <w:r w:rsidR="005973FD" w:rsidRPr="001572F6">
        <w:t>galiojant tam tikroms sąlygoms. Nustatoma maksimali</w:t>
      </w:r>
      <w:r w:rsidR="002C276F" w:rsidRPr="001572F6">
        <w:t xml:space="preserve"> 90 kalendorinių dienų nuo informacijos apie </w:t>
      </w:r>
      <w:r w:rsidR="00345C42" w:rsidRPr="001572F6">
        <w:t xml:space="preserve">spragą </w:t>
      </w:r>
      <w:r w:rsidR="002C276F" w:rsidRPr="001572F6">
        <w:t>pateikimo</w:t>
      </w:r>
      <w:r w:rsidR="005973FD" w:rsidRPr="001572F6">
        <w:t xml:space="preserve"> riba, po kurios </w:t>
      </w:r>
      <w:r w:rsidR="00D736EE" w:rsidRPr="001572F6">
        <w:t>spragą</w:t>
      </w:r>
      <w:r w:rsidR="005973FD" w:rsidRPr="001572F6">
        <w:t xml:space="preserve"> nustatęs asmuo gali informaciją</w:t>
      </w:r>
      <w:r w:rsidR="001958EB">
        <w:t xml:space="preserve"> atskleisti kitiems asmenims</w:t>
      </w:r>
      <w:r w:rsidR="005B12FD" w:rsidRPr="001572F6">
        <w:t>.</w:t>
      </w:r>
      <w:r w:rsidR="0008184C" w:rsidRPr="001572F6">
        <w:t xml:space="preserve"> </w:t>
      </w:r>
      <w:r w:rsidR="00123B84" w:rsidRPr="001572F6">
        <w:t xml:space="preserve">Šios teisės suteikimas grindžiamas 2 principais: </w:t>
      </w:r>
      <w:r w:rsidR="00E15D1F" w:rsidRPr="001572F6">
        <w:t>viešojo</w:t>
      </w:r>
      <w:r w:rsidR="00123B84" w:rsidRPr="001572F6">
        <w:t xml:space="preserve"> intereso ir </w:t>
      </w:r>
      <w:r w:rsidR="00E15D1F" w:rsidRPr="001572F6">
        <w:t>tarpusavio kontrolės</w:t>
      </w:r>
      <w:r w:rsidR="0030171F" w:rsidRPr="001572F6">
        <w:t xml:space="preserve">. </w:t>
      </w:r>
      <w:r w:rsidR="00E15D1F" w:rsidRPr="001572F6">
        <w:t xml:space="preserve">Pirmiausia, </w:t>
      </w:r>
      <w:r w:rsidR="00966F3B" w:rsidRPr="001572F6">
        <w:t>pagal</w:t>
      </w:r>
      <w:r w:rsidR="00E15D1F" w:rsidRPr="001572F6">
        <w:t xml:space="preserve"> viešojo intereso princip</w:t>
      </w:r>
      <w:r w:rsidR="00966F3B" w:rsidRPr="001572F6">
        <w:t>ą</w:t>
      </w:r>
      <w:r w:rsidR="00E15D1F" w:rsidRPr="001572F6">
        <w:t xml:space="preserve"> asmuo įgauna teisę siekti visuomenei naudingų interesų, t. y. informuoti visuomenę apie </w:t>
      </w:r>
      <w:r w:rsidR="00345C42" w:rsidRPr="001572F6">
        <w:t xml:space="preserve">nustatytas spragas </w:t>
      </w:r>
      <w:r w:rsidR="00E15D1F" w:rsidRPr="001572F6">
        <w:t xml:space="preserve">ir taip paskatinti </w:t>
      </w:r>
      <w:r w:rsidR="007B6735" w:rsidRPr="001572F6">
        <w:t xml:space="preserve">visuomenės subjektą </w:t>
      </w:r>
      <w:r w:rsidR="00E15D1F" w:rsidRPr="001572F6">
        <w:t>imtis priemonių turt</w:t>
      </w:r>
      <w:r w:rsidR="00966F3B" w:rsidRPr="001572F6">
        <w:t>ui</w:t>
      </w:r>
      <w:r w:rsidR="00E15D1F" w:rsidRPr="001572F6">
        <w:t xml:space="preserve"> ir duomeni</w:t>
      </w:r>
      <w:r w:rsidR="00966F3B" w:rsidRPr="001572F6">
        <w:t>m</w:t>
      </w:r>
      <w:r w:rsidR="00E15D1F" w:rsidRPr="001572F6">
        <w:t>s</w:t>
      </w:r>
      <w:r w:rsidR="0008184C" w:rsidRPr="001572F6">
        <w:t xml:space="preserve"> </w:t>
      </w:r>
      <w:r w:rsidR="00966F3B" w:rsidRPr="001572F6">
        <w:t>apsaugoti</w:t>
      </w:r>
      <w:r w:rsidR="00E15D1F" w:rsidRPr="001572F6">
        <w:t xml:space="preserve">, jei </w:t>
      </w:r>
      <w:r w:rsidR="00345C42" w:rsidRPr="001572F6">
        <w:t xml:space="preserve">spragos </w:t>
      </w:r>
      <w:r w:rsidR="00E15D1F" w:rsidRPr="001572F6">
        <w:t xml:space="preserve">nėra </w:t>
      </w:r>
      <w:r w:rsidR="00345C42" w:rsidRPr="001572F6">
        <w:t xml:space="preserve">pašalinamos </w:t>
      </w:r>
      <w:r w:rsidR="00E15D1F" w:rsidRPr="001572F6">
        <w:t xml:space="preserve">per nustatytą terminą. Antra, </w:t>
      </w:r>
      <w:r w:rsidR="00966F3B" w:rsidRPr="001572F6">
        <w:t>pagal</w:t>
      </w:r>
      <w:r w:rsidR="0008184C" w:rsidRPr="001572F6">
        <w:t xml:space="preserve"> </w:t>
      </w:r>
      <w:r w:rsidR="00333911" w:rsidRPr="001572F6">
        <w:t>tarpusavio kontrolės</w:t>
      </w:r>
      <w:r w:rsidR="00E15D1F" w:rsidRPr="001572F6">
        <w:t xml:space="preserve"> princip</w:t>
      </w:r>
      <w:r w:rsidR="00966F3B" w:rsidRPr="001572F6">
        <w:t>ą</w:t>
      </w:r>
      <w:r w:rsidR="0008184C" w:rsidRPr="001572F6">
        <w:t xml:space="preserve"> </w:t>
      </w:r>
      <w:r w:rsidR="00333911" w:rsidRPr="001572F6">
        <w:t>valstybės institucijos ir kibernetinio saugumo subjektai, dalyvaujan</w:t>
      </w:r>
      <w:r w:rsidR="007B6735" w:rsidRPr="001572F6">
        <w:t>ty</w:t>
      </w:r>
      <w:r w:rsidR="00333911" w:rsidRPr="001572F6">
        <w:t xml:space="preserve">s atsakingo </w:t>
      </w:r>
      <w:r w:rsidR="00345C42" w:rsidRPr="001572F6">
        <w:t xml:space="preserve">spragų </w:t>
      </w:r>
      <w:r w:rsidR="00333911" w:rsidRPr="001572F6">
        <w:t>atskleidimo procese</w:t>
      </w:r>
      <w:r w:rsidR="00966F3B" w:rsidRPr="001572F6">
        <w:t>,</w:t>
      </w:r>
      <w:r w:rsidR="00333911" w:rsidRPr="001572F6">
        <w:t xml:space="preserve"> yra kontroliuojam</w:t>
      </w:r>
      <w:r w:rsidR="007B6735" w:rsidRPr="001572F6">
        <w:t>i</w:t>
      </w:r>
      <w:r w:rsidR="00333911" w:rsidRPr="001572F6">
        <w:t xml:space="preserve"> visuomenės ir, gav</w:t>
      </w:r>
      <w:r w:rsidR="007B6735" w:rsidRPr="001572F6">
        <w:t>ę</w:t>
      </w:r>
      <w:r w:rsidR="00333911" w:rsidRPr="001572F6">
        <w:t xml:space="preserve"> informaciją apie </w:t>
      </w:r>
      <w:r w:rsidR="00345C42" w:rsidRPr="001572F6">
        <w:t>spragas</w:t>
      </w:r>
      <w:r w:rsidR="00333911" w:rsidRPr="001572F6">
        <w:t xml:space="preserve">, </w:t>
      </w:r>
      <w:r w:rsidR="00C737A7" w:rsidRPr="001572F6">
        <w:t xml:space="preserve">negali elgtis pasyviai. </w:t>
      </w:r>
      <w:r w:rsidR="00345C42" w:rsidRPr="001572F6">
        <w:t xml:space="preserve">Spragų </w:t>
      </w:r>
      <w:r w:rsidR="004212CC" w:rsidRPr="001572F6">
        <w:t xml:space="preserve">viešo </w:t>
      </w:r>
      <w:r w:rsidR="00C737A7" w:rsidRPr="001572F6">
        <w:t>atskleidimo</w:t>
      </w:r>
      <w:r w:rsidR="0008184C" w:rsidRPr="001572F6">
        <w:t xml:space="preserve"> </w:t>
      </w:r>
      <w:r w:rsidR="00C737A7" w:rsidRPr="001572F6">
        <w:t>terminas –</w:t>
      </w:r>
      <w:r w:rsidR="0008184C" w:rsidRPr="001572F6">
        <w:t xml:space="preserve"> </w:t>
      </w:r>
      <w:r w:rsidR="005B12FD" w:rsidRPr="001572F6">
        <w:t>90</w:t>
      </w:r>
      <w:r w:rsidR="00C737A7" w:rsidRPr="001572F6">
        <w:t xml:space="preserve"> kalendorinių dienų – yra pasirinktas </w:t>
      </w:r>
      <w:r w:rsidR="004212CC" w:rsidRPr="001572F6">
        <w:t>kaip optimalus laikotarpis, per kurį gali būti pašalinta s</w:t>
      </w:r>
      <w:r w:rsidR="00D736EE" w:rsidRPr="001572F6">
        <w:t>praga</w:t>
      </w:r>
      <w:r w:rsidR="004212CC" w:rsidRPr="001572F6">
        <w:t xml:space="preserve"> arba surasti jo</w:t>
      </w:r>
      <w:r w:rsidR="00D736EE" w:rsidRPr="001572F6">
        <w:t>s</w:t>
      </w:r>
      <w:r w:rsidR="004212CC" w:rsidRPr="001572F6">
        <w:t xml:space="preserve"> valdymo būdai. </w:t>
      </w:r>
    </w:p>
    <w:p w14:paraId="7AAD3D94" w14:textId="77777777" w:rsidR="00A62261" w:rsidRPr="001572F6" w:rsidRDefault="007B751C" w:rsidP="008916BE">
      <w:pPr>
        <w:spacing w:line="276" w:lineRule="auto"/>
        <w:ind w:firstLine="709"/>
        <w:jc w:val="both"/>
        <w:rPr>
          <w:bCs/>
        </w:rPr>
      </w:pPr>
      <w:r w:rsidRPr="001572F6">
        <w:t>Pri</w:t>
      </w:r>
      <w:r w:rsidR="00CA7420" w:rsidRPr="001572F6">
        <w:t>taru</w:t>
      </w:r>
      <w:r w:rsidRPr="001572F6">
        <w:t>s siūlom</w:t>
      </w:r>
      <w:r w:rsidR="00CA7420" w:rsidRPr="001572F6">
        <w:t>am</w:t>
      </w:r>
      <w:r w:rsidR="0008184C" w:rsidRPr="001572F6">
        <w:t xml:space="preserve"> </w:t>
      </w:r>
      <w:r w:rsidRPr="001572F6">
        <w:rPr>
          <w:bCs/>
        </w:rPr>
        <w:t xml:space="preserve">atsakingo </w:t>
      </w:r>
      <w:r w:rsidR="00345C42" w:rsidRPr="001572F6">
        <w:t xml:space="preserve">spragų </w:t>
      </w:r>
      <w:r w:rsidRPr="001572F6">
        <w:rPr>
          <w:bCs/>
        </w:rPr>
        <w:t>atskleidimo model</w:t>
      </w:r>
      <w:r w:rsidR="00CA7420" w:rsidRPr="001572F6">
        <w:rPr>
          <w:bCs/>
        </w:rPr>
        <w:t>iui</w:t>
      </w:r>
      <w:r w:rsidRPr="001572F6">
        <w:rPr>
          <w:bCs/>
        </w:rPr>
        <w:t xml:space="preserve">, atsiras teisinis aiškumas dėl asmenų, aptikusių </w:t>
      </w:r>
      <w:r w:rsidR="00345C42" w:rsidRPr="001572F6">
        <w:t>spragas</w:t>
      </w:r>
      <w:r w:rsidRPr="001572F6">
        <w:rPr>
          <w:bCs/>
        </w:rPr>
        <w:t>, teisinė</w:t>
      </w:r>
      <w:r w:rsidR="00F70A44" w:rsidRPr="001572F6">
        <w:rPr>
          <w:bCs/>
        </w:rPr>
        <w:t>s</w:t>
      </w:r>
      <w:r w:rsidRPr="001572F6">
        <w:rPr>
          <w:bCs/>
        </w:rPr>
        <w:t xml:space="preserve"> padėti</w:t>
      </w:r>
      <w:r w:rsidR="00F70A44" w:rsidRPr="001572F6">
        <w:rPr>
          <w:bCs/>
        </w:rPr>
        <w:t>e</w:t>
      </w:r>
      <w:r w:rsidRPr="001572F6">
        <w:rPr>
          <w:bCs/>
        </w:rPr>
        <w:t xml:space="preserve">s, bus sudarytos sąlygos teisėtai pranešti apie </w:t>
      </w:r>
      <w:r w:rsidR="00345C42" w:rsidRPr="001572F6">
        <w:t>spragas</w:t>
      </w:r>
      <w:r w:rsidR="00F70A44" w:rsidRPr="001572F6">
        <w:rPr>
          <w:bCs/>
        </w:rPr>
        <w:t xml:space="preserve">, koordinuoto proceso metu </w:t>
      </w:r>
      <w:r w:rsidR="00345C42" w:rsidRPr="001572F6">
        <w:rPr>
          <w:bCs/>
        </w:rPr>
        <w:t xml:space="preserve">šias </w:t>
      </w:r>
      <w:r w:rsidR="00345C42" w:rsidRPr="001572F6">
        <w:t>spragas</w:t>
      </w:r>
      <w:r w:rsidR="00345C42" w:rsidRPr="001572F6">
        <w:rPr>
          <w:bCs/>
        </w:rPr>
        <w:t xml:space="preserve"> </w:t>
      </w:r>
      <w:r w:rsidRPr="001572F6">
        <w:rPr>
          <w:bCs/>
        </w:rPr>
        <w:t>pašalinti ir pagerinti kibernetinio saugumo situaciją</w:t>
      </w:r>
      <w:r w:rsidR="0004268B" w:rsidRPr="001572F6">
        <w:rPr>
          <w:bCs/>
        </w:rPr>
        <w:t xml:space="preserve"> Lietuvoje.</w:t>
      </w:r>
    </w:p>
    <w:p w14:paraId="63204F19" w14:textId="77777777" w:rsidR="0004268B" w:rsidRPr="001572F6" w:rsidRDefault="0017429F" w:rsidP="008916BE">
      <w:pPr>
        <w:pStyle w:val="Style35"/>
        <w:widowControl/>
        <w:tabs>
          <w:tab w:val="left" w:pos="821"/>
          <w:tab w:val="left" w:pos="1134"/>
        </w:tabs>
        <w:spacing w:line="276" w:lineRule="auto"/>
        <w:ind w:firstLine="709"/>
        <w:jc w:val="both"/>
        <w:rPr>
          <w:rFonts w:eastAsiaTheme="minorHAnsi"/>
          <w:b/>
          <w:color w:val="000000"/>
          <w:lang w:eastAsia="en-US"/>
        </w:rPr>
      </w:pPr>
      <w:r w:rsidRPr="001572F6">
        <w:rPr>
          <w:b/>
        </w:rPr>
        <w:t>4</w:t>
      </w:r>
      <w:r w:rsidR="0004268B" w:rsidRPr="001572F6">
        <w:rPr>
          <w:b/>
        </w:rPr>
        <w:t>.3.</w:t>
      </w:r>
      <w:r w:rsidR="0008184C" w:rsidRPr="001572F6">
        <w:rPr>
          <w:b/>
        </w:rPr>
        <w:t xml:space="preserve"> </w:t>
      </w:r>
      <w:r w:rsidR="0004268B" w:rsidRPr="001572F6">
        <w:rPr>
          <w:rFonts w:eastAsiaTheme="minorHAnsi"/>
          <w:b/>
          <w:color w:val="000000"/>
          <w:lang w:eastAsia="en-US"/>
        </w:rPr>
        <w:t>Dėl techninių kibernetinio saugumo priemonių</w:t>
      </w:r>
    </w:p>
    <w:p w14:paraId="6987677E" w14:textId="77777777" w:rsidR="005D408B" w:rsidRPr="001572F6" w:rsidRDefault="0004268B" w:rsidP="008916BE">
      <w:pPr>
        <w:spacing w:line="276" w:lineRule="auto"/>
        <w:ind w:firstLine="720"/>
        <w:jc w:val="both"/>
      </w:pPr>
      <w:r w:rsidRPr="001572F6">
        <w:t xml:space="preserve">Kibernetinio saugumo įstatymo </w:t>
      </w:r>
      <w:r w:rsidR="00802FC8" w:rsidRPr="001572F6">
        <w:t>6</w:t>
      </w:r>
      <w:r w:rsidRPr="001572F6">
        <w:t xml:space="preserve"> straipsn</w:t>
      </w:r>
      <w:r w:rsidR="00802FC8" w:rsidRPr="001572F6">
        <w:t>io 9 dalį</w:t>
      </w:r>
      <w:r w:rsidRPr="001572F6">
        <w:t xml:space="preserve"> siūloma papildyti</w:t>
      </w:r>
      <w:r w:rsidR="0008184C" w:rsidRPr="001572F6">
        <w:t xml:space="preserve"> </w:t>
      </w:r>
      <w:r w:rsidR="00CA7420" w:rsidRPr="001572F6">
        <w:t xml:space="preserve">nauja </w:t>
      </w:r>
      <w:r w:rsidR="00802FC8" w:rsidRPr="001572F6">
        <w:t xml:space="preserve">Krašto apsaugos ministerijos funkcija </w:t>
      </w:r>
      <w:r w:rsidR="00CA7420" w:rsidRPr="001572F6">
        <w:t xml:space="preserve">– </w:t>
      </w:r>
      <w:r w:rsidR="00802FC8" w:rsidRPr="001572F6">
        <w:t>tvirtinti</w:t>
      </w:r>
      <w:r w:rsidR="0008184C" w:rsidRPr="001572F6">
        <w:t xml:space="preserve"> </w:t>
      </w:r>
      <w:r w:rsidR="00802FC8" w:rsidRPr="001572F6">
        <w:t>techninių kibernetinio saugumo priemonių sąrašą</w:t>
      </w:r>
      <w:r w:rsidR="005D408B" w:rsidRPr="001572F6">
        <w:t>, kuriame nurodoma kibernetinio saugumo priemonių paskirtis ir tvarkomi duomenys (jei jie yra tvarkomi)</w:t>
      </w:r>
      <w:r w:rsidR="00802FC8" w:rsidRPr="001572F6">
        <w:t>.</w:t>
      </w:r>
      <w:r w:rsidR="005D408B" w:rsidRPr="001572F6">
        <w:t xml:space="preserve"> T</w:t>
      </w:r>
      <w:r w:rsidR="00A130E4" w:rsidRPr="001572F6">
        <w:t xml:space="preserve">aip </w:t>
      </w:r>
      <w:r w:rsidR="005D408B" w:rsidRPr="001572F6">
        <w:t xml:space="preserve">bus aprašomos techninės kibernetinio saugumo priemonės ir </w:t>
      </w:r>
      <w:r w:rsidR="00731441" w:rsidRPr="001572F6">
        <w:t>kibernetinio saugumo subjektai turės aiškesnį suvokimą, kokio pobūdžio priemonės yra diegiamos jų valdomose ryšių ir informacinėse sistemose.</w:t>
      </w:r>
    </w:p>
    <w:p w14:paraId="0A9A3ED1" w14:textId="77777777" w:rsidR="008B3863" w:rsidRPr="001572F6" w:rsidRDefault="008B3863" w:rsidP="008916BE">
      <w:pPr>
        <w:spacing w:line="276" w:lineRule="auto"/>
        <w:ind w:firstLine="709"/>
        <w:jc w:val="both"/>
      </w:pPr>
      <w:r w:rsidRPr="001572F6">
        <w:t>Priėmus siūlomus pakeitimus dėl techninių kibernetinio saugumo priemonių</w:t>
      </w:r>
      <w:r w:rsidR="00254E5C" w:rsidRPr="001572F6">
        <w:t>,</w:t>
      </w:r>
      <w:r w:rsidRPr="001572F6">
        <w:t xml:space="preserve"> bus aiškesnis teisinis reguliavimas, nustatomos techninių kibernetinio saugumo priemonių naudojimo ribos</w:t>
      </w:r>
      <w:r w:rsidR="00731441" w:rsidRPr="001572F6">
        <w:t xml:space="preserve"> ir didinamas pasitikėjimas tarp kibernetinio saugumo subjektų ir Nacionalinio kibernetinio saugumo centro</w:t>
      </w:r>
      <w:r w:rsidRPr="001572F6">
        <w:t>.</w:t>
      </w:r>
    </w:p>
    <w:p w14:paraId="5A689CEF" w14:textId="77777777" w:rsidR="000D6C9A" w:rsidRPr="001572F6" w:rsidRDefault="005D408B" w:rsidP="008916BE">
      <w:pPr>
        <w:pStyle w:val="Style32"/>
        <w:widowControl/>
        <w:spacing w:line="276" w:lineRule="auto"/>
        <w:ind w:firstLine="709"/>
        <w:rPr>
          <w:bCs/>
          <w:iCs/>
        </w:rPr>
      </w:pPr>
      <w:r w:rsidRPr="001572F6">
        <w:rPr>
          <w:b/>
          <w:bCs/>
          <w:iCs/>
        </w:rPr>
        <w:t>4</w:t>
      </w:r>
      <w:r w:rsidR="000D6C9A" w:rsidRPr="001572F6">
        <w:rPr>
          <w:b/>
          <w:bCs/>
          <w:iCs/>
        </w:rPr>
        <w:t>.4. Dėl Kibernetinio saugumo informacinio tinklo</w:t>
      </w:r>
    </w:p>
    <w:p w14:paraId="7A5961D3" w14:textId="73963011" w:rsidR="00FC5EAB" w:rsidRPr="001572F6" w:rsidRDefault="009F54B2" w:rsidP="008916BE">
      <w:pPr>
        <w:spacing w:line="276" w:lineRule="auto"/>
        <w:ind w:firstLine="709"/>
        <w:jc w:val="both"/>
        <w:rPr>
          <w:bCs/>
          <w:iCs/>
        </w:rPr>
      </w:pPr>
      <w:r w:rsidRPr="001572F6">
        <w:t xml:space="preserve">Kibernetinio saugumo įstatymo 13 straipsnio </w:t>
      </w:r>
      <w:r w:rsidR="00842918" w:rsidRPr="001572F6">
        <w:t>1 dalyje siūloma nustatyti</w:t>
      </w:r>
      <w:r w:rsidR="00781986" w:rsidRPr="001572F6">
        <w:t>, kad</w:t>
      </w:r>
      <w:r w:rsidR="0008184C" w:rsidRPr="001572F6">
        <w:t xml:space="preserve"> </w:t>
      </w:r>
      <w:r w:rsidR="00842918" w:rsidRPr="001572F6">
        <w:rPr>
          <w:bCs/>
          <w:iCs/>
        </w:rPr>
        <w:t>Kibernetinio saugumo informacini</w:t>
      </w:r>
      <w:r w:rsidR="00254E5C" w:rsidRPr="001572F6">
        <w:rPr>
          <w:bCs/>
          <w:iCs/>
        </w:rPr>
        <w:t>s</w:t>
      </w:r>
      <w:r w:rsidR="0008184C" w:rsidRPr="001572F6">
        <w:rPr>
          <w:bCs/>
          <w:iCs/>
        </w:rPr>
        <w:t xml:space="preserve"> </w:t>
      </w:r>
      <w:r w:rsidR="00FC5EAB" w:rsidRPr="001572F6">
        <w:rPr>
          <w:bCs/>
          <w:iCs/>
        </w:rPr>
        <w:t>tinklas yra valstybės informacinė sistema, kurios paskirtis – informacinių technologijų priemonėmis tvarkyti duomenis, surinktus techninėmis kibernetinio saugumo priemonėmis, siekiant užkardyti ir valdyti kibernetinius incidentus,</w:t>
      </w:r>
      <w:r w:rsidR="0008184C" w:rsidRPr="001572F6">
        <w:rPr>
          <w:bCs/>
          <w:iCs/>
        </w:rPr>
        <w:t xml:space="preserve"> </w:t>
      </w:r>
      <w:r w:rsidR="00FC5EAB" w:rsidRPr="001572F6">
        <w:rPr>
          <w:bCs/>
          <w:iCs/>
        </w:rPr>
        <w:t>keistis informacija apie galimus ir įvykusius kibernetinius incidentus</w:t>
      </w:r>
      <w:r w:rsidR="00DB084C" w:rsidRPr="001572F6">
        <w:rPr>
          <w:bCs/>
          <w:iCs/>
        </w:rPr>
        <w:t xml:space="preserve"> straipsnio naujoje 4 dalyje nustatytais atvejais</w:t>
      </w:r>
      <w:r w:rsidR="00FC5EAB" w:rsidRPr="001572F6">
        <w:rPr>
          <w:bCs/>
          <w:iCs/>
        </w:rPr>
        <w:t>, taip pat kita, su kibernetinio saugumo užtikrinimu susijusia, informacija</w:t>
      </w:r>
      <w:r w:rsidR="00DA12BE" w:rsidRPr="001572F6">
        <w:rPr>
          <w:bCs/>
          <w:iCs/>
        </w:rPr>
        <w:t>.</w:t>
      </w:r>
      <w:r w:rsidR="0008184C" w:rsidRPr="001572F6">
        <w:rPr>
          <w:bCs/>
          <w:iCs/>
        </w:rPr>
        <w:t xml:space="preserve"> </w:t>
      </w:r>
      <w:r w:rsidR="00254E5C" w:rsidRPr="001572F6">
        <w:t>Taip</w:t>
      </w:r>
      <w:r w:rsidR="00DA12BE" w:rsidRPr="001572F6">
        <w:t xml:space="preserve"> bus nustatoma sąsaja tarp techninių kibernetinio saugumo priemonių ir Kibernetinio saugumo informacinio tinklo</w:t>
      </w:r>
      <w:r w:rsidR="007B6735" w:rsidRPr="001572F6">
        <w:t>,</w:t>
      </w:r>
      <w:r w:rsidR="00DA12BE" w:rsidRPr="001572F6">
        <w:t xml:space="preserve"> nurodant, kad Kibernetinio saugumo informaciniame tinkle yra tvarkomi techninėmis kibernetinio saugumo priemonėmis surinkti duomenys. Taip pat nustatoma, kad Kibernetinio saugumo informacinis tinklas yra informacinė sistema</w:t>
      </w:r>
      <w:r w:rsidR="00254E5C" w:rsidRPr="001572F6">
        <w:t>,</w:t>
      </w:r>
      <w:r w:rsidR="00DA12BE" w:rsidRPr="001572F6">
        <w:t xml:space="preserve"> vykdanti duomenų apdorojimo ir saugojimo funkciją, tuo tarpu Kibernetinio saugumo informacinis tinklas</w:t>
      </w:r>
      <w:r w:rsidR="0008184C" w:rsidRPr="001572F6">
        <w:t xml:space="preserve"> </w:t>
      </w:r>
      <w:r w:rsidR="00DA12BE" w:rsidRPr="001572F6">
        <w:t>organizacin</w:t>
      </w:r>
      <w:r w:rsidR="00254E5C" w:rsidRPr="001572F6">
        <w:t>iu</w:t>
      </w:r>
      <w:r w:rsidR="0008184C" w:rsidRPr="001572F6">
        <w:t xml:space="preserve"> </w:t>
      </w:r>
      <w:r w:rsidR="00254E5C" w:rsidRPr="001572F6">
        <w:t xml:space="preserve">požiūriu </w:t>
      </w:r>
      <w:r w:rsidR="00DA12BE" w:rsidRPr="001572F6">
        <w:t>turėtų būti suvokiamas kaip specialios</w:t>
      </w:r>
      <w:r w:rsidR="0076210F">
        <w:t>ios</w:t>
      </w:r>
      <w:r w:rsidR="00DA12BE" w:rsidRPr="001572F6">
        <w:t xml:space="preserve"> srities duomenų arba pranešimų perdavimo ir apdorojimo sistema, jungianti</w:t>
      </w:r>
      <w:r w:rsidR="0008184C" w:rsidRPr="001572F6">
        <w:t xml:space="preserve"> </w:t>
      </w:r>
      <w:r w:rsidR="00DA12BE" w:rsidRPr="001572F6">
        <w:t>įvairias įstaigas.</w:t>
      </w:r>
    </w:p>
    <w:p w14:paraId="520AD629" w14:textId="77777777" w:rsidR="00781986" w:rsidRPr="001572F6" w:rsidRDefault="00301095" w:rsidP="008916BE">
      <w:pPr>
        <w:spacing w:line="276" w:lineRule="auto"/>
        <w:ind w:firstLine="709"/>
        <w:jc w:val="both"/>
      </w:pPr>
      <w:r w:rsidRPr="001572F6">
        <w:t xml:space="preserve">KSĮ </w:t>
      </w:r>
      <w:r w:rsidR="007018DB" w:rsidRPr="001572F6">
        <w:t xml:space="preserve">pakeitimo </w:t>
      </w:r>
      <w:r w:rsidRPr="001572F6">
        <w:t>projekto 4 dalyje siūloma nustatyti, kad Kibernetinio saugumo informacinio tinklo duomenys</w:t>
      </w:r>
      <w:r w:rsidR="00781986" w:rsidRPr="001572F6">
        <w:t>, susiję su kibernetiniais incidentais,</w:t>
      </w:r>
      <w:r w:rsidRPr="001572F6">
        <w:t xml:space="preserve"> yra </w:t>
      </w:r>
      <w:r w:rsidR="00781986" w:rsidRPr="001572F6">
        <w:t>konfidencialūs</w:t>
      </w:r>
      <w:r w:rsidR="00254E5C" w:rsidRPr="001572F6">
        <w:t>,</w:t>
      </w:r>
      <w:r w:rsidR="00781986" w:rsidRPr="001572F6">
        <w:t xml:space="preserve"> ir nurodyti atvejus</w:t>
      </w:r>
      <w:r w:rsidR="00254E5C" w:rsidRPr="001572F6">
        <w:t>,</w:t>
      </w:r>
      <w:r w:rsidR="00781986" w:rsidRPr="001572F6">
        <w:t xml:space="preserve"> kada šie duomenys galėtų būti teikiami:</w:t>
      </w:r>
    </w:p>
    <w:p w14:paraId="04C6BC23" w14:textId="77777777" w:rsidR="00781986" w:rsidRPr="001572F6" w:rsidRDefault="00781986" w:rsidP="008916BE">
      <w:pPr>
        <w:spacing w:line="276" w:lineRule="auto"/>
        <w:ind w:firstLine="720"/>
        <w:jc w:val="both"/>
      </w:pPr>
      <w:r w:rsidRPr="001572F6">
        <w:t>1) Kibernetinio saugumo informacinio tinklo nariams tiek, kiek tai susiję su jų valdomomis ir (arba) tvarkomomis ryšių ir informacinėmis sistemomis. Šis atvejis siejamas su tuo, kad kibernetinio saugumo subjektai turėtų galimybę gauti informaciją apie jų valdomose ir (ar) tvarkomose ryšių ir informacinėse sistemose įvykusius kibernetinius incidentus;</w:t>
      </w:r>
    </w:p>
    <w:p w14:paraId="572C4B01" w14:textId="77777777" w:rsidR="00781986" w:rsidRPr="001572F6" w:rsidRDefault="00781986" w:rsidP="008916BE">
      <w:pPr>
        <w:spacing w:line="276" w:lineRule="auto"/>
        <w:ind w:firstLine="720"/>
        <w:jc w:val="both"/>
        <w:rPr>
          <w:color w:val="000000"/>
        </w:rPr>
      </w:pPr>
      <w:r w:rsidRPr="001572F6">
        <w:lastRenderedPageBreak/>
        <w:t xml:space="preserve">2) </w:t>
      </w:r>
      <w:r w:rsidRPr="001572F6">
        <w:rPr>
          <w:color w:val="000000"/>
        </w:rPr>
        <w:t xml:space="preserve"> Nacionaliniam kibernetinio saugumo centrui vykdant šios įstatymo </w:t>
      </w:r>
      <w:r w:rsidR="00AF1161" w:rsidRPr="001572F6">
        <w:rPr>
          <w:color w:val="000000"/>
        </w:rPr>
        <w:t xml:space="preserve">8 </w:t>
      </w:r>
      <w:r w:rsidR="008B396B" w:rsidRPr="001572F6">
        <w:rPr>
          <w:color w:val="000000"/>
        </w:rPr>
        <w:t>straipsnio</w:t>
      </w:r>
      <w:r w:rsidR="0008184C" w:rsidRPr="001572F6">
        <w:rPr>
          <w:color w:val="000000"/>
        </w:rPr>
        <w:t xml:space="preserve"> </w:t>
      </w:r>
      <w:r w:rsidRPr="001572F6">
        <w:rPr>
          <w:color w:val="000000"/>
        </w:rPr>
        <w:t xml:space="preserve">2 </w:t>
      </w:r>
      <w:r w:rsidR="00AF1161" w:rsidRPr="001572F6">
        <w:rPr>
          <w:color w:val="000000"/>
        </w:rPr>
        <w:t>dalies</w:t>
      </w:r>
      <w:r w:rsidRPr="001572F6">
        <w:rPr>
          <w:color w:val="000000"/>
        </w:rPr>
        <w:t xml:space="preserve"> 13 punkte nustatytą funkciją. Šis atvejis siejamas su tuo, kad Nacionalinis kibernetinio saugumo centras, pasikonsultavęs su kibernetinio saugumo subjekt</w:t>
      </w:r>
      <w:r w:rsidR="00C75E1F" w:rsidRPr="001572F6">
        <w:rPr>
          <w:color w:val="000000"/>
        </w:rPr>
        <w:t>u</w:t>
      </w:r>
      <w:r w:rsidRPr="001572F6">
        <w:rPr>
          <w:color w:val="000000"/>
        </w:rPr>
        <w:t>, siekdamas išvengti kibernetinio incidento arba valdyti vykstantį kibernetinį incidentą, galėtų vykdyti visuomenės informavimo funkciją;</w:t>
      </w:r>
    </w:p>
    <w:p w14:paraId="5946395B" w14:textId="77777777" w:rsidR="00781986" w:rsidRPr="001572F6" w:rsidRDefault="00781986" w:rsidP="008916BE">
      <w:pPr>
        <w:spacing w:line="276" w:lineRule="auto"/>
        <w:ind w:firstLine="720"/>
        <w:jc w:val="both"/>
      </w:pPr>
      <w:r w:rsidRPr="001572F6">
        <w:rPr>
          <w:color w:val="000000"/>
        </w:rPr>
        <w:t>3) jeigu galimybė teikti šiuos duomenis yra nustatyta įstatymuose ar jų pagrindu priimtuose teisės aktuose</w:t>
      </w:r>
      <w:r w:rsidRPr="001572F6">
        <w:t>.</w:t>
      </w:r>
    </w:p>
    <w:p w14:paraId="761349A6" w14:textId="77777777" w:rsidR="00781986" w:rsidRPr="001572F6" w:rsidRDefault="00781986" w:rsidP="008916BE">
      <w:pPr>
        <w:spacing w:line="276" w:lineRule="auto"/>
        <w:ind w:firstLine="709"/>
        <w:jc w:val="both"/>
        <w:rPr>
          <w:bCs/>
          <w:iCs/>
        </w:rPr>
      </w:pPr>
      <w:r w:rsidRPr="001572F6">
        <w:t>Priėmus siūlomus pakeitimus</w:t>
      </w:r>
      <w:r w:rsidR="00254E5C" w:rsidRPr="001572F6">
        <w:t>,</w:t>
      </w:r>
      <w:r w:rsidRPr="001572F6">
        <w:t xml:space="preserve"> bus aišk</w:t>
      </w:r>
      <w:r w:rsidR="00254E5C" w:rsidRPr="001572F6">
        <w:t>esnis</w:t>
      </w:r>
      <w:r w:rsidR="0008184C" w:rsidRPr="001572F6">
        <w:t xml:space="preserve"> </w:t>
      </w:r>
      <w:r w:rsidR="00254E5C" w:rsidRPr="001572F6">
        <w:rPr>
          <w:bCs/>
          <w:iCs/>
        </w:rPr>
        <w:t xml:space="preserve">teisinis </w:t>
      </w:r>
      <w:r w:rsidRPr="001572F6">
        <w:rPr>
          <w:bCs/>
          <w:iCs/>
        </w:rPr>
        <w:t>Kibernetinio saugumo informacinio tinklo reguliavimas ir užtikrinama</w:t>
      </w:r>
      <w:r w:rsidR="00254E5C" w:rsidRPr="001572F6">
        <w:rPr>
          <w:bCs/>
          <w:iCs/>
        </w:rPr>
        <w:t>s</w:t>
      </w:r>
      <w:r w:rsidR="0008184C" w:rsidRPr="001572F6">
        <w:rPr>
          <w:bCs/>
          <w:iCs/>
        </w:rPr>
        <w:t xml:space="preserve"> </w:t>
      </w:r>
      <w:r w:rsidRPr="001572F6">
        <w:rPr>
          <w:bCs/>
          <w:iCs/>
        </w:rPr>
        <w:t>Kibernetinio saugumo informaciniame tinkle saugomų duomenų saugumas.</w:t>
      </w:r>
    </w:p>
    <w:p w14:paraId="5CFD4D3B" w14:textId="77777777" w:rsidR="00842918" w:rsidRPr="001572F6" w:rsidRDefault="00842918" w:rsidP="008916BE">
      <w:pPr>
        <w:spacing w:line="276" w:lineRule="auto"/>
        <w:ind w:firstLine="709"/>
        <w:jc w:val="both"/>
        <w:rPr>
          <w:rStyle w:val="FontStyle53"/>
          <w:b w:val="0"/>
          <w:sz w:val="24"/>
          <w:szCs w:val="24"/>
        </w:rPr>
      </w:pPr>
    </w:p>
    <w:p w14:paraId="7C88A7DF" w14:textId="77777777" w:rsidR="003A5143" w:rsidRPr="001572F6" w:rsidRDefault="007D2541" w:rsidP="008916BE">
      <w:pPr>
        <w:pStyle w:val="Style32"/>
        <w:widowControl/>
        <w:tabs>
          <w:tab w:val="left" w:pos="1022"/>
          <w:tab w:val="left" w:pos="1134"/>
        </w:tabs>
        <w:spacing w:line="276" w:lineRule="auto"/>
        <w:ind w:firstLine="709"/>
        <w:rPr>
          <w:rStyle w:val="FontStyle51"/>
          <w:b/>
          <w:bCs/>
          <w:sz w:val="24"/>
          <w:szCs w:val="24"/>
        </w:rPr>
      </w:pPr>
      <w:r w:rsidRPr="001572F6">
        <w:rPr>
          <w:rStyle w:val="FontStyle55"/>
          <w:sz w:val="24"/>
          <w:szCs w:val="24"/>
        </w:rPr>
        <w:t>5.</w:t>
      </w:r>
      <w:r w:rsidRPr="001572F6">
        <w:rPr>
          <w:rStyle w:val="FontStyle55"/>
          <w:b w:val="0"/>
          <w:bCs w:val="0"/>
          <w:sz w:val="24"/>
          <w:szCs w:val="24"/>
        </w:rPr>
        <w:tab/>
      </w:r>
      <w:r w:rsidR="00C500F9" w:rsidRPr="001572F6">
        <w:rPr>
          <w:rStyle w:val="FontStyle55"/>
          <w:bCs w:val="0"/>
          <w:sz w:val="24"/>
          <w:szCs w:val="24"/>
        </w:rPr>
        <w:t>Numatomo teisinio reguliavimo poveikio vertinimo rezultatai (jeigu rengiant įstatym</w:t>
      </w:r>
      <w:r w:rsidR="005A7B74" w:rsidRPr="001572F6">
        <w:rPr>
          <w:rStyle w:val="FontStyle55"/>
          <w:bCs w:val="0"/>
          <w:sz w:val="24"/>
          <w:szCs w:val="24"/>
        </w:rPr>
        <w:t>ų</w:t>
      </w:r>
      <w:r w:rsidR="00C500F9" w:rsidRPr="001572F6">
        <w:rPr>
          <w:rStyle w:val="FontStyle55"/>
          <w:bCs w:val="0"/>
          <w:sz w:val="24"/>
          <w:szCs w:val="24"/>
        </w:rPr>
        <w:t xml:space="preserve"> projekt</w:t>
      </w:r>
      <w:r w:rsidR="005A7B74" w:rsidRPr="001572F6">
        <w:rPr>
          <w:rStyle w:val="FontStyle55"/>
          <w:bCs w:val="0"/>
          <w:sz w:val="24"/>
          <w:szCs w:val="24"/>
        </w:rPr>
        <w:t>us</w:t>
      </w:r>
      <w:r w:rsidR="00C500F9" w:rsidRPr="001572F6">
        <w:rPr>
          <w:rStyle w:val="FontStyle55"/>
          <w:bCs w:val="0"/>
          <w:sz w:val="24"/>
          <w:szCs w:val="24"/>
        </w:rPr>
        <w:t xml:space="preserve"> toks vertinimas turi būti atliktas ir jo rezultatai nepateikiami atskiru dokumentu), ga</w:t>
      </w:r>
      <w:r w:rsidR="00D76CCB" w:rsidRPr="001572F6">
        <w:rPr>
          <w:rStyle w:val="FontStyle55"/>
          <w:bCs w:val="0"/>
          <w:sz w:val="24"/>
          <w:szCs w:val="24"/>
        </w:rPr>
        <w:t>limos neigiamos priimt</w:t>
      </w:r>
      <w:r w:rsidR="00433623" w:rsidRPr="001572F6">
        <w:rPr>
          <w:rStyle w:val="FontStyle55"/>
          <w:bCs w:val="0"/>
          <w:sz w:val="24"/>
          <w:szCs w:val="24"/>
        </w:rPr>
        <w:t>ų</w:t>
      </w:r>
      <w:r w:rsidR="00D76CCB" w:rsidRPr="001572F6">
        <w:rPr>
          <w:rStyle w:val="FontStyle55"/>
          <w:bCs w:val="0"/>
          <w:sz w:val="24"/>
          <w:szCs w:val="24"/>
        </w:rPr>
        <w:t xml:space="preserve"> įstatymų</w:t>
      </w:r>
      <w:r w:rsidR="00C500F9" w:rsidRPr="001572F6">
        <w:rPr>
          <w:rStyle w:val="FontStyle55"/>
          <w:bCs w:val="0"/>
          <w:sz w:val="24"/>
          <w:szCs w:val="24"/>
        </w:rPr>
        <w:t xml:space="preserve"> pasekmės ir kokių priemonių reikėtų imtis, kad tokių pasekmių būtų išvengta</w:t>
      </w:r>
    </w:p>
    <w:p w14:paraId="219D153E" w14:textId="77777777" w:rsidR="00110D46" w:rsidRPr="001572F6" w:rsidRDefault="007B6123" w:rsidP="008916BE">
      <w:pPr>
        <w:pStyle w:val="Style33"/>
        <w:tabs>
          <w:tab w:val="left" w:pos="1134"/>
        </w:tabs>
        <w:spacing w:line="276" w:lineRule="auto"/>
        <w:ind w:firstLine="709"/>
      </w:pPr>
      <w:r w:rsidRPr="001572F6">
        <w:t xml:space="preserve">Numatomo teisinio reguliavimo poveikio vertinimas </w:t>
      </w:r>
      <w:r w:rsidR="00110D46" w:rsidRPr="001572F6">
        <w:t xml:space="preserve">atliekamas tik dėl </w:t>
      </w:r>
      <w:r w:rsidR="004B12EC" w:rsidRPr="001572F6">
        <w:t xml:space="preserve">Kibernetinio saugumo įstatymo </w:t>
      </w:r>
      <w:r w:rsidR="00110D46" w:rsidRPr="001572F6">
        <w:t>pakeitimo</w:t>
      </w:r>
      <w:r w:rsidR="00693D2D" w:rsidRPr="001572F6">
        <w:t>, susijusio su</w:t>
      </w:r>
      <w:r w:rsidR="00110D46" w:rsidRPr="001572F6">
        <w:t xml:space="preserve"> atsakingo </w:t>
      </w:r>
      <w:r w:rsidR="00345C42" w:rsidRPr="001572F6">
        <w:t>spragų</w:t>
      </w:r>
      <w:r w:rsidR="00345C42" w:rsidRPr="001572F6">
        <w:rPr>
          <w:bCs/>
        </w:rPr>
        <w:t xml:space="preserve"> </w:t>
      </w:r>
      <w:r w:rsidR="00207C95" w:rsidRPr="001572F6">
        <w:rPr>
          <w:bCs/>
        </w:rPr>
        <w:t xml:space="preserve">atskleidimo </w:t>
      </w:r>
      <w:r w:rsidR="00110D46" w:rsidRPr="001572F6">
        <w:t>reglamentavim</w:t>
      </w:r>
      <w:r w:rsidR="00207C95" w:rsidRPr="001572F6">
        <w:t>u</w:t>
      </w:r>
      <w:r w:rsidR="00477150" w:rsidRPr="001572F6">
        <w:t>, pažyma pridedama</w:t>
      </w:r>
      <w:r w:rsidRPr="001572F6">
        <w:t xml:space="preserve">. </w:t>
      </w:r>
    </w:p>
    <w:p w14:paraId="2244AF7C" w14:textId="77777777" w:rsidR="004056B6" w:rsidRPr="001572F6" w:rsidRDefault="004056B6" w:rsidP="008916BE">
      <w:pPr>
        <w:pStyle w:val="Style33"/>
        <w:tabs>
          <w:tab w:val="left" w:pos="1134"/>
        </w:tabs>
        <w:spacing w:line="276" w:lineRule="auto"/>
        <w:ind w:firstLine="709"/>
        <w:rPr>
          <w:rStyle w:val="FontStyle51"/>
          <w:sz w:val="24"/>
          <w:szCs w:val="24"/>
        </w:rPr>
      </w:pPr>
      <w:r w:rsidRPr="001572F6">
        <w:t xml:space="preserve">Numatoma, kad </w:t>
      </w:r>
      <w:r w:rsidR="00477150" w:rsidRPr="001572F6">
        <w:rPr>
          <w:rStyle w:val="FontStyle51"/>
          <w:sz w:val="24"/>
          <w:szCs w:val="24"/>
        </w:rPr>
        <w:t>įstatymų projektai</w:t>
      </w:r>
      <w:r w:rsidR="0008184C" w:rsidRPr="001572F6">
        <w:rPr>
          <w:rStyle w:val="FontStyle51"/>
          <w:sz w:val="24"/>
          <w:szCs w:val="24"/>
        </w:rPr>
        <w:t xml:space="preserve"> </w:t>
      </w:r>
      <w:r w:rsidRPr="001572F6">
        <w:t>neturės neigiamų pasekmių</w:t>
      </w:r>
      <w:r w:rsidR="00477150" w:rsidRPr="001572F6">
        <w:t>.</w:t>
      </w:r>
    </w:p>
    <w:p w14:paraId="400CF838" w14:textId="77777777" w:rsidR="00643AF0" w:rsidRPr="001572F6" w:rsidRDefault="00643AF0" w:rsidP="008916BE">
      <w:pPr>
        <w:pStyle w:val="Style32"/>
        <w:widowControl/>
        <w:tabs>
          <w:tab w:val="left" w:pos="821"/>
          <w:tab w:val="left" w:pos="993"/>
        </w:tabs>
        <w:spacing w:line="276" w:lineRule="auto"/>
        <w:ind w:firstLine="709"/>
        <w:rPr>
          <w:rStyle w:val="FontStyle51"/>
          <w:b/>
          <w:bCs/>
          <w:sz w:val="24"/>
          <w:szCs w:val="24"/>
        </w:rPr>
      </w:pPr>
    </w:p>
    <w:p w14:paraId="4C9B63D2" w14:textId="77777777" w:rsidR="003A5143" w:rsidRPr="001572F6" w:rsidRDefault="007D2541" w:rsidP="008916BE">
      <w:pPr>
        <w:pStyle w:val="Style32"/>
        <w:widowControl/>
        <w:tabs>
          <w:tab w:val="left" w:pos="821"/>
          <w:tab w:val="left" w:pos="993"/>
        </w:tabs>
        <w:spacing w:line="276" w:lineRule="auto"/>
        <w:ind w:firstLine="709"/>
        <w:rPr>
          <w:rStyle w:val="FontStyle51"/>
          <w:b/>
          <w:bCs/>
          <w:sz w:val="24"/>
          <w:szCs w:val="24"/>
        </w:rPr>
      </w:pPr>
      <w:r w:rsidRPr="001572F6">
        <w:rPr>
          <w:rStyle w:val="FontStyle51"/>
          <w:b/>
          <w:bCs/>
          <w:sz w:val="24"/>
          <w:szCs w:val="24"/>
        </w:rPr>
        <w:t>6</w:t>
      </w:r>
      <w:r w:rsidRPr="001572F6">
        <w:rPr>
          <w:rStyle w:val="FontStyle51"/>
          <w:b/>
          <w:sz w:val="24"/>
          <w:szCs w:val="24"/>
        </w:rPr>
        <w:t>.</w:t>
      </w:r>
      <w:r w:rsidRPr="001572F6">
        <w:rPr>
          <w:rStyle w:val="FontStyle51"/>
          <w:sz w:val="24"/>
          <w:szCs w:val="24"/>
        </w:rPr>
        <w:tab/>
      </w:r>
      <w:r w:rsidRPr="001572F6">
        <w:rPr>
          <w:rStyle w:val="FontStyle53"/>
          <w:sz w:val="24"/>
          <w:szCs w:val="24"/>
        </w:rPr>
        <w:t xml:space="preserve">Kokią įtaką </w:t>
      </w:r>
      <w:r w:rsidR="00B64836" w:rsidRPr="001572F6">
        <w:rPr>
          <w:rStyle w:val="FontStyle53"/>
          <w:sz w:val="24"/>
          <w:szCs w:val="24"/>
        </w:rPr>
        <w:t>priimt</w:t>
      </w:r>
      <w:r w:rsidR="00922FA5" w:rsidRPr="001572F6">
        <w:rPr>
          <w:rStyle w:val="FontStyle53"/>
          <w:sz w:val="24"/>
          <w:szCs w:val="24"/>
        </w:rPr>
        <w:t>i</w:t>
      </w:r>
      <w:r w:rsidR="0008184C" w:rsidRPr="001572F6">
        <w:rPr>
          <w:rStyle w:val="FontStyle53"/>
          <w:sz w:val="24"/>
          <w:szCs w:val="24"/>
        </w:rPr>
        <w:t xml:space="preserve"> </w:t>
      </w:r>
      <w:r w:rsidR="00F527B7" w:rsidRPr="001572F6">
        <w:rPr>
          <w:rStyle w:val="FontStyle53"/>
          <w:sz w:val="24"/>
          <w:szCs w:val="24"/>
        </w:rPr>
        <w:t>įstatyma</w:t>
      </w:r>
      <w:r w:rsidR="00922FA5" w:rsidRPr="001572F6">
        <w:rPr>
          <w:rStyle w:val="FontStyle53"/>
          <w:sz w:val="24"/>
          <w:szCs w:val="24"/>
        </w:rPr>
        <w:t>i</w:t>
      </w:r>
      <w:r w:rsidR="0008184C" w:rsidRPr="001572F6">
        <w:rPr>
          <w:rStyle w:val="FontStyle53"/>
          <w:sz w:val="24"/>
          <w:szCs w:val="24"/>
        </w:rPr>
        <w:t xml:space="preserve"> </w:t>
      </w:r>
      <w:r w:rsidRPr="001572F6">
        <w:rPr>
          <w:rStyle w:val="FontStyle53"/>
          <w:sz w:val="24"/>
          <w:szCs w:val="24"/>
        </w:rPr>
        <w:t>turės krimin</w:t>
      </w:r>
      <w:r w:rsidR="00B329AE" w:rsidRPr="001572F6">
        <w:rPr>
          <w:rStyle w:val="FontStyle53"/>
          <w:sz w:val="24"/>
          <w:szCs w:val="24"/>
        </w:rPr>
        <w:t>ogeninei situacijai, korupcijai</w:t>
      </w:r>
    </w:p>
    <w:p w14:paraId="00514337" w14:textId="77777777" w:rsidR="007D2541" w:rsidRPr="001572F6" w:rsidRDefault="00F527B7" w:rsidP="008916BE">
      <w:pPr>
        <w:pStyle w:val="Style33"/>
        <w:widowControl/>
        <w:tabs>
          <w:tab w:val="left" w:pos="1134"/>
        </w:tabs>
        <w:spacing w:line="276" w:lineRule="auto"/>
        <w:ind w:firstLine="709"/>
        <w:rPr>
          <w:rStyle w:val="FontStyle51"/>
          <w:sz w:val="24"/>
          <w:szCs w:val="24"/>
        </w:rPr>
      </w:pPr>
      <w:r w:rsidRPr="001572F6">
        <w:rPr>
          <w:rStyle w:val="FontStyle51"/>
          <w:sz w:val="24"/>
          <w:szCs w:val="24"/>
        </w:rPr>
        <w:t>Įstatym</w:t>
      </w:r>
      <w:r w:rsidR="00922FA5" w:rsidRPr="001572F6">
        <w:rPr>
          <w:rStyle w:val="FontStyle51"/>
          <w:sz w:val="24"/>
          <w:szCs w:val="24"/>
        </w:rPr>
        <w:t>ų</w:t>
      </w:r>
      <w:r w:rsidR="0008184C" w:rsidRPr="001572F6">
        <w:rPr>
          <w:rStyle w:val="FontStyle51"/>
          <w:sz w:val="24"/>
          <w:szCs w:val="24"/>
        </w:rPr>
        <w:t xml:space="preserve"> </w:t>
      </w:r>
      <w:r w:rsidR="007D2541" w:rsidRPr="001572F6">
        <w:rPr>
          <w:rStyle w:val="FontStyle51"/>
          <w:sz w:val="24"/>
          <w:szCs w:val="24"/>
        </w:rPr>
        <w:t>projekt</w:t>
      </w:r>
      <w:r w:rsidR="00B64836" w:rsidRPr="001572F6">
        <w:rPr>
          <w:rStyle w:val="FontStyle51"/>
          <w:sz w:val="24"/>
          <w:szCs w:val="24"/>
        </w:rPr>
        <w:t>a</w:t>
      </w:r>
      <w:r w:rsidR="00922FA5" w:rsidRPr="001572F6">
        <w:rPr>
          <w:rStyle w:val="FontStyle51"/>
          <w:sz w:val="24"/>
          <w:szCs w:val="24"/>
        </w:rPr>
        <w:t>i</w:t>
      </w:r>
      <w:r w:rsidR="0008184C" w:rsidRPr="001572F6">
        <w:rPr>
          <w:rStyle w:val="FontStyle51"/>
          <w:sz w:val="24"/>
          <w:szCs w:val="24"/>
        </w:rPr>
        <w:t xml:space="preserve"> </w:t>
      </w:r>
      <w:r w:rsidR="00111337" w:rsidRPr="001572F6">
        <w:t>neturės</w:t>
      </w:r>
      <w:r w:rsidR="0008184C" w:rsidRPr="001572F6">
        <w:t xml:space="preserve"> </w:t>
      </w:r>
      <w:r w:rsidR="00D43F3F" w:rsidRPr="001572F6">
        <w:rPr>
          <w:rStyle w:val="FontStyle51"/>
          <w:sz w:val="24"/>
          <w:szCs w:val="24"/>
        </w:rPr>
        <w:t xml:space="preserve">įtakos </w:t>
      </w:r>
      <w:r w:rsidR="007D2541" w:rsidRPr="001572F6">
        <w:rPr>
          <w:rStyle w:val="FontStyle51"/>
          <w:sz w:val="24"/>
          <w:szCs w:val="24"/>
        </w:rPr>
        <w:t>kriminogeninei situacijai</w:t>
      </w:r>
      <w:r w:rsidR="00BF1838" w:rsidRPr="001572F6">
        <w:rPr>
          <w:rStyle w:val="FontStyle51"/>
          <w:sz w:val="24"/>
          <w:szCs w:val="24"/>
        </w:rPr>
        <w:t xml:space="preserve"> ir korupcijai</w:t>
      </w:r>
      <w:r w:rsidR="00F73B12" w:rsidRPr="001572F6">
        <w:rPr>
          <w:rStyle w:val="FontStyle51"/>
          <w:sz w:val="24"/>
          <w:szCs w:val="24"/>
        </w:rPr>
        <w:t>.</w:t>
      </w:r>
    </w:p>
    <w:p w14:paraId="488C32E0" w14:textId="77777777" w:rsidR="00395BB2" w:rsidRPr="001572F6" w:rsidRDefault="00395BB2" w:rsidP="008916BE">
      <w:pPr>
        <w:pStyle w:val="Style32"/>
        <w:widowControl/>
        <w:tabs>
          <w:tab w:val="left" w:pos="821"/>
          <w:tab w:val="left" w:pos="1134"/>
        </w:tabs>
        <w:spacing w:line="276" w:lineRule="auto"/>
        <w:ind w:firstLine="709"/>
        <w:rPr>
          <w:rStyle w:val="FontStyle51"/>
          <w:bCs/>
          <w:i/>
          <w:sz w:val="24"/>
          <w:szCs w:val="24"/>
        </w:rPr>
      </w:pPr>
    </w:p>
    <w:p w14:paraId="4588A76C" w14:textId="77777777" w:rsidR="007D2541" w:rsidRPr="001572F6" w:rsidRDefault="007D2541" w:rsidP="008916BE">
      <w:pPr>
        <w:pStyle w:val="Style32"/>
        <w:widowControl/>
        <w:tabs>
          <w:tab w:val="left" w:pos="821"/>
          <w:tab w:val="left" w:pos="993"/>
        </w:tabs>
        <w:spacing w:line="276" w:lineRule="auto"/>
        <w:ind w:firstLine="709"/>
        <w:rPr>
          <w:rStyle w:val="FontStyle53"/>
          <w:sz w:val="24"/>
          <w:szCs w:val="24"/>
        </w:rPr>
      </w:pPr>
      <w:r w:rsidRPr="001572F6">
        <w:rPr>
          <w:rStyle w:val="FontStyle51"/>
          <w:b/>
          <w:bCs/>
          <w:sz w:val="24"/>
          <w:szCs w:val="24"/>
        </w:rPr>
        <w:t>7</w:t>
      </w:r>
      <w:r w:rsidRPr="001572F6">
        <w:rPr>
          <w:rStyle w:val="FontStyle51"/>
          <w:b/>
          <w:sz w:val="24"/>
          <w:szCs w:val="24"/>
        </w:rPr>
        <w:t>.</w:t>
      </w:r>
      <w:r w:rsidRPr="001572F6">
        <w:rPr>
          <w:rStyle w:val="FontStyle51"/>
          <w:sz w:val="24"/>
          <w:szCs w:val="24"/>
        </w:rPr>
        <w:tab/>
      </w:r>
      <w:r w:rsidR="00F547EE" w:rsidRPr="001572F6">
        <w:rPr>
          <w:rStyle w:val="FontStyle53"/>
          <w:sz w:val="24"/>
          <w:szCs w:val="24"/>
        </w:rPr>
        <w:t>Kaip įstatym</w:t>
      </w:r>
      <w:r w:rsidR="005A7B74" w:rsidRPr="001572F6">
        <w:rPr>
          <w:rStyle w:val="FontStyle53"/>
          <w:sz w:val="24"/>
          <w:szCs w:val="24"/>
        </w:rPr>
        <w:t>ų</w:t>
      </w:r>
      <w:r w:rsidRPr="001572F6">
        <w:rPr>
          <w:rStyle w:val="FontStyle53"/>
          <w:sz w:val="24"/>
          <w:szCs w:val="24"/>
        </w:rPr>
        <w:t xml:space="preserve"> įgyvendinimas atsiliep</w:t>
      </w:r>
      <w:r w:rsidR="00B329AE" w:rsidRPr="001572F6">
        <w:rPr>
          <w:rStyle w:val="FontStyle53"/>
          <w:sz w:val="24"/>
          <w:szCs w:val="24"/>
        </w:rPr>
        <w:t>s verslo sąlygoms ir jo plėtrai</w:t>
      </w:r>
    </w:p>
    <w:p w14:paraId="268BBF9D" w14:textId="77777777" w:rsidR="007D2541" w:rsidRPr="001572F6" w:rsidRDefault="00F547EE" w:rsidP="008916BE">
      <w:pPr>
        <w:pStyle w:val="Style33"/>
        <w:widowControl/>
        <w:tabs>
          <w:tab w:val="left" w:pos="1134"/>
        </w:tabs>
        <w:spacing w:line="276" w:lineRule="auto"/>
        <w:ind w:firstLine="709"/>
        <w:rPr>
          <w:rStyle w:val="FontStyle51"/>
          <w:sz w:val="24"/>
          <w:szCs w:val="24"/>
        </w:rPr>
      </w:pPr>
      <w:r w:rsidRPr="001572F6">
        <w:rPr>
          <w:rStyle w:val="FontStyle51"/>
          <w:sz w:val="24"/>
          <w:szCs w:val="24"/>
        </w:rPr>
        <w:t>Įstatym</w:t>
      </w:r>
      <w:r w:rsidR="005A7B74" w:rsidRPr="001572F6">
        <w:rPr>
          <w:rStyle w:val="FontStyle51"/>
          <w:sz w:val="24"/>
          <w:szCs w:val="24"/>
        </w:rPr>
        <w:t>ų</w:t>
      </w:r>
      <w:r w:rsidR="0008184C" w:rsidRPr="001572F6">
        <w:rPr>
          <w:rStyle w:val="FontStyle51"/>
          <w:sz w:val="24"/>
          <w:szCs w:val="24"/>
        </w:rPr>
        <w:t xml:space="preserve"> </w:t>
      </w:r>
      <w:r w:rsidR="00E817BF" w:rsidRPr="001572F6">
        <w:rPr>
          <w:rStyle w:val="FontStyle51"/>
          <w:sz w:val="24"/>
          <w:szCs w:val="24"/>
        </w:rPr>
        <w:t>įgyvendinimas</w:t>
      </w:r>
      <w:r w:rsidR="0008184C" w:rsidRPr="001572F6">
        <w:rPr>
          <w:rStyle w:val="FontStyle51"/>
          <w:sz w:val="24"/>
          <w:szCs w:val="24"/>
        </w:rPr>
        <w:t xml:space="preserve"> </w:t>
      </w:r>
      <w:r w:rsidR="00AD6F23" w:rsidRPr="001572F6">
        <w:rPr>
          <w:rStyle w:val="FontStyle51"/>
          <w:sz w:val="24"/>
          <w:szCs w:val="24"/>
        </w:rPr>
        <w:t xml:space="preserve">turės </w:t>
      </w:r>
      <w:r w:rsidR="00036987" w:rsidRPr="001572F6">
        <w:rPr>
          <w:rStyle w:val="FontStyle51"/>
          <w:sz w:val="24"/>
          <w:szCs w:val="24"/>
        </w:rPr>
        <w:t xml:space="preserve">įtakos </w:t>
      </w:r>
      <w:r w:rsidR="00E817BF" w:rsidRPr="001572F6">
        <w:rPr>
          <w:rStyle w:val="FontStyle51"/>
          <w:sz w:val="24"/>
          <w:szCs w:val="24"/>
        </w:rPr>
        <w:t xml:space="preserve">kuriant saugesnę kibernetinę erdvę </w:t>
      </w:r>
      <w:r w:rsidR="0008220D" w:rsidRPr="001572F6">
        <w:rPr>
          <w:rStyle w:val="FontStyle51"/>
          <w:sz w:val="24"/>
          <w:szCs w:val="24"/>
        </w:rPr>
        <w:t xml:space="preserve">Lietuvos Respublikoje, todėl turėtų </w:t>
      </w:r>
      <w:r w:rsidR="00A5536C" w:rsidRPr="001572F6">
        <w:rPr>
          <w:rStyle w:val="FontStyle51"/>
          <w:sz w:val="24"/>
          <w:szCs w:val="24"/>
        </w:rPr>
        <w:t>didinti</w:t>
      </w:r>
      <w:r w:rsidR="0008184C" w:rsidRPr="001572F6">
        <w:rPr>
          <w:rStyle w:val="FontStyle51"/>
          <w:sz w:val="24"/>
          <w:szCs w:val="24"/>
        </w:rPr>
        <w:t xml:space="preserve"> </w:t>
      </w:r>
      <w:r w:rsidR="00A5536C" w:rsidRPr="001572F6">
        <w:rPr>
          <w:rStyle w:val="FontStyle51"/>
          <w:sz w:val="24"/>
          <w:szCs w:val="24"/>
        </w:rPr>
        <w:t>informacinių technologijų paslaugų, procesų ir produktų patikimumą</w:t>
      </w:r>
      <w:r w:rsidR="0008220D" w:rsidRPr="001572F6">
        <w:rPr>
          <w:rStyle w:val="FontStyle51"/>
          <w:sz w:val="24"/>
          <w:szCs w:val="24"/>
        </w:rPr>
        <w:t xml:space="preserve">, </w:t>
      </w:r>
      <w:r w:rsidR="00A5536C" w:rsidRPr="001572F6">
        <w:rPr>
          <w:rStyle w:val="FontStyle51"/>
          <w:sz w:val="24"/>
          <w:szCs w:val="24"/>
        </w:rPr>
        <w:t>sudaryti sąlygas verslui viešinti informaciją apie jų s</w:t>
      </w:r>
      <w:r w:rsidR="004B12EC" w:rsidRPr="001572F6">
        <w:rPr>
          <w:rStyle w:val="FontStyle51"/>
          <w:sz w:val="24"/>
          <w:szCs w:val="24"/>
        </w:rPr>
        <w:t>u</w:t>
      </w:r>
      <w:r w:rsidR="00A5536C" w:rsidRPr="001572F6">
        <w:rPr>
          <w:rStyle w:val="FontStyle51"/>
          <w:sz w:val="24"/>
          <w:szCs w:val="24"/>
        </w:rPr>
        <w:t>kurtų informacinių technologijų paslaugų, procesų ir produktų patikimumą ir saugumą bei sudaryti sąlygas verslo, teikiančio informacinių technologijų paslaugų, procesų ir produktų atitikties Europos Komisijos patvirtintoms schemoms vertinimus, plėtr</w:t>
      </w:r>
      <w:r w:rsidR="004B12EC" w:rsidRPr="001572F6">
        <w:rPr>
          <w:rStyle w:val="FontStyle51"/>
          <w:sz w:val="24"/>
          <w:szCs w:val="24"/>
        </w:rPr>
        <w:t>ai</w:t>
      </w:r>
      <w:r w:rsidR="00A5536C" w:rsidRPr="001572F6">
        <w:rPr>
          <w:rStyle w:val="FontStyle51"/>
          <w:sz w:val="24"/>
          <w:szCs w:val="24"/>
        </w:rPr>
        <w:t>.</w:t>
      </w:r>
    </w:p>
    <w:p w14:paraId="5A42BAA8" w14:textId="77777777" w:rsidR="00C463DB" w:rsidRPr="001572F6" w:rsidRDefault="00C463DB" w:rsidP="008916BE">
      <w:pPr>
        <w:pStyle w:val="Style33"/>
        <w:widowControl/>
        <w:tabs>
          <w:tab w:val="left" w:pos="1134"/>
        </w:tabs>
        <w:spacing w:line="276" w:lineRule="auto"/>
        <w:ind w:firstLine="709"/>
        <w:rPr>
          <w:rStyle w:val="FontStyle51"/>
          <w:sz w:val="24"/>
          <w:szCs w:val="24"/>
        </w:rPr>
      </w:pPr>
    </w:p>
    <w:p w14:paraId="4CFFA9F4" w14:textId="77777777" w:rsidR="00C463DB" w:rsidRPr="001572F6" w:rsidRDefault="00C463DB" w:rsidP="008916BE">
      <w:pPr>
        <w:spacing w:line="276" w:lineRule="auto"/>
        <w:ind w:firstLine="720"/>
        <w:jc w:val="both"/>
        <w:rPr>
          <w:b/>
        </w:rPr>
      </w:pPr>
      <w:r w:rsidRPr="001572F6">
        <w:rPr>
          <w:b/>
        </w:rPr>
        <w:t>8. Įstatymo projekto atitiktis strateginio lygmens planavimo dokumentams</w:t>
      </w:r>
    </w:p>
    <w:p w14:paraId="0727D733" w14:textId="77777777" w:rsidR="00C463DB" w:rsidRPr="001572F6" w:rsidRDefault="001869C5" w:rsidP="008916BE">
      <w:pPr>
        <w:pStyle w:val="Style33"/>
        <w:widowControl/>
        <w:tabs>
          <w:tab w:val="left" w:pos="1134"/>
        </w:tabs>
        <w:spacing w:line="276" w:lineRule="auto"/>
        <w:ind w:firstLine="709"/>
        <w:rPr>
          <w:rStyle w:val="FontStyle51"/>
          <w:sz w:val="24"/>
          <w:szCs w:val="24"/>
        </w:rPr>
      </w:pPr>
      <w:r w:rsidRPr="001572F6">
        <w:rPr>
          <w:rStyle w:val="FontStyle51"/>
          <w:sz w:val="24"/>
          <w:szCs w:val="24"/>
        </w:rPr>
        <w:t xml:space="preserve">Įstatymų projektais įgyvendinamos </w:t>
      </w:r>
      <w:r w:rsidRPr="001572F6">
        <w:rPr>
          <w:bCs/>
        </w:rPr>
        <w:t xml:space="preserve">Kibernetinio saugumo akto III antraštinės dalies ir Kibernetinio saugumo strategijos </w:t>
      </w:r>
      <w:r w:rsidRPr="001572F6">
        <w:rPr>
          <w:color w:val="000000"/>
          <w:spacing w:val="-3"/>
        </w:rPr>
        <w:t>38.3 papunktyje nurodyto uždavinio nuostatos, Įstatymų projektai neprieštarauja strateginio lygmens planavimo dokumentams.</w:t>
      </w:r>
    </w:p>
    <w:p w14:paraId="1E77860A" w14:textId="77777777" w:rsidR="006C4EB9" w:rsidRPr="001572F6" w:rsidRDefault="006C4EB9" w:rsidP="008916BE">
      <w:pPr>
        <w:pStyle w:val="Style32"/>
        <w:widowControl/>
        <w:tabs>
          <w:tab w:val="left" w:pos="816"/>
          <w:tab w:val="left" w:pos="1134"/>
        </w:tabs>
        <w:spacing w:line="276" w:lineRule="auto"/>
        <w:ind w:firstLine="709"/>
        <w:rPr>
          <w:rStyle w:val="FontStyle51"/>
          <w:b/>
          <w:bCs/>
          <w:sz w:val="24"/>
          <w:szCs w:val="24"/>
        </w:rPr>
      </w:pPr>
    </w:p>
    <w:p w14:paraId="6A5DDE2F" w14:textId="77777777" w:rsidR="00C500F9" w:rsidRPr="001572F6" w:rsidRDefault="00C463DB" w:rsidP="008916BE">
      <w:pPr>
        <w:pStyle w:val="Style32"/>
        <w:widowControl/>
        <w:tabs>
          <w:tab w:val="left" w:pos="816"/>
          <w:tab w:val="left" w:pos="993"/>
        </w:tabs>
        <w:spacing w:line="276" w:lineRule="auto"/>
        <w:ind w:firstLine="709"/>
        <w:rPr>
          <w:rStyle w:val="FontStyle51"/>
          <w:b/>
          <w:sz w:val="24"/>
          <w:szCs w:val="24"/>
        </w:rPr>
      </w:pPr>
      <w:r w:rsidRPr="001572F6">
        <w:rPr>
          <w:rStyle w:val="FontStyle51"/>
          <w:b/>
          <w:bCs/>
          <w:sz w:val="24"/>
          <w:szCs w:val="24"/>
        </w:rPr>
        <w:t>9</w:t>
      </w:r>
      <w:r w:rsidR="007D2541" w:rsidRPr="001572F6">
        <w:rPr>
          <w:rStyle w:val="FontStyle51"/>
          <w:b/>
          <w:sz w:val="24"/>
          <w:szCs w:val="24"/>
        </w:rPr>
        <w:t>.</w:t>
      </w:r>
      <w:r w:rsidR="007D2541" w:rsidRPr="001572F6">
        <w:rPr>
          <w:rStyle w:val="FontStyle51"/>
          <w:sz w:val="24"/>
          <w:szCs w:val="24"/>
        </w:rPr>
        <w:tab/>
      </w:r>
      <w:r w:rsidR="00F527B7" w:rsidRPr="001572F6">
        <w:rPr>
          <w:rStyle w:val="FontStyle51"/>
          <w:b/>
          <w:sz w:val="24"/>
          <w:szCs w:val="24"/>
        </w:rPr>
        <w:t>Įstatym</w:t>
      </w:r>
      <w:r w:rsidR="005A7B74" w:rsidRPr="001572F6">
        <w:rPr>
          <w:rStyle w:val="FontStyle51"/>
          <w:b/>
          <w:sz w:val="24"/>
          <w:szCs w:val="24"/>
        </w:rPr>
        <w:t>ų</w:t>
      </w:r>
      <w:r w:rsidR="008756FD" w:rsidRPr="001572F6">
        <w:rPr>
          <w:rStyle w:val="FontStyle51"/>
          <w:b/>
          <w:sz w:val="24"/>
          <w:szCs w:val="24"/>
        </w:rPr>
        <w:t xml:space="preserve"> pakeitimo projekt</w:t>
      </w:r>
      <w:r w:rsidR="00401B50" w:rsidRPr="001572F6">
        <w:rPr>
          <w:rStyle w:val="FontStyle51"/>
          <w:b/>
          <w:sz w:val="24"/>
          <w:szCs w:val="24"/>
        </w:rPr>
        <w:t>ų</w:t>
      </w:r>
      <w:r w:rsidR="00C500F9" w:rsidRPr="001572F6">
        <w:rPr>
          <w:rStyle w:val="FontStyle51"/>
          <w:b/>
          <w:sz w:val="24"/>
          <w:szCs w:val="24"/>
        </w:rPr>
        <w:t xml:space="preserve"> inkorporavimas į teisinę sistemą, kokius teisės aktus būtina priimti, kokius galiojančius teisės aktus reikia pakeisti ar pripažinti netekusiais galios</w:t>
      </w:r>
    </w:p>
    <w:p w14:paraId="2E21A5E4" w14:textId="77777777" w:rsidR="00144D3E" w:rsidRPr="001572F6" w:rsidRDefault="00E738B4" w:rsidP="008916BE">
      <w:pPr>
        <w:tabs>
          <w:tab w:val="left" w:pos="1134"/>
        </w:tabs>
        <w:spacing w:line="276" w:lineRule="auto"/>
        <w:ind w:firstLine="709"/>
        <w:jc w:val="both"/>
        <w:rPr>
          <w:rStyle w:val="FontStyle53"/>
          <w:b w:val="0"/>
          <w:sz w:val="24"/>
          <w:szCs w:val="24"/>
        </w:rPr>
      </w:pPr>
      <w:r w:rsidRPr="001572F6">
        <w:t xml:space="preserve">Kartu su </w:t>
      </w:r>
      <w:r w:rsidR="006B629B" w:rsidRPr="001572F6">
        <w:rPr>
          <w:rStyle w:val="FontStyle53"/>
          <w:b w:val="0"/>
          <w:sz w:val="24"/>
          <w:szCs w:val="24"/>
        </w:rPr>
        <w:t>KSĮ</w:t>
      </w:r>
      <w:r w:rsidRPr="001572F6">
        <w:rPr>
          <w:rStyle w:val="FontStyle53"/>
          <w:b w:val="0"/>
          <w:sz w:val="24"/>
          <w:szCs w:val="24"/>
        </w:rPr>
        <w:t xml:space="preserve"> pakeitimo projektu teikiamas ir </w:t>
      </w:r>
      <w:r w:rsidR="006B629B" w:rsidRPr="001572F6">
        <w:rPr>
          <w:rStyle w:val="FontStyle53"/>
          <w:b w:val="0"/>
          <w:sz w:val="24"/>
          <w:szCs w:val="24"/>
        </w:rPr>
        <w:t>ANK</w:t>
      </w:r>
      <w:r w:rsidR="0008184C" w:rsidRPr="001572F6">
        <w:rPr>
          <w:rStyle w:val="FontStyle53"/>
          <w:b w:val="0"/>
          <w:sz w:val="24"/>
          <w:szCs w:val="24"/>
        </w:rPr>
        <w:t xml:space="preserve"> </w:t>
      </w:r>
      <w:r w:rsidR="007018DB" w:rsidRPr="001572F6">
        <w:rPr>
          <w:rStyle w:val="FontStyle53"/>
          <w:b w:val="0"/>
          <w:sz w:val="24"/>
          <w:szCs w:val="24"/>
        </w:rPr>
        <w:t xml:space="preserve">pakeitimo </w:t>
      </w:r>
      <w:r w:rsidRPr="001572F6">
        <w:rPr>
          <w:rStyle w:val="FontStyle53"/>
          <w:b w:val="0"/>
          <w:sz w:val="24"/>
          <w:szCs w:val="24"/>
        </w:rPr>
        <w:t>projektas</w:t>
      </w:r>
      <w:r w:rsidR="008B3863" w:rsidRPr="001572F6">
        <w:rPr>
          <w:rStyle w:val="FontStyle53"/>
          <w:b w:val="0"/>
          <w:sz w:val="24"/>
          <w:szCs w:val="24"/>
        </w:rPr>
        <w:t>.</w:t>
      </w:r>
    </w:p>
    <w:p w14:paraId="5BE5D61F" w14:textId="77777777" w:rsidR="006C4EB9" w:rsidRPr="001572F6" w:rsidRDefault="006C4EB9" w:rsidP="008916BE">
      <w:pPr>
        <w:pStyle w:val="Style32"/>
        <w:widowControl/>
        <w:tabs>
          <w:tab w:val="left" w:pos="816"/>
          <w:tab w:val="left" w:pos="1134"/>
        </w:tabs>
        <w:spacing w:line="276" w:lineRule="auto"/>
        <w:ind w:firstLine="709"/>
        <w:rPr>
          <w:rStyle w:val="FontStyle51"/>
          <w:b/>
          <w:bCs/>
          <w:sz w:val="24"/>
          <w:szCs w:val="24"/>
        </w:rPr>
      </w:pPr>
    </w:p>
    <w:p w14:paraId="1B54493E" w14:textId="77777777" w:rsidR="007D2541" w:rsidRPr="001572F6" w:rsidRDefault="00C463DB" w:rsidP="008916BE">
      <w:pPr>
        <w:pStyle w:val="Style32"/>
        <w:widowControl/>
        <w:tabs>
          <w:tab w:val="left" w:pos="816"/>
          <w:tab w:val="left" w:pos="993"/>
        </w:tabs>
        <w:spacing w:line="276" w:lineRule="auto"/>
        <w:ind w:firstLine="709"/>
        <w:rPr>
          <w:rStyle w:val="FontStyle53"/>
          <w:sz w:val="24"/>
          <w:szCs w:val="24"/>
        </w:rPr>
      </w:pPr>
      <w:r w:rsidRPr="001572F6">
        <w:rPr>
          <w:rStyle w:val="FontStyle51"/>
          <w:b/>
          <w:bCs/>
          <w:sz w:val="24"/>
          <w:szCs w:val="24"/>
        </w:rPr>
        <w:t>10</w:t>
      </w:r>
      <w:r w:rsidR="007D2541" w:rsidRPr="001572F6">
        <w:rPr>
          <w:rStyle w:val="FontStyle51"/>
          <w:b/>
          <w:sz w:val="24"/>
          <w:szCs w:val="24"/>
        </w:rPr>
        <w:t>.</w:t>
      </w:r>
      <w:r w:rsidR="007D2541" w:rsidRPr="001572F6">
        <w:rPr>
          <w:rStyle w:val="FontStyle51"/>
          <w:sz w:val="24"/>
          <w:szCs w:val="24"/>
        </w:rPr>
        <w:tab/>
      </w:r>
      <w:r w:rsidR="00F527B7" w:rsidRPr="001572F6">
        <w:rPr>
          <w:rStyle w:val="FontStyle51"/>
          <w:b/>
          <w:sz w:val="24"/>
          <w:szCs w:val="24"/>
        </w:rPr>
        <w:t>Ar įstatym</w:t>
      </w:r>
      <w:r w:rsidR="00361FF1" w:rsidRPr="001572F6">
        <w:rPr>
          <w:rStyle w:val="FontStyle51"/>
          <w:b/>
          <w:sz w:val="24"/>
          <w:szCs w:val="24"/>
        </w:rPr>
        <w:t>ų</w:t>
      </w:r>
      <w:r w:rsidR="00F527B7" w:rsidRPr="001572F6">
        <w:rPr>
          <w:rStyle w:val="FontStyle51"/>
          <w:b/>
          <w:sz w:val="24"/>
          <w:szCs w:val="24"/>
        </w:rPr>
        <w:t xml:space="preserve"> projekt</w:t>
      </w:r>
      <w:r w:rsidR="00401B50" w:rsidRPr="001572F6">
        <w:rPr>
          <w:rStyle w:val="FontStyle51"/>
          <w:b/>
          <w:sz w:val="24"/>
          <w:szCs w:val="24"/>
        </w:rPr>
        <w:t>ai</w:t>
      </w:r>
      <w:r w:rsidR="006E1C17" w:rsidRPr="001572F6">
        <w:rPr>
          <w:rStyle w:val="FontStyle51"/>
          <w:b/>
          <w:sz w:val="24"/>
          <w:szCs w:val="24"/>
        </w:rPr>
        <w:t xml:space="preserve"> parengt</w:t>
      </w:r>
      <w:r w:rsidR="00401B50" w:rsidRPr="001572F6">
        <w:rPr>
          <w:rStyle w:val="FontStyle51"/>
          <w:b/>
          <w:sz w:val="24"/>
          <w:szCs w:val="24"/>
        </w:rPr>
        <w:t>i</w:t>
      </w:r>
      <w:r w:rsidR="00C500F9" w:rsidRPr="001572F6">
        <w:rPr>
          <w:rStyle w:val="FontStyle51"/>
          <w:b/>
          <w:sz w:val="24"/>
          <w:szCs w:val="24"/>
        </w:rPr>
        <w:t xml:space="preserve"> laikantis Lietuvos Respublikos valstybinės kalbos, Teisėkūros pagrindų įstatymų reikalavimų, o įstatym</w:t>
      </w:r>
      <w:r w:rsidR="005A7B74" w:rsidRPr="001572F6">
        <w:rPr>
          <w:rStyle w:val="FontStyle51"/>
          <w:b/>
          <w:sz w:val="24"/>
          <w:szCs w:val="24"/>
        </w:rPr>
        <w:t>ų</w:t>
      </w:r>
      <w:r w:rsidR="00C500F9" w:rsidRPr="001572F6">
        <w:rPr>
          <w:rStyle w:val="FontStyle51"/>
          <w:b/>
          <w:sz w:val="24"/>
          <w:szCs w:val="24"/>
        </w:rPr>
        <w:t xml:space="preserve"> projekt</w:t>
      </w:r>
      <w:r w:rsidR="005A7B74" w:rsidRPr="001572F6">
        <w:rPr>
          <w:rStyle w:val="FontStyle51"/>
          <w:b/>
          <w:sz w:val="24"/>
          <w:szCs w:val="24"/>
        </w:rPr>
        <w:t>ų</w:t>
      </w:r>
      <w:r w:rsidR="00C500F9" w:rsidRPr="001572F6">
        <w:rPr>
          <w:rStyle w:val="FontStyle51"/>
          <w:b/>
          <w:sz w:val="24"/>
          <w:szCs w:val="24"/>
        </w:rPr>
        <w:t xml:space="preserve"> sąvokos ir jas įvardijantys terminai įvertinti Terminų banko įstatymo ir jo įgyvendinamųjų teisės aktų nustatyta tvarka</w:t>
      </w:r>
    </w:p>
    <w:p w14:paraId="0B8A8B2B" w14:textId="680D58AE" w:rsidR="00C417F3" w:rsidRPr="001572F6" w:rsidRDefault="00F527B7" w:rsidP="008916BE">
      <w:pPr>
        <w:pStyle w:val="Style33"/>
        <w:widowControl/>
        <w:tabs>
          <w:tab w:val="left" w:pos="1134"/>
        </w:tabs>
        <w:spacing w:line="276" w:lineRule="auto"/>
        <w:ind w:firstLine="709"/>
        <w:rPr>
          <w:rStyle w:val="FontStyle51"/>
          <w:i/>
          <w:sz w:val="24"/>
          <w:szCs w:val="24"/>
        </w:rPr>
      </w:pPr>
      <w:r w:rsidRPr="001572F6">
        <w:rPr>
          <w:rStyle w:val="FontStyle51"/>
          <w:sz w:val="24"/>
          <w:szCs w:val="24"/>
        </w:rPr>
        <w:t>Įstatym</w:t>
      </w:r>
      <w:r w:rsidR="005A7B74" w:rsidRPr="001572F6">
        <w:rPr>
          <w:rStyle w:val="FontStyle51"/>
          <w:sz w:val="24"/>
          <w:szCs w:val="24"/>
        </w:rPr>
        <w:t>ų</w:t>
      </w:r>
      <w:r w:rsidR="00D0097B" w:rsidRPr="001572F6">
        <w:rPr>
          <w:rStyle w:val="FontStyle51"/>
          <w:sz w:val="24"/>
          <w:szCs w:val="24"/>
        </w:rPr>
        <w:t xml:space="preserve"> projekt</w:t>
      </w:r>
      <w:r w:rsidR="00240208" w:rsidRPr="001572F6">
        <w:rPr>
          <w:rStyle w:val="FontStyle51"/>
          <w:sz w:val="24"/>
          <w:szCs w:val="24"/>
        </w:rPr>
        <w:t>a</w:t>
      </w:r>
      <w:r w:rsidR="005A7B74" w:rsidRPr="001572F6">
        <w:rPr>
          <w:rStyle w:val="FontStyle51"/>
          <w:sz w:val="24"/>
          <w:szCs w:val="24"/>
        </w:rPr>
        <w:t>i</w:t>
      </w:r>
      <w:r w:rsidRPr="001572F6">
        <w:rPr>
          <w:rStyle w:val="FontStyle51"/>
          <w:sz w:val="24"/>
          <w:szCs w:val="24"/>
        </w:rPr>
        <w:t xml:space="preserve"> parengt</w:t>
      </w:r>
      <w:r w:rsidR="005A7B74" w:rsidRPr="001572F6">
        <w:rPr>
          <w:rStyle w:val="FontStyle51"/>
          <w:sz w:val="24"/>
          <w:szCs w:val="24"/>
        </w:rPr>
        <w:t>i</w:t>
      </w:r>
      <w:r w:rsidR="007D2541" w:rsidRPr="001572F6">
        <w:rPr>
          <w:rStyle w:val="FontStyle51"/>
          <w:sz w:val="24"/>
          <w:szCs w:val="24"/>
        </w:rPr>
        <w:t xml:space="preserve"> laikantis Lietuvos Respublikos valstybinės kalbos įstatymo,</w:t>
      </w:r>
      <w:r w:rsidR="001D024E" w:rsidRPr="001572F6">
        <w:rPr>
          <w:rStyle w:val="FontStyle51"/>
          <w:sz w:val="24"/>
          <w:szCs w:val="24"/>
        </w:rPr>
        <w:t xml:space="preserve"> Lietuvos Respublikos </w:t>
      </w:r>
      <w:r w:rsidR="00112D0A" w:rsidRPr="001572F6">
        <w:rPr>
          <w:rStyle w:val="FontStyle51"/>
          <w:sz w:val="24"/>
          <w:szCs w:val="24"/>
        </w:rPr>
        <w:t>t</w:t>
      </w:r>
      <w:r w:rsidR="001D024E" w:rsidRPr="001572F6">
        <w:rPr>
          <w:rStyle w:val="FontStyle51"/>
          <w:sz w:val="24"/>
          <w:szCs w:val="24"/>
        </w:rPr>
        <w:t xml:space="preserve">eisėkūros pagrindų įstatymo </w:t>
      </w:r>
      <w:r w:rsidR="007D2541" w:rsidRPr="001572F6">
        <w:rPr>
          <w:rStyle w:val="FontStyle51"/>
          <w:sz w:val="24"/>
          <w:szCs w:val="24"/>
        </w:rPr>
        <w:t>reikalavimų</w:t>
      </w:r>
      <w:r w:rsidR="00EC6838" w:rsidRPr="001572F6">
        <w:rPr>
          <w:rStyle w:val="FontStyle51"/>
          <w:sz w:val="24"/>
          <w:szCs w:val="24"/>
        </w:rPr>
        <w:t>.</w:t>
      </w:r>
      <w:r w:rsidR="0008184C" w:rsidRPr="001572F6">
        <w:rPr>
          <w:rStyle w:val="FontStyle51"/>
          <w:sz w:val="24"/>
          <w:szCs w:val="24"/>
        </w:rPr>
        <w:t xml:space="preserve"> </w:t>
      </w:r>
      <w:r w:rsidR="00261FDB" w:rsidRPr="001572F6">
        <w:t xml:space="preserve">KSĮ pakeitimo projektu siūlomas terminas </w:t>
      </w:r>
      <w:r w:rsidR="001958EB">
        <w:t>apr</w:t>
      </w:r>
      <w:r w:rsidR="00B61C4D">
        <w:t>o</w:t>
      </w:r>
      <w:r w:rsidR="001958EB">
        <w:t>buotas</w:t>
      </w:r>
      <w:r w:rsidR="0008184C" w:rsidRPr="001572F6">
        <w:t xml:space="preserve"> </w:t>
      </w:r>
      <w:r w:rsidR="00261FDB" w:rsidRPr="001572F6">
        <w:t>Lietuvos Respublikos terminų banko įstatymo nustatyta tvarka.</w:t>
      </w:r>
    </w:p>
    <w:p w14:paraId="5D09BA93" w14:textId="77777777" w:rsidR="00C417F3" w:rsidRPr="001572F6" w:rsidRDefault="00C417F3" w:rsidP="008916BE">
      <w:pPr>
        <w:pStyle w:val="Style33"/>
        <w:widowControl/>
        <w:tabs>
          <w:tab w:val="left" w:pos="1134"/>
        </w:tabs>
        <w:spacing w:line="276" w:lineRule="auto"/>
        <w:ind w:firstLine="709"/>
        <w:rPr>
          <w:rStyle w:val="FontStyle51"/>
          <w:strike/>
          <w:sz w:val="24"/>
          <w:szCs w:val="24"/>
        </w:rPr>
      </w:pPr>
    </w:p>
    <w:p w14:paraId="59477DF4" w14:textId="77777777" w:rsidR="007D2541" w:rsidRPr="001572F6" w:rsidRDefault="007D2541" w:rsidP="008916BE">
      <w:pPr>
        <w:pStyle w:val="Style32"/>
        <w:widowControl/>
        <w:tabs>
          <w:tab w:val="left" w:pos="960"/>
          <w:tab w:val="left" w:pos="1134"/>
        </w:tabs>
        <w:spacing w:line="276" w:lineRule="auto"/>
        <w:ind w:firstLine="709"/>
        <w:rPr>
          <w:rStyle w:val="FontStyle53"/>
          <w:sz w:val="24"/>
          <w:szCs w:val="24"/>
        </w:rPr>
      </w:pPr>
      <w:r w:rsidRPr="001572F6">
        <w:rPr>
          <w:rStyle w:val="FontStyle55"/>
          <w:sz w:val="24"/>
          <w:szCs w:val="24"/>
        </w:rPr>
        <w:lastRenderedPageBreak/>
        <w:t>1</w:t>
      </w:r>
      <w:r w:rsidR="00C463DB" w:rsidRPr="001572F6">
        <w:rPr>
          <w:rStyle w:val="FontStyle55"/>
          <w:sz w:val="24"/>
          <w:szCs w:val="24"/>
        </w:rPr>
        <w:t>1</w:t>
      </w:r>
      <w:r w:rsidRPr="001572F6">
        <w:rPr>
          <w:rStyle w:val="FontStyle55"/>
          <w:sz w:val="24"/>
          <w:szCs w:val="24"/>
        </w:rPr>
        <w:t>.</w:t>
      </w:r>
      <w:r w:rsidR="0008184C" w:rsidRPr="001572F6">
        <w:rPr>
          <w:rStyle w:val="FontStyle55"/>
          <w:sz w:val="24"/>
          <w:szCs w:val="24"/>
        </w:rPr>
        <w:t xml:space="preserve"> </w:t>
      </w:r>
      <w:r w:rsidR="00FB5CEF" w:rsidRPr="001572F6">
        <w:rPr>
          <w:rStyle w:val="FontStyle55"/>
          <w:sz w:val="24"/>
          <w:szCs w:val="24"/>
        </w:rPr>
        <w:t>Ar įstatym</w:t>
      </w:r>
      <w:r w:rsidR="005A7B74" w:rsidRPr="001572F6">
        <w:rPr>
          <w:rStyle w:val="FontStyle55"/>
          <w:sz w:val="24"/>
          <w:szCs w:val="24"/>
        </w:rPr>
        <w:t>ų</w:t>
      </w:r>
      <w:r w:rsidR="00FB5CEF" w:rsidRPr="001572F6">
        <w:rPr>
          <w:rStyle w:val="FontStyle55"/>
          <w:sz w:val="24"/>
          <w:szCs w:val="24"/>
        </w:rPr>
        <w:t xml:space="preserve"> projekta</w:t>
      </w:r>
      <w:r w:rsidR="005A7B74" w:rsidRPr="001572F6">
        <w:rPr>
          <w:rStyle w:val="FontStyle55"/>
          <w:sz w:val="24"/>
          <w:szCs w:val="24"/>
        </w:rPr>
        <w:t>i</w:t>
      </w:r>
      <w:r w:rsidR="00FB5CEF" w:rsidRPr="001572F6">
        <w:rPr>
          <w:rStyle w:val="FontStyle55"/>
          <w:sz w:val="24"/>
          <w:szCs w:val="24"/>
        </w:rPr>
        <w:t xml:space="preserve"> atitinka Žmogaus teisių ir pagrindinių laisvių apsaugos konvencijos nuostatas ir Europos Sąjungos dokumentus</w:t>
      </w:r>
    </w:p>
    <w:p w14:paraId="26B7F0B4" w14:textId="77777777" w:rsidR="006505CF" w:rsidRPr="001572F6" w:rsidRDefault="00F527B7" w:rsidP="008916BE">
      <w:pPr>
        <w:pStyle w:val="Style33"/>
        <w:widowControl/>
        <w:tabs>
          <w:tab w:val="left" w:pos="1134"/>
        </w:tabs>
        <w:spacing w:line="276" w:lineRule="auto"/>
        <w:ind w:firstLine="709"/>
        <w:rPr>
          <w:rStyle w:val="FontStyle55"/>
          <w:b w:val="0"/>
          <w:bCs w:val="0"/>
          <w:sz w:val="24"/>
          <w:szCs w:val="24"/>
        </w:rPr>
      </w:pPr>
      <w:r w:rsidRPr="001572F6">
        <w:rPr>
          <w:rStyle w:val="FontStyle51"/>
          <w:sz w:val="24"/>
          <w:szCs w:val="24"/>
        </w:rPr>
        <w:t>Įstatym</w:t>
      </w:r>
      <w:r w:rsidR="005A7B74" w:rsidRPr="001572F6">
        <w:rPr>
          <w:rStyle w:val="FontStyle51"/>
          <w:sz w:val="24"/>
          <w:szCs w:val="24"/>
        </w:rPr>
        <w:t>ų</w:t>
      </w:r>
      <w:r w:rsidRPr="001572F6">
        <w:rPr>
          <w:rStyle w:val="FontStyle51"/>
          <w:sz w:val="24"/>
          <w:szCs w:val="24"/>
        </w:rPr>
        <w:t xml:space="preserve"> projekta</w:t>
      </w:r>
      <w:r w:rsidR="005A7B74" w:rsidRPr="001572F6">
        <w:rPr>
          <w:rStyle w:val="FontStyle51"/>
          <w:sz w:val="24"/>
          <w:szCs w:val="24"/>
        </w:rPr>
        <w:t>i</w:t>
      </w:r>
      <w:r w:rsidR="007D2541" w:rsidRPr="001572F6">
        <w:rPr>
          <w:rStyle w:val="FontStyle51"/>
          <w:sz w:val="24"/>
          <w:szCs w:val="24"/>
        </w:rPr>
        <w:t xml:space="preserve"> atitinka Europos žmogaus teisių ir pagrindinių laisvių apsaugos konvencijos nuostatas ir </w:t>
      </w:r>
      <w:r w:rsidR="00D15FDD" w:rsidRPr="001572F6">
        <w:t>Europos Sąjungos</w:t>
      </w:r>
      <w:r w:rsidR="007D2541" w:rsidRPr="001572F6">
        <w:rPr>
          <w:rStyle w:val="FontStyle51"/>
          <w:sz w:val="24"/>
          <w:szCs w:val="24"/>
        </w:rPr>
        <w:t xml:space="preserve"> dokumentus</w:t>
      </w:r>
      <w:r w:rsidR="006505CF" w:rsidRPr="001572F6">
        <w:rPr>
          <w:rStyle w:val="FontStyle51"/>
          <w:sz w:val="24"/>
          <w:szCs w:val="24"/>
        </w:rPr>
        <w:t>.</w:t>
      </w:r>
    </w:p>
    <w:p w14:paraId="7999F4EA" w14:textId="77777777" w:rsidR="00E220CC" w:rsidRPr="001572F6" w:rsidRDefault="00E220CC" w:rsidP="008916BE">
      <w:pPr>
        <w:pStyle w:val="Style32"/>
        <w:widowControl/>
        <w:tabs>
          <w:tab w:val="left" w:pos="970"/>
          <w:tab w:val="left" w:pos="1134"/>
        </w:tabs>
        <w:spacing w:line="276" w:lineRule="auto"/>
        <w:ind w:firstLine="709"/>
        <w:rPr>
          <w:rStyle w:val="FontStyle55"/>
          <w:sz w:val="24"/>
          <w:szCs w:val="24"/>
        </w:rPr>
      </w:pPr>
    </w:p>
    <w:p w14:paraId="2255B8CF" w14:textId="77777777" w:rsidR="004000E2" w:rsidRPr="001572F6" w:rsidRDefault="003C17B9" w:rsidP="008916BE">
      <w:pPr>
        <w:pStyle w:val="Style32"/>
        <w:widowControl/>
        <w:tabs>
          <w:tab w:val="left" w:pos="970"/>
          <w:tab w:val="left" w:pos="1134"/>
        </w:tabs>
        <w:spacing w:line="276" w:lineRule="auto"/>
        <w:ind w:firstLine="709"/>
        <w:rPr>
          <w:rStyle w:val="FontStyle53"/>
          <w:sz w:val="24"/>
          <w:szCs w:val="24"/>
        </w:rPr>
      </w:pPr>
      <w:r w:rsidRPr="001572F6">
        <w:rPr>
          <w:rStyle w:val="FontStyle55"/>
          <w:sz w:val="24"/>
          <w:szCs w:val="24"/>
        </w:rPr>
        <w:t>1</w:t>
      </w:r>
      <w:r w:rsidR="00C463DB" w:rsidRPr="001572F6">
        <w:rPr>
          <w:rStyle w:val="FontStyle55"/>
          <w:sz w:val="24"/>
          <w:szCs w:val="24"/>
        </w:rPr>
        <w:t>2</w:t>
      </w:r>
      <w:r w:rsidRPr="001572F6">
        <w:rPr>
          <w:rStyle w:val="FontStyle55"/>
          <w:sz w:val="24"/>
          <w:szCs w:val="24"/>
        </w:rPr>
        <w:t xml:space="preserve">. </w:t>
      </w:r>
      <w:r w:rsidR="00FB5CEF" w:rsidRPr="001572F6">
        <w:rPr>
          <w:rStyle w:val="FontStyle53"/>
          <w:sz w:val="24"/>
          <w:szCs w:val="24"/>
        </w:rPr>
        <w:t>Jeigu įstatym</w:t>
      </w:r>
      <w:r w:rsidR="00DC670E" w:rsidRPr="001572F6">
        <w:rPr>
          <w:rStyle w:val="FontStyle53"/>
          <w:sz w:val="24"/>
          <w:szCs w:val="24"/>
        </w:rPr>
        <w:t>ui</w:t>
      </w:r>
      <w:r w:rsidR="00FB5CEF" w:rsidRPr="001572F6">
        <w:rPr>
          <w:rStyle w:val="FontStyle53"/>
          <w:sz w:val="24"/>
          <w:szCs w:val="24"/>
        </w:rPr>
        <w:t xml:space="preserve"> įgyvendinti reikia įgyvendinamųjų teisės aktų, – kas ir kada juos turėtų priimti</w:t>
      </w:r>
    </w:p>
    <w:p w14:paraId="4D9FA428" w14:textId="33655516" w:rsidR="008D3592" w:rsidRPr="001572F6" w:rsidRDefault="001C2B3E" w:rsidP="008916BE">
      <w:pPr>
        <w:pStyle w:val="Style32"/>
        <w:widowControl/>
        <w:tabs>
          <w:tab w:val="left" w:pos="970"/>
          <w:tab w:val="left" w:pos="1134"/>
        </w:tabs>
        <w:spacing w:line="276" w:lineRule="auto"/>
        <w:ind w:firstLine="709"/>
        <w:rPr>
          <w:rStyle w:val="FontStyle53"/>
          <w:b w:val="0"/>
          <w:sz w:val="24"/>
          <w:szCs w:val="24"/>
        </w:rPr>
      </w:pPr>
      <w:r w:rsidRPr="001572F6">
        <w:rPr>
          <w:rStyle w:val="FontStyle53"/>
          <w:b w:val="0"/>
          <w:sz w:val="24"/>
          <w:szCs w:val="24"/>
        </w:rPr>
        <w:t>K</w:t>
      </w:r>
      <w:r w:rsidR="00D5648A" w:rsidRPr="001572F6">
        <w:rPr>
          <w:rStyle w:val="FontStyle53"/>
          <w:b w:val="0"/>
          <w:sz w:val="24"/>
          <w:szCs w:val="24"/>
        </w:rPr>
        <w:t xml:space="preserve">rašto apsaugos </w:t>
      </w:r>
      <w:r w:rsidR="00B36AEE" w:rsidRPr="001572F6">
        <w:rPr>
          <w:rStyle w:val="FontStyle53"/>
          <w:b w:val="0"/>
          <w:sz w:val="24"/>
          <w:szCs w:val="24"/>
        </w:rPr>
        <w:t>ministras</w:t>
      </w:r>
      <w:r w:rsidR="0008184C" w:rsidRPr="001572F6">
        <w:rPr>
          <w:rStyle w:val="FontStyle53"/>
          <w:b w:val="0"/>
          <w:sz w:val="24"/>
          <w:szCs w:val="24"/>
        </w:rPr>
        <w:t xml:space="preserve"> </w:t>
      </w:r>
      <w:r w:rsidR="009574C0" w:rsidRPr="001572F6">
        <w:rPr>
          <w:rStyle w:val="FontStyle53"/>
          <w:b w:val="0"/>
          <w:sz w:val="24"/>
          <w:szCs w:val="24"/>
        </w:rPr>
        <w:t xml:space="preserve">iki </w:t>
      </w:r>
      <w:r w:rsidR="00D15FDD" w:rsidRPr="001572F6">
        <w:rPr>
          <w:bCs/>
        </w:rPr>
        <w:t>2021</w:t>
      </w:r>
      <w:r w:rsidR="00E4590F" w:rsidRPr="001572F6">
        <w:rPr>
          <w:bCs/>
        </w:rPr>
        <w:t xml:space="preserve"> m. </w:t>
      </w:r>
      <w:r w:rsidR="00D15FDD" w:rsidRPr="001572F6">
        <w:rPr>
          <w:bCs/>
        </w:rPr>
        <w:t>birželio</w:t>
      </w:r>
      <w:r w:rsidR="0008184C" w:rsidRPr="001572F6">
        <w:rPr>
          <w:bCs/>
        </w:rPr>
        <w:t xml:space="preserve"> </w:t>
      </w:r>
      <w:r w:rsidR="00D15FDD" w:rsidRPr="001572F6">
        <w:rPr>
          <w:bCs/>
        </w:rPr>
        <w:t>27</w:t>
      </w:r>
      <w:r w:rsidR="003A3821">
        <w:rPr>
          <w:bCs/>
        </w:rPr>
        <w:t xml:space="preserve"> </w:t>
      </w:r>
      <w:r w:rsidR="00E4590F" w:rsidRPr="001572F6">
        <w:rPr>
          <w:bCs/>
        </w:rPr>
        <w:t xml:space="preserve">d. </w:t>
      </w:r>
      <w:r w:rsidR="00B36AEE" w:rsidRPr="001572F6">
        <w:rPr>
          <w:bCs/>
        </w:rPr>
        <w:t xml:space="preserve">turės </w:t>
      </w:r>
      <w:r w:rsidR="00B36AEE" w:rsidRPr="001572F6">
        <w:rPr>
          <w:rStyle w:val="FontStyle53"/>
          <w:b w:val="0"/>
          <w:sz w:val="24"/>
          <w:szCs w:val="24"/>
        </w:rPr>
        <w:t>patvirtinti</w:t>
      </w:r>
      <w:r w:rsidR="0008184C" w:rsidRPr="001572F6">
        <w:rPr>
          <w:rStyle w:val="FontStyle53"/>
          <w:b w:val="0"/>
          <w:sz w:val="24"/>
          <w:szCs w:val="24"/>
        </w:rPr>
        <w:t xml:space="preserve"> </w:t>
      </w:r>
      <w:r w:rsidR="009574C0" w:rsidRPr="001572F6">
        <w:rPr>
          <w:rStyle w:val="FontStyle53"/>
          <w:b w:val="0"/>
          <w:sz w:val="24"/>
          <w:szCs w:val="24"/>
        </w:rPr>
        <w:t>šiuos teisės akt</w:t>
      </w:r>
      <w:r w:rsidR="00781986" w:rsidRPr="001572F6">
        <w:rPr>
          <w:rStyle w:val="FontStyle53"/>
          <w:b w:val="0"/>
          <w:sz w:val="24"/>
          <w:szCs w:val="24"/>
        </w:rPr>
        <w:t>us</w:t>
      </w:r>
      <w:r w:rsidR="001048EC" w:rsidRPr="001572F6">
        <w:rPr>
          <w:rStyle w:val="FontStyle53"/>
          <w:b w:val="0"/>
          <w:sz w:val="24"/>
          <w:szCs w:val="24"/>
        </w:rPr>
        <w:t xml:space="preserve">: </w:t>
      </w:r>
    </w:p>
    <w:p w14:paraId="00696CE6" w14:textId="77777777" w:rsidR="007E2F21" w:rsidRPr="001572F6" w:rsidRDefault="007E2F21" w:rsidP="008916BE">
      <w:pPr>
        <w:pStyle w:val="Style32"/>
        <w:widowControl/>
        <w:tabs>
          <w:tab w:val="left" w:pos="970"/>
          <w:tab w:val="left" w:pos="1134"/>
        </w:tabs>
        <w:spacing w:line="276" w:lineRule="auto"/>
        <w:ind w:firstLine="709"/>
        <w:rPr>
          <w:bCs/>
        </w:rPr>
      </w:pPr>
      <w:r w:rsidRPr="001572F6">
        <w:rPr>
          <w:rStyle w:val="FontStyle53"/>
          <w:b w:val="0"/>
          <w:sz w:val="24"/>
          <w:szCs w:val="24"/>
        </w:rPr>
        <w:t xml:space="preserve">1) </w:t>
      </w:r>
      <w:r w:rsidR="0065032A" w:rsidRPr="001572F6">
        <w:rPr>
          <w:bCs/>
        </w:rPr>
        <w:t>Nacionalinio kibernetinio saugumo centro prie Krašto apsaugos ministerijos nuostatų, patvirtintų Lietuvos Respublikos krašto apsaugos ministro 2017 m. rugpjūčio 31 d. įsakymu Nr. V-804 „Dėl Nacionalinio kibernetinio saugumo centro prie Krašto apsaugos ministerijos nuostatų ir struktūros patvirtinimo“</w:t>
      </w:r>
      <w:r w:rsidR="004B12EC" w:rsidRPr="001572F6">
        <w:rPr>
          <w:bCs/>
        </w:rPr>
        <w:t>,</w:t>
      </w:r>
      <w:r w:rsidR="0008184C" w:rsidRPr="001572F6">
        <w:rPr>
          <w:bCs/>
        </w:rPr>
        <w:t xml:space="preserve"> </w:t>
      </w:r>
      <w:r w:rsidR="0065032A" w:rsidRPr="001572F6">
        <w:rPr>
          <w:bCs/>
        </w:rPr>
        <w:t>pakeitimo projektą</w:t>
      </w:r>
      <w:r w:rsidRPr="001572F6">
        <w:rPr>
          <w:bCs/>
        </w:rPr>
        <w:t>;</w:t>
      </w:r>
    </w:p>
    <w:p w14:paraId="67836947" w14:textId="77777777" w:rsidR="00781986" w:rsidRPr="001572F6" w:rsidRDefault="00781986" w:rsidP="008916BE">
      <w:pPr>
        <w:pStyle w:val="Style32"/>
        <w:widowControl/>
        <w:tabs>
          <w:tab w:val="left" w:pos="970"/>
          <w:tab w:val="left" w:pos="1134"/>
        </w:tabs>
        <w:spacing w:line="276" w:lineRule="auto"/>
        <w:ind w:firstLine="709"/>
        <w:rPr>
          <w:bCs/>
        </w:rPr>
      </w:pPr>
      <w:r w:rsidRPr="001572F6">
        <w:rPr>
          <w:bCs/>
          <w:iCs/>
        </w:rPr>
        <w:t>2) Kibernetinio saugumo informacini</w:t>
      </w:r>
      <w:r w:rsidR="004B12EC" w:rsidRPr="001572F6">
        <w:rPr>
          <w:bCs/>
          <w:iCs/>
        </w:rPr>
        <w:t>o</w:t>
      </w:r>
      <w:r w:rsidRPr="001572F6">
        <w:rPr>
          <w:bCs/>
          <w:iCs/>
        </w:rPr>
        <w:t xml:space="preserve"> tinklo nuostatų, patvirtintų Lietuvos Respublikos krašto apsaugos ministro</w:t>
      </w:r>
      <w:r w:rsidR="0008184C" w:rsidRPr="001572F6">
        <w:rPr>
          <w:bCs/>
          <w:iCs/>
        </w:rPr>
        <w:t xml:space="preserve"> </w:t>
      </w:r>
      <w:r w:rsidRPr="001572F6">
        <w:rPr>
          <w:bCs/>
          <w:iCs/>
        </w:rPr>
        <w:t xml:space="preserve">2019 m. lapkričio 27 d. įsakymu Nr. V-998 „Dėl Kibernetinio saugumo informacinio tinklo nuostatų patvirtinimo“, </w:t>
      </w:r>
      <w:r w:rsidRPr="001572F6">
        <w:rPr>
          <w:bCs/>
        </w:rPr>
        <w:t>pakeitimo projektą;</w:t>
      </w:r>
    </w:p>
    <w:p w14:paraId="376AABB3" w14:textId="77777777" w:rsidR="00781986" w:rsidRPr="001572F6" w:rsidRDefault="00781986" w:rsidP="008916BE">
      <w:pPr>
        <w:pStyle w:val="Style32"/>
        <w:widowControl/>
        <w:tabs>
          <w:tab w:val="left" w:pos="970"/>
          <w:tab w:val="left" w:pos="1134"/>
        </w:tabs>
        <w:spacing w:line="276" w:lineRule="auto"/>
        <w:ind w:firstLine="709"/>
        <w:rPr>
          <w:bCs/>
        </w:rPr>
      </w:pPr>
      <w:r w:rsidRPr="001572F6">
        <w:rPr>
          <w:bCs/>
        </w:rPr>
        <w:t>3</w:t>
      </w:r>
      <w:r w:rsidR="007E2F21" w:rsidRPr="001572F6">
        <w:rPr>
          <w:bCs/>
        </w:rPr>
        <w:t xml:space="preserve">) </w:t>
      </w:r>
      <w:r w:rsidR="004B12EC" w:rsidRPr="001572F6">
        <w:rPr>
          <w:bCs/>
        </w:rPr>
        <w:t>k</w:t>
      </w:r>
      <w:r w:rsidRPr="001572F6">
        <w:rPr>
          <w:bCs/>
        </w:rPr>
        <w:t xml:space="preserve">rašto apsaugos ministro įsakymą dėl </w:t>
      </w:r>
      <w:r w:rsidR="00B36AEE" w:rsidRPr="001572F6">
        <w:rPr>
          <w:bCs/>
        </w:rPr>
        <w:t xml:space="preserve">nacionalinės </w:t>
      </w:r>
      <w:r w:rsidR="00345C42" w:rsidRPr="001572F6">
        <w:rPr>
          <w:rFonts w:eastAsiaTheme="minorHAnsi"/>
          <w:color w:val="000000"/>
        </w:rPr>
        <w:t>spragų</w:t>
      </w:r>
      <w:r w:rsidR="00345C42" w:rsidRPr="001572F6" w:rsidDel="00345C42">
        <w:t xml:space="preserve"> </w:t>
      </w:r>
      <w:r w:rsidR="007E2F21" w:rsidRPr="001572F6">
        <w:rPr>
          <w:bCs/>
        </w:rPr>
        <w:t xml:space="preserve">atskleidimo </w:t>
      </w:r>
      <w:r w:rsidRPr="001572F6">
        <w:rPr>
          <w:bCs/>
        </w:rPr>
        <w:t xml:space="preserve">tvarkos </w:t>
      </w:r>
      <w:r w:rsidR="004B12EC" w:rsidRPr="001572F6">
        <w:rPr>
          <w:bCs/>
        </w:rPr>
        <w:t xml:space="preserve">aprašo </w:t>
      </w:r>
      <w:r w:rsidRPr="001572F6">
        <w:rPr>
          <w:bCs/>
        </w:rPr>
        <w:t>patvirtinimo;</w:t>
      </w:r>
    </w:p>
    <w:p w14:paraId="1249D144" w14:textId="77777777" w:rsidR="00D95307" w:rsidRPr="001572F6" w:rsidRDefault="00781986" w:rsidP="008916BE">
      <w:pPr>
        <w:pStyle w:val="Style32"/>
        <w:widowControl/>
        <w:tabs>
          <w:tab w:val="left" w:pos="970"/>
          <w:tab w:val="left" w:pos="1134"/>
        </w:tabs>
        <w:spacing w:line="276" w:lineRule="auto"/>
        <w:ind w:firstLine="709"/>
        <w:rPr>
          <w:bCs/>
        </w:rPr>
      </w:pPr>
      <w:r w:rsidRPr="001572F6">
        <w:t xml:space="preserve">4) </w:t>
      </w:r>
      <w:r w:rsidR="004B12EC" w:rsidRPr="001572F6">
        <w:rPr>
          <w:bCs/>
        </w:rPr>
        <w:t>k</w:t>
      </w:r>
      <w:r w:rsidRPr="001572F6">
        <w:rPr>
          <w:bCs/>
        </w:rPr>
        <w:t>rašto apsaugos ministro įsakymą dėl t</w:t>
      </w:r>
      <w:r w:rsidRPr="001572F6">
        <w:t>echninių kibernetinio saugumo priemonių sąrašo patvirtinimo</w:t>
      </w:r>
      <w:r w:rsidR="007E2F21" w:rsidRPr="001572F6">
        <w:rPr>
          <w:bCs/>
        </w:rPr>
        <w:t>.</w:t>
      </w:r>
    </w:p>
    <w:p w14:paraId="34EDCC03" w14:textId="77777777" w:rsidR="00B36AEE" w:rsidRPr="001572F6" w:rsidRDefault="00B36AEE" w:rsidP="008916BE">
      <w:pPr>
        <w:pStyle w:val="Style32"/>
        <w:widowControl/>
        <w:tabs>
          <w:tab w:val="left" w:pos="970"/>
          <w:tab w:val="left" w:pos="1134"/>
        </w:tabs>
        <w:spacing w:line="276" w:lineRule="auto"/>
        <w:ind w:firstLine="709"/>
        <w:rPr>
          <w:bCs/>
        </w:rPr>
      </w:pPr>
      <w:r w:rsidRPr="001572F6">
        <w:rPr>
          <w:bCs/>
        </w:rPr>
        <w:t>Nacionalinis kibernetinio saugumo centras</w:t>
      </w:r>
      <w:r w:rsidR="0008184C" w:rsidRPr="001572F6">
        <w:rPr>
          <w:bCs/>
        </w:rPr>
        <w:t xml:space="preserve"> </w:t>
      </w:r>
      <w:r w:rsidRPr="001572F6">
        <w:rPr>
          <w:rStyle w:val="FontStyle53"/>
          <w:b w:val="0"/>
          <w:sz w:val="24"/>
          <w:szCs w:val="24"/>
        </w:rPr>
        <w:t xml:space="preserve">iki </w:t>
      </w:r>
      <w:r w:rsidRPr="001572F6">
        <w:rPr>
          <w:bCs/>
        </w:rPr>
        <w:t xml:space="preserve">2021 m. </w:t>
      </w:r>
      <w:r w:rsidR="00511F8B" w:rsidRPr="001572F6">
        <w:rPr>
          <w:bCs/>
        </w:rPr>
        <w:t>b</w:t>
      </w:r>
      <w:r w:rsidRPr="001572F6">
        <w:rPr>
          <w:bCs/>
        </w:rPr>
        <w:t>irželio</w:t>
      </w:r>
      <w:r w:rsidR="0008184C" w:rsidRPr="001572F6">
        <w:rPr>
          <w:bCs/>
        </w:rPr>
        <w:t xml:space="preserve"> </w:t>
      </w:r>
      <w:r w:rsidRPr="001572F6">
        <w:rPr>
          <w:bCs/>
        </w:rPr>
        <w:t>27</w:t>
      </w:r>
      <w:r w:rsidR="006D34AF" w:rsidRPr="001572F6">
        <w:rPr>
          <w:bCs/>
        </w:rPr>
        <w:t xml:space="preserve"> </w:t>
      </w:r>
      <w:r w:rsidRPr="001572F6">
        <w:rPr>
          <w:bCs/>
        </w:rPr>
        <w:t xml:space="preserve">d. turės </w:t>
      </w:r>
      <w:r w:rsidRPr="001572F6">
        <w:rPr>
          <w:rStyle w:val="FontStyle53"/>
          <w:b w:val="0"/>
          <w:sz w:val="24"/>
          <w:szCs w:val="24"/>
        </w:rPr>
        <w:t>patvirtinti</w:t>
      </w:r>
      <w:r w:rsidR="0008184C" w:rsidRPr="001572F6">
        <w:rPr>
          <w:rStyle w:val="FontStyle53"/>
          <w:b w:val="0"/>
          <w:sz w:val="24"/>
          <w:szCs w:val="24"/>
        </w:rPr>
        <w:t xml:space="preserve"> </w:t>
      </w:r>
      <w:r w:rsidRPr="001572F6">
        <w:rPr>
          <w:rStyle w:val="FontStyle53"/>
          <w:b w:val="0"/>
          <w:sz w:val="24"/>
          <w:szCs w:val="24"/>
        </w:rPr>
        <w:t xml:space="preserve">tyrimų dėl Reglamento (ES) 2019/881 galimo pažeidimo atlikimo </w:t>
      </w:r>
      <w:r w:rsidRPr="001572F6">
        <w:t>tvark</w:t>
      </w:r>
      <w:r w:rsidR="004B12EC" w:rsidRPr="001572F6">
        <w:t>os aprašą</w:t>
      </w:r>
      <w:r w:rsidR="00AB1C08" w:rsidRPr="001572F6">
        <w:t xml:space="preserve">, </w:t>
      </w:r>
      <w:r w:rsidR="00AB1C08" w:rsidRPr="001572F6">
        <w:rPr>
          <w:bCs/>
        </w:rPr>
        <w:t xml:space="preserve">atitikties vertinimo įstaigų įvertinimo </w:t>
      </w:r>
      <w:r w:rsidR="00ED3A77" w:rsidRPr="001572F6">
        <w:rPr>
          <w:bCs/>
        </w:rPr>
        <w:t xml:space="preserve">kibernetinio saugumo sertifikavimo srityje </w:t>
      </w:r>
      <w:r w:rsidR="00AB1C08" w:rsidRPr="001572F6">
        <w:rPr>
          <w:bCs/>
        </w:rPr>
        <w:t>tvark</w:t>
      </w:r>
      <w:r w:rsidR="00ED3A77" w:rsidRPr="001572F6">
        <w:rPr>
          <w:bCs/>
        </w:rPr>
        <w:t>os aprašą</w:t>
      </w:r>
      <w:r w:rsidR="00AB1C08" w:rsidRPr="001572F6">
        <w:rPr>
          <w:bCs/>
        </w:rPr>
        <w:t xml:space="preserve"> bei įgaliojimų atitikties vertinimo įstaigoms pagal Reglamento (ES) 2019/881 60 straipsnio 3 dalį suteikimo, apribojimo, sustabdymo arba atšaukimo tvark</w:t>
      </w:r>
      <w:r w:rsidR="00151D17" w:rsidRPr="001572F6">
        <w:rPr>
          <w:bCs/>
        </w:rPr>
        <w:t>os aprašą</w:t>
      </w:r>
      <w:r w:rsidRPr="001572F6">
        <w:t>.</w:t>
      </w:r>
    </w:p>
    <w:p w14:paraId="21B84C4F" w14:textId="77777777" w:rsidR="00D15FDD" w:rsidRPr="001572F6" w:rsidRDefault="00D15FDD" w:rsidP="008916BE">
      <w:pPr>
        <w:pStyle w:val="Style32"/>
        <w:widowControl/>
        <w:tabs>
          <w:tab w:val="left" w:pos="970"/>
          <w:tab w:val="left" w:pos="1134"/>
        </w:tabs>
        <w:spacing w:line="276" w:lineRule="auto"/>
        <w:ind w:firstLine="709"/>
        <w:rPr>
          <w:bCs/>
        </w:rPr>
      </w:pPr>
    </w:p>
    <w:p w14:paraId="36543589" w14:textId="77777777" w:rsidR="004A7C50" w:rsidRPr="001572F6" w:rsidRDefault="007D2541" w:rsidP="008916BE">
      <w:pPr>
        <w:pStyle w:val="Style32"/>
        <w:widowControl/>
        <w:tabs>
          <w:tab w:val="left" w:pos="1046"/>
          <w:tab w:val="left" w:pos="1134"/>
        </w:tabs>
        <w:spacing w:line="276" w:lineRule="auto"/>
        <w:ind w:firstLine="709"/>
        <w:rPr>
          <w:rStyle w:val="FontStyle55"/>
          <w:bCs w:val="0"/>
          <w:sz w:val="24"/>
          <w:szCs w:val="24"/>
        </w:rPr>
      </w:pPr>
      <w:r w:rsidRPr="001572F6">
        <w:rPr>
          <w:rStyle w:val="FontStyle55"/>
          <w:sz w:val="24"/>
          <w:szCs w:val="24"/>
        </w:rPr>
        <w:t>1</w:t>
      </w:r>
      <w:r w:rsidR="00C463DB" w:rsidRPr="001572F6">
        <w:rPr>
          <w:rStyle w:val="FontStyle55"/>
          <w:sz w:val="24"/>
          <w:szCs w:val="24"/>
        </w:rPr>
        <w:t>3</w:t>
      </w:r>
      <w:r w:rsidRPr="001572F6">
        <w:rPr>
          <w:rStyle w:val="FontStyle55"/>
          <w:sz w:val="24"/>
          <w:szCs w:val="24"/>
        </w:rPr>
        <w:t>.</w:t>
      </w:r>
      <w:r w:rsidRPr="001572F6">
        <w:rPr>
          <w:rStyle w:val="FontStyle55"/>
          <w:b w:val="0"/>
          <w:bCs w:val="0"/>
          <w:sz w:val="24"/>
          <w:szCs w:val="24"/>
        </w:rPr>
        <w:tab/>
      </w:r>
      <w:r w:rsidR="004A7C50" w:rsidRPr="001572F6">
        <w:rPr>
          <w:rStyle w:val="FontStyle55"/>
          <w:bCs w:val="0"/>
          <w:sz w:val="24"/>
          <w:szCs w:val="24"/>
        </w:rPr>
        <w:t>Kiek valstybės, savivaldybių biudžetų ir kitų valstybės įsteig</w:t>
      </w:r>
      <w:r w:rsidR="00F527B7" w:rsidRPr="001572F6">
        <w:rPr>
          <w:rStyle w:val="FontStyle55"/>
          <w:bCs w:val="0"/>
          <w:sz w:val="24"/>
          <w:szCs w:val="24"/>
        </w:rPr>
        <w:t>tų fondų lėšų prireiks įstatymams</w:t>
      </w:r>
      <w:r w:rsidR="0008184C" w:rsidRPr="001572F6">
        <w:rPr>
          <w:rStyle w:val="FontStyle55"/>
          <w:bCs w:val="0"/>
          <w:sz w:val="24"/>
          <w:szCs w:val="24"/>
        </w:rPr>
        <w:t xml:space="preserve"> </w:t>
      </w:r>
      <w:r w:rsidR="004A7C50" w:rsidRPr="001572F6">
        <w:rPr>
          <w:rStyle w:val="FontStyle55"/>
          <w:bCs w:val="0"/>
          <w:sz w:val="24"/>
          <w:szCs w:val="24"/>
        </w:rPr>
        <w:t>įgyvendinti, ar bus galima sutaupyti (pateikiami prognozuojami rodikliai einamaisiais ir artimiausiais 3 biudžetiniais metais)</w:t>
      </w:r>
    </w:p>
    <w:p w14:paraId="5A0944AD" w14:textId="32BBC835" w:rsidR="00E20DE2" w:rsidRPr="001572F6" w:rsidRDefault="00053753" w:rsidP="008916BE">
      <w:pPr>
        <w:pStyle w:val="Style33"/>
        <w:tabs>
          <w:tab w:val="left" w:pos="1134"/>
        </w:tabs>
        <w:spacing w:line="276" w:lineRule="auto"/>
      </w:pPr>
      <w:r w:rsidRPr="001572F6">
        <w:t>P</w:t>
      </w:r>
      <w:r w:rsidR="0024442E" w:rsidRPr="001572F6">
        <w:t xml:space="preserve">apildomų valstybės biudžeto </w:t>
      </w:r>
      <w:r w:rsidR="00807791" w:rsidRPr="001572F6">
        <w:t>lėš</w:t>
      </w:r>
      <w:r w:rsidR="0024442E" w:rsidRPr="001572F6">
        <w:t>ų reikės</w:t>
      </w:r>
      <w:r w:rsidRPr="001572F6">
        <w:t xml:space="preserve"> įgyvendinant</w:t>
      </w:r>
      <w:r w:rsidR="0008184C" w:rsidRPr="001572F6">
        <w:t xml:space="preserve"> </w:t>
      </w:r>
      <w:r w:rsidRPr="001572F6">
        <w:rPr>
          <w:bCs/>
        </w:rPr>
        <w:t xml:space="preserve">KSĮ pakeitimo projektą, nes </w:t>
      </w:r>
      <w:r w:rsidR="004B12EC" w:rsidRPr="001572F6">
        <w:rPr>
          <w:bCs/>
        </w:rPr>
        <w:t xml:space="preserve">pagal </w:t>
      </w:r>
      <w:r w:rsidRPr="001572F6">
        <w:rPr>
          <w:bCs/>
        </w:rPr>
        <w:t>Kibernetinio saugumo akt</w:t>
      </w:r>
      <w:r w:rsidR="004B12EC" w:rsidRPr="001572F6">
        <w:rPr>
          <w:bCs/>
        </w:rPr>
        <w:t>ą</w:t>
      </w:r>
      <w:r w:rsidRPr="001572F6">
        <w:rPr>
          <w:bCs/>
        </w:rPr>
        <w:t xml:space="preserve"> naujai priskirt</w:t>
      </w:r>
      <w:r w:rsidR="004B12EC" w:rsidRPr="001572F6">
        <w:rPr>
          <w:bCs/>
        </w:rPr>
        <w:t>oms</w:t>
      </w:r>
      <w:r w:rsidRPr="001572F6">
        <w:rPr>
          <w:bCs/>
        </w:rPr>
        <w:t xml:space="preserve"> funkcij</w:t>
      </w:r>
      <w:r w:rsidR="004B12EC" w:rsidRPr="001572F6">
        <w:rPr>
          <w:bCs/>
        </w:rPr>
        <w:t>oms</w:t>
      </w:r>
      <w:r w:rsidRPr="001572F6">
        <w:rPr>
          <w:bCs/>
        </w:rPr>
        <w:t xml:space="preserve"> vykdy</w:t>
      </w:r>
      <w:r w:rsidR="004B12EC" w:rsidRPr="001572F6">
        <w:rPr>
          <w:bCs/>
        </w:rPr>
        <w:t>t</w:t>
      </w:r>
      <w:r w:rsidRPr="001572F6">
        <w:rPr>
          <w:bCs/>
        </w:rPr>
        <w:t xml:space="preserve">i reikės papildomų </w:t>
      </w:r>
      <w:r w:rsidR="006F412B" w:rsidRPr="001572F6">
        <w:rPr>
          <w:bCs/>
        </w:rPr>
        <w:t>žmogiškųjų</w:t>
      </w:r>
      <w:r w:rsidR="00EA14DC" w:rsidRPr="001572F6">
        <w:rPr>
          <w:bCs/>
        </w:rPr>
        <w:t xml:space="preserve"> ir</w:t>
      </w:r>
      <w:r w:rsidR="006F412B" w:rsidRPr="001572F6">
        <w:rPr>
          <w:bCs/>
        </w:rPr>
        <w:t xml:space="preserve"> finansinių išteklių.</w:t>
      </w:r>
      <w:r w:rsidR="00721992" w:rsidRPr="001572F6">
        <w:rPr>
          <w:bCs/>
        </w:rPr>
        <w:t xml:space="preserve"> Atitinkamai Kibernetinio saugumo akto 58 straipsnio 5 punktas nustato, kad </w:t>
      </w:r>
      <w:r w:rsidR="00721992" w:rsidRPr="001572F6">
        <w:rPr>
          <w:color w:val="000000"/>
        </w:rPr>
        <w:t xml:space="preserve">valstybės narės turi užtikrinti, kad nacionalinės kibernetinio saugumo sertifikavimo institucijos turėtų pakankamai išteklių savo įgaliojimams ir pavestoms užduotims veiksmingai bei efektyviai vykdyti. </w:t>
      </w:r>
      <w:r w:rsidR="00E20DE2" w:rsidRPr="001572F6">
        <w:rPr>
          <w:bCs/>
        </w:rPr>
        <w:t>Atlikus</w:t>
      </w:r>
      <w:r w:rsidR="0008184C" w:rsidRPr="001572F6">
        <w:rPr>
          <w:bCs/>
        </w:rPr>
        <w:t xml:space="preserve"> </w:t>
      </w:r>
      <w:r w:rsidR="004F1E61" w:rsidRPr="001572F6">
        <w:rPr>
          <w:bCs/>
        </w:rPr>
        <w:t>galimybių studij</w:t>
      </w:r>
      <w:r w:rsidR="00E20DE2" w:rsidRPr="001572F6">
        <w:rPr>
          <w:bCs/>
        </w:rPr>
        <w:t>ą</w:t>
      </w:r>
      <w:r w:rsidR="004F1E61" w:rsidRPr="001572F6">
        <w:rPr>
          <w:bCs/>
        </w:rPr>
        <w:t xml:space="preserve"> dėl Lietuvos rinkos subjektų poreikio ir gebėjimų dalyvauti kibernetinio saugumo sertifikavimo sistemoje bei nacionalinei kibernetinio saugumo sertifikavimo institucijai reikalingų gebėjimų ir jų įgijimo sertifikavimo funkcij</w:t>
      </w:r>
      <w:r w:rsidR="00E12DCA" w:rsidRPr="001572F6">
        <w:rPr>
          <w:bCs/>
        </w:rPr>
        <w:t>om</w:t>
      </w:r>
      <w:r w:rsidR="004F1E61" w:rsidRPr="001572F6">
        <w:rPr>
          <w:bCs/>
        </w:rPr>
        <w:t>s</w:t>
      </w:r>
      <w:r w:rsidR="0008184C" w:rsidRPr="001572F6">
        <w:rPr>
          <w:bCs/>
        </w:rPr>
        <w:t xml:space="preserve"> </w:t>
      </w:r>
      <w:r w:rsidR="00E12DCA" w:rsidRPr="001572F6">
        <w:rPr>
          <w:bCs/>
        </w:rPr>
        <w:t>atlikti</w:t>
      </w:r>
      <w:r w:rsidR="00E20DE2" w:rsidRPr="001572F6">
        <w:rPr>
          <w:bCs/>
        </w:rPr>
        <w:t xml:space="preserve">, identifikuota, kad </w:t>
      </w:r>
      <w:r w:rsidR="00E20DE2" w:rsidRPr="001572F6">
        <w:t xml:space="preserve">siekiant užtikrinti </w:t>
      </w:r>
      <w:r w:rsidR="00E20DE2" w:rsidRPr="001572F6">
        <w:rPr>
          <w:bCs/>
        </w:rPr>
        <w:t xml:space="preserve">Reglamente (ES) 2019/881 nustatytų nacionalinės kibernetinio saugumo sertifikavimo institucijos </w:t>
      </w:r>
      <w:r w:rsidR="00E20DE2" w:rsidRPr="001572F6">
        <w:t xml:space="preserve">priežiūros funkcijų vykdymą reikalingas šis finansavimas: </w:t>
      </w:r>
      <w:r w:rsidR="00F121F6" w:rsidRPr="001572F6">
        <w:t>nuo 2022 m.</w:t>
      </w:r>
      <w:r w:rsidR="00E20DE2" w:rsidRPr="001572F6">
        <w:t xml:space="preserve"> </w:t>
      </w:r>
      <w:r w:rsidR="00B873C0" w:rsidRPr="001572F6">
        <w:t xml:space="preserve">po </w:t>
      </w:r>
      <w:r w:rsidR="00E20DE2" w:rsidRPr="001572F6">
        <w:t xml:space="preserve">200 tūkst. </w:t>
      </w:r>
      <w:proofErr w:type="spellStart"/>
      <w:r w:rsidR="00E20DE2" w:rsidRPr="001572F6">
        <w:t>Eur</w:t>
      </w:r>
      <w:proofErr w:type="spellEnd"/>
      <w:r w:rsidR="00E20DE2" w:rsidRPr="001572F6">
        <w:t xml:space="preserve"> kasmet. </w:t>
      </w:r>
      <w:r w:rsidR="00E20DE2" w:rsidRPr="001572F6">
        <w:rPr>
          <w:bCs/>
        </w:rPr>
        <w:t xml:space="preserve">Reglamente (ES) 2019/881 nustatytų nacionalinės kibernetinio saugumo sertifikavimo institucijos </w:t>
      </w:r>
      <w:r w:rsidR="00E20DE2" w:rsidRPr="001572F6">
        <w:t>sertifikavimo funkcijų vykdymo poreikis gali vystytis pagal skirtingus scenarijus, tačiau labiausiai tikėtina, kad trumpuoju laikotarpiu (1</w:t>
      </w:r>
      <w:r w:rsidR="008D50C3">
        <w:t>–</w:t>
      </w:r>
      <w:r w:rsidR="00E20DE2" w:rsidRPr="001572F6">
        <w:t>2 metus) jis išliks nežymus, todėl ši</w:t>
      </w:r>
      <w:r w:rsidR="008D50C3">
        <w:t>ai</w:t>
      </w:r>
      <w:r w:rsidR="00E20DE2" w:rsidRPr="001572F6">
        <w:t xml:space="preserve"> funkcij</w:t>
      </w:r>
      <w:r w:rsidR="008D50C3">
        <w:t>ai</w:t>
      </w:r>
      <w:r w:rsidR="00E20DE2" w:rsidRPr="001572F6">
        <w:t xml:space="preserve"> vykdy</w:t>
      </w:r>
      <w:r w:rsidR="008D50C3">
        <w:t>t</w:t>
      </w:r>
      <w:r w:rsidR="00E20DE2" w:rsidRPr="001572F6">
        <w:t>i</w:t>
      </w:r>
      <w:r w:rsidR="00B873C0" w:rsidRPr="001572F6">
        <w:t xml:space="preserve"> lėšų</w:t>
      </w:r>
      <w:r w:rsidR="00E20DE2" w:rsidRPr="001572F6">
        <w:t xml:space="preserve"> </w:t>
      </w:r>
      <w:r w:rsidR="00B873C0" w:rsidRPr="001572F6">
        <w:t>poreikio šiuo metu nėra</w:t>
      </w:r>
      <w:r w:rsidR="00E20DE2" w:rsidRPr="001572F6">
        <w:t>.</w:t>
      </w:r>
    </w:p>
    <w:p w14:paraId="73F01E43" w14:textId="77777777" w:rsidR="008A438D" w:rsidRPr="001572F6" w:rsidRDefault="008A438D" w:rsidP="008916BE">
      <w:pPr>
        <w:pStyle w:val="Style33"/>
        <w:tabs>
          <w:tab w:val="left" w:pos="1134"/>
        </w:tabs>
        <w:spacing w:line="276" w:lineRule="auto"/>
        <w:rPr>
          <w:bCs/>
        </w:rPr>
      </w:pPr>
    </w:p>
    <w:p w14:paraId="5AD85C0B" w14:textId="77777777" w:rsidR="004A7C50" w:rsidRPr="001572F6" w:rsidRDefault="006F43A0" w:rsidP="008916BE">
      <w:pPr>
        <w:pStyle w:val="Style33"/>
        <w:widowControl/>
        <w:tabs>
          <w:tab w:val="left" w:pos="1134"/>
        </w:tabs>
        <w:spacing w:line="276" w:lineRule="auto"/>
        <w:ind w:firstLine="709"/>
        <w:rPr>
          <w:rStyle w:val="FontStyle55"/>
          <w:bCs w:val="0"/>
          <w:sz w:val="24"/>
          <w:szCs w:val="24"/>
        </w:rPr>
      </w:pPr>
      <w:r w:rsidRPr="001572F6">
        <w:rPr>
          <w:rStyle w:val="FontStyle55"/>
          <w:bCs w:val="0"/>
          <w:sz w:val="24"/>
          <w:szCs w:val="24"/>
        </w:rPr>
        <w:t>1</w:t>
      </w:r>
      <w:r w:rsidR="00C463DB" w:rsidRPr="001572F6">
        <w:rPr>
          <w:rStyle w:val="FontStyle55"/>
          <w:bCs w:val="0"/>
          <w:sz w:val="24"/>
          <w:szCs w:val="24"/>
        </w:rPr>
        <w:t>4</w:t>
      </w:r>
      <w:r w:rsidR="00A71DBB" w:rsidRPr="001572F6">
        <w:rPr>
          <w:rStyle w:val="FontStyle55"/>
          <w:bCs w:val="0"/>
          <w:sz w:val="24"/>
          <w:szCs w:val="24"/>
        </w:rPr>
        <w:t xml:space="preserve">. </w:t>
      </w:r>
      <w:r w:rsidR="004A7C50" w:rsidRPr="001572F6">
        <w:rPr>
          <w:rStyle w:val="FontStyle55"/>
          <w:bCs w:val="0"/>
          <w:sz w:val="24"/>
          <w:szCs w:val="24"/>
        </w:rPr>
        <w:t>Į</w:t>
      </w:r>
      <w:r w:rsidR="00F527B7" w:rsidRPr="001572F6">
        <w:rPr>
          <w:rStyle w:val="FontStyle55"/>
          <w:bCs w:val="0"/>
          <w:sz w:val="24"/>
          <w:szCs w:val="24"/>
        </w:rPr>
        <w:t>statym</w:t>
      </w:r>
      <w:r w:rsidR="00D0097B" w:rsidRPr="001572F6">
        <w:rPr>
          <w:rStyle w:val="FontStyle55"/>
          <w:bCs w:val="0"/>
          <w:sz w:val="24"/>
          <w:szCs w:val="24"/>
        </w:rPr>
        <w:t>ų</w:t>
      </w:r>
      <w:r w:rsidR="0008184C" w:rsidRPr="001572F6">
        <w:rPr>
          <w:rStyle w:val="FontStyle55"/>
          <w:bCs w:val="0"/>
          <w:sz w:val="24"/>
          <w:szCs w:val="24"/>
        </w:rPr>
        <w:t xml:space="preserve"> </w:t>
      </w:r>
      <w:r w:rsidR="00F527B7" w:rsidRPr="001572F6">
        <w:rPr>
          <w:rStyle w:val="FontStyle55"/>
          <w:bCs w:val="0"/>
          <w:sz w:val="24"/>
          <w:szCs w:val="24"/>
        </w:rPr>
        <w:t>projektų</w:t>
      </w:r>
      <w:r w:rsidR="004A7C50" w:rsidRPr="001572F6">
        <w:rPr>
          <w:rStyle w:val="FontStyle55"/>
          <w:bCs w:val="0"/>
          <w:sz w:val="24"/>
          <w:szCs w:val="24"/>
        </w:rPr>
        <w:t xml:space="preserve"> rengimo metu gauti specialistų vertinimai ir išvados</w:t>
      </w:r>
    </w:p>
    <w:p w14:paraId="39500B15" w14:textId="77777777" w:rsidR="00F62DFA" w:rsidRPr="001572F6" w:rsidRDefault="00F62DFA" w:rsidP="008916BE">
      <w:pPr>
        <w:pStyle w:val="Style32"/>
        <w:widowControl/>
        <w:tabs>
          <w:tab w:val="left" w:pos="931"/>
          <w:tab w:val="left" w:pos="1134"/>
        </w:tabs>
        <w:spacing w:line="276" w:lineRule="auto"/>
        <w:ind w:firstLine="709"/>
        <w:rPr>
          <w:rStyle w:val="FontStyle55"/>
          <w:b w:val="0"/>
          <w:bCs w:val="0"/>
          <w:sz w:val="24"/>
          <w:szCs w:val="24"/>
        </w:rPr>
      </w:pPr>
      <w:r w:rsidRPr="001572F6">
        <w:rPr>
          <w:rStyle w:val="FontStyle55"/>
          <w:b w:val="0"/>
          <w:bCs w:val="0"/>
          <w:sz w:val="24"/>
          <w:szCs w:val="24"/>
        </w:rPr>
        <w:t xml:space="preserve">Įstatymų projektų rengimo metu specialistų vertinimų ir išvadų negauta. </w:t>
      </w:r>
    </w:p>
    <w:p w14:paraId="4EC5EC7C" w14:textId="77777777" w:rsidR="006C4EB9" w:rsidRPr="001572F6" w:rsidRDefault="006C4EB9" w:rsidP="008916BE">
      <w:pPr>
        <w:pStyle w:val="Style32"/>
        <w:widowControl/>
        <w:tabs>
          <w:tab w:val="left" w:pos="931"/>
          <w:tab w:val="left" w:pos="1134"/>
        </w:tabs>
        <w:spacing w:line="276" w:lineRule="auto"/>
        <w:ind w:firstLine="709"/>
        <w:rPr>
          <w:rStyle w:val="FontStyle55"/>
          <w:sz w:val="24"/>
          <w:szCs w:val="24"/>
        </w:rPr>
      </w:pPr>
    </w:p>
    <w:p w14:paraId="1A0E324E" w14:textId="77777777" w:rsidR="00C417F3" w:rsidRPr="001572F6" w:rsidRDefault="004A7C50" w:rsidP="008916BE">
      <w:pPr>
        <w:pStyle w:val="Style32"/>
        <w:widowControl/>
        <w:tabs>
          <w:tab w:val="left" w:pos="931"/>
          <w:tab w:val="left" w:pos="1134"/>
        </w:tabs>
        <w:spacing w:line="276" w:lineRule="auto"/>
        <w:ind w:firstLine="709"/>
        <w:rPr>
          <w:rStyle w:val="FontStyle58"/>
          <w:b/>
          <w:bCs/>
          <w:i w:val="0"/>
          <w:iCs w:val="0"/>
          <w:sz w:val="24"/>
          <w:szCs w:val="24"/>
        </w:rPr>
      </w:pPr>
      <w:r w:rsidRPr="001572F6">
        <w:rPr>
          <w:rStyle w:val="FontStyle55"/>
          <w:sz w:val="24"/>
          <w:szCs w:val="24"/>
        </w:rPr>
        <w:lastRenderedPageBreak/>
        <w:t>1</w:t>
      </w:r>
      <w:r w:rsidR="00C463DB" w:rsidRPr="001572F6">
        <w:rPr>
          <w:rStyle w:val="FontStyle55"/>
          <w:sz w:val="24"/>
          <w:szCs w:val="24"/>
        </w:rPr>
        <w:t>5</w:t>
      </w:r>
      <w:r w:rsidR="007D2541" w:rsidRPr="001572F6">
        <w:rPr>
          <w:rStyle w:val="FontStyle55"/>
          <w:sz w:val="24"/>
          <w:szCs w:val="24"/>
        </w:rPr>
        <w:t>.</w:t>
      </w:r>
      <w:r w:rsidR="0008184C" w:rsidRPr="001572F6">
        <w:rPr>
          <w:rStyle w:val="FontStyle55"/>
          <w:sz w:val="24"/>
          <w:szCs w:val="24"/>
        </w:rPr>
        <w:t xml:space="preserve"> </w:t>
      </w:r>
      <w:r w:rsidRPr="001572F6">
        <w:rPr>
          <w:rStyle w:val="FontStyle55"/>
          <w:sz w:val="24"/>
          <w:szCs w:val="24"/>
        </w:rPr>
        <w:t>Reikš</w:t>
      </w:r>
      <w:r w:rsidR="006E1C17" w:rsidRPr="001572F6">
        <w:rPr>
          <w:rStyle w:val="FontStyle55"/>
          <w:sz w:val="24"/>
          <w:szCs w:val="24"/>
        </w:rPr>
        <w:t>miniai žodžiai, kurių reikia ši</w:t>
      </w:r>
      <w:r w:rsidR="00C2730E" w:rsidRPr="001572F6">
        <w:rPr>
          <w:rStyle w:val="FontStyle55"/>
          <w:sz w:val="24"/>
          <w:szCs w:val="24"/>
        </w:rPr>
        <w:t>ems</w:t>
      </w:r>
      <w:r w:rsidR="006E1C17" w:rsidRPr="001572F6">
        <w:rPr>
          <w:rStyle w:val="FontStyle55"/>
          <w:sz w:val="24"/>
          <w:szCs w:val="24"/>
        </w:rPr>
        <w:t xml:space="preserve"> projekt</w:t>
      </w:r>
      <w:r w:rsidR="00C2730E" w:rsidRPr="001572F6">
        <w:rPr>
          <w:rStyle w:val="FontStyle55"/>
          <w:sz w:val="24"/>
          <w:szCs w:val="24"/>
        </w:rPr>
        <w:t>ams</w:t>
      </w:r>
      <w:r w:rsidRPr="001572F6">
        <w:rPr>
          <w:rStyle w:val="FontStyle55"/>
          <w:sz w:val="24"/>
          <w:szCs w:val="24"/>
        </w:rPr>
        <w:t xml:space="preserve"> įtraukti į kompiuterinę paieškos sistemą, įskaitant Europos žodyno „</w:t>
      </w:r>
      <w:proofErr w:type="spellStart"/>
      <w:r w:rsidRPr="001572F6">
        <w:rPr>
          <w:rStyle w:val="FontStyle55"/>
          <w:sz w:val="24"/>
          <w:szCs w:val="24"/>
        </w:rPr>
        <w:t>Eurovoc</w:t>
      </w:r>
      <w:proofErr w:type="spellEnd"/>
      <w:r w:rsidRPr="001572F6">
        <w:rPr>
          <w:rStyle w:val="FontStyle55"/>
          <w:sz w:val="24"/>
          <w:szCs w:val="24"/>
        </w:rPr>
        <w:t>“ terminus, temas bei sritis</w:t>
      </w:r>
    </w:p>
    <w:p w14:paraId="2DACAB56" w14:textId="77777777" w:rsidR="00916E4A" w:rsidRPr="001572F6" w:rsidRDefault="00F547EE" w:rsidP="008916BE">
      <w:pPr>
        <w:pStyle w:val="Style33"/>
        <w:widowControl/>
        <w:tabs>
          <w:tab w:val="left" w:pos="1134"/>
        </w:tabs>
        <w:spacing w:line="276" w:lineRule="auto"/>
        <w:ind w:firstLine="709"/>
        <w:rPr>
          <w:rStyle w:val="FontStyle58"/>
          <w:i w:val="0"/>
          <w:sz w:val="24"/>
          <w:szCs w:val="24"/>
        </w:rPr>
      </w:pPr>
      <w:r w:rsidRPr="001572F6">
        <w:rPr>
          <w:rStyle w:val="FontStyle58"/>
          <w:i w:val="0"/>
          <w:sz w:val="24"/>
          <w:szCs w:val="24"/>
        </w:rPr>
        <w:t>„</w:t>
      </w:r>
      <w:r w:rsidR="00C910A9" w:rsidRPr="001572F6">
        <w:rPr>
          <w:rStyle w:val="FontStyle58"/>
          <w:i w:val="0"/>
          <w:sz w:val="24"/>
          <w:szCs w:val="24"/>
        </w:rPr>
        <w:t>Kibernetinis saugumas</w:t>
      </w:r>
      <w:r w:rsidRPr="001572F6">
        <w:rPr>
          <w:rStyle w:val="FontStyle58"/>
          <w:i w:val="0"/>
          <w:sz w:val="24"/>
          <w:szCs w:val="24"/>
        </w:rPr>
        <w:t xml:space="preserve">“, </w:t>
      </w:r>
      <w:r w:rsidR="00916E4A" w:rsidRPr="001572F6">
        <w:rPr>
          <w:rStyle w:val="FontStyle58"/>
          <w:i w:val="0"/>
          <w:sz w:val="24"/>
          <w:szCs w:val="24"/>
        </w:rPr>
        <w:t>„</w:t>
      </w:r>
      <w:r w:rsidR="00EE2682" w:rsidRPr="001572F6">
        <w:rPr>
          <w:bCs/>
        </w:rPr>
        <w:t>Kibernetinio saugumo aktas</w:t>
      </w:r>
      <w:r w:rsidR="00916E4A" w:rsidRPr="001572F6">
        <w:rPr>
          <w:rStyle w:val="FontStyle58"/>
          <w:i w:val="0"/>
          <w:sz w:val="24"/>
          <w:szCs w:val="24"/>
        </w:rPr>
        <w:t xml:space="preserve">“, </w:t>
      </w:r>
      <w:r w:rsidR="00527A1A" w:rsidRPr="001572F6">
        <w:rPr>
          <w:rStyle w:val="FontStyle58"/>
          <w:i w:val="0"/>
          <w:sz w:val="24"/>
          <w:szCs w:val="24"/>
        </w:rPr>
        <w:t>„</w:t>
      </w:r>
      <w:r w:rsidR="00EE2682" w:rsidRPr="001572F6">
        <w:rPr>
          <w:rStyle w:val="FontStyle58"/>
          <w:i w:val="0"/>
          <w:sz w:val="24"/>
          <w:szCs w:val="24"/>
        </w:rPr>
        <w:t>sertifikavimas</w:t>
      </w:r>
      <w:r w:rsidR="00527A1A" w:rsidRPr="001572F6">
        <w:rPr>
          <w:rStyle w:val="FontStyle58"/>
          <w:i w:val="0"/>
          <w:sz w:val="24"/>
          <w:szCs w:val="24"/>
        </w:rPr>
        <w:t xml:space="preserve">“, </w:t>
      </w:r>
      <w:r w:rsidRPr="001572F6">
        <w:rPr>
          <w:rStyle w:val="FontStyle58"/>
          <w:i w:val="0"/>
          <w:sz w:val="24"/>
          <w:szCs w:val="24"/>
        </w:rPr>
        <w:t>„</w:t>
      </w:r>
      <w:r w:rsidR="00EE2682" w:rsidRPr="001572F6">
        <w:rPr>
          <w:bCs/>
        </w:rPr>
        <w:t>nacionalinė</w:t>
      </w:r>
      <w:r w:rsidR="0008184C" w:rsidRPr="001572F6">
        <w:rPr>
          <w:bCs/>
        </w:rPr>
        <w:t xml:space="preserve"> </w:t>
      </w:r>
      <w:r w:rsidR="00EE2682" w:rsidRPr="001572F6">
        <w:rPr>
          <w:bCs/>
        </w:rPr>
        <w:t>kibernetinio saugumo sertifikavimo institucija</w:t>
      </w:r>
      <w:r w:rsidRPr="001572F6">
        <w:rPr>
          <w:rStyle w:val="FontStyle58"/>
          <w:i w:val="0"/>
          <w:sz w:val="24"/>
          <w:szCs w:val="24"/>
        </w:rPr>
        <w:t>“, „</w:t>
      </w:r>
      <w:r w:rsidR="00EE2682" w:rsidRPr="001572F6">
        <w:rPr>
          <w:rStyle w:val="FontStyle58"/>
          <w:i w:val="0"/>
          <w:sz w:val="24"/>
          <w:szCs w:val="24"/>
        </w:rPr>
        <w:t>kibernetinio saugumo sertifikavimo sistema</w:t>
      </w:r>
      <w:r w:rsidRPr="001572F6">
        <w:rPr>
          <w:rStyle w:val="FontStyle58"/>
          <w:i w:val="0"/>
          <w:sz w:val="24"/>
          <w:szCs w:val="24"/>
        </w:rPr>
        <w:t>“</w:t>
      </w:r>
      <w:r w:rsidR="00B40846" w:rsidRPr="001572F6">
        <w:rPr>
          <w:rStyle w:val="FontStyle58"/>
          <w:i w:val="0"/>
          <w:sz w:val="24"/>
          <w:szCs w:val="24"/>
        </w:rPr>
        <w:t>, „</w:t>
      </w:r>
      <w:r w:rsidR="00B36AEE" w:rsidRPr="001572F6">
        <w:rPr>
          <w:rStyle w:val="FontStyle58"/>
          <w:i w:val="0"/>
          <w:sz w:val="24"/>
          <w:szCs w:val="24"/>
        </w:rPr>
        <w:t xml:space="preserve">ryšių ir informacinių sistemų </w:t>
      </w:r>
      <w:r w:rsidR="00D736EE" w:rsidRPr="001572F6">
        <w:t>spraga</w:t>
      </w:r>
      <w:r w:rsidR="00B40846" w:rsidRPr="001572F6">
        <w:rPr>
          <w:bCs/>
        </w:rPr>
        <w:t>“</w:t>
      </w:r>
      <w:r w:rsidR="00B40846" w:rsidRPr="001572F6">
        <w:rPr>
          <w:bCs/>
          <w:iCs/>
        </w:rPr>
        <w:t>, „</w:t>
      </w:r>
      <w:r w:rsidR="00B36AEE" w:rsidRPr="001572F6">
        <w:rPr>
          <w:rStyle w:val="FontStyle58"/>
          <w:i w:val="0"/>
          <w:sz w:val="24"/>
          <w:szCs w:val="24"/>
        </w:rPr>
        <w:t xml:space="preserve">ryšių ir informacinių sistemų </w:t>
      </w:r>
      <w:r w:rsidR="00D736EE" w:rsidRPr="001572F6">
        <w:t>spragų</w:t>
      </w:r>
      <w:r w:rsidR="00D736EE" w:rsidRPr="001572F6">
        <w:rPr>
          <w:bCs/>
        </w:rPr>
        <w:t xml:space="preserve"> </w:t>
      </w:r>
      <w:r w:rsidR="008F7756" w:rsidRPr="001572F6">
        <w:t>atskleidimas</w:t>
      </w:r>
      <w:r w:rsidR="00B40846" w:rsidRPr="001572F6">
        <w:rPr>
          <w:bCs/>
          <w:iCs/>
        </w:rPr>
        <w:t>“</w:t>
      </w:r>
      <w:r w:rsidR="008F7756" w:rsidRPr="001572F6">
        <w:rPr>
          <w:bCs/>
          <w:iCs/>
        </w:rPr>
        <w:t>.</w:t>
      </w:r>
    </w:p>
    <w:p w14:paraId="5435C347" w14:textId="77777777" w:rsidR="00963765" w:rsidRPr="001572F6" w:rsidRDefault="00963765" w:rsidP="008916BE">
      <w:pPr>
        <w:pStyle w:val="Style33"/>
        <w:widowControl/>
        <w:tabs>
          <w:tab w:val="left" w:pos="1134"/>
        </w:tabs>
        <w:spacing w:line="276" w:lineRule="auto"/>
        <w:ind w:firstLine="709"/>
        <w:rPr>
          <w:rStyle w:val="FontStyle58"/>
          <w:i w:val="0"/>
          <w:sz w:val="24"/>
          <w:szCs w:val="24"/>
        </w:rPr>
      </w:pPr>
    </w:p>
    <w:p w14:paraId="2D916E1C" w14:textId="77777777" w:rsidR="00916E4A" w:rsidRPr="001572F6" w:rsidRDefault="004A7C50" w:rsidP="008916BE">
      <w:pPr>
        <w:pStyle w:val="Style33"/>
        <w:widowControl/>
        <w:tabs>
          <w:tab w:val="left" w:pos="1134"/>
        </w:tabs>
        <w:spacing w:line="276" w:lineRule="auto"/>
        <w:ind w:firstLine="709"/>
        <w:rPr>
          <w:rStyle w:val="FontStyle58"/>
          <w:b/>
          <w:i w:val="0"/>
          <w:sz w:val="24"/>
          <w:szCs w:val="24"/>
        </w:rPr>
      </w:pPr>
      <w:r w:rsidRPr="001572F6">
        <w:rPr>
          <w:rStyle w:val="FontStyle58"/>
          <w:b/>
          <w:i w:val="0"/>
          <w:sz w:val="24"/>
          <w:szCs w:val="24"/>
        </w:rPr>
        <w:t>1</w:t>
      </w:r>
      <w:r w:rsidR="00C463DB" w:rsidRPr="001572F6">
        <w:rPr>
          <w:rStyle w:val="FontStyle58"/>
          <w:b/>
          <w:i w:val="0"/>
          <w:sz w:val="24"/>
          <w:szCs w:val="24"/>
        </w:rPr>
        <w:t>6</w:t>
      </w:r>
      <w:r w:rsidRPr="001572F6">
        <w:rPr>
          <w:rStyle w:val="FontStyle58"/>
          <w:b/>
          <w:i w:val="0"/>
          <w:sz w:val="24"/>
          <w:szCs w:val="24"/>
        </w:rPr>
        <w:t>.</w:t>
      </w:r>
      <w:r w:rsidR="0008184C" w:rsidRPr="001572F6">
        <w:rPr>
          <w:rStyle w:val="FontStyle58"/>
          <w:b/>
          <w:i w:val="0"/>
          <w:sz w:val="24"/>
          <w:szCs w:val="24"/>
        </w:rPr>
        <w:t xml:space="preserve"> </w:t>
      </w:r>
      <w:r w:rsidRPr="001572F6">
        <w:rPr>
          <w:rStyle w:val="FontStyle58"/>
          <w:b/>
          <w:i w:val="0"/>
          <w:sz w:val="24"/>
          <w:szCs w:val="24"/>
        </w:rPr>
        <w:t xml:space="preserve">Kiti, iniciatorių nuomone, reikalingi pagrindimai ir paaiškinimai </w:t>
      </w:r>
    </w:p>
    <w:p w14:paraId="3F39F08E" w14:textId="77777777" w:rsidR="00C739EF" w:rsidRPr="001572F6" w:rsidRDefault="00CC343D" w:rsidP="008916BE">
      <w:pPr>
        <w:pStyle w:val="Style33"/>
        <w:widowControl/>
        <w:tabs>
          <w:tab w:val="left" w:pos="1134"/>
        </w:tabs>
        <w:spacing w:line="276" w:lineRule="auto"/>
        <w:ind w:firstLine="709"/>
        <w:rPr>
          <w:bCs/>
        </w:rPr>
      </w:pPr>
      <w:r w:rsidRPr="001572F6">
        <w:rPr>
          <w:bCs/>
        </w:rPr>
        <w:t>Nėra</w:t>
      </w:r>
      <w:r w:rsidR="00C739EF" w:rsidRPr="001572F6">
        <w:rPr>
          <w:bCs/>
        </w:rPr>
        <w:t>.</w:t>
      </w:r>
    </w:p>
    <w:p w14:paraId="2CCE3CE5" w14:textId="77777777" w:rsidR="006F67A0" w:rsidRPr="003310D0" w:rsidRDefault="00925E4D" w:rsidP="008916BE">
      <w:pPr>
        <w:pStyle w:val="Style33"/>
        <w:widowControl/>
        <w:tabs>
          <w:tab w:val="left" w:pos="0"/>
        </w:tabs>
        <w:spacing w:line="276" w:lineRule="auto"/>
        <w:ind w:firstLine="0"/>
        <w:jc w:val="center"/>
        <w:rPr>
          <w:iCs/>
        </w:rPr>
      </w:pPr>
      <w:r w:rsidRPr="001450B3">
        <w:rPr>
          <w:iCs/>
        </w:rPr>
        <w:t>____________________________</w:t>
      </w:r>
    </w:p>
    <w:sectPr w:rsidR="006F67A0" w:rsidRPr="003310D0" w:rsidSect="00ED3A77">
      <w:headerReference w:type="defaul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060400" w14:textId="77777777" w:rsidR="000033D9" w:rsidRDefault="000033D9" w:rsidP="00363D8D">
      <w:r>
        <w:separator/>
      </w:r>
    </w:p>
  </w:endnote>
  <w:endnote w:type="continuationSeparator" w:id="0">
    <w:p w14:paraId="0877E0B2" w14:textId="77777777" w:rsidR="000033D9" w:rsidRDefault="000033D9" w:rsidP="00363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EU Albertina">
    <w:altName w:val="Cambria"/>
    <w:panose1 w:val="00000000000000000000"/>
    <w:charset w:val="00"/>
    <w:family w:val="roman"/>
    <w:notTrueType/>
    <w:pitch w:val="default"/>
    <w:sig w:usb0="00000007"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A8931B" w14:textId="77777777" w:rsidR="000033D9" w:rsidRDefault="000033D9" w:rsidP="00363D8D">
      <w:r>
        <w:separator/>
      </w:r>
    </w:p>
  </w:footnote>
  <w:footnote w:type="continuationSeparator" w:id="0">
    <w:p w14:paraId="1170D3BA" w14:textId="77777777" w:rsidR="000033D9" w:rsidRDefault="000033D9" w:rsidP="00363D8D">
      <w:r>
        <w:continuationSeparator/>
      </w:r>
    </w:p>
  </w:footnote>
  <w:footnote w:id="1">
    <w:p w14:paraId="564AA7E1" w14:textId="77777777" w:rsidR="00345C42" w:rsidRDefault="00345C42">
      <w:pPr>
        <w:pStyle w:val="FootnoteText"/>
      </w:pPr>
      <w:r>
        <w:rPr>
          <w:rStyle w:val="FootnoteReference"/>
        </w:rPr>
        <w:footnoteRef/>
      </w:r>
      <w:r w:rsidRPr="00D32519">
        <w:t>https://www.sans.org/reading-room/whitepapers/threats/defineresponsible-disclosure-932</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96969"/>
      <w:docPartObj>
        <w:docPartGallery w:val="Page Numbers (Top of Page)"/>
        <w:docPartUnique/>
      </w:docPartObj>
    </w:sdtPr>
    <w:sdtEndPr/>
    <w:sdtContent>
      <w:p w14:paraId="41C755F5" w14:textId="4A57744B" w:rsidR="00345C42" w:rsidRDefault="00345C42">
        <w:pPr>
          <w:pStyle w:val="Header"/>
          <w:jc w:val="center"/>
        </w:pPr>
        <w:r>
          <w:fldChar w:fldCharType="begin"/>
        </w:r>
        <w:r>
          <w:instrText xml:space="preserve"> PAGE   \* MERGEFORMAT </w:instrText>
        </w:r>
        <w:r>
          <w:fldChar w:fldCharType="separate"/>
        </w:r>
        <w:r w:rsidR="00FA5C0A">
          <w:rPr>
            <w:noProof/>
          </w:rPr>
          <w:t>13</w:t>
        </w:r>
        <w:r>
          <w:rPr>
            <w:noProof/>
          </w:rPr>
          <w:fldChar w:fldCharType="end"/>
        </w:r>
      </w:p>
    </w:sdtContent>
  </w:sdt>
  <w:p w14:paraId="173978E4" w14:textId="77777777" w:rsidR="00345C42" w:rsidRDefault="00345C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15710"/>
    <w:multiLevelType w:val="hybridMultilevel"/>
    <w:tmpl w:val="F910848C"/>
    <w:lvl w:ilvl="0" w:tplc="58F660C6">
      <w:start w:val="1"/>
      <w:numFmt w:val="decimal"/>
      <w:lvlText w:val="%1)"/>
      <w:lvlJc w:val="left"/>
      <w:pPr>
        <w:ind w:left="1440" w:hanging="360"/>
      </w:pPr>
      <w:rPr>
        <w:rFonts w:ascii="Times New Roman" w:hAnsi="Times New Roman" w:cs="Times New Roman" w:hint="default"/>
        <w:sz w:val="24"/>
        <w:szCs w:val="24"/>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49B5753"/>
    <w:multiLevelType w:val="hybridMultilevel"/>
    <w:tmpl w:val="5EFC3F8C"/>
    <w:lvl w:ilvl="0" w:tplc="69426B96">
      <w:start w:val="1"/>
      <w:numFmt w:val="decimal"/>
      <w:lvlText w:val="%1)"/>
      <w:lvlJc w:val="left"/>
      <w:pPr>
        <w:ind w:left="1069" w:hanging="360"/>
      </w:pPr>
      <w:rPr>
        <w:rFonts w:ascii="Times New Roman" w:hAnsi="Times New Roman" w:cs="Times New Roman" w:hint="default"/>
        <w:sz w:val="24"/>
        <w:szCs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15371D22"/>
    <w:multiLevelType w:val="hybridMultilevel"/>
    <w:tmpl w:val="E01043DE"/>
    <w:lvl w:ilvl="0" w:tplc="8D72E05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1E1B3040"/>
    <w:multiLevelType w:val="hybridMultilevel"/>
    <w:tmpl w:val="6EDED22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4C27051"/>
    <w:multiLevelType w:val="hybridMultilevel"/>
    <w:tmpl w:val="2898D2C8"/>
    <w:lvl w:ilvl="0" w:tplc="E67A77E6">
      <w:start w:val="1"/>
      <w:numFmt w:val="decimal"/>
      <w:lvlText w:val="%1)"/>
      <w:lvlJc w:val="left"/>
      <w:pPr>
        <w:ind w:left="1774" w:hanging="1065"/>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2D821549"/>
    <w:multiLevelType w:val="hybridMultilevel"/>
    <w:tmpl w:val="7C2C4118"/>
    <w:lvl w:ilvl="0" w:tplc="04270011">
      <w:start w:val="1"/>
      <w:numFmt w:val="decimal"/>
      <w:lvlText w:val="%1)"/>
      <w:lvlJc w:val="left"/>
      <w:pPr>
        <w:ind w:left="1429" w:hanging="360"/>
      </w:pPr>
      <w:rPr>
        <w:b w:val="0"/>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6" w15:restartNumberingAfterBreak="0">
    <w:nsid w:val="2F8258F1"/>
    <w:multiLevelType w:val="hybridMultilevel"/>
    <w:tmpl w:val="58868458"/>
    <w:lvl w:ilvl="0" w:tplc="B7000EAA">
      <w:start w:val="1"/>
      <w:numFmt w:val="decimal"/>
      <w:lvlText w:val="%1)"/>
      <w:lvlJc w:val="left"/>
      <w:pPr>
        <w:ind w:left="1429" w:hanging="360"/>
      </w:pPr>
      <w:rPr>
        <w:rFonts w:ascii="Times New Roman" w:hAnsi="Times New Roman" w:cs="Times New Roman" w:hint="default"/>
        <w:sz w:val="24"/>
        <w:szCs w:val="24"/>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7" w15:restartNumberingAfterBreak="0">
    <w:nsid w:val="2FB60C46"/>
    <w:multiLevelType w:val="hybridMultilevel"/>
    <w:tmpl w:val="7C2C4118"/>
    <w:lvl w:ilvl="0" w:tplc="04270011">
      <w:start w:val="1"/>
      <w:numFmt w:val="decimal"/>
      <w:lvlText w:val="%1)"/>
      <w:lvlJc w:val="left"/>
      <w:pPr>
        <w:ind w:left="1429" w:hanging="360"/>
      </w:pPr>
      <w:rPr>
        <w:b w:val="0"/>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8" w15:restartNumberingAfterBreak="0">
    <w:nsid w:val="3E3F3714"/>
    <w:multiLevelType w:val="hybridMultilevel"/>
    <w:tmpl w:val="B9CEC6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BEA24C4"/>
    <w:multiLevelType w:val="hybridMultilevel"/>
    <w:tmpl w:val="4E209A4C"/>
    <w:lvl w:ilvl="0" w:tplc="04270011">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0" w15:restartNumberingAfterBreak="0">
    <w:nsid w:val="57632EF4"/>
    <w:multiLevelType w:val="hybridMultilevel"/>
    <w:tmpl w:val="01463A38"/>
    <w:lvl w:ilvl="0" w:tplc="04270011">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1" w15:restartNumberingAfterBreak="0">
    <w:nsid w:val="59C46F99"/>
    <w:multiLevelType w:val="hybridMultilevel"/>
    <w:tmpl w:val="192036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A2E5EBA"/>
    <w:multiLevelType w:val="hybridMultilevel"/>
    <w:tmpl w:val="C5F4C69E"/>
    <w:lvl w:ilvl="0" w:tplc="F98CF23A">
      <w:start w:val="1"/>
      <w:numFmt w:val="bullet"/>
      <w:lvlText w:val=""/>
      <w:lvlJc w:val="left"/>
      <w:pPr>
        <w:ind w:left="360" w:hanging="360"/>
      </w:pPr>
      <w:rPr>
        <w:rFonts w:ascii="Symbol" w:hAnsi="Symbol" w:hint="default"/>
      </w:rPr>
    </w:lvl>
    <w:lvl w:ilvl="1" w:tplc="04270003">
      <w:start w:val="1"/>
      <w:numFmt w:val="bullet"/>
      <w:lvlText w:val="o"/>
      <w:lvlJc w:val="left"/>
      <w:pPr>
        <w:ind w:left="1498" w:hanging="360"/>
      </w:pPr>
      <w:rPr>
        <w:rFonts w:ascii="Courier New" w:hAnsi="Courier New" w:cs="Courier New" w:hint="default"/>
      </w:rPr>
    </w:lvl>
    <w:lvl w:ilvl="2" w:tplc="04270005" w:tentative="1">
      <w:start w:val="1"/>
      <w:numFmt w:val="bullet"/>
      <w:lvlText w:val=""/>
      <w:lvlJc w:val="left"/>
      <w:pPr>
        <w:ind w:left="2218" w:hanging="360"/>
      </w:pPr>
      <w:rPr>
        <w:rFonts w:ascii="Wingdings" w:hAnsi="Wingdings" w:hint="default"/>
      </w:rPr>
    </w:lvl>
    <w:lvl w:ilvl="3" w:tplc="04270001" w:tentative="1">
      <w:start w:val="1"/>
      <w:numFmt w:val="bullet"/>
      <w:lvlText w:val=""/>
      <w:lvlJc w:val="left"/>
      <w:pPr>
        <w:ind w:left="2938" w:hanging="360"/>
      </w:pPr>
      <w:rPr>
        <w:rFonts w:ascii="Symbol" w:hAnsi="Symbol" w:hint="default"/>
      </w:rPr>
    </w:lvl>
    <w:lvl w:ilvl="4" w:tplc="04270003" w:tentative="1">
      <w:start w:val="1"/>
      <w:numFmt w:val="bullet"/>
      <w:lvlText w:val="o"/>
      <w:lvlJc w:val="left"/>
      <w:pPr>
        <w:ind w:left="3658" w:hanging="360"/>
      </w:pPr>
      <w:rPr>
        <w:rFonts w:ascii="Courier New" w:hAnsi="Courier New" w:cs="Courier New" w:hint="default"/>
      </w:rPr>
    </w:lvl>
    <w:lvl w:ilvl="5" w:tplc="04270005" w:tentative="1">
      <w:start w:val="1"/>
      <w:numFmt w:val="bullet"/>
      <w:lvlText w:val=""/>
      <w:lvlJc w:val="left"/>
      <w:pPr>
        <w:ind w:left="4378" w:hanging="360"/>
      </w:pPr>
      <w:rPr>
        <w:rFonts w:ascii="Wingdings" w:hAnsi="Wingdings" w:hint="default"/>
      </w:rPr>
    </w:lvl>
    <w:lvl w:ilvl="6" w:tplc="04270001" w:tentative="1">
      <w:start w:val="1"/>
      <w:numFmt w:val="bullet"/>
      <w:lvlText w:val=""/>
      <w:lvlJc w:val="left"/>
      <w:pPr>
        <w:ind w:left="5098" w:hanging="360"/>
      </w:pPr>
      <w:rPr>
        <w:rFonts w:ascii="Symbol" w:hAnsi="Symbol" w:hint="default"/>
      </w:rPr>
    </w:lvl>
    <w:lvl w:ilvl="7" w:tplc="04270003" w:tentative="1">
      <w:start w:val="1"/>
      <w:numFmt w:val="bullet"/>
      <w:lvlText w:val="o"/>
      <w:lvlJc w:val="left"/>
      <w:pPr>
        <w:ind w:left="5818" w:hanging="360"/>
      </w:pPr>
      <w:rPr>
        <w:rFonts w:ascii="Courier New" w:hAnsi="Courier New" w:cs="Courier New" w:hint="default"/>
      </w:rPr>
    </w:lvl>
    <w:lvl w:ilvl="8" w:tplc="04270005" w:tentative="1">
      <w:start w:val="1"/>
      <w:numFmt w:val="bullet"/>
      <w:lvlText w:val=""/>
      <w:lvlJc w:val="left"/>
      <w:pPr>
        <w:ind w:left="6538" w:hanging="360"/>
      </w:pPr>
      <w:rPr>
        <w:rFonts w:ascii="Wingdings" w:hAnsi="Wingdings" w:hint="default"/>
      </w:rPr>
    </w:lvl>
  </w:abstractNum>
  <w:abstractNum w:abstractNumId="13" w15:restartNumberingAfterBreak="0">
    <w:nsid w:val="5DF4320D"/>
    <w:multiLevelType w:val="hybridMultilevel"/>
    <w:tmpl w:val="FC503316"/>
    <w:lvl w:ilvl="0" w:tplc="38660F32">
      <w:start w:val="1"/>
      <w:numFmt w:val="decimal"/>
      <w:lvlText w:val="%1)"/>
      <w:lvlJc w:val="left"/>
      <w:pPr>
        <w:ind w:left="1429" w:hanging="360"/>
      </w:pPr>
      <w:rPr>
        <w:rFonts w:ascii="Times New Roman" w:hAnsi="Times New Roman" w:cs="Times New Roman" w:hint="default"/>
        <w:b w:val="0"/>
        <w:sz w:val="24"/>
        <w:szCs w:val="24"/>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4" w15:restartNumberingAfterBreak="0">
    <w:nsid w:val="71D076D1"/>
    <w:multiLevelType w:val="hybridMultilevel"/>
    <w:tmpl w:val="FEB2BB00"/>
    <w:lvl w:ilvl="0" w:tplc="BD70028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14"/>
  </w:num>
  <w:num w:numId="4">
    <w:abstractNumId w:val="3"/>
  </w:num>
  <w:num w:numId="5">
    <w:abstractNumId w:val="10"/>
  </w:num>
  <w:num w:numId="6">
    <w:abstractNumId w:val="12"/>
  </w:num>
  <w:num w:numId="7">
    <w:abstractNumId w:val="8"/>
  </w:num>
  <w:num w:numId="8">
    <w:abstractNumId w:val="5"/>
  </w:num>
  <w:num w:numId="9">
    <w:abstractNumId w:val="7"/>
  </w:num>
  <w:num w:numId="10">
    <w:abstractNumId w:val="13"/>
  </w:num>
  <w:num w:numId="11">
    <w:abstractNumId w:val="1"/>
  </w:num>
  <w:num w:numId="12">
    <w:abstractNumId w:val="9"/>
  </w:num>
  <w:num w:numId="13">
    <w:abstractNumId w:val="6"/>
  </w:num>
  <w:num w:numId="14">
    <w:abstractNumId w:val="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541"/>
    <w:rsid w:val="000008ED"/>
    <w:rsid w:val="00001525"/>
    <w:rsid w:val="000033D9"/>
    <w:rsid w:val="00003E84"/>
    <w:rsid w:val="000041BD"/>
    <w:rsid w:val="00004A54"/>
    <w:rsid w:val="00005C7A"/>
    <w:rsid w:val="0001150C"/>
    <w:rsid w:val="000117B1"/>
    <w:rsid w:val="00014D04"/>
    <w:rsid w:val="0001565F"/>
    <w:rsid w:val="00016A20"/>
    <w:rsid w:val="00017B77"/>
    <w:rsid w:val="000203A0"/>
    <w:rsid w:val="000232E8"/>
    <w:rsid w:val="0002409F"/>
    <w:rsid w:val="00025633"/>
    <w:rsid w:val="00025C69"/>
    <w:rsid w:val="00027682"/>
    <w:rsid w:val="00030E5A"/>
    <w:rsid w:val="00030E72"/>
    <w:rsid w:val="00030EAB"/>
    <w:rsid w:val="00035470"/>
    <w:rsid w:val="00036987"/>
    <w:rsid w:val="000377C2"/>
    <w:rsid w:val="00040B4B"/>
    <w:rsid w:val="0004268B"/>
    <w:rsid w:val="00042E9A"/>
    <w:rsid w:val="0004303C"/>
    <w:rsid w:val="00043D0A"/>
    <w:rsid w:val="00044244"/>
    <w:rsid w:val="00044B6A"/>
    <w:rsid w:val="000472E9"/>
    <w:rsid w:val="00047369"/>
    <w:rsid w:val="00050A41"/>
    <w:rsid w:val="00050D07"/>
    <w:rsid w:val="00051557"/>
    <w:rsid w:val="000530F9"/>
    <w:rsid w:val="000531F7"/>
    <w:rsid w:val="00053753"/>
    <w:rsid w:val="00053D6A"/>
    <w:rsid w:val="000576CD"/>
    <w:rsid w:val="00060489"/>
    <w:rsid w:val="00060BC3"/>
    <w:rsid w:val="00060EED"/>
    <w:rsid w:val="000630FF"/>
    <w:rsid w:val="000640E7"/>
    <w:rsid w:val="00064AE3"/>
    <w:rsid w:val="00065135"/>
    <w:rsid w:val="00065BB8"/>
    <w:rsid w:val="000662F7"/>
    <w:rsid w:val="000679EA"/>
    <w:rsid w:val="00067B17"/>
    <w:rsid w:val="000704BC"/>
    <w:rsid w:val="00071DC7"/>
    <w:rsid w:val="0007374A"/>
    <w:rsid w:val="00075E45"/>
    <w:rsid w:val="00076359"/>
    <w:rsid w:val="00076498"/>
    <w:rsid w:val="00076A9E"/>
    <w:rsid w:val="00077373"/>
    <w:rsid w:val="00077C5D"/>
    <w:rsid w:val="00080232"/>
    <w:rsid w:val="0008184C"/>
    <w:rsid w:val="00081DC8"/>
    <w:rsid w:val="0008220D"/>
    <w:rsid w:val="0008246D"/>
    <w:rsid w:val="000835E6"/>
    <w:rsid w:val="00083D1D"/>
    <w:rsid w:val="000841EC"/>
    <w:rsid w:val="00085799"/>
    <w:rsid w:val="000864CF"/>
    <w:rsid w:val="00086645"/>
    <w:rsid w:val="00090632"/>
    <w:rsid w:val="0009160F"/>
    <w:rsid w:val="00092177"/>
    <w:rsid w:val="00092266"/>
    <w:rsid w:val="00092B9C"/>
    <w:rsid w:val="0009340E"/>
    <w:rsid w:val="00093EB0"/>
    <w:rsid w:val="00094766"/>
    <w:rsid w:val="00094B0D"/>
    <w:rsid w:val="00094E76"/>
    <w:rsid w:val="00095B1A"/>
    <w:rsid w:val="000965EB"/>
    <w:rsid w:val="00096C73"/>
    <w:rsid w:val="0009716D"/>
    <w:rsid w:val="000A07C7"/>
    <w:rsid w:val="000A3BFF"/>
    <w:rsid w:val="000A4175"/>
    <w:rsid w:val="000A451F"/>
    <w:rsid w:val="000A5E17"/>
    <w:rsid w:val="000A6E59"/>
    <w:rsid w:val="000A775B"/>
    <w:rsid w:val="000B17E1"/>
    <w:rsid w:val="000B1D67"/>
    <w:rsid w:val="000B29C2"/>
    <w:rsid w:val="000B7004"/>
    <w:rsid w:val="000C14BD"/>
    <w:rsid w:val="000C2E63"/>
    <w:rsid w:val="000C4335"/>
    <w:rsid w:val="000C53B7"/>
    <w:rsid w:val="000C5910"/>
    <w:rsid w:val="000C73B4"/>
    <w:rsid w:val="000C76FA"/>
    <w:rsid w:val="000D0A23"/>
    <w:rsid w:val="000D1E7F"/>
    <w:rsid w:val="000D3E68"/>
    <w:rsid w:val="000D597F"/>
    <w:rsid w:val="000D65F3"/>
    <w:rsid w:val="000D6C9A"/>
    <w:rsid w:val="000D7182"/>
    <w:rsid w:val="000D78C7"/>
    <w:rsid w:val="000D7C0E"/>
    <w:rsid w:val="000E009D"/>
    <w:rsid w:val="000E16AE"/>
    <w:rsid w:val="000E32AF"/>
    <w:rsid w:val="000E40B9"/>
    <w:rsid w:val="000E6423"/>
    <w:rsid w:val="000E64B3"/>
    <w:rsid w:val="000E6620"/>
    <w:rsid w:val="000E66BC"/>
    <w:rsid w:val="000E6CAD"/>
    <w:rsid w:val="000F206B"/>
    <w:rsid w:val="000F28D4"/>
    <w:rsid w:val="000F30D8"/>
    <w:rsid w:val="000F3A42"/>
    <w:rsid w:val="000F3E0B"/>
    <w:rsid w:val="000F4AA9"/>
    <w:rsid w:val="000F4C2D"/>
    <w:rsid w:val="000F4D52"/>
    <w:rsid w:val="000F528F"/>
    <w:rsid w:val="000F60FF"/>
    <w:rsid w:val="000F6F75"/>
    <w:rsid w:val="001005A2"/>
    <w:rsid w:val="00101345"/>
    <w:rsid w:val="001026E9"/>
    <w:rsid w:val="00102F40"/>
    <w:rsid w:val="00103F0B"/>
    <w:rsid w:val="001048EC"/>
    <w:rsid w:val="00106413"/>
    <w:rsid w:val="001068CA"/>
    <w:rsid w:val="00107F66"/>
    <w:rsid w:val="00110466"/>
    <w:rsid w:val="00110D36"/>
    <w:rsid w:val="00110D46"/>
    <w:rsid w:val="00111337"/>
    <w:rsid w:val="001116A5"/>
    <w:rsid w:val="00112D0A"/>
    <w:rsid w:val="00113EBC"/>
    <w:rsid w:val="00115DB6"/>
    <w:rsid w:val="00117FF0"/>
    <w:rsid w:val="0012018F"/>
    <w:rsid w:val="00120CA0"/>
    <w:rsid w:val="00120F9D"/>
    <w:rsid w:val="00122161"/>
    <w:rsid w:val="001221B2"/>
    <w:rsid w:val="00123B84"/>
    <w:rsid w:val="0012420A"/>
    <w:rsid w:val="00125882"/>
    <w:rsid w:val="00127943"/>
    <w:rsid w:val="00127996"/>
    <w:rsid w:val="00130030"/>
    <w:rsid w:val="00131B2B"/>
    <w:rsid w:val="0013224A"/>
    <w:rsid w:val="00134FA6"/>
    <w:rsid w:val="00135864"/>
    <w:rsid w:val="00136FC3"/>
    <w:rsid w:val="001408FA"/>
    <w:rsid w:val="0014126C"/>
    <w:rsid w:val="00141BAF"/>
    <w:rsid w:val="00143A1D"/>
    <w:rsid w:val="00144D3E"/>
    <w:rsid w:val="001450B3"/>
    <w:rsid w:val="00145B0B"/>
    <w:rsid w:val="001475C2"/>
    <w:rsid w:val="0015027E"/>
    <w:rsid w:val="00150745"/>
    <w:rsid w:val="0015090B"/>
    <w:rsid w:val="00150925"/>
    <w:rsid w:val="00151D17"/>
    <w:rsid w:val="00152497"/>
    <w:rsid w:val="00152CEE"/>
    <w:rsid w:val="00152F30"/>
    <w:rsid w:val="00154EE7"/>
    <w:rsid w:val="001557D1"/>
    <w:rsid w:val="00155856"/>
    <w:rsid w:val="001572F6"/>
    <w:rsid w:val="00157B8C"/>
    <w:rsid w:val="0016139B"/>
    <w:rsid w:val="00163DA8"/>
    <w:rsid w:val="001651A6"/>
    <w:rsid w:val="001660CD"/>
    <w:rsid w:val="00166DB0"/>
    <w:rsid w:val="00170AB9"/>
    <w:rsid w:val="00170F7F"/>
    <w:rsid w:val="00171577"/>
    <w:rsid w:val="0017429F"/>
    <w:rsid w:val="00174688"/>
    <w:rsid w:val="00174E30"/>
    <w:rsid w:val="001753E5"/>
    <w:rsid w:val="00176D9B"/>
    <w:rsid w:val="00180FF1"/>
    <w:rsid w:val="00182D1B"/>
    <w:rsid w:val="00184768"/>
    <w:rsid w:val="001869C5"/>
    <w:rsid w:val="00186D93"/>
    <w:rsid w:val="00186E9C"/>
    <w:rsid w:val="00191D00"/>
    <w:rsid w:val="00192696"/>
    <w:rsid w:val="00193B66"/>
    <w:rsid w:val="00193DF2"/>
    <w:rsid w:val="00194008"/>
    <w:rsid w:val="00194497"/>
    <w:rsid w:val="001958EB"/>
    <w:rsid w:val="00197C93"/>
    <w:rsid w:val="001A130E"/>
    <w:rsid w:val="001A16A2"/>
    <w:rsid w:val="001A31E0"/>
    <w:rsid w:val="001A3BF3"/>
    <w:rsid w:val="001A4B59"/>
    <w:rsid w:val="001B00B4"/>
    <w:rsid w:val="001B0294"/>
    <w:rsid w:val="001B0F3A"/>
    <w:rsid w:val="001B1FF0"/>
    <w:rsid w:val="001B20B8"/>
    <w:rsid w:val="001B33C8"/>
    <w:rsid w:val="001B3F50"/>
    <w:rsid w:val="001B5880"/>
    <w:rsid w:val="001B6B01"/>
    <w:rsid w:val="001B7D3A"/>
    <w:rsid w:val="001C2B3E"/>
    <w:rsid w:val="001C2DC7"/>
    <w:rsid w:val="001C4A93"/>
    <w:rsid w:val="001C5CC2"/>
    <w:rsid w:val="001C66BC"/>
    <w:rsid w:val="001D024E"/>
    <w:rsid w:val="001D0513"/>
    <w:rsid w:val="001D1728"/>
    <w:rsid w:val="001D1A3E"/>
    <w:rsid w:val="001D4BB8"/>
    <w:rsid w:val="001D4C26"/>
    <w:rsid w:val="001D4F94"/>
    <w:rsid w:val="001D6138"/>
    <w:rsid w:val="001D621C"/>
    <w:rsid w:val="001E0E51"/>
    <w:rsid w:val="001E0F90"/>
    <w:rsid w:val="001E1436"/>
    <w:rsid w:val="001E19EF"/>
    <w:rsid w:val="001E3169"/>
    <w:rsid w:val="001E36B7"/>
    <w:rsid w:val="001E4070"/>
    <w:rsid w:val="001E57B3"/>
    <w:rsid w:val="001E5A70"/>
    <w:rsid w:val="001E62E1"/>
    <w:rsid w:val="001E7043"/>
    <w:rsid w:val="001F1D50"/>
    <w:rsid w:val="001F41BA"/>
    <w:rsid w:val="001F52B0"/>
    <w:rsid w:val="001F7B6C"/>
    <w:rsid w:val="002001E1"/>
    <w:rsid w:val="002025E3"/>
    <w:rsid w:val="00202D9C"/>
    <w:rsid w:val="00203895"/>
    <w:rsid w:val="00203B17"/>
    <w:rsid w:val="0020702A"/>
    <w:rsid w:val="002077E4"/>
    <w:rsid w:val="00207C95"/>
    <w:rsid w:val="00210DAD"/>
    <w:rsid w:val="00213259"/>
    <w:rsid w:val="00214B3E"/>
    <w:rsid w:val="002151BE"/>
    <w:rsid w:val="00215436"/>
    <w:rsid w:val="002169E3"/>
    <w:rsid w:val="002179C4"/>
    <w:rsid w:val="0022284C"/>
    <w:rsid w:val="00223042"/>
    <w:rsid w:val="00223068"/>
    <w:rsid w:val="00223191"/>
    <w:rsid w:val="00224805"/>
    <w:rsid w:val="0022651A"/>
    <w:rsid w:val="0022655E"/>
    <w:rsid w:val="00226D4F"/>
    <w:rsid w:val="00231314"/>
    <w:rsid w:val="00231D27"/>
    <w:rsid w:val="00233A80"/>
    <w:rsid w:val="0023552C"/>
    <w:rsid w:val="0023628A"/>
    <w:rsid w:val="00236AE0"/>
    <w:rsid w:val="00236F28"/>
    <w:rsid w:val="00237AF8"/>
    <w:rsid w:val="00237C68"/>
    <w:rsid w:val="00240208"/>
    <w:rsid w:val="002409F7"/>
    <w:rsid w:val="00241F8A"/>
    <w:rsid w:val="0024442E"/>
    <w:rsid w:val="00244514"/>
    <w:rsid w:val="00244610"/>
    <w:rsid w:val="00244F97"/>
    <w:rsid w:val="00246902"/>
    <w:rsid w:val="00246A8C"/>
    <w:rsid w:val="002479C9"/>
    <w:rsid w:val="0025386A"/>
    <w:rsid w:val="0025400B"/>
    <w:rsid w:val="00254E5C"/>
    <w:rsid w:val="002567C5"/>
    <w:rsid w:val="00256C1E"/>
    <w:rsid w:val="00257A69"/>
    <w:rsid w:val="00257CF1"/>
    <w:rsid w:val="00260E18"/>
    <w:rsid w:val="0026188E"/>
    <w:rsid w:val="00261FDB"/>
    <w:rsid w:val="002654AB"/>
    <w:rsid w:val="00265855"/>
    <w:rsid w:val="00266578"/>
    <w:rsid w:val="00266E14"/>
    <w:rsid w:val="0026797F"/>
    <w:rsid w:val="002715EB"/>
    <w:rsid w:val="002748D2"/>
    <w:rsid w:val="002762E7"/>
    <w:rsid w:val="0027640C"/>
    <w:rsid w:val="00277DAE"/>
    <w:rsid w:val="00280277"/>
    <w:rsid w:val="00280FB5"/>
    <w:rsid w:val="00281AF9"/>
    <w:rsid w:val="00281EAE"/>
    <w:rsid w:val="00281F26"/>
    <w:rsid w:val="00282686"/>
    <w:rsid w:val="002828FA"/>
    <w:rsid w:val="00283AE5"/>
    <w:rsid w:val="00283BB6"/>
    <w:rsid w:val="00284D00"/>
    <w:rsid w:val="00286296"/>
    <w:rsid w:val="00286908"/>
    <w:rsid w:val="00287687"/>
    <w:rsid w:val="002879F5"/>
    <w:rsid w:val="00287F3C"/>
    <w:rsid w:val="00291089"/>
    <w:rsid w:val="00292524"/>
    <w:rsid w:val="00292A4D"/>
    <w:rsid w:val="00294798"/>
    <w:rsid w:val="002A0464"/>
    <w:rsid w:val="002A176B"/>
    <w:rsid w:val="002A3596"/>
    <w:rsid w:val="002A3920"/>
    <w:rsid w:val="002A5C4B"/>
    <w:rsid w:val="002A5EA7"/>
    <w:rsid w:val="002B143C"/>
    <w:rsid w:val="002B144A"/>
    <w:rsid w:val="002B16DC"/>
    <w:rsid w:val="002B1949"/>
    <w:rsid w:val="002B2B28"/>
    <w:rsid w:val="002B3467"/>
    <w:rsid w:val="002B5EA1"/>
    <w:rsid w:val="002B6490"/>
    <w:rsid w:val="002B7218"/>
    <w:rsid w:val="002C276F"/>
    <w:rsid w:val="002C2DB6"/>
    <w:rsid w:val="002C3A09"/>
    <w:rsid w:val="002C444D"/>
    <w:rsid w:val="002C5103"/>
    <w:rsid w:val="002C64FF"/>
    <w:rsid w:val="002D042A"/>
    <w:rsid w:val="002D17DB"/>
    <w:rsid w:val="002D17DC"/>
    <w:rsid w:val="002D235E"/>
    <w:rsid w:val="002D42F1"/>
    <w:rsid w:val="002D4A6D"/>
    <w:rsid w:val="002D565F"/>
    <w:rsid w:val="002D5B3E"/>
    <w:rsid w:val="002D6524"/>
    <w:rsid w:val="002E00E4"/>
    <w:rsid w:val="002E10A1"/>
    <w:rsid w:val="002E2486"/>
    <w:rsid w:val="002E4ECE"/>
    <w:rsid w:val="002E5534"/>
    <w:rsid w:val="002E58F5"/>
    <w:rsid w:val="002E6F72"/>
    <w:rsid w:val="002F0050"/>
    <w:rsid w:val="002F39E5"/>
    <w:rsid w:val="002F4235"/>
    <w:rsid w:val="002F6980"/>
    <w:rsid w:val="002F7A7C"/>
    <w:rsid w:val="00300A73"/>
    <w:rsid w:val="00301095"/>
    <w:rsid w:val="0030120E"/>
    <w:rsid w:val="0030171F"/>
    <w:rsid w:val="00303C0C"/>
    <w:rsid w:val="003044B1"/>
    <w:rsid w:val="00305B6D"/>
    <w:rsid w:val="00310B1A"/>
    <w:rsid w:val="00310FC3"/>
    <w:rsid w:val="003112C3"/>
    <w:rsid w:val="003113CC"/>
    <w:rsid w:val="00311DB6"/>
    <w:rsid w:val="00311E99"/>
    <w:rsid w:val="00313686"/>
    <w:rsid w:val="00314172"/>
    <w:rsid w:val="00314C27"/>
    <w:rsid w:val="00314C77"/>
    <w:rsid w:val="00315C91"/>
    <w:rsid w:val="00315CBE"/>
    <w:rsid w:val="00315CC0"/>
    <w:rsid w:val="0031793F"/>
    <w:rsid w:val="00317E90"/>
    <w:rsid w:val="00317F2B"/>
    <w:rsid w:val="003202E5"/>
    <w:rsid w:val="00321B02"/>
    <w:rsid w:val="00322531"/>
    <w:rsid w:val="00322A36"/>
    <w:rsid w:val="00323069"/>
    <w:rsid w:val="00324E9F"/>
    <w:rsid w:val="003264CF"/>
    <w:rsid w:val="00326AB1"/>
    <w:rsid w:val="00326D10"/>
    <w:rsid w:val="003310D0"/>
    <w:rsid w:val="00331B07"/>
    <w:rsid w:val="00332306"/>
    <w:rsid w:val="003328A0"/>
    <w:rsid w:val="00333911"/>
    <w:rsid w:val="00333B3A"/>
    <w:rsid w:val="00333B69"/>
    <w:rsid w:val="0033604A"/>
    <w:rsid w:val="00337E22"/>
    <w:rsid w:val="00341C71"/>
    <w:rsid w:val="003436AC"/>
    <w:rsid w:val="00343DA3"/>
    <w:rsid w:val="003444BA"/>
    <w:rsid w:val="00345C42"/>
    <w:rsid w:val="00345DCA"/>
    <w:rsid w:val="00347D11"/>
    <w:rsid w:val="003521E5"/>
    <w:rsid w:val="003554E4"/>
    <w:rsid w:val="003562D7"/>
    <w:rsid w:val="0035686C"/>
    <w:rsid w:val="0035708D"/>
    <w:rsid w:val="003571D1"/>
    <w:rsid w:val="00361BA8"/>
    <w:rsid w:val="00361FF1"/>
    <w:rsid w:val="003622E4"/>
    <w:rsid w:val="00363D8D"/>
    <w:rsid w:val="0036568E"/>
    <w:rsid w:val="00365EC6"/>
    <w:rsid w:val="0036672B"/>
    <w:rsid w:val="00366FB3"/>
    <w:rsid w:val="003712CC"/>
    <w:rsid w:val="003721CF"/>
    <w:rsid w:val="003722B6"/>
    <w:rsid w:val="00372DEE"/>
    <w:rsid w:val="003745FF"/>
    <w:rsid w:val="003747C6"/>
    <w:rsid w:val="00375BF9"/>
    <w:rsid w:val="00376E42"/>
    <w:rsid w:val="003770AA"/>
    <w:rsid w:val="0037765A"/>
    <w:rsid w:val="003802A8"/>
    <w:rsid w:val="0038150C"/>
    <w:rsid w:val="00381B66"/>
    <w:rsid w:val="00383174"/>
    <w:rsid w:val="00384561"/>
    <w:rsid w:val="00385960"/>
    <w:rsid w:val="00387848"/>
    <w:rsid w:val="0039010C"/>
    <w:rsid w:val="003917E8"/>
    <w:rsid w:val="00392A97"/>
    <w:rsid w:val="00392F5A"/>
    <w:rsid w:val="00394785"/>
    <w:rsid w:val="00395357"/>
    <w:rsid w:val="003956D1"/>
    <w:rsid w:val="00395BB2"/>
    <w:rsid w:val="003A0588"/>
    <w:rsid w:val="003A27ED"/>
    <w:rsid w:val="003A2FDF"/>
    <w:rsid w:val="003A3821"/>
    <w:rsid w:val="003A425E"/>
    <w:rsid w:val="003A4290"/>
    <w:rsid w:val="003A4C61"/>
    <w:rsid w:val="003A4DDF"/>
    <w:rsid w:val="003A5143"/>
    <w:rsid w:val="003A5ACB"/>
    <w:rsid w:val="003B0B91"/>
    <w:rsid w:val="003B0F92"/>
    <w:rsid w:val="003B3155"/>
    <w:rsid w:val="003B3E24"/>
    <w:rsid w:val="003B45AF"/>
    <w:rsid w:val="003B4C6F"/>
    <w:rsid w:val="003B50E4"/>
    <w:rsid w:val="003B5C24"/>
    <w:rsid w:val="003B5E88"/>
    <w:rsid w:val="003C0C57"/>
    <w:rsid w:val="003C0EEC"/>
    <w:rsid w:val="003C17B9"/>
    <w:rsid w:val="003C19A9"/>
    <w:rsid w:val="003C212A"/>
    <w:rsid w:val="003C263D"/>
    <w:rsid w:val="003C264A"/>
    <w:rsid w:val="003C73D3"/>
    <w:rsid w:val="003C76FE"/>
    <w:rsid w:val="003D1A20"/>
    <w:rsid w:val="003D1B0E"/>
    <w:rsid w:val="003D2A53"/>
    <w:rsid w:val="003D2F8D"/>
    <w:rsid w:val="003D3BF1"/>
    <w:rsid w:val="003D4317"/>
    <w:rsid w:val="003D44A3"/>
    <w:rsid w:val="003D4603"/>
    <w:rsid w:val="003D4EDB"/>
    <w:rsid w:val="003D5F21"/>
    <w:rsid w:val="003D73BB"/>
    <w:rsid w:val="003D7914"/>
    <w:rsid w:val="003E0073"/>
    <w:rsid w:val="003E3251"/>
    <w:rsid w:val="003E57AC"/>
    <w:rsid w:val="003E6256"/>
    <w:rsid w:val="003E7182"/>
    <w:rsid w:val="003F30EB"/>
    <w:rsid w:val="003F637F"/>
    <w:rsid w:val="004000E2"/>
    <w:rsid w:val="00401B50"/>
    <w:rsid w:val="0040208B"/>
    <w:rsid w:val="0040286C"/>
    <w:rsid w:val="0040294E"/>
    <w:rsid w:val="00402F37"/>
    <w:rsid w:val="004035F4"/>
    <w:rsid w:val="00403C32"/>
    <w:rsid w:val="00404924"/>
    <w:rsid w:val="004056B6"/>
    <w:rsid w:val="00406484"/>
    <w:rsid w:val="00406AEA"/>
    <w:rsid w:val="00407C7B"/>
    <w:rsid w:val="00407D9B"/>
    <w:rsid w:val="00407FC4"/>
    <w:rsid w:val="0041082C"/>
    <w:rsid w:val="00410889"/>
    <w:rsid w:val="00412201"/>
    <w:rsid w:val="0041390A"/>
    <w:rsid w:val="00414A21"/>
    <w:rsid w:val="00415B92"/>
    <w:rsid w:val="00420B60"/>
    <w:rsid w:val="00421168"/>
    <w:rsid w:val="00421270"/>
    <w:rsid w:val="004212CC"/>
    <w:rsid w:val="00421ADF"/>
    <w:rsid w:val="0042311B"/>
    <w:rsid w:val="00425055"/>
    <w:rsid w:val="00427319"/>
    <w:rsid w:val="004276AB"/>
    <w:rsid w:val="00430079"/>
    <w:rsid w:val="004308B4"/>
    <w:rsid w:val="004315AC"/>
    <w:rsid w:val="00433623"/>
    <w:rsid w:val="00433F79"/>
    <w:rsid w:val="004354B5"/>
    <w:rsid w:val="00441FD8"/>
    <w:rsid w:val="004437E3"/>
    <w:rsid w:val="00443DCF"/>
    <w:rsid w:val="00445617"/>
    <w:rsid w:val="00446272"/>
    <w:rsid w:val="00447EBA"/>
    <w:rsid w:val="004501B4"/>
    <w:rsid w:val="004504E8"/>
    <w:rsid w:val="0045111D"/>
    <w:rsid w:val="00453ECF"/>
    <w:rsid w:val="0045479F"/>
    <w:rsid w:val="0045514E"/>
    <w:rsid w:val="0045690E"/>
    <w:rsid w:val="00463524"/>
    <w:rsid w:val="0046494B"/>
    <w:rsid w:val="00464F83"/>
    <w:rsid w:val="0046725B"/>
    <w:rsid w:val="004709BC"/>
    <w:rsid w:val="0047238E"/>
    <w:rsid w:val="0047245D"/>
    <w:rsid w:val="00474503"/>
    <w:rsid w:val="00474B67"/>
    <w:rsid w:val="00474F18"/>
    <w:rsid w:val="00477150"/>
    <w:rsid w:val="00477D74"/>
    <w:rsid w:val="00480C6B"/>
    <w:rsid w:val="00482CF5"/>
    <w:rsid w:val="00483A05"/>
    <w:rsid w:val="0048534D"/>
    <w:rsid w:val="0049118D"/>
    <w:rsid w:val="004913EB"/>
    <w:rsid w:val="0049304F"/>
    <w:rsid w:val="00493CA8"/>
    <w:rsid w:val="00495164"/>
    <w:rsid w:val="00496277"/>
    <w:rsid w:val="00497FDD"/>
    <w:rsid w:val="004A051A"/>
    <w:rsid w:val="004A1ED6"/>
    <w:rsid w:val="004A2654"/>
    <w:rsid w:val="004A28CD"/>
    <w:rsid w:val="004A57C8"/>
    <w:rsid w:val="004A6382"/>
    <w:rsid w:val="004A6E91"/>
    <w:rsid w:val="004A7966"/>
    <w:rsid w:val="004A7C50"/>
    <w:rsid w:val="004B0107"/>
    <w:rsid w:val="004B0874"/>
    <w:rsid w:val="004B12EC"/>
    <w:rsid w:val="004B169B"/>
    <w:rsid w:val="004B1B4A"/>
    <w:rsid w:val="004B1DDD"/>
    <w:rsid w:val="004B24FD"/>
    <w:rsid w:val="004B2E60"/>
    <w:rsid w:val="004B4799"/>
    <w:rsid w:val="004B499F"/>
    <w:rsid w:val="004B5023"/>
    <w:rsid w:val="004B64CD"/>
    <w:rsid w:val="004B75F9"/>
    <w:rsid w:val="004C02C8"/>
    <w:rsid w:val="004C0464"/>
    <w:rsid w:val="004C28CC"/>
    <w:rsid w:val="004C2D7A"/>
    <w:rsid w:val="004C4844"/>
    <w:rsid w:val="004D052E"/>
    <w:rsid w:val="004D180D"/>
    <w:rsid w:val="004D1FB2"/>
    <w:rsid w:val="004D300A"/>
    <w:rsid w:val="004D3F94"/>
    <w:rsid w:val="004D51BA"/>
    <w:rsid w:val="004D664B"/>
    <w:rsid w:val="004D67A7"/>
    <w:rsid w:val="004D6F42"/>
    <w:rsid w:val="004E078B"/>
    <w:rsid w:val="004E140B"/>
    <w:rsid w:val="004E1777"/>
    <w:rsid w:val="004E6993"/>
    <w:rsid w:val="004F0883"/>
    <w:rsid w:val="004F1E61"/>
    <w:rsid w:val="004F2C50"/>
    <w:rsid w:val="004F6DF6"/>
    <w:rsid w:val="005006BE"/>
    <w:rsid w:val="00500B32"/>
    <w:rsid w:val="005014F2"/>
    <w:rsid w:val="00501E9D"/>
    <w:rsid w:val="00505560"/>
    <w:rsid w:val="00505666"/>
    <w:rsid w:val="005059AA"/>
    <w:rsid w:val="00506987"/>
    <w:rsid w:val="00507371"/>
    <w:rsid w:val="00507808"/>
    <w:rsid w:val="00507B0D"/>
    <w:rsid w:val="005115CE"/>
    <w:rsid w:val="00511769"/>
    <w:rsid w:val="00511F8B"/>
    <w:rsid w:val="0051334C"/>
    <w:rsid w:val="005150BC"/>
    <w:rsid w:val="00515E57"/>
    <w:rsid w:val="00516B60"/>
    <w:rsid w:val="0051763E"/>
    <w:rsid w:val="005178B8"/>
    <w:rsid w:val="00520932"/>
    <w:rsid w:val="00520E9A"/>
    <w:rsid w:val="005219BE"/>
    <w:rsid w:val="00523259"/>
    <w:rsid w:val="00523568"/>
    <w:rsid w:val="005240C7"/>
    <w:rsid w:val="00524591"/>
    <w:rsid w:val="00524E55"/>
    <w:rsid w:val="0052546F"/>
    <w:rsid w:val="0052562B"/>
    <w:rsid w:val="005257BF"/>
    <w:rsid w:val="00527A1A"/>
    <w:rsid w:val="0053178B"/>
    <w:rsid w:val="00532282"/>
    <w:rsid w:val="005346AE"/>
    <w:rsid w:val="0053493C"/>
    <w:rsid w:val="00535118"/>
    <w:rsid w:val="00535FEB"/>
    <w:rsid w:val="00536533"/>
    <w:rsid w:val="00536CBE"/>
    <w:rsid w:val="00537220"/>
    <w:rsid w:val="0054066A"/>
    <w:rsid w:val="0054094B"/>
    <w:rsid w:val="00541036"/>
    <w:rsid w:val="00541FC7"/>
    <w:rsid w:val="00542CF1"/>
    <w:rsid w:val="0054495C"/>
    <w:rsid w:val="00545BB1"/>
    <w:rsid w:val="00547E70"/>
    <w:rsid w:val="00551867"/>
    <w:rsid w:val="005534CE"/>
    <w:rsid w:val="00554811"/>
    <w:rsid w:val="005554A8"/>
    <w:rsid w:val="00557B5B"/>
    <w:rsid w:val="0056009E"/>
    <w:rsid w:val="0056234E"/>
    <w:rsid w:val="005660B4"/>
    <w:rsid w:val="00566F61"/>
    <w:rsid w:val="00570CDE"/>
    <w:rsid w:val="00570CEF"/>
    <w:rsid w:val="00571D18"/>
    <w:rsid w:val="00572314"/>
    <w:rsid w:val="00574E77"/>
    <w:rsid w:val="00576430"/>
    <w:rsid w:val="005771C4"/>
    <w:rsid w:val="00577A18"/>
    <w:rsid w:val="00577B73"/>
    <w:rsid w:val="00581B28"/>
    <w:rsid w:val="00582873"/>
    <w:rsid w:val="005833D8"/>
    <w:rsid w:val="005838AA"/>
    <w:rsid w:val="00583D8B"/>
    <w:rsid w:val="00585018"/>
    <w:rsid w:val="005900BA"/>
    <w:rsid w:val="005902B4"/>
    <w:rsid w:val="005924B4"/>
    <w:rsid w:val="00592DD3"/>
    <w:rsid w:val="00593C37"/>
    <w:rsid w:val="00594E13"/>
    <w:rsid w:val="005967CB"/>
    <w:rsid w:val="005973FD"/>
    <w:rsid w:val="005979C0"/>
    <w:rsid w:val="00597E02"/>
    <w:rsid w:val="005A0035"/>
    <w:rsid w:val="005A0060"/>
    <w:rsid w:val="005A0B1E"/>
    <w:rsid w:val="005A1D59"/>
    <w:rsid w:val="005A218C"/>
    <w:rsid w:val="005A22AE"/>
    <w:rsid w:val="005A2EF0"/>
    <w:rsid w:val="005A37F2"/>
    <w:rsid w:val="005A386F"/>
    <w:rsid w:val="005A38D8"/>
    <w:rsid w:val="005A3958"/>
    <w:rsid w:val="005A3DA1"/>
    <w:rsid w:val="005A4498"/>
    <w:rsid w:val="005A516E"/>
    <w:rsid w:val="005A5D55"/>
    <w:rsid w:val="005A77C4"/>
    <w:rsid w:val="005A7B74"/>
    <w:rsid w:val="005B12FD"/>
    <w:rsid w:val="005B2873"/>
    <w:rsid w:val="005B33EE"/>
    <w:rsid w:val="005B3C52"/>
    <w:rsid w:val="005B3F20"/>
    <w:rsid w:val="005B42F9"/>
    <w:rsid w:val="005B46CB"/>
    <w:rsid w:val="005B5353"/>
    <w:rsid w:val="005B5C80"/>
    <w:rsid w:val="005B6BC1"/>
    <w:rsid w:val="005B7372"/>
    <w:rsid w:val="005C0676"/>
    <w:rsid w:val="005C1723"/>
    <w:rsid w:val="005C2D0F"/>
    <w:rsid w:val="005C4C22"/>
    <w:rsid w:val="005C4DBC"/>
    <w:rsid w:val="005C506D"/>
    <w:rsid w:val="005C6EB9"/>
    <w:rsid w:val="005C733F"/>
    <w:rsid w:val="005D196E"/>
    <w:rsid w:val="005D1A17"/>
    <w:rsid w:val="005D2FCD"/>
    <w:rsid w:val="005D3C8D"/>
    <w:rsid w:val="005D408B"/>
    <w:rsid w:val="005D4718"/>
    <w:rsid w:val="005D519C"/>
    <w:rsid w:val="005D6A0F"/>
    <w:rsid w:val="005D7127"/>
    <w:rsid w:val="005D7A30"/>
    <w:rsid w:val="005E0539"/>
    <w:rsid w:val="005E0C79"/>
    <w:rsid w:val="005E17EE"/>
    <w:rsid w:val="005E2D42"/>
    <w:rsid w:val="005E4E6C"/>
    <w:rsid w:val="005E5277"/>
    <w:rsid w:val="005E563C"/>
    <w:rsid w:val="005F038B"/>
    <w:rsid w:val="005F0D53"/>
    <w:rsid w:val="005F408D"/>
    <w:rsid w:val="005F4843"/>
    <w:rsid w:val="005F6C9A"/>
    <w:rsid w:val="005F7DF6"/>
    <w:rsid w:val="005F7EB9"/>
    <w:rsid w:val="006001C2"/>
    <w:rsid w:val="006022B2"/>
    <w:rsid w:val="006024A4"/>
    <w:rsid w:val="00603CCC"/>
    <w:rsid w:val="006040EE"/>
    <w:rsid w:val="00604F51"/>
    <w:rsid w:val="00606C4D"/>
    <w:rsid w:val="00610BFF"/>
    <w:rsid w:val="006111DB"/>
    <w:rsid w:val="00611D7A"/>
    <w:rsid w:val="00612AB5"/>
    <w:rsid w:val="00612F29"/>
    <w:rsid w:val="006145ED"/>
    <w:rsid w:val="0061594B"/>
    <w:rsid w:val="006168BA"/>
    <w:rsid w:val="00620623"/>
    <w:rsid w:val="00630DE5"/>
    <w:rsid w:val="00633658"/>
    <w:rsid w:val="00634883"/>
    <w:rsid w:val="00634FF3"/>
    <w:rsid w:val="0063500E"/>
    <w:rsid w:val="006353C9"/>
    <w:rsid w:val="006354F1"/>
    <w:rsid w:val="00636903"/>
    <w:rsid w:val="00636AF8"/>
    <w:rsid w:val="006371F7"/>
    <w:rsid w:val="006379E0"/>
    <w:rsid w:val="006400B7"/>
    <w:rsid w:val="006406C0"/>
    <w:rsid w:val="0064203E"/>
    <w:rsid w:val="00643AF0"/>
    <w:rsid w:val="00643E5B"/>
    <w:rsid w:val="00644D9D"/>
    <w:rsid w:val="006476FF"/>
    <w:rsid w:val="0065032A"/>
    <w:rsid w:val="006505CF"/>
    <w:rsid w:val="00650C25"/>
    <w:rsid w:val="00652678"/>
    <w:rsid w:val="00652D72"/>
    <w:rsid w:val="006613D4"/>
    <w:rsid w:val="00662266"/>
    <w:rsid w:val="006627D8"/>
    <w:rsid w:val="00662E46"/>
    <w:rsid w:val="00664A34"/>
    <w:rsid w:val="00666376"/>
    <w:rsid w:val="006677AD"/>
    <w:rsid w:val="00671BBC"/>
    <w:rsid w:val="006739D8"/>
    <w:rsid w:val="006740B9"/>
    <w:rsid w:val="00674430"/>
    <w:rsid w:val="006744DA"/>
    <w:rsid w:val="0067583E"/>
    <w:rsid w:val="00675A44"/>
    <w:rsid w:val="00675EAF"/>
    <w:rsid w:val="006779D5"/>
    <w:rsid w:val="00683B9B"/>
    <w:rsid w:val="00683C9F"/>
    <w:rsid w:val="00683DFC"/>
    <w:rsid w:val="0068483A"/>
    <w:rsid w:val="00684E62"/>
    <w:rsid w:val="00685B76"/>
    <w:rsid w:val="00686B36"/>
    <w:rsid w:val="0069021F"/>
    <w:rsid w:val="006935CC"/>
    <w:rsid w:val="00693777"/>
    <w:rsid w:val="00693C9A"/>
    <w:rsid w:val="00693D2D"/>
    <w:rsid w:val="00693E19"/>
    <w:rsid w:val="00694967"/>
    <w:rsid w:val="00694D89"/>
    <w:rsid w:val="00697706"/>
    <w:rsid w:val="0069786D"/>
    <w:rsid w:val="00697DF3"/>
    <w:rsid w:val="006A09E8"/>
    <w:rsid w:val="006A1322"/>
    <w:rsid w:val="006A15FB"/>
    <w:rsid w:val="006A66EE"/>
    <w:rsid w:val="006A7039"/>
    <w:rsid w:val="006A7758"/>
    <w:rsid w:val="006B0E78"/>
    <w:rsid w:val="006B239D"/>
    <w:rsid w:val="006B36AB"/>
    <w:rsid w:val="006B3CBC"/>
    <w:rsid w:val="006B515F"/>
    <w:rsid w:val="006B629B"/>
    <w:rsid w:val="006B680C"/>
    <w:rsid w:val="006B699B"/>
    <w:rsid w:val="006B7688"/>
    <w:rsid w:val="006C0FFC"/>
    <w:rsid w:val="006C12CE"/>
    <w:rsid w:val="006C13B7"/>
    <w:rsid w:val="006C14E5"/>
    <w:rsid w:val="006C18A5"/>
    <w:rsid w:val="006C1A2A"/>
    <w:rsid w:val="006C3391"/>
    <w:rsid w:val="006C3460"/>
    <w:rsid w:val="006C4947"/>
    <w:rsid w:val="006C4B48"/>
    <w:rsid w:val="006C4EB9"/>
    <w:rsid w:val="006C56F9"/>
    <w:rsid w:val="006C5E63"/>
    <w:rsid w:val="006C65EF"/>
    <w:rsid w:val="006C6797"/>
    <w:rsid w:val="006C7DE4"/>
    <w:rsid w:val="006D0A2C"/>
    <w:rsid w:val="006D2350"/>
    <w:rsid w:val="006D2804"/>
    <w:rsid w:val="006D34AF"/>
    <w:rsid w:val="006D4491"/>
    <w:rsid w:val="006D4E29"/>
    <w:rsid w:val="006D53EB"/>
    <w:rsid w:val="006D6E1F"/>
    <w:rsid w:val="006E0DAC"/>
    <w:rsid w:val="006E13F6"/>
    <w:rsid w:val="006E1C17"/>
    <w:rsid w:val="006E2325"/>
    <w:rsid w:val="006E51FC"/>
    <w:rsid w:val="006E57AE"/>
    <w:rsid w:val="006E783F"/>
    <w:rsid w:val="006F03E4"/>
    <w:rsid w:val="006F1A27"/>
    <w:rsid w:val="006F1FA4"/>
    <w:rsid w:val="006F2031"/>
    <w:rsid w:val="006F3981"/>
    <w:rsid w:val="006F412B"/>
    <w:rsid w:val="006F4272"/>
    <w:rsid w:val="006F43A0"/>
    <w:rsid w:val="006F4CD2"/>
    <w:rsid w:val="006F52B5"/>
    <w:rsid w:val="006F67A0"/>
    <w:rsid w:val="00701635"/>
    <w:rsid w:val="007018DB"/>
    <w:rsid w:val="00702C0B"/>
    <w:rsid w:val="00702D09"/>
    <w:rsid w:val="00703F9F"/>
    <w:rsid w:val="0070523A"/>
    <w:rsid w:val="00707109"/>
    <w:rsid w:val="00707C8A"/>
    <w:rsid w:val="00707F1B"/>
    <w:rsid w:val="007119BC"/>
    <w:rsid w:val="00712297"/>
    <w:rsid w:val="007126B3"/>
    <w:rsid w:val="00716D07"/>
    <w:rsid w:val="00717D90"/>
    <w:rsid w:val="00721992"/>
    <w:rsid w:val="00721DF8"/>
    <w:rsid w:val="00722577"/>
    <w:rsid w:val="00722730"/>
    <w:rsid w:val="007232FC"/>
    <w:rsid w:val="00724B34"/>
    <w:rsid w:val="00727978"/>
    <w:rsid w:val="0073065D"/>
    <w:rsid w:val="00731441"/>
    <w:rsid w:val="007314C2"/>
    <w:rsid w:val="00731766"/>
    <w:rsid w:val="00731B2B"/>
    <w:rsid w:val="00731D5B"/>
    <w:rsid w:val="007325DB"/>
    <w:rsid w:val="007333D8"/>
    <w:rsid w:val="00733AD4"/>
    <w:rsid w:val="00734A77"/>
    <w:rsid w:val="00735576"/>
    <w:rsid w:val="00735C27"/>
    <w:rsid w:val="00735D59"/>
    <w:rsid w:val="00737172"/>
    <w:rsid w:val="00746FFF"/>
    <w:rsid w:val="007475E0"/>
    <w:rsid w:val="007526A4"/>
    <w:rsid w:val="0075348F"/>
    <w:rsid w:val="00754775"/>
    <w:rsid w:val="00755639"/>
    <w:rsid w:val="00755E5A"/>
    <w:rsid w:val="0075679A"/>
    <w:rsid w:val="0075795C"/>
    <w:rsid w:val="00757D26"/>
    <w:rsid w:val="0076210F"/>
    <w:rsid w:val="0076440B"/>
    <w:rsid w:val="00766009"/>
    <w:rsid w:val="007664D7"/>
    <w:rsid w:val="007666A8"/>
    <w:rsid w:val="00767288"/>
    <w:rsid w:val="00770A4F"/>
    <w:rsid w:val="00770ACD"/>
    <w:rsid w:val="00770C45"/>
    <w:rsid w:val="00770D72"/>
    <w:rsid w:val="00771090"/>
    <w:rsid w:val="0077169B"/>
    <w:rsid w:val="00772A13"/>
    <w:rsid w:val="00775C5B"/>
    <w:rsid w:val="007771BC"/>
    <w:rsid w:val="007807CB"/>
    <w:rsid w:val="00780A5E"/>
    <w:rsid w:val="00781986"/>
    <w:rsid w:val="00781C23"/>
    <w:rsid w:val="0078219E"/>
    <w:rsid w:val="00782FF4"/>
    <w:rsid w:val="00786030"/>
    <w:rsid w:val="00786C36"/>
    <w:rsid w:val="00787D59"/>
    <w:rsid w:val="007902B8"/>
    <w:rsid w:val="00791AEC"/>
    <w:rsid w:val="00791C7C"/>
    <w:rsid w:val="00792006"/>
    <w:rsid w:val="0079216A"/>
    <w:rsid w:val="00792E1E"/>
    <w:rsid w:val="00796BA0"/>
    <w:rsid w:val="007A0A03"/>
    <w:rsid w:val="007A232E"/>
    <w:rsid w:val="007A2A53"/>
    <w:rsid w:val="007A6602"/>
    <w:rsid w:val="007A70B5"/>
    <w:rsid w:val="007B178B"/>
    <w:rsid w:val="007B2047"/>
    <w:rsid w:val="007B5DA6"/>
    <w:rsid w:val="007B6123"/>
    <w:rsid w:val="007B6735"/>
    <w:rsid w:val="007B751C"/>
    <w:rsid w:val="007C0C24"/>
    <w:rsid w:val="007C1FED"/>
    <w:rsid w:val="007C37E8"/>
    <w:rsid w:val="007C52C8"/>
    <w:rsid w:val="007C58D8"/>
    <w:rsid w:val="007C5A8B"/>
    <w:rsid w:val="007C61C7"/>
    <w:rsid w:val="007C650A"/>
    <w:rsid w:val="007C77FC"/>
    <w:rsid w:val="007C7F6E"/>
    <w:rsid w:val="007D24FC"/>
    <w:rsid w:val="007D2541"/>
    <w:rsid w:val="007D30D9"/>
    <w:rsid w:val="007D4BB4"/>
    <w:rsid w:val="007D4E49"/>
    <w:rsid w:val="007D59F2"/>
    <w:rsid w:val="007D5C62"/>
    <w:rsid w:val="007D5E40"/>
    <w:rsid w:val="007D69DD"/>
    <w:rsid w:val="007D7F8B"/>
    <w:rsid w:val="007E18BA"/>
    <w:rsid w:val="007E2909"/>
    <w:rsid w:val="007E2E16"/>
    <w:rsid w:val="007E2F21"/>
    <w:rsid w:val="007E467F"/>
    <w:rsid w:val="007E5205"/>
    <w:rsid w:val="007E5D28"/>
    <w:rsid w:val="007E7869"/>
    <w:rsid w:val="007F00D9"/>
    <w:rsid w:val="007F3641"/>
    <w:rsid w:val="007F3E54"/>
    <w:rsid w:val="007F6C8A"/>
    <w:rsid w:val="007F6F03"/>
    <w:rsid w:val="00800429"/>
    <w:rsid w:val="0080064E"/>
    <w:rsid w:val="00801D77"/>
    <w:rsid w:val="00802FC8"/>
    <w:rsid w:val="00804570"/>
    <w:rsid w:val="00804A98"/>
    <w:rsid w:val="008050F2"/>
    <w:rsid w:val="008056B3"/>
    <w:rsid w:val="008062F8"/>
    <w:rsid w:val="0080767A"/>
    <w:rsid w:val="00807791"/>
    <w:rsid w:val="0081098F"/>
    <w:rsid w:val="00811C12"/>
    <w:rsid w:val="00811EDF"/>
    <w:rsid w:val="0081219E"/>
    <w:rsid w:val="008150AB"/>
    <w:rsid w:val="008160B0"/>
    <w:rsid w:val="00820F65"/>
    <w:rsid w:val="0082163A"/>
    <w:rsid w:val="008219D6"/>
    <w:rsid w:val="00825E37"/>
    <w:rsid w:val="00830234"/>
    <w:rsid w:val="008315E0"/>
    <w:rsid w:val="00834EA6"/>
    <w:rsid w:val="00835621"/>
    <w:rsid w:val="008359A6"/>
    <w:rsid w:val="00837557"/>
    <w:rsid w:val="00840994"/>
    <w:rsid w:val="00842918"/>
    <w:rsid w:val="00844D40"/>
    <w:rsid w:val="0084646A"/>
    <w:rsid w:val="00850363"/>
    <w:rsid w:val="00851D3E"/>
    <w:rsid w:val="008533EB"/>
    <w:rsid w:val="00853580"/>
    <w:rsid w:val="00854B31"/>
    <w:rsid w:val="008552AC"/>
    <w:rsid w:val="008552FB"/>
    <w:rsid w:val="00855E4B"/>
    <w:rsid w:val="00856BDD"/>
    <w:rsid w:val="00860C76"/>
    <w:rsid w:val="00860CB7"/>
    <w:rsid w:val="00862748"/>
    <w:rsid w:val="00862FD7"/>
    <w:rsid w:val="00863416"/>
    <w:rsid w:val="00864749"/>
    <w:rsid w:val="008710B8"/>
    <w:rsid w:val="00871B71"/>
    <w:rsid w:val="00871B98"/>
    <w:rsid w:val="00871E58"/>
    <w:rsid w:val="0087208D"/>
    <w:rsid w:val="00872A01"/>
    <w:rsid w:val="008733BF"/>
    <w:rsid w:val="008756FD"/>
    <w:rsid w:val="00875E9C"/>
    <w:rsid w:val="0087758A"/>
    <w:rsid w:val="00880513"/>
    <w:rsid w:val="008837C7"/>
    <w:rsid w:val="008855C1"/>
    <w:rsid w:val="00885D5D"/>
    <w:rsid w:val="00885F68"/>
    <w:rsid w:val="0088612D"/>
    <w:rsid w:val="0089114F"/>
    <w:rsid w:val="00891172"/>
    <w:rsid w:val="008916BE"/>
    <w:rsid w:val="00892EE6"/>
    <w:rsid w:val="008976B3"/>
    <w:rsid w:val="00897C7E"/>
    <w:rsid w:val="008A1C1E"/>
    <w:rsid w:val="008A3747"/>
    <w:rsid w:val="008A438D"/>
    <w:rsid w:val="008A4C92"/>
    <w:rsid w:val="008A577E"/>
    <w:rsid w:val="008A6022"/>
    <w:rsid w:val="008B1398"/>
    <w:rsid w:val="008B1BD9"/>
    <w:rsid w:val="008B350F"/>
    <w:rsid w:val="008B3863"/>
    <w:rsid w:val="008B387D"/>
    <w:rsid w:val="008B396B"/>
    <w:rsid w:val="008B4969"/>
    <w:rsid w:val="008B4C98"/>
    <w:rsid w:val="008B4E45"/>
    <w:rsid w:val="008B4E9F"/>
    <w:rsid w:val="008B7762"/>
    <w:rsid w:val="008B7ED0"/>
    <w:rsid w:val="008B7EE4"/>
    <w:rsid w:val="008C1031"/>
    <w:rsid w:val="008C1272"/>
    <w:rsid w:val="008C6710"/>
    <w:rsid w:val="008C6D7F"/>
    <w:rsid w:val="008C7E0E"/>
    <w:rsid w:val="008D0609"/>
    <w:rsid w:val="008D3592"/>
    <w:rsid w:val="008D3B11"/>
    <w:rsid w:val="008D4324"/>
    <w:rsid w:val="008D50C3"/>
    <w:rsid w:val="008D6B03"/>
    <w:rsid w:val="008D7360"/>
    <w:rsid w:val="008E081E"/>
    <w:rsid w:val="008E0A89"/>
    <w:rsid w:val="008E3D45"/>
    <w:rsid w:val="008E45A9"/>
    <w:rsid w:val="008E4DA7"/>
    <w:rsid w:val="008E63B9"/>
    <w:rsid w:val="008E6A3D"/>
    <w:rsid w:val="008E7660"/>
    <w:rsid w:val="008E7919"/>
    <w:rsid w:val="008F018B"/>
    <w:rsid w:val="008F0AD0"/>
    <w:rsid w:val="008F108C"/>
    <w:rsid w:val="008F3EC5"/>
    <w:rsid w:val="008F432A"/>
    <w:rsid w:val="008F4AD6"/>
    <w:rsid w:val="008F592A"/>
    <w:rsid w:val="008F7756"/>
    <w:rsid w:val="009028BD"/>
    <w:rsid w:val="00902B93"/>
    <w:rsid w:val="0090438C"/>
    <w:rsid w:val="009044FD"/>
    <w:rsid w:val="0090564C"/>
    <w:rsid w:val="009061EF"/>
    <w:rsid w:val="00906ADD"/>
    <w:rsid w:val="00906FA4"/>
    <w:rsid w:val="00906FA8"/>
    <w:rsid w:val="0090750E"/>
    <w:rsid w:val="00907526"/>
    <w:rsid w:val="00907EA6"/>
    <w:rsid w:val="009100D9"/>
    <w:rsid w:val="009109C5"/>
    <w:rsid w:val="0091117A"/>
    <w:rsid w:val="00912BD0"/>
    <w:rsid w:val="0091524F"/>
    <w:rsid w:val="00916173"/>
    <w:rsid w:val="00916175"/>
    <w:rsid w:val="00916757"/>
    <w:rsid w:val="00916E4A"/>
    <w:rsid w:val="00917603"/>
    <w:rsid w:val="0092076A"/>
    <w:rsid w:val="00920C43"/>
    <w:rsid w:val="00920CAB"/>
    <w:rsid w:val="0092113D"/>
    <w:rsid w:val="00922FA5"/>
    <w:rsid w:val="00923466"/>
    <w:rsid w:val="00925E4D"/>
    <w:rsid w:val="00927503"/>
    <w:rsid w:val="0093011D"/>
    <w:rsid w:val="00930A2C"/>
    <w:rsid w:val="00930C36"/>
    <w:rsid w:val="0093212C"/>
    <w:rsid w:val="00933A82"/>
    <w:rsid w:val="009359D5"/>
    <w:rsid w:val="009375C3"/>
    <w:rsid w:val="00937B01"/>
    <w:rsid w:val="00937B7F"/>
    <w:rsid w:val="00937EDD"/>
    <w:rsid w:val="00940F8C"/>
    <w:rsid w:val="009419B1"/>
    <w:rsid w:val="0094225E"/>
    <w:rsid w:val="0094258D"/>
    <w:rsid w:val="009425F7"/>
    <w:rsid w:val="0094315D"/>
    <w:rsid w:val="009465E6"/>
    <w:rsid w:val="00947250"/>
    <w:rsid w:val="00950454"/>
    <w:rsid w:val="009504A2"/>
    <w:rsid w:val="00951343"/>
    <w:rsid w:val="0095197F"/>
    <w:rsid w:val="00952C88"/>
    <w:rsid w:val="009534E2"/>
    <w:rsid w:val="00953AA9"/>
    <w:rsid w:val="009540AB"/>
    <w:rsid w:val="00955775"/>
    <w:rsid w:val="00955FEB"/>
    <w:rsid w:val="00957062"/>
    <w:rsid w:val="009574C0"/>
    <w:rsid w:val="00957F1C"/>
    <w:rsid w:val="00962460"/>
    <w:rsid w:val="00963765"/>
    <w:rsid w:val="00964711"/>
    <w:rsid w:val="00964EEA"/>
    <w:rsid w:val="00966F3B"/>
    <w:rsid w:val="009714F6"/>
    <w:rsid w:val="00972675"/>
    <w:rsid w:val="00972EF4"/>
    <w:rsid w:val="00973BD3"/>
    <w:rsid w:val="00980196"/>
    <w:rsid w:val="00980D6E"/>
    <w:rsid w:val="00982DEB"/>
    <w:rsid w:val="009830C7"/>
    <w:rsid w:val="00983F4D"/>
    <w:rsid w:val="00991983"/>
    <w:rsid w:val="00994BA6"/>
    <w:rsid w:val="00996B3A"/>
    <w:rsid w:val="00997374"/>
    <w:rsid w:val="009979E9"/>
    <w:rsid w:val="009A191A"/>
    <w:rsid w:val="009A2535"/>
    <w:rsid w:val="009A6808"/>
    <w:rsid w:val="009B0054"/>
    <w:rsid w:val="009B0201"/>
    <w:rsid w:val="009B1836"/>
    <w:rsid w:val="009B4F98"/>
    <w:rsid w:val="009B6A67"/>
    <w:rsid w:val="009B7C2A"/>
    <w:rsid w:val="009C0C69"/>
    <w:rsid w:val="009C157B"/>
    <w:rsid w:val="009C2DE1"/>
    <w:rsid w:val="009C381F"/>
    <w:rsid w:val="009C4C32"/>
    <w:rsid w:val="009C5564"/>
    <w:rsid w:val="009C625A"/>
    <w:rsid w:val="009C63C3"/>
    <w:rsid w:val="009C7280"/>
    <w:rsid w:val="009C7283"/>
    <w:rsid w:val="009D0C99"/>
    <w:rsid w:val="009D103B"/>
    <w:rsid w:val="009D1401"/>
    <w:rsid w:val="009D328E"/>
    <w:rsid w:val="009D550B"/>
    <w:rsid w:val="009E0053"/>
    <w:rsid w:val="009E07C8"/>
    <w:rsid w:val="009E1A79"/>
    <w:rsid w:val="009E357F"/>
    <w:rsid w:val="009E3981"/>
    <w:rsid w:val="009E4CD7"/>
    <w:rsid w:val="009E4DE2"/>
    <w:rsid w:val="009E6B9E"/>
    <w:rsid w:val="009E782B"/>
    <w:rsid w:val="009E7AF2"/>
    <w:rsid w:val="009F0795"/>
    <w:rsid w:val="009F093C"/>
    <w:rsid w:val="009F115C"/>
    <w:rsid w:val="009F1528"/>
    <w:rsid w:val="009F19D4"/>
    <w:rsid w:val="009F19F6"/>
    <w:rsid w:val="009F20EE"/>
    <w:rsid w:val="009F2CD9"/>
    <w:rsid w:val="009F5086"/>
    <w:rsid w:val="009F54B2"/>
    <w:rsid w:val="009F73C6"/>
    <w:rsid w:val="00A00D07"/>
    <w:rsid w:val="00A0114F"/>
    <w:rsid w:val="00A02A29"/>
    <w:rsid w:val="00A03330"/>
    <w:rsid w:val="00A03BE9"/>
    <w:rsid w:val="00A03E41"/>
    <w:rsid w:val="00A0420E"/>
    <w:rsid w:val="00A0630B"/>
    <w:rsid w:val="00A06656"/>
    <w:rsid w:val="00A06E34"/>
    <w:rsid w:val="00A1166B"/>
    <w:rsid w:val="00A127AF"/>
    <w:rsid w:val="00A12BC6"/>
    <w:rsid w:val="00A130E4"/>
    <w:rsid w:val="00A1578C"/>
    <w:rsid w:val="00A1660E"/>
    <w:rsid w:val="00A2082D"/>
    <w:rsid w:val="00A20BE4"/>
    <w:rsid w:val="00A20DD0"/>
    <w:rsid w:val="00A2171F"/>
    <w:rsid w:val="00A21C21"/>
    <w:rsid w:val="00A23E00"/>
    <w:rsid w:val="00A25CBD"/>
    <w:rsid w:val="00A30DBC"/>
    <w:rsid w:val="00A3238C"/>
    <w:rsid w:val="00A33185"/>
    <w:rsid w:val="00A35859"/>
    <w:rsid w:val="00A358FD"/>
    <w:rsid w:val="00A36F19"/>
    <w:rsid w:val="00A37B12"/>
    <w:rsid w:val="00A42338"/>
    <w:rsid w:val="00A42433"/>
    <w:rsid w:val="00A42491"/>
    <w:rsid w:val="00A42B82"/>
    <w:rsid w:val="00A42D9A"/>
    <w:rsid w:val="00A4363E"/>
    <w:rsid w:val="00A43771"/>
    <w:rsid w:val="00A437EE"/>
    <w:rsid w:val="00A45996"/>
    <w:rsid w:val="00A4676F"/>
    <w:rsid w:val="00A46893"/>
    <w:rsid w:val="00A5212C"/>
    <w:rsid w:val="00A52327"/>
    <w:rsid w:val="00A53624"/>
    <w:rsid w:val="00A53644"/>
    <w:rsid w:val="00A54581"/>
    <w:rsid w:val="00A5536C"/>
    <w:rsid w:val="00A55E88"/>
    <w:rsid w:val="00A57C47"/>
    <w:rsid w:val="00A57CA6"/>
    <w:rsid w:val="00A6130E"/>
    <w:rsid w:val="00A619E4"/>
    <w:rsid w:val="00A62261"/>
    <w:rsid w:val="00A632F3"/>
    <w:rsid w:val="00A64851"/>
    <w:rsid w:val="00A65899"/>
    <w:rsid w:val="00A6697E"/>
    <w:rsid w:val="00A66D54"/>
    <w:rsid w:val="00A67999"/>
    <w:rsid w:val="00A7033B"/>
    <w:rsid w:val="00A71354"/>
    <w:rsid w:val="00A71CB9"/>
    <w:rsid w:val="00A71DBB"/>
    <w:rsid w:val="00A7237B"/>
    <w:rsid w:val="00A72CC0"/>
    <w:rsid w:val="00A73123"/>
    <w:rsid w:val="00A73D6D"/>
    <w:rsid w:val="00A74A7A"/>
    <w:rsid w:val="00A76CE1"/>
    <w:rsid w:val="00A80440"/>
    <w:rsid w:val="00A80BA7"/>
    <w:rsid w:val="00A81220"/>
    <w:rsid w:val="00A8198F"/>
    <w:rsid w:val="00A81A1B"/>
    <w:rsid w:val="00A81FB0"/>
    <w:rsid w:val="00A83825"/>
    <w:rsid w:val="00A83B63"/>
    <w:rsid w:val="00A86236"/>
    <w:rsid w:val="00A90C05"/>
    <w:rsid w:val="00A91FF4"/>
    <w:rsid w:val="00A927AB"/>
    <w:rsid w:val="00A9533E"/>
    <w:rsid w:val="00A96608"/>
    <w:rsid w:val="00A96F34"/>
    <w:rsid w:val="00A9703B"/>
    <w:rsid w:val="00A97538"/>
    <w:rsid w:val="00AA04A0"/>
    <w:rsid w:val="00AA1A48"/>
    <w:rsid w:val="00AA1E51"/>
    <w:rsid w:val="00AA271A"/>
    <w:rsid w:val="00AA2893"/>
    <w:rsid w:val="00AA4346"/>
    <w:rsid w:val="00AA53F9"/>
    <w:rsid w:val="00AA5E13"/>
    <w:rsid w:val="00AA6607"/>
    <w:rsid w:val="00AA7B61"/>
    <w:rsid w:val="00AB1C08"/>
    <w:rsid w:val="00AB2122"/>
    <w:rsid w:val="00AB614C"/>
    <w:rsid w:val="00AB6954"/>
    <w:rsid w:val="00AC34DF"/>
    <w:rsid w:val="00AC3699"/>
    <w:rsid w:val="00AC492E"/>
    <w:rsid w:val="00AC4C10"/>
    <w:rsid w:val="00AC6181"/>
    <w:rsid w:val="00AC6BA4"/>
    <w:rsid w:val="00AC72AD"/>
    <w:rsid w:val="00AC79C2"/>
    <w:rsid w:val="00AD67A6"/>
    <w:rsid w:val="00AD6F23"/>
    <w:rsid w:val="00AE15F5"/>
    <w:rsid w:val="00AE1E83"/>
    <w:rsid w:val="00AE303B"/>
    <w:rsid w:val="00AE4793"/>
    <w:rsid w:val="00AE6363"/>
    <w:rsid w:val="00AF01D0"/>
    <w:rsid w:val="00AF0679"/>
    <w:rsid w:val="00AF1161"/>
    <w:rsid w:val="00AF1618"/>
    <w:rsid w:val="00AF42ED"/>
    <w:rsid w:val="00AF4C82"/>
    <w:rsid w:val="00AF4FC0"/>
    <w:rsid w:val="00AF513A"/>
    <w:rsid w:val="00AF58AB"/>
    <w:rsid w:val="00AF5B43"/>
    <w:rsid w:val="00AF5D96"/>
    <w:rsid w:val="00AF6642"/>
    <w:rsid w:val="00AF6CE6"/>
    <w:rsid w:val="00B001FE"/>
    <w:rsid w:val="00B004E9"/>
    <w:rsid w:val="00B0069F"/>
    <w:rsid w:val="00B0156E"/>
    <w:rsid w:val="00B0408D"/>
    <w:rsid w:val="00B04928"/>
    <w:rsid w:val="00B1086D"/>
    <w:rsid w:val="00B115E8"/>
    <w:rsid w:val="00B11D18"/>
    <w:rsid w:val="00B16A21"/>
    <w:rsid w:val="00B179AD"/>
    <w:rsid w:val="00B21A5F"/>
    <w:rsid w:val="00B21F17"/>
    <w:rsid w:val="00B220AA"/>
    <w:rsid w:val="00B223DE"/>
    <w:rsid w:val="00B227FC"/>
    <w:rsid w:val="00B24291"/>
    <w:rsid w:val="00B2531B"/>
    <w:rsid w:val="00B25FEE"/>
    <w:rsid w:val="00B2771A"/>
    <w:rsid w:val="00B30F0E"/>
    <w:rsid w:val="00B318B3"/>
    <w:rsid w:val="00B3204F"/>
    <w:rsid w:val="00B32716"/>
    <w:rsid w:val="00B329AE"/>
    <w:rsid w:val="00B35210"/>
    <w:rsid w:val="00B3554B"/>
    <w:rsid w:val="00B36AEE"/>
    <w:rsid w:val="00B37487"/>
    <w:rsid w:val="00B379D7"/>
    <w:rsid w:val="00B4054D"/>
    <w:rsid w:val="00B40846"/>
    <w:rsid w:val="00B429E9"/>
    <w:rsid w:val="00B43D8C"/>
    <w:rsid w:val="00B44BDF"/>
    <w:rsid w:val="00B462E8"/>
    <w:rsid w:val="00B47342"/>
    <w:rsid w:val="00B51851"/>
    <w:rsid w:val="00B541E0"/>
    <w:rsid w:val="00B5439B"/>
    <w:rsid w:val="00B54598"/>
    <w:rsid w:val="00B560AA"/>
    <w:rsid w:val="00B60306"/>
    <w:rsid w:val="00B60658"/>
    <w:rsid w:val="00B60918"/>
    <w:rsid w:val="00B6144E"/>
    <w:rsid w:val="00B615B9"/>
    <w:rsid w:val="00B61C4D"/>
    <w:rsid w:val="00B62437"/>
    <w:rsid w:val="00B62BA0"/>
    <w:rsid w:val="00B63157"/>
    <w:rsid w:val="00B63413"/>
    <w:rsid w:val="00B64836"/>
    <w:rsid w:val="00B65DF3"/>
    <w:rsid w:val="00B706FF"/>
    <w:rsid w:val="00B70BA8"/>
    <w:rsid w:val="00B71111"/>
    <w:rsid w:val="00B71C3A"/>
    <w:rsid w:val="00B7337D"/>
    <w:rsid w:val="00B76687"/>
    <w:rsid w:val="00B82649"/>
    <w:rsid w:val="00B83A7F"/>
    <w:rsid w:val="00B83CEE"/>
    <w:rsid w:val="00B84557"/>
    <w:rsid w:val="00B856CF"/>
    <w:rsid w:val="00B866D1"/>
    <w:rsid w:val="00B873C0"/>
    <w:rsid w:val="00B91165"/>
    <w:rsid w:val="00B928E5"/>
    <w:rsid w:val="00B93510"/>
    <w:rsid w:val="00B95111"/>
    <w:rsid w:val="00B9620B"/>
    <w:rsid w:val="00B966CD"/>
    <w:rsid w:val="00B97035"/>
    <w:rsid w:val="00B971B3"/>
    <w:rsid w:val="00BA07A4"/>
    <w:rsid w:val="00BA0914"/>
    <w:rsid w:val="00BA17DB"/>
    <w:rsid w:val="00BA212D"/>
    <w:rsid w:val="00BA2E36"/>
    <w:rsid w:val="00BA4C4F"/>
    <w:rsid w:val="00BA583D"/>
    <w:rsid w:val="00BA7CAB"/>
    <w:rsid w:val="00BB18EF"/>
    <w:rsid w:val="00BB1951"/>
    <w:rsid w:val="00BB77AD"/>
    <w:rsid w:val="00BC00D4"/>
    <w:rsid w:val="00BC175E"/>
    <w:rsid w:val="00BC187D"/>
    <w:rsid w:val="00BC357F"/>
    <w:rsid w:val="00BC4513"/>
    <w:rsid w:val="00BC4518"/>
    <w:rsid w:val="00BC4D35"/>
    <w:rsid w:val="00BC5116"/>
    <w:rsid w:val="00BC6126"/>
    <w:rsid w:val="00BC61A0"/>
    <w:rsid w:val="00BC6310"/>
    <w:rsid w:val="00BC68D4"/>
    <w:rsid w:val="00BC69D3"/>
    <w:rsid w:val="00BC6A3E"/>
    <w:rsid w:val="00BC7951"/>
    <w:rsid w:val="00BD06E5"/>
    <w:rsid w:val="00BD1B97"/>
    <w:rsid w:val="00BD1C66"/>
    <w:rsid w:val="00BD1DC4"/>
    <w:rsid w:val="00BD269F"/>
    <w:rsid w:val="00BD3076"/>
    <w:rsid w:val="00BD333D"/>
    <w:rsid w:val="00BD4802"/>
    <w:rsid w:val="00BD64EB"/>
    <w:rsid w:val="00BD740A"/>
    <w:rsid w:val="00BD7C73"/>
    <w:rsid w:val="00BE033B"/>
    <w:rsid w:val="00BE07FD"/>
    <w:rsid w:val="00BE1001"/>
    <w:rsid w:val="00BE24FC"/>
    <w:rsid w:val="00BE3788"/>
    <w:rsid w:val="00BE3F5A"/>
    <w:rsid w:val="00BE4188"/>
    <w:rsid w:val="00BE4AE3"/>
    <w:rsid w:val="00BE5064"/>
    <w:rsid w:val="00BE634F"/>
    <w:rsid w:val="00BE75F6"/>
    <w:rsid w:val="00BF0A45"/>
    <w:rsid w:val="00BF0B92"/>
    <w:rsid w:val="00BF1838"/>
    <w:rsid w:val="00BF1B2F"/>
    <w:rsid w:val="00BF364C"/>
    <w:rsid w:val="00BF3E43"/>
    <w:rsid w:val="00BF4F5D"/>
    <w:rsid w:val="00BF534C"/>
    <w:rsid w:val="00C01A37"/>
    <w:rsid w:val="00C01BB0"/>
    <w:rsid w:val="00C03505"/>
    <w:rsid w:val="00C115BC"/>
    <w:rsid w:val="00C12081"/>
    <w:rsid w:val="00C1357C"/>
    <w:rsid w:val="00C14355"/>
    <w:rsid w:val="00C14DFB"/>
    <w:rsid w:val="00C16F9F"/>
    <w:rsid w:val="00C1762F"/>
    <w:rsid w:val="00C1779F"/>
    <w:rsid w:val="00C2086F"/>
    <w:rsid w:val="00C2176D"/>
    <w:rsid w:val="00C2313C"/>
    <w:rsid w:val="00C250FF"/>
    <w:rsid w:val="00C25625"/>
    <w:rsid w:val="00C2571A"/>
    <w:rsid w:val="00C270EE"/>
    <w:rsid w:val="00C2730E"/>
    <w:rsid w:val="00C27499"/>
    <w:rsid w:val="00C30C45"/>
    <w:rsid w:val="00C32003"/>
    <w:rsid w:val="00C3408C"/>
    <w:rsid w:val="00C34BD6"/>
    <w:rsid w:val="00C34FBC"/>
    <w:rsid w:val="00C37347"/>
    <w:rsid w:val="00C37BE0"/>
    <w:rsid w:val="00C417F3"/>
    <w:rsid w:val="00C42AFD"/>
    <w:rsid w:val="00C42BF9"/>
    <w:rsid w:val="00C43097"/>
    <w:rsid w:val="00C45701"/>
    <w:rsid w:val="00C4626B"/>
    <w:rsid w:val="00C463DB"/>
    <w:rsid w:val="00C477A8"/>
    <w:rsid w:val="00C47E64"/>
    <w:rsid w:val="00C500F9"/>
    <w:rsid w:val="00C50B67"/>
    <w:rsid w:val="00C50BD3"/>
    <w:rsid w:val="00C5360E"/>
    <w:rsid w:val="00C53705"/>
    <w:rsid w:val="00C54DE8"/>
    <w:rsid w:val="00C55410"/>
    <w:rsid w:val="00C55B69"/>
    <w:rsid w:val="00C55FBE"/>
    <w:rsid w:val="00C60CFB"/>
    <w:rsid w:val="00C61D20"/>
    <w:rsid w:val="00C624AA"/>
    <w:rsid w:val="00C62FAB"/>
    <w:rsid w:val="00C64228"/>
    <w:rsid w:val="00C646D6"/>
    <w:rsid w:val="00C6516B"/>
    <w:rsid w:val="00C65DFF"/>
    <w:rsid w:val="00C66C0B"/>
    <w:rsid w:val="00C67263"/>
    <w:rsid w:val="00C7013E"/>
    <w:rsid w:val="00C71BF2"/>
    <w:rsid w:val="00C7288D"/>
    <w:rsid w:val="00C737A7"/>
    <w:rsid w:val="00C739EF"/>
    <w:rsid w:val="00C74C9D"/>
    <w:rsid w:val="00C75601"/>
    <w:rsid w:val="00C75E1F"/>
    <w:rsid w:val="00C810B9"/>
    <w:rsid w:val="00C81BA8"/>
    <w:rsid w:val="00C84A73"/>
    <w:rsid w:val="00C87DA8"/>
    <w:rsid w:val="00C910A9"/>
    <w:rsid w:val="00C92385"/>
    <w:rsid w:val="00C96888"/>
    <w:rsid w:val="00C9694D"/>
    <w:rsid w:val="00CA3492"/>
    <w:rsid w:val="00CA6E14"/>
    <w:rsid w:val="00CA7420"/>
    <w:rsid w:val="00CB0CA5"/>
    <w:rsid w:val="00CB2949"/>
    <w:rsid w:val="00CB2C4E"/>
    <w:rsid w:val="00CB34DA"/>
    <w:rsid w:val="00CB3724"/>
    <w:rsid w:val="00CB41DF"/>
    <w:rsid w:val="00CB6CE4"/>
    <w:rsid w:val="00CC2E62"/>
    <w:rsid w:val="00CC343D"/>
    <w:rsid w:val="00CC4C72"/>
    <w:rsid w:val="00CC5414"/>
    <w:rsid w:val="00CC5BEA"/>
    <w:rsid w:val="00CC6851"/>
    <w:rsid w:val="00CC7889"/>
    <w:rsid w:val="00CD1B62"/>
    <w:rsid w:val="00CD280F"/>
    <w:rsid w:val="00CD2FDA"/>
    <w:rsid w:val="00CD46E2"/>
    <w:rsid w:val="00CD4DFB"/>
    <w:rsid w:val="00CD515E"/>
    <w:rsid w:val="00CD56C5"/>
    <w:rsid w:val="00CD6181"/>
    <w:rsid w:val="00CD6228"/>
    <w:rsid w:val="00CD63B6"/>
    <w:rsid w:val="00CD6403"/>
    <w:rsid w:val="00CD66F4"/>
    <w:rsid w:val="00CD6875"/>
    <w:rsid w:val="00CD6E79"/>
    <w:rsid w:val="00CE0145"/>
    <w:rsid w:val="00CE05AD"/>
    <w:rsid w:val="00CE067B"/>
    <w:rsid w:val="00CE70BB"/>
    <w:rsid w:val="00CF053F"/>
    <w:rsid w:val="00CF09DD"/>
    <w:rsid w:val="00CF1175"/>
    <w:rsid w:val="00CF1225"/>
    <w:rsid w:val="00CF16F2"/>
    <w:rsid w:val="00CF20FE"/>
    <w:rsid w:val="00CF247C"/>
    <w:rsid w:val="00CF3D42"/>
    <w:rsid w:val="00CF5BA6"/>
    <w:rsid w:val="00CF67FC"/>
    <w:rsid w:val="00CF7963"/>
    <w:rsid w:val="00D0097B"/>
    <w:rsid w:val="00D0153F"/>
    <w:rsid w:val="00D028CF"/>
    <w:rsid w:val="00D03185"/>
    <w:rsid w:val="00D03C4C"/>
    <w:rsid w:val="00D03C7A"/>
    <w:rsid w:val="00D056BC"/>
    <w:rsid w:val="00D0604B"/>
    <w:rsid w:val="00D1102D"/>
    <w:rsid w:val="00D11DA5"/>
    <w:rsid w:val="00D136F1"/>
    <w:rsid w:val="00D13765"/>
    <w:rsid w:val="00D14E5F"/>
    <w:rsid w:val="00D15F69"/>
    <w:rsid w:val="00D15FDD"/>
    <w:rsid w:val="00D16BEA"/>
    <w:rsid w:val="00D16D14"/>
    <w:rsid w:val="00D17879"/>
    <w:rsid w:val="00D17A56"/>
    <w:rsid w:val="00D210E6"/>
    <w:rsid w:val="00D2169C"/>
    <w:rsid w:val="00D21D42"/>
    <w:rsid w:val="00D22463"/>
    <w:rsid w:val="00D2423E"/>
    <w:rsid w:val="00D245DA"/>
    <w:rsid w:val="00D2472F"/>
    <w:rsid w:val="00D25771"/>
    <w:rsid w:val="00D25D0B"/>
    <w:rsid w:val="00D265B8"/>
    <w:rsid w:val="00D300D7"/>
    <w:rsid w:val="00D3041C"/>
    <w:rsid w:val="00D30FAB"/>
    <w:rsid w:val="00D32519"/>
    <w:rsid w:val="00D32B4D"/>
    <w:rsid w:val="00D33135"/>
    <w:rsid w:val="00D3697F"/>
    <w:rsid w:val="00D40519"/>
    <w:rsid w:val="00D409E6"/>
    <w:rsid w:val="00D41B40"/>
    <w:rsid w:val="00D42C01"/>
    <w:rsid w:val="00D43F3F"/>
    <w:rsid w:val="00D44728"/>
    <w:rsid w:val="00D44AD0"/>
    <w:rsid w:val="00D45256"/>
    <w:rsid w:val="00D45622"/>
    <w:rsid w:val="00D45975"/>
    <w:rsid w:val="00D47501"/>
    <w:rsid w:val="00D50EAD"/>
    <w:rsid w:val="00D5160F"/>
    <w:rsid w:val="00D5216E"/>
    <w:rsid w:val="00D536B4"/>
    <w:rsid w:val="00D54C38"/>
    <w:rsid w:val="00D55141"/>
    <w:rsid w:val="00D562E0"/>
    <w:rsid w:val="00D5648A"/>
    <w:rsid w:val="00D61196"/>
    <w:rsid w:val="00D617D4"/>
    <w:rsid w:val="00D666EE"/>
    <w:rsid w:val="00D66847"/>
    <w:rsid w:val="00D7139B"/>
    <w:rsid w:val="00D72629"/>
    <w:rsid w:val="00D72E02"/>
    <w:rsid w:val="00D736EE"/>
    <w:rsid w:val="00D73F0E"/>
    <w:rsid w:val="00D7526C"/>
    <w:rsid w:val="00D755F7"/>
    <w:rsid w:val="00D75B3B"/>
    <w:rsid w:val="00D76CCB"/>
    <w:rsid w:val="00D80042"/>
    <w:rsid w:val="00D81089"/>
    <w:rsid w:val="00D81F0A"/>
    <w:rsid w:val="00D8247D"/>
    <w:rsid w:val="00D830AE"/>
    <w:rsid w:val="00D86AF0"/>
    <w:rsid w:val="00D86F5F"/>
    <w:rsid w:val="00D91446"/>
    <w:rsid w:val="00D91B43"/>
    <w:rsid w:val="00D91FAD"/>
    <w:rsid w:val="00D92266"/>
    <w:rsid w:val="00D92901"/>
    <w:rsid w:val="00D93255"/>
    <w:rsid w:val="00D948BF"/>
    <w:rsid w:val="00D95307"/>
    <w:rsid w:val="00D9690F"/>
    <w:rsid w:val="00D97459"/>
    <w:rsid w:val="00D97886"/>
    <w:rsid w:val="00DA0A79"/>
    <w:rsid w:val="00DA12BE"/>
    <w:rsid w:val="00DA32BB"/>
    <w:rsid w:val="00DA3432"/>
    <w:rsid w:val="00DA4215"/>
    <w:rsid w:val="00DA5EF4"/>
    <w:rsid w:val="00DA620E"/>
    <w:rsid w:val="00DA7D34"/>
    <w:rsid w:val="00DB0246"/>
    <w:rsid w:val="00DB084C"/>
    <w:rsid w:val="00DB0E63"/>
    <w:rsid w:val="00DB2E13"/>
    <w:rsid w:val="00DB74C6"/>
    <w:rsid w:val="00DC0188"/>
    <w:rsid w:val="00DC0947"/>
    <w:rsid w:val="00DC263F"/>
    <w:rsid w:val="00DC2CC5"/>
    <w:rsid w:val="00DC33E7"/>
    <w:rsid w:val="00DC4A5F"/>
    <w:rsid w:val="00DC5239"/>
    <w:rsid w:val="00DC63C9"/>
    <w:rsid w:val="00DC670E"/>
    <w:rsid w:val="00DC79D3"/>
    <w:rsid w:val="00DC7ADB"/>
    <w:rsid w:val="00DD3A40"/>
    <w:rsid w:val="00DD3EBC"/>
    <w:rsid w:val="00DD49A9"/>
    <w:rsid w:val="00DD5576"/>
    <w:rsid w:val="00DD63F1"/>
    <w:rsid w:val="00DD6739"/>
    <w:rsid w:val="00DD69AB"/>
    <w:rsid w:val="00DD6B78"/>
    <w:rsid w:val="00DE191A"/>
    <w:rsid w:val="00DE240E"/>
    <w:rsid w:val="00DE2773"/>
    <w:rsid w:val="00DE291C"/>
    <w:rsid w:val="00DE30D3"/>
    <w:rsid w:val="00DE4551"/>
    <w:rsid w:val="00DE49C4"/>
    <w:rsid w:val="00DE6314"/>
    <w:rsid w:val="00DE6CDD"/>
    <w:rsid w:val="00DF16FC"/>
    <w:rsid w:val="00DF18BB"/>
    <w:rsid w:val="00DF450E"/>
    <w:rsid w:val="00DF51FE"/>
    <w:rsid w:val="00DF52A3"/>
    <w:rsid w:val="00DF5387"/>
    <w:rsid w:val="00DF601C"/>
    <w:rsid w:val="00DF6224"/>
    <w:rsid w:val="00DF7C86"/>
    <w:rsid w:val="00E00988"/>
    <w:rsid w:val="00E00B77"/>
    <w:rsid w:val="00E0232D"/>
    <w:rsid w:val="00E029F8"/>
    <w:rsid w:val="00E02A02"/>
    <w:rsid w:val="00E02C48"/>
    <w:rsid w:val="00E03F53"/>
    <w:rsid w:val="00E047BE"/>
    <w:rsid w:val="00E048A5"/>
    <w:rsid w:val="00E048E4"/>
    <w:rsid w:val="00E054E8"/>
    <w:rsid w:val="00E07B07"/>
    <w:rsid w:val="00E07BCE"/>
    <w:rsid w:val="00E11220"/>
    <w:rsid w:val="00E12DCA"/>
    <w:rsid w:val="00E12F8A"/>
    <w:rsid w:val="00E135A7"/>
    <w:rsid w:val="00E1439C"/>
    <w:rsid w:val="00E15C80"/>
    <w:rsid w:val="00E15D1F"/>
    <w:rsid w:val="00E162E9"/>
    <w:rsid w:val="00E17C07"/>
    <w:rsid w:val="00E20DE2"/>
    <w:rsid w:val="00E220CC"/>
    <w:rsid w:val="00E24370"/>
    <w:rsid w:val="00E24948"/>
    <w:rsid w:val="00E25030"/>
    <w:rsid w:val="00E251D5"/>
    <w:rsid w:val="00E25E48"/>
    <w:rsid w:val="00E306E3"/>
    <w:rsid w:val="00E3160F"/>
    <w:rsid w:val="00E3165B"/>
    <w:rsid w:val="00E3229A"/>
    <w:rsid w:val="00E32AB6"/>
    <w:rsid w:val="00E3307C"/>
    <w:rsid w:val="00E353C4"/>
    <w:rsid w:val="00E367D4"/>
    <w:rsid w:val="00E428AA"/>
    <w:rsid w:val="00E4530D"/>
    <w:rsid w:val="00E4590F"/>
    <w:rsid w:val="00E46A7B"/>
    <w:rsid w:val="00E50823"/>
    <w:rsid w:val="00E526C2"/>
    <w:rsid w:val="00E52A0F"/>
    <w:rsid w:val="00E52C5A"/>
    <w:rsid w:val="00E5401A"/>
    <w:rsid w:val="00E54A63"/>
    <w:rsid w:val="00E55AA9"/>
    <w:rsid w:val="00E5679A"/>
    <w:rsid w:val="00E57922"/>
    <w:rsid w:val="00E60A3C"/>
    <w:rsid w:val="00E6201A"/>
    <w:rsid w:val="00E62FB4"/>
    <w:rsid w:val="00E6465F"/>
    <w:rsid w:val="00E662D5"/>
    <w:rsid w:val="00E66897"/>
    <w:rsid w:val="00E67310"/>
    <w:rsid w:val="00E6750C"/>
    <w:rsid w:val="00E717D0"/>
    <w:rsid w:val="00E71B41"/>
    <w:rsid w:val="00E72121"/>
    <w:rsid w:val="00E7217D"/>
    <w:rsid w:val="00E72E97"/>
    <w:rsid w:val="00E731F9"/>
    <w:rsid w:val="00E738B4"/>
    <w:rsid w:val="00E74DE3"/>
    <w:rsid w:val="00E76AEA"/>
    <w:rsid w:val="00E8087C"/>
    <w:rsid w:val="00E815B1"/>
    <w:rsid w:val="00E817BF"/>
    <w:rsid w:val="00E81EE4"/>
    <w:rsid w:val="00E8206B"/>
    <w:rsid w:val="00E8380A"/>
    <w:rsid w:val="00E83E02"/>
    <w:rsid w:val="00E84220"/>
    <w:rsid w:val="00E8589E"/>
    <w:rsid w:val="00E85F60"/>
    <w:rsid w:val="00E86809"/>
    <w:rsid w:val="00E86983"/>
    <w:rsid w:val="00E87B64"/>
    <w:rsid w:val="00E904D3"/>
    <w:rsid w:val="00E91A99"/>
    <w:rsid w:val="00E923A9"/>
    <w:rsid w:val="00E941F1"/>
    <w:rsid w:val="00E95200"/>
    <w:rsid w:val="00E97A8B"/>
    <w:rsid w:val="00EA14DC"/>
    <w:rsid w:val="00EA28CE"/>
    <w:rsid w:val="00EA49A0"/>
    <w:rsid w:val="00EA633C"/>
    <w:rsid w:val="00EA675C"/>
    <w:rsid w:val="00EA7C0D"/>
    <w:rsid w:val="00EB0DBB"/>
    <w:rsid w:val="00EB3272"/>
    <w:rsid w:val="00EB395B"/>
    <w:rsid w:val="00EB5162"/>
    <w:rsid w:val="00EB54A8"/>
    <w:rsid w:val="00EB5DB2"/>
    <w:rsid w:val="00EB633C"/>
    <w:rsid w:val="00EB72F7"/>
    <w:rsid w:val="00EC0508"/>
    <w:rsid w:val="00EC07B7"/>
    <w:rsid w:val="00EC2038"/>
    <w:rsid w:val="00EC255B"/>
    <w:rsid w:val="00EC3FA9"/>
    <w:rsid w:val="00EC4B8E"/>
    <w:rsid w:val="00EC4F2D"/>
    <w:rsid w:val="00EC6838"/>
    <w:rsid w:val="00EC6856"/>
    <w:rsid w:val="00EC6E99"/>
    <w:rsid w:val="00ED0BDC"/>
    <w:rsid w:val="00ED1200"/>
    <w:rsid w:val="00ED19DE"/>
    <w:rsid w:val="00ED215B"/>
    <w:rsid w:val="00ED344D"/>
    <w:rsid w:val="00ED3529"/>
    <w:rsid w:val="00ED3A77"/>
    <w:rsid w:val="00ED44A6"/>
    <w:rsid w:val="00ED6F9F"/>
    <w:rsid w:val="00ED72CE"/>
    <w:rsid w:val="00ED7528"/>
    <w:rsid w:val="00EE005F"/>
    <w:rsid w:val="00EE0AF0"/>
    <w:rsid w:val="00EE0CC7"/>
    <w:rsid w:val="00EE102B"/>
    <w:rsid w:val="00EE20A9"/>
    <w:rsid w:val="00EE2682"/>
    <w:rsid w:val="00EE3267"/>
    <w:rsid w:val="00EE5AE1"/>
    <w:rsid w:val="00EE5E8D"/>
    <w:rsid w:val="00EE5FE7"/>
    <w:rsid w:val="00EE697B"/>
    <w:rsid w:val="00EE70D4"/>
    <w:rsid w:val="00EE7845"/>
    <w:rsid w:val="00EE7C56"/>
    <w:rsid w:val="00EE7D38"/>
    <w:rsid w:val="00EF3616"/>
    <w:rsid w:val="00EF4469"/>
    <w:rsid w:val="00EF46FE"/>
    <w:rsid w:val="00EF4EC4"/>
    <w:rsid w:val="00EF651F"/>
    <w:rsid w:val="00F01F4A"/>
    <w:rsid w:val="00F037FE"/>
    <w:rsid w:val="00F047D3"/>
    <w:rsid w:val="00F04A1D"/>
    <w:rsid w:val="00F06360"/>
    <w:rsid w:val="00F0644D"/>
    <w:rsid w:val="00F06EDF"/>
    <w:rsid w:val="00F07178"/>
    <w:rsid w:val="00F07FB2"/>
    <w:rsid w:val="00F106A9"/>
    <w:rsid w:val="00F10B37"/>
    <w:rsid w:val="00F116DE"/>
    <w:rsid w:val="00F121F6"/>
    <w:rsid w:val="00F12E17"/>
    <w:rsid w:val="00F13DD5"/>
    <w:rsid w:val="00F15F13"/>
    <w:rsid w:val="00F16620"/>
    <w:rsid w:val="00F16C93"/>
    <w:rsid w:val="00F1716F"/>
    <w:rsid w:val="00F20AFF"/>
    <w:rsid w:val="00F21C29"/>
    <w:rsid w:val="00F22294"/>
    <w:rsid w:val="00F22983"/>
    <w:rsid w:val="00F234BE"/>
    <w:rsid w:val="00F2461F"/>
    <w:rsid w:val="00F24B56"/>
    <w:rsid w:val="00F262DC"/>
    <w:rsid w:val="00F2792F"/>
    <w:rsid w:val="00F30534"/>
    <w:rsid w:val="00F309B5"/>
    <w:rsid w:val="00F30AC6"/>
    <w:rsid w:val="00F33540"/>
    <w:rsid w:val="00F376F1"/>
    <w:rsid w:val="00F4101E"/>
    <w:rsid w:val="00F433E6"/>
    <w:rsid w:val="00F43FA6"/>
    <w:rsid w:val="00F45234"/>
    <w:rsid w:val="00F462B9"/>
    <w:rsid w:val="00F52692"/>
    <w:rsid w:val="00F527B7"/>
    <w:rsid w:val="00F53233"/>
    <w:rsid w:val="00F547EE"/>
    <w:rsid w:val="00F55C38"/>
    <w:rsid w:val="00F579D3"/>
    <w:rsid w:val="00F60595"/>
    <w:rsid w:val="00F62DFA"/>
    <w:rsid w:val="00F66642"/>
    <w:rsid w:val="00F70A44"/>
    <w:rsid w:val="00F70DA9"/>
    <w:rsid w:val="00F71284"/>
    <w:rsid w:val="00F7154E"/>
    <w:rsid w:val="00F72378"/>
    <w:rsid w:val="00F7361C"/>
    <w:rsid w:val="00F73778"/>
    <w:rsid w:val="00F73B12"/>
    <w:rsid w:val="00F73BD2"/>
    <w:rsid w:val="00F757D1"/>
    <w:rsid w:val="00F75895"/>
    <w:rsid w:val="00F766F3"/>
    <w:rsid w:val="00F7720D"/>
    <w:rsid w:val="00F80ED0"/>
    <w:rsid w:val="00F824A9"/>
    <w:rsid w:val="00F8286C"/>
    <w:rsid w:val="00F829DB"/>
    <w:rsid w:val="00F82F26"/>
    <w:rsid w:val="00F847C6"/>
    <w:rsid w:val="00F866F3"/>
    <w:rsid w:val="00F8681F"/>
    <w:rsid w:val="00F87383"/>
    <w:rsid w:val="00F87992"/>
    <w:rsid w:val="00F91828"/>
    <w:rsid w:val="00F92A47"/>
    <w:rsid w:val="00F9362B"/>
    <w:rsid w:val="00F96AE6"/>
    <w:rsid w:val="00F97C15"/>
    <w:rsid w:val="00FA091E"/>
    <w:rsid w:val="00FA4206"/>
    <w:rsid w:val="00FA5C0A"/>
    <w:rsid w:val="00FA7483"/>
    <w:rsid w:val="00FA76E5"/>
    <w:rsid w:val="00FB069E"/>
    <w:rsid w:val="00FB1264"/>
    <w:rsid w:val="00FB13F9"/>
    <w:rsid w:val="00FB1472"/>
    <w:rsid w:val="00FB3DE9"/>
    <w:rsid w:val="00FB5CEF"/>
    <w:rsid w:val="00FB6638"/>
    <w:rsid w:val="00FB6D00"/>
    <w:rsid w:val="00FB76F2"/>
    <w:rsid w:val="00FB792C"/>
    <w:rsid w:val="00FC0BB9"/>
    <w:rsid w:val="00FC5E32"/>
    <w:rsid w:val="00FC5EAB"/>
    <w:rsid w:val="00FD124D"/>
    <w:rsid w:val="00FD154D"/>
    <w:rsid w:val="00FD1A0A"/>
    <w:rsid w:val="00FD1F14"/>
    <w:rsid w:val="00FD2458"/>
    <w:rsid w:val="00FD2D63"/>
    <w:rsid w:val="00FD3837"/>
    <w:rsid w:val="00FD5343"/>
    <w:rsid w:val="00FD54EB"/>
    <w:rsid w:val="00FD57D7"/>
    <w:rsid w:val="00FD5E4C"/>
    <w:rsid w:val="00FD6D21"/>
    <w:rsid w:val="00FE3219"/>
    <w:rsid w:val="00FE3D7E"/>
    <w:rsid w:val="00FE6430"/>
    <w:rsid w:val="00FE692E"/>
    <w:rsid w:val="00FE71EA"/>
    <w:rsid w:val="00FE73AB"/>
    <w:rsid w:val="00FF170D"/>
    <w:rsid w:val="00FF1953"/>
    <w:rsid w:val="00FF2502"/>
    <w:rsid w:val="00FF35E7"/>
    <w:rsid w:val="00FF45A5"/>
    <w:rsid w:val="00FF591E"/>
    <w:rsid w:val="00FF703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C534DC"/>
  <w15:docId w15:val="{A44A2CA9-6FDF-4955-8B7D-C8D148C8C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1F7"/>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6">
    <w:name w:val="Style6"/>
    <w:basedOn w:val="Normal"/>
    <w:rsid w:val="007D2541"/>
    <w:pPr>
      <w:spacing w:line="276" w:lineRule="exact"/>
      <w:jc w:val="center"/>
    </w:pPr>
  </w:style>
  <w:style w:type="paragraph" w:customStyle="1" w:styleId="Style9">
    <w:name w:val="Style9"/>
    <w:basedOn w:val="Normal"/>
    <w:rsid w:val="007D2541"/>
    <w:pPr>
      <w:jc w:val="both"/>
    </w:pPr>
  </w:style>
  <w:style w:type="paragraph" w:customStyle="1" w:styleId="Style32">
    <w:name w:val="Style32"/>
    <w:basedOn w:val="Normal"/>
    <w:rsid w:val="007D2541"/>
    <w:pPr>
      <w:spacing w:line="274" w:lineRule="exact"/>
      <w:ind w:firstLine="566"/>
      <w:jc w:val="both"/>
    </w:pPr>
  </w:style>
  <w:style w:type="paragraph" w:customStyle="1" w:styleId="Style33">
    <w:name w:val="Style33"/>
    <w:basedOn w:val="Normal"/>
    <w:rsid w:val="007D2541"/>
    <w:pPr>
      <w:spacing w:line="277" w:lineRule="exact"/>
      <w:ind w:firstLine="566"/>
      <w:jc w:val="both"/>
    </w:pPr>
  </w:style>
  <w:style w:type="paragraph" w:customStyle="1" w:styleId="Style35">
    <w:name w:val="Style35"/>
    <w:basedOn w:val="Normal"/>
    <w:rsid w:val="007D2541"/>
    <w:pPr>
      <w:spacing w:line="274" w:lineRule="exact"/>
    </w:pPr>
  </w:style>
  <w:style w:type="paragraph" w:customStyle="1" w:styleId="Style36">
    <w:name w:val="Style36"/>
    <w:basedOn w:val="Normal"/>
    <w:rsid w:val="007D2541"/>
    <w:pPr>
      <w:spacing w:line="274" w:lineRule="exact"/>
      <w:ind w:firstLine="562"/>
    </w:pPr>
  </w:style>
  <w:style w:type="character" w:customStyle="1" w:styleId="FontStyle51">
    <w:name w:val="Font Style51"/>
    <w:rsid w:val="007D2541"/>
    <w:rPr>
      <w:rFonts w:ascii="Times New Roman" w:hAnsi="Times New Roman" w:cs="Times New Roman"/>
      <w:sz w:val="22"/>
      <w:szCs w:val="22"/>
    </w:rPr>
  </w:style>
  <w:style w:type="character" w:customStyle="1" w:styleId="FontStyle53">
    <w:name w:val="Font Style53"/>
    <w:rsid w:val="007D2541"/>
    <w:rPr>
      <w:rFonts w:ascii="Times New Roman" w:hAnsi="Times New Roman" w:cs="Times New Roman"/>
      <w:b/>
      <w:bCs/>
      <w:sz w:val="22"/>
      <w:szCs w:val="22"/>
    </w:rPr>
  </w:style>
  <w:style w:type="character" w:customStyle="1" w:styleId="FontStyle54">
    <w:name w:val="Font Style54"/>
    <w:rsid w:val="007D2541"/>
    <w:rPr>
      <w:rFonts w:ascii="Times New Roman" w:hAnsi="Times New Roman" w:cs="Times New Roman"/>
      <w:i/>
      <w:iCs/>
      <w:sz w:val="22"/>
      <w:szCs w:val="22"/>
    </w:rPr>
  </w:style>
  <w:style w:type="character" w:customStyle="1" w:styleId="FontStyle55">
    <w:name w:val="Font Style55"/>
    <w:rsid w:val="007D2541"/>
    <w:rPr>
      <w:rFonts w:ascii="Times New Roman" w:hAnsi="Times New Roman" w:cs="Times New Roman"/>
      <w:b/>
      <w:bCs/>
      <w:sz w:val="22"/>
      <w:szCs w:val="22"/>
    </w:rPr>
  </w:style>
  <w:style w:type="character" w:customStyle="1" w:styleId="FontStyle58">
    <w:name w:val="Font Style58"/>
    <w:rsid w:val="007D2541"/>
    <w:rPr>
      <w:rFonts w:ascii="Times New Roman" w:hAnsi="Times New Roman" w:cs="Times New Roman"/>
      <w:i/>
      <w:iCs/>
      <w:sz w:val="22"/>
      <w:szCs w:val="22"/>
    </w:rPr>
  </w:style>
  <w:style w:type="paragraph" w:customStyle="1" w:styleId="statymopavad">
    <w:name w:val="Įstatymo pavad."/>
    <w:basedOn w:val="Normal"/>
    <w:rsid w:val="007D2541"/>
    <w:pPr>
      <w:widowControl/>
      <w:autoSpaceDE/>
      <w:autoSpaceDN/>
      <w:adjustRightInd/>
      <w:spacing w:line="360" w:lineRule="auto"/>
      <w:ind w:firstLine="720"/>
      <w:jc w:val="center"/>
    </w:pPr>
    <w:rPr>
      <w:rFonts w:ascii="TimesLT" w:hAnsi="TimesLT"/>
      <w:caps/>
      <w:szCs w:val="20"/>
      <w:lang w:eastAsia="en-US"/>
    </w:rPr>
  </w:style>
  <w:style w:type="paragraph" w:customStyle="1" w:styleId="Tekstas">
    <w:name w:val="Tekstas"/>
    <w:basedOn w:val="Normal"/>
    <w:rsid w:val="00ED72CE"/>
    <w:pPr>
      <w:widowControl/>
      <w:autoSpaceDE/>
      <w:autoSpaceDN/>
      <w:adjustRightInd/>
      <w:spacing w:before="40" w:after="40"/>
      <w:ind w:right="40" w:firstLine="1247"/>
      <w:jc w:val="both"/>
    </w:pPr>
    <w:rPr>
      <w:lang w:eastAsia="en-US"/>
    </w:rPr>
  </w:style>
  <w:style w:type="character" w:styleId="Strong">
    <w:name w:val="Strong"/>
    <w:uiPriority w:val="22"/>
    <w:qFormat/>
    <w:rsid w:val="00ED72CE"/>
    <w:rPr>
      <w:b/>
      <w:bCs/>
    </w:rPr>
  </w:style>
  <w:style w:type="character" w:styleId="HTMLTypewriter">
    <w:name w:val="HTML Typewriter"/>
    <w:rsid w:val="006F4272"/>
    <w:rPr>
      <w:rFonts w:ascii="Arial Unicode MS" w:eastAsia="Arial Unicode MS" w:hAnsi="Arial Unicode MS" w:cs="TimesLT"/>
      <w:sz w:val="20"/>
      <w:szCs w:val="20"/>
    </w:rPr>
  </w:style>
  <w:style w:type="paragraph" w:styleId="Header">
    <w:name w:val="header"/>
    <w:basedOn w:val="Normal"/>
    <w:link w:val="HeaderChar"/>
    <w:uiPriority w:val="99"/>
    <w:rsid w:val="00363D8D"/>
    <w:pPr>
      <w:tabs>
        <w:tab w:val="center" w:pos="4819"/>
        <w:tab w:val="right" w:pos="9638"/>
      </w:tabs>
    </w:pPr>
  </w:style>
  <w:style w:type="character" w:customStyle="1" w:styleId="HeaderChar">
    <w:name w:val="Header Char"/>
    <w:link w:val="Header"/>
    <w:uiPriority w:val="99"/>
    <w:rsid w:val="00363D8D"/>
    <w:rPr>
      <w:sz w:val="24"/>
      <w:szCs w:val="24"/>
    </w:rPr>
  </w:style>
  <w:style w:type="paragraph" w:styleId="Footer">
    <w:name w:val="footer"/>
    <w:basedOn w:val="Normal"/>
    <w:link w:val="FooterChar"/>
    <w:rsid w:val="00363D8D"/>
    <w:pPr>
      <w:tabs>
        <w:tab w:val="center" w:pos="4819"/>
        <w:tab w:val="right" w:pos="9638"/>
      </w:tabs>
    </w:pPr>
  </w:style>
  <w:style w:type="character" w:customStyle="1" w:styleId="FooterChar">
    <w:name w:val="Footer Char"/>
    <w:link w:val="Footer"/>
    <w:rsid w:val="00363D8D"/>
    <w:rPr>
      <w:sz w:val="24"/>
      <w:szCs w:val="24"/>
    </w:rPr>
  </w:style>
  <w:style w:type="paragraph" w:customStyle="1" w:styleId="Pa10">
    <w:name w:val="Pa10"/>
    <w:basedOn w:val="Normal"/>
    <w:next w:val="Normal"/>
    <w:rsid w:val="00395357"/>
    <w:pPr>
      <w:widowControl/>
      <w:spacing w:line="201" w:lineRule="atLeast"/>
    </w:pPr>
  </w:style>
  <w:style w:type="character" w:customStyle="1" w:styleId="LLCStraipsnPav">
    <w:name w:val="LLCStraipsnPav"/>
    <w:rsid w:val="004E1777"/>
    <w:rPr>
      <w:b/>
    </w:rPr>
  </w:style>
  <w:style w:type="paragraph" w:styleId="HTMLPreformatted">
    <w:name w:val="HTML Preformatted"/>
    <w:basedOn w:val="Normal"/>
    <w:link w:val="HTMLPreformattedChar"/>
    <w:uiPriority w:val="99"/>
    <w:unhideWhenUsed/>
    <w:rsid w:val="00A71D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sz w:val="20"/>
      <w:szCs w:val="20"/>
    </w:rPr>
  </w:style>
  <w:style w:type="character" w:customStyle="1" w:styleId="HTMLPreformattedChar">
    <w:name w:val="HTML Preformatted Char"/>
    <w:link w:val="HTMLPreformatted"/>
    <w:uiPriority w:val="99"/>
    <w:rsid w:val="00A71DBB"/>
    <w:rPr>
      <w:rFonts w:ascii="Courier New" w:hAnsi="Courier New" w:cs="Courier New"/>
    </w:rPr>
  </w:style>
  <w:style w:type="paragraph" w:customStyle="1" w:styleId="Default">
    <w:name w:val="Default"/>
    <w:rsid w:val="00421270"/>
    <w:pPr>
      <w:autoSpaceDE w:val="0"/>
      <w:autoSpaceDN w:val="0"/>
      <w:adjustRightInd w:val="0"/>
    </w:pPr>
    <w:rPr>
      <w:color w:val="000000"/>
      <w:sz w:val="24"/>
      <w:szCs w:val="24"/>
    </w:rPr>
  </w:style>
  <w:style w:type="character" w:styleId="Hyperlink">
    <w:name w:val="Hyperlink"/>
    <w:rsid w:val="00BE634F"/>
    <w:rPr>
      <w:color w:val="0000FF"/>
      <w:u w:val="single"/>
    </w:rPr>
  </w:style>
  <w:style w:type="character" w:styleId="CommentReference">
    <w:name w:val="annotation reference"/>
    <w:unhideWhenUsed/>
    <w:rsid w:val="00314172"/>
    <w:rPr>
      <w:sz w:val="16"/>
      <w:szCs w:val="16"/>
    </w:rPr>
  </w:style>
  <w:style w:type="paragraph" w:styleId="CommentText">
    <w:name w:val="annotation text"/>
    <w:basedOn w:val="Normal"/>
    <w:link w:val="CommentTextChar"/>
    <w:unhideWhenUsed/>
    <w:rsid w:val="00314172"/>
    <w:pPr>
      <w:widowControl/>
      <w:autoSpaceDE/>
      <w:autoSpaceDN/>
      <w:adjustRightInd/>
    </w:pPr>
    <w:rPr>
      <w:sz w:val="20"/>
      <w:szCs w:val="20"/>
      <w:lang w:val="en-US" w:eastAsia="en-US"/>
    </w:rPr>
  </w:style>
  <w:style w:type="character" w:customStyle="1" w:styleId="CommentTextChar">
    <w:name w:val="Comment Text Char"/>
    <w:link w:val="CommentText"/>
    <w:rsid w:val="00314172"/>
    <w:rPr>
      <w:lang w:val="en-US" w:eastAsia="en-US"/>
    </w:rPr>
  </w:style>
  <w:style w:type="paragraph" w:styleId="BalloonText">
    <w:name w:val="Balloon Text"/>
    <w:basedOn w:val="Normal"/>
    <w:link w:val="BalloonTextChar"/>
    <w:rsid w:val="00314172"/>
    <w:rPr>
      <w:rFonts w:ascii="Tahoma" w:hAnsi="Tahoma"/>
      <w:sz w:val="16"/>
      <w:szCs w:val="16"/>
    </w:rPr>
  </w:style>
  <w:style w:type="character" w:customStyle="1" w:styleId="BalloonTextChar">
    <w:name w:val="Balloon Text Char"/>
    <w:link w:val="BalloonText"/>
    <w:rsid w:val="00314172"/>
    <w:rPr>
      <w:rFonts w:ascii="Tahoma" w:hAnsi="Tahoma" w:cs="Tahoma"/>
      <w:sz w:val="16"/>
      <w:szCs w:val="16"/>
    </w:rPr>
  </w:style>
  <w:style w:type="paragraph" w:customStyle="1" w:styleId="tactin">
    <w:name w:val="tactin"/>
    <w:basedOn w:val="Normal"/>
    <w:rsid w:val="00292A4D"/>
    <w:pPr>
      <w:widowControl/>
      <w:autoSpaceDE/>
      <w:autoSpaceDN/>
      <w:adjustRightInd/>
      <w:spacing w:before="100" w:beforeAutospacing="1" w:after="100" w:afterAutospacing="1"/>
    </w:pPr>
  </w:style>
  <w:style w:type="paragraph" w:styleId="CommentSubject">
    <w:name w:val="annotation subject"/>
    <w:basedOn w:val="CommentText"/>
    <w:next w:val="CommentText"/>
    <w:link w:val="CommentSubjectChar"/>
    <w:rsid w:val="009B7C2A"/>
    <w:pPr>
      <w:widowControl w:val="0"/>
      <w:autoSpaceDE w:val="0"/>
      <w:autoSpaceDN w:val="0"/>
      <w:adjustRightInd w:val="0"/>
    </w:pPr>
    <w:rPr>
      <w:b/>
      <w:bCs/>
    </w:rPr>
  </w:style>
  <w:style w:type="character" w:customStyle="1" w:styleId="CommentSubjectChar">
    <w:name w:val="Comment Subject Char"/>
    <w:link w:val="CommentSubject"/>
    <w:rsid w:val="009B7C2A"/>
    <w:rPr>
      <w:b/>
      <w:bCs/>
      <w:lang w:val="en-US" w:eastAsia="en-US"/>
    </w:rPr>
  </w:style>
  <w:style w:type="paragraph" w:styleId="FootnoteText">
    <w:name w:val="footnote text"/>
    <w:basedOn w:val="Normal"/>
    <w:link w:val="FootnoteTextChar"/>
    <w:rsid w:val="00B84557"/>
    <w:rPr>
      <w:sz w:val="20"/>
      <w:szCs w:val="20"/>
    </w:rPr>
  </w:style>
  <w:style w:type="character" w:customStyle="1" w:styleId="FootnoteTextChar">
    <w:name w:val="Footnote Text Char"/>
    <w:basedOn w:val="DefaultParagraphFont"/>
    <w:link w:val="FootnoteText"/>
    <w:rsid w:val="00B84557"/>
  </w:style>
  <w:style w:type="character" w:styleId="FootnoteReference">
    <w:name w:val="footnote reference"/>
    <w:rsid w:val="00B84557"/>
    <w:rPr>
      <w:vertAlign w:val="superscript"/>
    </w:rPr>
  </w:style>
  <w:style w:type="paragraph" w:styleId="ListParagraph">
    <w:name w:val="List Paragraph"/>
    <w:basedOn w:val="Normal"/>
    <w:uiPriority w:val="34"/>
    <w:qFormat/>
    <w:rsid w:val="00E717D0"/>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BodyTextIndent">
    <w:name w:val="Body Text Indent"/>
    <w:basedOn w:val="Normal"/>
    <w:link w:val="BodyTextIndentChar"/>
    <w:rsid w:val="00C14355"/>
    <w:pPr>
      <w:widowControl/>
      <w:autoSpaceDE/>
      <w:autoSpaceDN/>
      <w:adjustRightInd/>
      <w:spacing w:before="120"/>
      <w:ind w:left="4536"/>
      <w:jc w:val="center"/>
    </w:pPr>
    <w:rPr>
      <w:szCs w:val="20"/>
    </w:rPr>
  </w:style>
  <w:style w:type="character" w:customStyle="1" w:styleId="BodyTextIndentChar">
    <w:name w:val="Body Text Indent Char"/>
    <w:link w:val="BodyTextIndent"/>
    <w:rsid w:val="00C14355"/>
    <w:rPr>
      <w:sz w:val="24"/>
    </w:rPr>
  </w:style>
  <w:style w:type="paragraph" w:styleId="Revision">
    <w:name w:val="Revision"/>
    <w:hidden/>
    <w:uiPriority w:val="99"/>
    <w:semiHidden/>
    <w:rsid w:val="00C75601"/>
    <w:rPr>
      <w:sz w:val="24"/>
      <w:szCs w:val="24"/>
    </w:rPr>
  </w:style>
  <w:style w:type="paragraph" w:customStyle="1" w:styleId="CM4">
    <w:name w:val="CM4"/>
    <w:basedOn w:val="Normal"/>
    <w:next w:val="Normal"/>
    <w:uiPriority w:val="99"/>
    <w:rsid w:val="00FB76F2"/>
    <w:pPr>
      <w:widowControl/>
    </w:pPr>
    <w:rPr>
      <w:rFonts w:ascii="EU Albertina" w:eastAsiaTheme="minorHAnsi" w:hAnsi="EU Albertina" w:cstheme="minorBidi"/>
      <w:lang w:eastAsia="en-US"/>
    </w:rPr>
  </w:style>
  <w:style w:type="paragraph" w:styleId="EndnoteText">
    <w:name w:val="endnote text"/>
    <w:basedOn w:val="Normal"/>
    <w:link w:val="EndnoteTextChar"/>
    <w:semiHidden/>
    <w:unhideWhenUsed/>
    <w:rsid w:val="006D2350"/>
    <w:rPr>
      <w:sz w:val="20"/>
      <w:szCs w:val="20"/>
    </w:rPr>
  </w:style>
  <w:style w:type="character" w:customStyle="1" w:styleId="EndnoteTextChar">
    <w:name w:val="Endnote Text Char"/>
    <w:basedOn w:val="DefaultParagraphFont"/>
    <w:link w:val="EndnoteText"/>
    <w:semiHidden/>
    <w:rsid w:val="006D2350"/>
  </w:style>
  <w:style w:type="character" w:styleId="EndnoteReference">
    <w:name w:val="endnote reference"/>
    <w:basedOn w:val="DefaultParagraphFont"/>
    <w:semiHidden/>
    <w:unhideWhenUsed/>
    <w:rsid w:val="006D23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76464">
      <w:bodyDiv w:val="1"/>
      <w:marLeft w:val="0"/>
      <w:marRight w:val="0"/>
      <w:marTop w:val="0"/>
      <w:marBottom w:val="0"/>
      <w:divBdr>
        <w:top w:val="none" w:sz="0" w:space="0" w:color="auto"/>
        <w:left w:val="none" w:sz="0" w:space="0" w:color="auto"/>
        <w:bottom w:val="none" w:sz="0" w:space="0" w:color="auto"/>
        <w:right w:val="none" w:sz="0" w:space="0" w:color="auto"/>
      </w:divBdr>
      <w:divsChild>
        <w:div w:id="1430618034">
          <w:marLeft w:val="0"/>
          <w:marRight w:val="0"/>
          <w:marTop w:val="0"/>
          <w:marBottom w:val="0"/>
          <w:divBdr>
            <w:top w:val="none" w:sz="0" w:space="0" w:color="auto"/>
            <w:left w:val="none" w:sz="0" w:space="0" w:color="auto"/>
            <w:bottom w:val="none" w:sz="0" w:space="0" w:color="auto"/>
            <w:right w:val="none" w:sz="0" w:space="0" w:color="auto"/>
          </w:divBdr>
          <w:divsChild>
            <w:div w:id="1910069603">
              <w:marLeft w:val="0"/>
              <w:marRight w:val="0"/>
              <w:marTop w:val="0"/>
              <w:marBottom w:val="0"/>
              <w:divBdr>
                <w:top w:val="none" w:sz="0" w:space="0" w:color="auto"/>
                <w:left w:val="none" w:sz="0" w:space="0" w:color="auto"/>
                <w:bottom w:val="none" w:sz="0" w:space="0" w:color="auto"/>
                <w:right w:val="none" w:sz="0" w:space="0" w:color="auto"/>
              </w:divBdr>
              <w:divsChild>
                <w:div w:id="1008629781">
                  <w:marLeft w:val="0"/>
                  <w:marRight w:val="0"/>
                  <w:marTop w:val="0"/>
                  <w:marBottom w:val="0"/>
                  <w:divBdr>
                    <w:top w:val="none" w:sz="0" w:space="0" w:color="auto"/>
                    <w:left w:val="none" w:sz="0" w:space="0" w:color="auto"/>
                    <w:bottom w:val="none" w:sz="0" w:space="0" w:color="auto"/>
                    <w:right w:val="none" w:sz="0" w:space="0" w:color="auto"/>
                  </w:divBdr>
                  <w:divsChild>
                    <w:div w:id="890967026">
                      <w:marLeft w:val="0"/>
                      <w:marRight w:val="0"/>
                      <w:marTop w:val="0"/>
                      <w:marBottom w:val="0"/>
                      <w:divBdr>
                        <w:top w:val="none" w:sz="0" w:space="0" w:color="auto"/>
                        <w:left w:val="none" w:sz="0" w:space="0" w:color="auto"/>
                        <w:bottom w:val="none" w:sz="0" w:space="0" w:color="auto"/>
                        <w:right w:val="none" w:sz="0" w:space="0" w:color="auto"/>
                      </w:divBdr>
                      <w:divsChild>
                        <w:div w:id="741440892">
                          <w:marLeft w:val="0"/>
                          <w:marRight w:val="0"/>
                          <w:marTop w:val="0"/>
                          <w:marBottom w:val="0"/>
                          <w:divBdr>
                            <w:top w:val="none" w:sz="0" w:space="0" w:color="auto"/>
                            <w:left w:val="none" w:sz="0" w:space="0" w:color="auto"/>
                            <w:bottom w:val="none" w:sz="0" w:space="0" w:color="auto"/>
                            <w:right w:val="none" w:sz="0" w:space="0" w:color="auto"/>
                          </w:divBdr>
                          <w:divsChild>
                            <w:div w:id="21035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15472">
      <w:bodyDiv w:val="1"/>
      <w:marLeft w:val="0"/>
      <w:marRight w:val="0"/>
      <w:marTop w:val="0"/>
      <w:marBottom w:val="0"/>
      <w:divBdr>
        <w:top w:val="none" w:sz="0" w:space="0" w:color="auto"/>
        <w:left w:val="none" w:sz="0" w:space="0" w:color="auto"/>
        <w:bottom w:val="none" w:sz="0" w:space="0" w:color="auto"/>
        <w:right w:val="none" w:sz="0" w:space="0" w:color="auto"/>
      </w:divBdr>
      <w:divsChild>
        <w:div w:id="15738489">
          <w:marLeft w:val="0"/>
          <w:marRight w:val="0"/>
          <w:marTop w:val="0"/>
          <w:marBottom w:val="0"/>
          <w:divBdr>
            <w:top w:val="none" w:sz="0" w:space="0" w:color="auto"/>
            <w:left w:val="none" w:sz="0" w:space="0" w:color="auto"/>
            <w:bottom w:val="none" w:sz="0" w:space="0" w:color="auto"/>
            <w:right w:val="none" w:sz="0" w:space="0" w:color="auto"/>
          </w:divBdr>
        </w:div>
      </w:divsChild>
    </w:div>
    <w:div w:id="137309825">
      <w:bodyDiv w:val="1"/>
      <w:marLeft w:val="0"/>
      <w:marRight w:val="0"/>
      <w:marTop w:val="0"/>
      <w:marBottom w:val="0"/>
      <w:divBdr>
        <w:top w:val="none" w:sz="0" w:space="0" w:color="auto"/>
        <w:left w:val="none" w:sz="0" w:space="0" w:color="auto"/>
        <w:bottom w:val="none" w:sz="0" w:space="0" w:color="auto"/>
        <w:right w:val="none" w:sz="0" w:space="0" w:color="auto"/>
      </w:divBdr>
    </w:div>
    <w:div w:id="156696630">
      <w:bodyDiv w:val="1"/>
      <w:marLeft w:val="0"/>
      <w:marRight w:val="0"/>
      <w:marTop w:val="0"/>
      <w:marBottom w:val="0"/>
      <w:divBdr>
        <w:top w:val="none" w:sz="0" w:space="0" w:color="auto"/>
        <w:left w:val="none" w:sz="0" w:space="0" w:color="auto"/>
        <w:bottom w:val="none" w:sz="0" w:space="0" w:color="auto"/>
        <w:right w:val="none" w:sz="0" w:space="0" w:color="auto"/>
      </w:divBdr>
      <w:divsChild>
        <w:div w:id="892934783">
          <w:marLeft w:val="0"/>
          <w:marRight w:val="0"/>
          <w:marTop w:val="0"/>
          <w:marBottom w:val="0"/>
          <w:divBdr>
            <w:top w:val="none" w:sz="0" w:space="0" w:color="auto"/>
            <w:left w:val="none" w:sz="0" w:space="0" w:color="auto"/>
            <w:bottom w:val="none" w:sz="0" w:space="0" w:color="auto"/>
            <w:right w:val="none" w:sz="0" w:space="0" w:color="auto"/>
          </w:divBdr>
          <w:divsChild>
            <w:div w:id="937564026">
              <w:marLeft w:val="0"/>
              <w:marRight w:val="0"/>
              <w:marTop w:val="0"/>
              <w:marBottom w:val="0"/>
              <w:divBdr>
                <w:top w:val="none" w:sz="0" w:space="0" w:color="auto"/>
                <w:left w:val="none" w:sz="0" w:space="0" w:color="auto"/>
                <w:bottom w:val="none" w:sz="0" w:space="0" w:color="auto"/>
                <w:right w:val="none" w:sz="0" w:space="0" w:color="auto"/>
              </w:divBdr>
              <w:divsChild>
                <w:div w:id="1498618346">
                  <w:marLeft w:val="0"/>
                  <w:marRight w:val="0"/>
                  <w:marTop w:val="0"/>
                  <w:marBottom w:val="0"/>
                  <w:divBdr>
                    <w:top w:val="none" w:sz="0" w:space="0" w:color="auto"/>
                    <w:left w:val="none" w:sz="0" w:space="0" w:color="auto"/>
                    <w:bottom w:val="none" w:sz="0" w:space="0" w:color="auto"/>
                    <w:right w:val="none" w:sz="0" w:space="0" w:color="auto"/>
                  </w:divBdr>
                  <w:divsChild>
                    <w:div w:id="1017922540">
                      <w:marLeft w:val="1"/>
                      <w:marRight w:val="1"/>
                      <w:marTop w:val="0"/>
                      <w:marBottom w:val="0"/>
                      <w:divBdr>
                        <w:top w:val="none" w:sz="0" w:space="0" w:color="auto"/>
                        <w:left w:val="none" w:sz="0" w:space="0" w:color="auto"/>
                        <w:bottom w:val="none" w:sz="0" w:space="0" w:color="auto"/>
                        <w:right w:val="none" w:sz="0" w:space="0" w:color="auto"/>
                      </w:divBdr>
                      <w:divsChild>
                        <w:div w:id="565144829">
                          <w:marLeft w:val="0"/>
                          <w:marRight w:val="0"/>
                          <w:marTop w:val="0"/>
                          <w:marBottom w:val="0"/>
                          <w:divBdr>
                            <w:top w:val="none" w:sz="0" w:space="0" w:color="auto"/>
                            <w:left w:val="none" w:sz="0" w:space="0" w:color="auto"/>
                            <w:bottom w:val="none" w:sz="0" w:space="0" w:color="auto"/>
                            <w:right w:val="none" w:sz="0" w:space="0" w:color="auto"/>
                          </w:divBdr>
                          <w:divsChild>
                            <w:div w:id="2138251874">
                              <w:marLeft w:val="0"/>
                              <w:marRight w:val="0"/>
                              <w:marTop w:val="0"/>
                              <w:marBottom w:val="360"/>
                              <w:divBdr>
                                <w:top w:val="none" w:sz="0" w:space="0" w:color="auto"/>
                                <w:left w:val="none" w:sz="0" w:space="0" w:color="auto"/>
                                <w:bottom w:val="none" w:sz="0" w:space="0" w:color="auto"/>
                                <w:right w:val="none" w:sz="0" w:space="0" w:color="auto"/>
                              </w:divBdr>
                              <w:divsChild>
                                <w:div w:id="1165121222">
                                  <w:marLeft w:val="0"/>
                                  <w:marRight w:val="0"/>
                                  <w:marTop w:val="0"/>
                                  <w:marBottom w:val="0"/>
                                  <w:divBdr>
                                    <w:top w:val="none" w:sz="0" w:space="0" w:color="auto"/>
                                    <w:left w:val="none" w:sz="0" w:space="0" w:color="auto"/>
                                    <w:bottom w:val="none" w:sz="0" w:space="0" w:color="auto"/>
                                    <w:right w:val="none" w:sz="0" w:space="0" w:color="auto"/>
                                  </w:divBdr>
                                  <w:divsChild>
                                    <w:div w:id="772554902">
                                      <w:marLeft w:val="0"/>
                                      <w:marRight w:val="0"/>
                                      <w:marTop w:val="0"/>
                                      <w:marBottom w:val="0"/>
                                      <w:divBdr>
                                        <w:top w:val="none" w:sz="0" w:space="0" w:color="auto"/>
                                        <w:left w:val="none" w:sz="0" w:space="0" w:color="auto"/>
                                        <w:bottom w:val="none" w:sz="0" w:space="0" w:color="auto"/>
                                        <w:right w:val="none" w:sz="0" w:space="0" w:color="auto"/>
                                      </w:divBdr>
                                      <w:divsChild>
                                        <w:div w:id="304283686">
                                          <w:marLeft w:val="0"/>
                                          <w:marRight w:val="0"/>
                                          <w:marTop w:val="0"/>
                                          <w:marBottom w:val="0"/>
                                          <w:divBdr>
                                            <w:top w:val="none" w:sz="0" w:space="0" w:color="auto"/>
                                            <w:left w:val="none" w:sz="0" w:space="0" w:color="auto"/>
                                            <w:bottom w:val="none" w:sz="0" w:space="0" w:color="auto"/>
                                            <w:right w:val="none" w:sz="0" w:space="0" w:color="auto"/>
                                          </w:divBdr>
                                          <w:divsChild>
                                            <w:div w:id="1100956253">
                                              <w:marLeft w:val="0"/>
                                              <w:marRight w:val="0"/>
                                              <w:marTop w:val="0"/>
                                              <w:marBottom w:val="0"/>
                                              <w:divBdr>
                                                <w:top w:val="none" w:sz="0" w:space="0" w:color="auto"/>
                                                <w:left w:val="none" w:sz="0" w:space="0" w:color="auto"/>
                                                <w:bottom w:val="none" w:sz="0" w:space="0" w:color="auto"/>
                                                <w:right w:val="none" w:sz="0" w:space="0" w:color="auto"/>
                                              </w:divBdr>
                                              <w:divsChild>
                                                <w:div w:id="1319308908">
                                                  <w:marLeft w:val="0"/>
                                                  <w:marRight w:val="0"/>
                                                  <w:marTop w:val="0"/>
                                                  <w:marBottom w:val="0"/>
                                                  <w:divBdr>
                                                    <w:top w:val="none" w:sz="0" w:space="0" w:color="auto"/>
                                                    <w:left w:val="none" w:sz="0" w:space="0" w:color="auto"/>
                                                    <w:bottom w:val="none" w:sz="0" w:space="0" w:color="auto"/>
                                                    <w:right w:val="none" w:sz="0" w:space="0" w:color="auto"/>
                                                  </w:divBdr>
                                                  <w:divsChild>
                                                    <w:div w:id="104243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622698">
      <w:bodyDiv w:val="1"/>
      <w:marLeft w:val="0"/>
      <w:marRight w:val="0"/>
      <w:marTop w:val="0"/>
      <w:marBottom w:val="0"/>
      <w:divBdr>
        <w:top w:val="none" w:sz="0" w:space="0" w:color="auto"/>
        <w:left w:val="none" w:sz="0" w:space="0" w:color="auto"/>
        <w:bottom w:val="none" w:sz="0" w:space="0" w:color="auto"/>
        <w:right w:val="none" w:sz="0" w:space="0" w:color="auto"/>
      </w:divBdr>
    </w:div>
    <w:div w:id="215942378">
      <w:bodyDiv w:val="1"/>
      <w:marLeft w:val="0"/>
      <w:marRight w:val="0"/>
      <w:marTop w:val="0"/>
      <w:marBottom w:val="0"/>
      <w:divBdr>
        <w:top w:val="none" w:sz="0" w:space="0" w:color="auto"/>
        <w:left w:val="none" w:sz="0" w:space="0" w:color="auto"/>
        <w:bottom w:val="none" w:sz="0" w:space="0" w:color="auto"/>
        <w:right w:val="none" w:sz="0" w:space="0" w:color="auto"/>
      </w:divBdr>
    </w:div>
    <w:div w:id="293104094">
      <w:bodyDiv w:val="1"/>
      <w:marLeft w:val="0"/>
      <w:marRight w:val="0"/>
      <w:marTop w:val="0"/>
      <w:marBottom w:val="0"/>
      <w:divBdr>
        <w:top w:val="none" w:sz="0" w:space="0" w:color="auto"/>
        <w:left w:val="none" w:sz="0" w:space="0" w:color="auto"/>
        <w:bottom w:val="none" w:sz="0" w:space="0" w:color="auto"/>
        <w:right w:val="none" w:sz="0" w:space="0" w:color="auto"/>
      </w:divBdr>
    </w:div>
    <w:div w:id="324355985">
      <w:bodyDiv w:val="1"/>
      <w:marLeft w:val="0"/>
      <w:marRight w:val="0"/>
      <w:marTop w:val="0"/>
      <w:marBottom w:val="0"/>
      <w:divBdr>
        <w:top w:val="none" w:sz="0" w:space="0" w:color="auto"/>
        <w:left w:val="none" w:sz="0" w:space="0" w:color="auto"/>
        <w:bottom w:val="none" w:sz="0" w:space="0" w:color="auto"/>
        <w:right w:val="none" w:sz="0" w:space="0" w:color="auto"/>
      </w:divBdr>
    </w:div>
    <w:div w:id="336886857">
      <w:bodyDiv w:val="1"/>
      <w:marLeft w:val="0"/>
      <w:marRight w:val="0"/>
      <w:marTop w:val="0"/>
      <w:marBottom w:val="0"/>
      <w:divBdr>
        <w:top w:val="none" w:sz="0" w:space="0" w:color="auto"/>
        <w:left w:val="none" w:sz="0" w:space="0" w:color="auto"/>
        <w:bottom w:val="none" w:sz="0" w:space="0" w:color="auto"/>
        <w:right w:val="none" w:sz="0" w:space="0" w:color="auto"/>
      </w:divBdr>
      <w:divsChild>
        <w:div w:id="851066698">
          <w:marLeft w:val="0"/>
          <w:marRight w:val="0"/>
          <w:marTop w:val="0"/>
          <w:marBottom w:val="0"/>
          <w:divBdr>
            <w:top w:val="none" w:sz="0" w:space="0" w:color="auto"/>
            <w:left w:val="none" w:sz="0" w:space="0" w:color="auto"/>
            <w:bottom w:val="none" w:sz="0" w:space="0" w:color="auto"/>
            <w:right w:val="none" w:sz="0" w:space="0" w:color="auto"/>
          </w:divBdr>
          <w:divsChild>
            <w:div w:id="572855405">
              <w:marLeft w:val="0"/>
              <w:marRight w:val="0"/>
              <w:marTop w:val="0"/>
              <w:marBottom w:val="0"/>
              <w:divBdr>
                <w:top w:val="none" w:sz="0" w:space="0" w:color="auto"/>
                <w:left w:val="none" w:sz="0" w:space="0" w:color="auto"/>
                <w:bottom w:val="none" w:sz="0" w:space="0" w:color="auto"/>
                <w:right w:val="none" w:sz="0" w:space="0" w:color="auto"/>
              </w:divBdr>
              <w:divsChild>
                <w:div w:id="1315181914">
                  <w:marLeft w:val="0"/>
                  <w:marRight w:val="0"/>
                  <w:marTop w:val="0"/>
                  <w:marBottom w:val="0"/>
                  <w:divBdr>
                    <w:top w:val="none" w:sz="0" w:space="0" w:color="auto"/>
                    <w:left w:val="none" w:sz="0" w:space="0" w:color="auto"/>
                    <w:bottom w:val="none" w:sz="0" w:space="0" w:color="auto"/>
                    <w:right w:val="none" w:sz="0" w:space="0" w:color="auto"/>
                  </w:divBdr>
                  <w:divsChild>
                    <w:div w:id="568619508">
                      <w:marLeft w:val="0"/>
                      <w:marRight w:val="0"/>
                      <w:marTop w:val="0"/>
                      <w:marBottom w:val="0"/>
                      <w:divBdr>
                        <w:top w:val="none" w:sz="0" w:space="0" w:color="auto"/>
                        <w:left w:val="none" w:sz="0" w:space="0" w:color="auto"/>
                        <w:bottom w:val="none" w:sz="0" w:space="0" w:color="auto"/>
                        <w:right w:val="none" w:sz="0" w:space="0" w:color="auto"/>
                      </w:divBdr>
                      <w:divsChild>
                        <w:div w:id="222101932">
                          <w:marLeft w:val="0"/>
                          <w:marRight w:val="0"/>
                          <w:marTop w:val="0"/>
                          <w:marBottom w:val="0"/>
                          <w:divBdr>
                            <w:top w:val="none" w:sz="0" w:space="0" w:color="auto"/>
                            <w:left w:val="none" w:sz="0" w:space="0" w:color="auto"/>
                            <w:bottom w:val="none" w:sz="0" w:space="0" w:color="auto"/>
                            <w:right w:val="none" w:sz="0" w:space="0" w:color="auto"/>
                          </w:divBdr>
                        </w:div>
                        <w:div w:id="542134166">
                          <w:marLeft w:val="0"/>
                          <w:marRight w:val="0"/>
                          <w:marTop w:val="0"/>
                          <w:marBottom w:val="0"/>
                          <w:divBdr>
                            <w:top w:val="none" w:sz="0" w:space="0" w:color="auto"/>
                            <w:left w:val="none" w:sz="0" w:space="0" w:color="auto"/>
                            <w:bottom w:val="none" w:sz="0" w:space="0" w:color="auto"/>
                            <w:right w:val="none" w:sz="0" w:space="0" w:color="auto"/>
                          </w:divBdr>
                        </w:div>
                        <w:div w:id="13505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636621">
      <w:bodyDiv w:val="1"/>
      <w:marLeft w:val="0"/>
      <w:marRight w:val="0"/>
      <w:marTop w:val="0"/>
      <w:marBottom w:val="0"/>
      <w:divBdr>
        <w:top w:val="none" w:sz="0" w:space="0" w:color="auto"/>
        <w:left w:val="none" w:sz="0" w:space="0" w:color="auto"/>
        <w:bottom w:val="none" w:sz="0" w:space="0" w:color="auto"/>
        <w:right w:val="none" w:sz="0" w:space="0" w:color="auto"/>
      </w:divBdr>
    </w:div>
    <w:div w:id="781414761">
      <w:bodyDiv w:val="1"/>
      <w:marLeft w:val="0"/>
      <w:marRight w:val="0"/>
      <w:marTop w:val="0"/>
      <w:marBottom w:val="0"/>
      <w:divBdr>
        <w:top w:val="none" w:sz="0" w:space="0" w:color="auto"/>
        <w:left w:val="none" w:sz="0" w:space="0" w:color="auto"/>
        <w:bottom w:val="none" w:sz="0" w:space="0" w:color="auto"/>
        <w:right w:val="none" w:sz="0" w:space="0" w:color="auto"/>
      </w:divBdr>
      <w:divsChild>
        <w:div w:id="1893347432">
          <w:marLeft w:val="0"/>
          <w:marRight w:val="0"/>
          <w:marTop w:val="0"/>
          <w:marBottom w:val="0"/>
          <w:divBdr>
            <w:top w:val="none" w:sz="0" w:space="0" w:color="auto"/>
            <w:left w:val="none" w:sz="0" w:space="0" w:color="auto"/>
            <w:bottom w:val="none" w:sz="0" w:space="0" w:color="auto"/>
            <w:right w:val="none" w:sz="0" w:space="0" w:color="auto"/>
          </w:divBdr>
          <w:divsChild>
            <w:div w:id="1385178831">
              <w:marLeft w:val="0"/>
              <w:marRight w:val="0"/>
              <w:marTop w:val="0"/>
              <w:marBottom w:val="0"/>
              <w:divBdr>
                <w:top w:val="none" w:sz="0" w:space="0" w:color="auto"/>
                <w:left w:val="none" w:sz="0" w:space="0" w:color="auto"/>
                <w:bottom w:val="none" w:sz="0" w:space="0" w:color="auto"/>
                <w:right w:val="none" w:sz="0" w:space="0" w:color="auto"/>
              </w:divBdr>
              <w:divsChild>
                <w:div w:id="1783300995">
                  <w:marLeft w:val="0"/>
                  <w:marRight w:val="0"/>
                  <w:marTop w:val="0"/>
                  <w:marBottom w:val="0"/>
                  <w:divBdr>
                    <w:top w:val="none" w:sz="0" w:space="0" w:color="auto"/>
                    <w:left w:val="none" w:sz="0" w:space="0" w:color="auto"/>
                    <w:bottom w:val="none" w:sz="0" w:space="0" w:color="auto"/>
                    <w:right w:val="none" w:sz="0" w:space="0" w:color="auto"/>
                  </w:divBdr>
                  <w:divsChild>
                    <w:div w:id="1391616753">
                      <w:marLeft w:val="0"/>
                      <w:marRight w:val="0"/>
                      <w:marTop w:val="0"/>
                      <w:marBottom w:val="0"/>
                      <w:divBdr>
                        <w:top w:val="none" w:sz="0" w:space="0" w:color="auto"/>
                        <w:left w:val="none" w:sz="0" w:space="0" w:color="auto"/>
                        <w:bottom w:val="none" w:sz="0" w:space="0" w:color="auto"/>
                        <w:right w:val="none" w:sz="0" w:space="0" w:color="auto"/>
                      </w:divBdr>
                      <w:divsChild>
                        <w:div w:id="1787388593">
                          <w:marLeft w:val="-225"/>
                          <w:marRight w:val="-225"/>
                          <w:marTop w:val="0"/>
                          <w:marBottom w:val="0"/>
                          <w:divBdr>
                            <w:top w:val="none" w:sz="0" w:space="0" w:color="auto"/>
                            <w:left w:val="none" w:sz="0" w:space="0" w:color="auto"/>
                            <w:bottom w:val="none" w:sz="0" w:space="0" w:color="auto"/>
                            <w:right w:val="none" w:sz="0" w:space="0" w:color="auto"/>
                          </w:divBdr>
                          <w:divsChild>
                            <w:div w:id="1039210774">
                              <w:marLeft w:val="0"/>
                              <w:marRight w:val="0"/>
                              <w:marTop w:val="0"/>
                              <w:marBottom w:val="0"/>
                              <w:divBdr>
                                <w:top w:val="none" w:sz="0" w:space="0" w:color="auto"/>
                                <w:left w:val="none" w:sz="0" w:space="0" w:color="auto"/>
                                <w:bottom w:val="none" w:sz="0" w:space="0" w:color="auto"/>
                                <w:right w:val="none" w:sz="0" w:space="0" w:color="auto"/>
                              </w:divBdr>
                              <w:divsChild>
                                <w:div w:id="1729111501">
                                  <w:marLeft w:val="0"/>
                                  <w:marRight w:val="0"/>
                                  <w:marTop w:val="0"/>
                                  <w:marBottom w:val="0"/>
                                  <w:divBdr>
                                    <w:top w:val="none" w:sz="0" w:space="0" w:color="auto"/>
                                    <w:left w:val="none" w:sz="0" w:space="0" w:color="auto"/>
                                    <w:bottom w:val="none" w:sz="0" w:space="0" w:color="auto"/>
                                    <w:right w:val="none" w:sz="0" w:space="0" w:color="auto"/>
                                  </w:divBdr>
                                  <w:divsChild>
                                    <w:div w:id="1173108789">
                                      <w:marLeft w:val="0"/>
                                      <w:marRight w:val="0"/>
                                      <w:marTop w:val="0"/>
                                      <w:marBottom w:val="0"/>
                                      <w:divBdr>
                                        <w:top w:val="none" w:sz="0" w:space="0" w:color="auto"/>
                                        <w:left w:val="none" w:sz="0" w:space="0" w:color="auto"/>
                                        <w:bottom w:val="none" w:sz="0" w:space="0" w:color="auto"/>
                                        <w:right w:val="none" w:sz="0" w:space="0" w:color="auto"/>
                                      </w:divBdr>
                                      <w:divsChild>
                                        <w:div w:id="63348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3422709">
      <w:bodyDiv w:val="1"/>
      <w:marLeft w:val="0"/>
      <w:marRight w:val="0"/>
      <w:marTop w:val="0"/>
      <w:marBottom w:val="0"/>
      <w:divBdr>
        <w:top w:val="none" w:sz="0" w:space="0" w:color="auto"/>
        <w:left w:val="none" w:sz="0" w:space="0" w:color="auto"/>
        <w:bottom w:val="none" w:sz="0" w:space="0" w:color="auto"/>
        <w:right w:val="none" w:sz="0" w:space="0" w:color="auto"/>
      </w:divBdr>
    </w:div>
    <w:div w:id="815537051">
      <w:bodyDiv w:val="1"/>
      <w:marLeft w:val="0"/>
      <w:marRight w:val="0"/>
      <w:marTop w:val="0"/>
      <w:marBottom w:val="150"/>
      <w:divBdr>
        <w:top w:val="none" w:sz="0" w:space="0" w:color="auto"/>
        <w:left w:val="none" w:sz="0" w:space="0" w:color="auto"/>
        <w:bottom w:val="none" w:sz="0" w:space="0" w:color="auto"/>
        <w:right w:val="none" w:sz="0" w:space="0" w:color="auto"/>
      </w:divBdr>
      <w:divsChild>
        <w:div w:id="771974693">
          <w:marLeft w:val="600"/>
          <w:marRight w:val="0"/>
          <w:marTop w:val="0"/>
          <w:marBottom w:val="0"/>
          <w:divBdr>
            <w:top w:val="none" w:sz="0" w:space="0" w:color="auto"/>
            <w:left w:val="none" w:sz="0" w:space="0" w:color="auto"/>
            <w:bottom w:val="none" w:sz="0" w:space="0" w:color="auto"/>
            <w:right w:val="none" w:sz="0" w:space="0" w:color="auto"/>
          </w:divBdr>
          <w:divsChild>
            <w:div w:id="62006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87594">
      <w:bodyDiv w:val="1"/>
      <w:marLeft w:val="0"/>
      <w:marRight w:val="0"/>
      <w:marTop w:val="0"/>
      <w:marBottom w:val="0"/>
      <w:divBdr>
        <w:top w:val="none" w:sz="0" w:space="0" w:color="auto"/>
        <w:left w:val="none" w:sz="0" w:space="0" w:color="auto"/>
        <w:bottom w:val="none" w:sz="0" w:space="0" w:color="auto"/>
        <w:right w:val="none" w:sz="0" w:space="0" w:color="auto"/>
      </w:divBdr>
    </w:div>
    <w:div w:id="952706936">
      <w:bodyDiv w:val="1"/>
      <w:marLeft w:val="0"/>
      <w:marRight w:val="0"/>
      <w:marTop w:val="0"/>
      <w:marBottom w:val="0"/>
      <w:divBdr>
        <w:top w:val="none" w:sz="0" w:space="0" w:color="auto"/>
        <w:left w:val="none" w:sz="0" w:space="0" w:color="auto"/>
        <w:bottom w:val="none" w:sz="0" w:space="0" w:color="auto"/>
        <w:right w:val="none" w:sz="0" w:space="0" w:color="auto"/>
      </w:divBdr>
    </w:div>
    <w:div w:id="1201287873">
      <w:bodyDiv w:val="1"/>
      <w:marLeft w:val="0"/>
      <w:marRight w:val="0"/>
      <w:marTop w:val="0"/>
      <w:marBottom w:val="0"/>
      <w:divBdr>
        <w:top w:val="none" w:sz="0" w:space="0" w:color="auto"/>
        <w:left w:val="none" w:sz="0" w:space="0" w:color="auto"/>
        <w:bottom w:val="none" w:sz="0" w:space="0" w:color="auto"/>
        <w:right w:val="none" w:sz="0" w:space="0" w:color="auto"/>
      </w:divBdr>
      <w:divsChild>
        <w:div w:id="913856527">
          <w:marLeft w:val="0"/>
          <w:marRight w:val="0"/>
          <w:marTop w:val="0"/>
          <w:marBottom w:val="0"/>
          <w:divBdr>
            <w:top w:val="none" w:sz="0" w:space="0" w:color="auto"/>
            <w:left w:val="none" w:sz="0" w:space="0" w:color="auto"/>
            <w:bottom w:val="none" w:sz="0" w:space="0" w:color="auto"/>
            <w:right w:val="none" w:sz="0" w:space="0" w:color="auto"/>
          </w:divBdr>
        </w:div>
      </w:divsChild>
    </w:div>
    <w:div w:id="1337801733">
      <w:bodyDiv w:val="1"/>
      <w:marLeft w:val="0"/>
      <w:marRight w:val="0"/>
      <w:marTop w:val="0"/>
      <w:marBottom w:val="0"/>
      <w:divBdr>
        <w:top w:val="none" w:sz="0" w:space="0" w:color="auto"/>
        <w:left w:val="none" w:sz="0" w:space="0" w:color="auto"/>
        <w:bottom w:val="none" w:sz="0" w:space="0" w:color="auto"/>
        <w:right w:val="none" w:sz="0" w:space="0" w:color="auto"/>
      </w:divBdr>
    </w:div>
    <w:div w:id="1440680550">
      <w:bodyDiv w:val="1"/>
      <w:marLeft w:val="0"/>
      <w:marRight w:val="0"/>
      <w:marTop w:val="0"/>
      <w:marBottom w:val="0"/>
      <w:divBdr>
        <w:top w:val="none" w:sz="0" w:space="0" w:color="auto"/>
        <w:left w:val="none" w:sz="0" w:space="0" w:color="auto"/>
        <w:bottom w:val="none" w:sz="0" w:space="0" w:color="auto"/>
        <w:right w:val="none" w:sz="0" w:space="0" w:color="auto"/>
      </w:divBdr>
    </w:div>
    <w:div w:id="1524786999">
      <w:bodyDiv w:val="1"/>
      <w:marLeft w:val="0"/>
      <w:marRight w:val="0"/>
      <w:marTop w:val="0"/>
      <w:marBottom w:val="0"/>
      <w:divBdr>
        <w:top w:val="none" w:sz="0" w:space="0" w:color="auto"/>
        <w:left w:val="none" w:sz="0" w:space="0" w:color="auto"/>
        <w:bottom w:val="none" w:sz="0" w:space="0" w:color="auto"/>
        <w:right w:val="none" w:sz="0" w:space="0" w:color="auto"/>
      </w:divBdr>
    </w:div>
    <w:div w:id="1649095093">
      <w:bodyDiv w:val="1"/>
      <w:marLeft w:val="0"/>
      <w:marRight w:val="0"/>
      <w:marTop w:val="0"/>
      <w:marBottom w:val="150"/>
      <w:divBdr>
        <w:top w:val="none" w:sz="0" w:space="0" w:color="auto"/>
        <w:left w:val="none" w:sz="0" w:space="0" w:color="auto"/>
        <w:bottom w:val="none" w:sz="0" w:space="0" w:color="auto"/>
        <w:right w:val="none" w:sz="0" w:space="0" w:color="auto"/>
      </w:divBdr>
      <w:divsChild>
        <w:div w:id="323166159">
          <w:marLeft w:val="600"/>
          <w:marRight w:val="0"/>
          <w:marTop w:val="0"/>
          <w:marBottom w:val="0"/>
          <w:divBdr>
            <w:top w:val="none" w:sz="0" w:space="0" w:color="auto"/>
            <w:left w:val="none" w:sz="0" w:space="0" w:color="auto"/>
            <w:bottom w:val="none" w:sz="0" w:space="0" w:color="auto"/>
            <w:right w:val="none" w:sz="0" w:space="0" w:color="auto"/>
          </w:divBdr>
          <w:divsChild>
            <w:div w:id="214230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902389">
      <w:bodyDiv w:val="1"/>
      <w:marLeft w:val="0"/>
      <w:marRight w:val="0"/>
      <w:marTop w:val="0"/>
      <w:marBottom w:val="0"/>
      <w:divBdr>
        <w:top w:val="none" w:sz="0" w:space="0" w:color="auto"/>
        <w:left w:val="none" w:sz="0" w:space="0" w:color="auto"/>
        <w:bottom w:val="none" w:sz="0" w:space="0" w:color="auto"/>
        <w:right w:val="none" w:sz="0" w:space="0" w:color="auto"/>
      </w:divBdr>
    </w:div>
    <w:div w:id="1679383513">
      <w:bodyDiv w:val="1"/>
      <w:marLeft w:val="0"/>
      <w:marRight w:val="0"/>
      <w:marTop w:val="0"/>
      <w:marBottom w:val="0"/>
      <w:divBdr>
        <w:top w:val="none" w:sz="0" w:space="0" w:color="auto"/>
        <w:left w:val="none" w:sz="0" w:space="0" w:color="auto"/>
        <w:bottom w:val="none" w:sz="0" w:space="0" w:color="auto"/>
        <w:right w:val="none" w:sz="0" w:space="0" w:color="auto"/>
      </w:divBdr>
    </w:div>
    <w:div w:id="1707677083">
      <w:bodyDiv w:val="1"/>
      <w:marLeft w:val="0"/>
      <w:marRight w:val="0"/>
      <w:marTop w:val="0"/>
      <w:marBottom w:val="0"/>
      <w:divBdr>
        <w:top w:val="none" w:sz="0" w:space="0" w:color="auto"/>
        <w:left w:val="none" w:sz="0" w:space="0" w:color="auto"/>
        <w:bottom w:val="none" w:sz="0" w:space="0" w:color="auto"/>
        <w:right w:val="none" w:sz="0" w:space="0" w:color="auto"/>
      </w:divBdr>
    </w:div>
    <w:div w:id="1754011147">
      <w:bodyDiv w:val="1"/>
      <w:marLeft w:val="0"/>
      <w:marRight w:val="0"/>
      <w:marTop w:val="0"/>
      <w:marBottom w:val="0"/>
      <w:divBdr>
        <w:top w:val="none" w:sz="0" w:space="0" w:color="auto"/>
        <w:left w:val="none" w:sz="0" w:space="0" w:color="auto"/>
        <w:bottom w:val="none" w:sz="0" w:space="0" w:color="auto"/>
        <w:right w:val="none" w:sz="0" w:space="0" w:color="auto"/>
      </w:divBdr>
    </w:div>
    <w:div w:id="213983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ailto:mantas.keliotis@kam.lt" TargetMode="External"
                 Type="http://schemas.openxmlformats.org/officeDocument/2006/relationships/hyperlink"/>
   <Relationship Id="rId12" Target="header1.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078197B23C4C584D92B9E4A14D6F4BCE" ma:contentTypeVersion="1" ma:contentTypeDescription="Kurkite naują dokumentą." ma:contentTypeScope="" ma:versionID="8d7c46290be388c9730fc172a7e1561b">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59C066-9239-43B0-B9E5-560ABC700B7E}">
  <ds:schemaRefs>
    <ds:schemaRef ds:uri="http://schemas.microsoft.com/sharepoint/v3/contenttype/forms"/>
  </ds:schemaRefs>
</ds:datastoreItem>
</file>

<file path=customXml/itemProps2.xml><?xml version="1.0" encoding="utf-8"?>
<ds:datastoreItem xmlns:ds="http://schemas.openxmlformats.org/officeDocument/2006/customXml" ds:itemID="{647672C5-6B3F-46BE-AF38-564AF47379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28AD232-98EF-4B67-8889-BFF8D5CF4CC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84A2AD5-4B54-4B86-AAF9-BEA19D304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6787</Words>
  <Characters>38689</Characters>
  <Application>Microsoft Office Word</Application>
  <DocSecurity>0</DocSecurity>
  <Lines>322</Lines>
  <Paragraphs>90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AIŠKINAMASIS RAŠTAS DĖL LIETUVOS RESPUBLIKOS NESĄŽININGOS KOMERCINĖS VEIKLOS VARTOTOJAMS DRAUDIMO ĮSTATYMO 2, 7, 13, 16, 18, 19, 20, 21 STRAIPSNIŲ PAKEITIMO IR PAPILDYMO ĮSTATYMO PROJEKTO</vt:lpstr>
      <vt:lpstr>AIŠKINAMASIS RAŠTAS DĖL LIETUVOS RESPUBLIKOS NESĄŽININGOS KOMERCINĖS VEIKLOS VARTOTOJAMS DRAUDIMO ĮSTATYMO 2, 7, 13, 16, 18, 19, 20, 21 STRAIPSNIŲ PAKEITIMO IR PAPILDYMO ĮSTATYMO PROJEKTO</vt:lpstr>
    </vt:vector>
  </TitlesOfParts>
  <Company>Lietuvos Respublikos Ūkio ministerija</Company>
  <LinksUpToDate>false</LinksUpToDate>
  <CharactersWithSpaces>45386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2021-03-05T08:27:00Z</dcterms:created>
  <dc:creator>Tomas Vainius</dc:creator>
  <cp:lastModifiedBy>Sigita Laurinčiukaitė</cp:lastModifiedBy>
  <cp:lastPrinted>2020-08-18T08:14:00Z</cp:lastPrinted>
  <dcterms:modified xsi:type="dcterms:W3CDTF">2021-03-19T07:58:00Z</dcterms:modified>
  <cp:revision>9</cp:revision>
  <dc:title>AIŠKINAMASIS RAŠTAS DĖL LIETUVOS RESPUBLIKOS NESĄŽININGOS KOMERCINĖS VEIKLOS VARTOTOJAMS DRAUDIMO ĮSTATYMO 2, 7, 13, 16, 18, 19, 20, 21 STRAIPSNIŲ PAKEITIMO IR PAPILDYMO ĮSTATYMO PROJEKTO</dc:title>
</cp:coreProperties>
</file>