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package.relationships+xml" PartName="/customXml/_rels/item1.xml.rels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footer2.xml.rels"/>
  <Override ContentType="application/vnd.openxmlformats-package.relationships+xml" PartName="/word/_rels/header2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image/png" PartName="/word/media/image1.png"/>
  <Override ContentType="image/png" PartName="/word/media/image2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docProps/custom.xml"
                 Type="http://schemas.openxmlformats.org/officeDocument/2006/relationships/custom-properties"/>
   <Relationship Id="rId4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dresas"/>
        <w:rPr/>
      </w:pPr>
      <w:r>
        <w:rPr/>
        <w:t>Lietuvos Respublikos kultūros ministerijai                         2020-10-        Nr.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  <w:t xml:space="preserve">                                                                                             </w:t>
      </w:r>
      <w:r>
        <w:rPr/>
        <w:t xml:space="preserve">Į 2020-10-23  Nr. </w:t>
      </w:r>
      <w:bookmarkStart w:id="0" w:name="fld_table_body_@fieldsGroupsSeparator@4b"/>
      <w:bookmarkStart w:id="1" w:name="fld_table_@fieldsGroupsSeparator@4b423f1"/>
      <w:bookmarkEnd w:id="0"/>
      <w:bookmarkEnd w:id="1"/>
      <w:r>
        <w:rPr/>
        <w:t>S2-3046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  <w:t xml:space="preserve"> 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851" w:leader="none"/>
        </w:tabs>
        <w:suppressAutoHyphens w:val="false"/>
        <w:spacing w:lineRule="auto" w:line="216" w:beforeAutospacing="1" w:afterAutospacing="1"/>
        <w:jc w:val="both"/>
        <w:rPr>
          <w:b/>
          <w:b/>
          <w:caps/>
        </w:rPr>
      </w:pPr>
      <w:r>
        <w:rPr>
          <w:b/>
          <w:caps/>
        </w:rPr>
        <w:t xml:space="preserve">DĖL IŠVADOS Pateikimo </w:t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  <w:t xml:space="preserve"> </w:t>
      </w:r>
      <w:r>
        <w:rPr/>
        <w:tab/>
        <w:t xml:space="preserve">Lietuvos Respublikos teisingumo ministerija, pagal kompetenciją išnagrinėjusi </w:t>
      </w:r>
      <w:hyperlink r:id="rId2">
        <w:r>
          <w:rPr>
            <w:rStyle w:val="InternetLink"/>
            <w:rFonts w:ascii="Times New Roman;serif" w:hAnsi="Times New Roman;serif"/>
            <w:color w:val="2A6099"/>
          </w:rPr>
          <w:t>Lietuvos Respublikos Vyriausybės nutarimo „Dėl Lietuvos Respublikos meno kūrėjo ir meno kūrėjų organizacijų statuso įstatymo Nr. I-1494 10 straipsnio pakeitimo įstatymo projekto Nr. XIIIP-4447(6)” projektą</w:t>
        </w:r>
      </w:hyperlink>
      <w:r>
        <w:rPr/>
        <w:t xml:space="preserve"> (toliau – Nutarimo projektas), atkreipia dėmesį į poreikį tobulinti Nutarimo projekto 1 p. nuostatas, įstatymo projekto Nr. XIIIP-4447(6) pertekliškumą ir neatitikimą teisėkūros tikslingumo principui argumentuojant ne vien tik galiojančio poįstatyminio teisinio reguliavimo nuostatomis (tokiomis nuostatomis, kalbant apie įstatyminio reguliavimo (ne)pakankamumą,</w:t>
      </w:r>
      <w:bookmarkStart w:id="2" w:name="_GoBack"/>
      <w:bookmarkEnd w:id="2"/>
      <w:r>
        <w:rPr/>
        <w:t xml:space="preserve"> be kita ko, būtų galima remtis labai rezervuotai), tačiau, nurodant, kaip įstatymo projekto Nr. XIIIP-4447(6) nuostatos derėtų su galiojančiomis tokio paties lygmens teisės aktų nuostatoms (t. y., pvz., su Lietuvos Respublikos kultūros rėmimo fondo įstatymo </w:t>
      </w:r>
      <w:hyperlink r:id="rId3">
        <w:bookmarkStart w:id="3" w:name="id1_1"/>
        <w:bookmarkEnd w:id="3"/>
        <w:r>
          <w:rPr>
            <w:rStyle w:val="InternetLink"/>
            <w:color w:val="000000"/>
            <w:highlight w:val="white"/>
            <w:u w:val="none"/>
          </w:rPr>
          <w:t>4</w:t>
        </w:r>
      </w:hyperlink>
      <w:r>
        <w:rPr>
          <w:color w:val="000000"/>
          <w:highlight w:val="white"/>
        </w:rPr>
        <w:t xml:space="preserve"> </w:t>
      </w:r>
      <w:r>
        <w:rPr/>
        <w:t xml:space="preserve">str. 3 d. nuostatomis) bei ar savo turiniu nustatytų papildomą (savarankišką) reguliavimą arba įpareigojimą valstybės institucijoms.  </w:t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276" w:leader="none"/>
        </w:tabs>
        <w:ind w:right="-25" w:hanging="0"/>
        <w:jc w:val="both"/>
        <w:rPr>
          <w:color w:val="000000"/>
        </w:rPr>
      </w:pPr>
      <w:r>
        <w:rPr>
          <w:color w:val="000000"/>
        </w:rPr>
        <w:t>Teisingumo ministras</w:t>
        <w:tab/>
        <w:t xml:space="preserve">         </w:t>
        <w:tab/>
        <w:t xml:space="preserve">                                                                                  Elvinas Jankevičius          </w:t>
      </w:r>
    </w:p>
    <w:p>
      <w:pPr>
        <w:pStyle w:val="TextBody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rFonts w:ascii="Times New Roman;serif" w:hAnsi="Times New Roman;serif"/>
          <w:bCs/>
          <w:color w:val="000000"/>
        </w:rPr>
        <w:t xml:space="preserve">  </w:t>
      </w:r>
    </w:p>
    <w:p>
      <w:pPr>
        <w:pStyle w:val="TextBody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/>
        <w:t xml:space="preserve"> 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Andrius Miliūnas, (8 5) 266 29 06, el. p. </w:t>
      </w:r>
      <w:hyperlink r:id="rId4">
        <w:r>
          <w:rPr>
            <w:sz w:val="20"/>
            <w:szCs w:val="20"/>
          </w:rPr>
          <w:t>andrius.miliunas@tm.lt</w:t>
        </w:r>
      </w:hyperlink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701" w:right="423" w:header="567" w:top="1134" w:footer="397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Calibri">
    <w:charset w:val="ba"/>
    <w:family w:val="roman"/>
    <w:pitch w:val="variable"/>
  </w:font>
  <w:font w:name="Courier New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Arial">
    <w:charset w:val="ba"/>
    <w:family w:val="roman"/>
    <w:pitch w:val="variable"/>
  </w:font>
  <w:font w:name="Times New Roman">
    <w:altName w:val="serif"/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lear" w:pos="8306"/>
        <w:tab w:val="left" w:pos="3069" w:leader="none"/>
        <w:tab w:val="left" w:pos="6921" w:leader="none"/>
        <w:tab w:val="left" w:pos="7200" w:leader="none"/>
        <w:tab w:val="left" w:pos="7593" w:leader="none"/>
      </w:tabs>
      <w:jc w:val="left"/>
      <w:rPr/>
    </w:pPr>
    <w:r>
      <w:rPr/>
      <w:tab/>
      <w:tab/>
      <w:tab/>
      <w:tab/>
    </w:r>
    <w:r>
      <w:rPr/>
      <w:drawing>
        <wp:inline distT="0" distB="0" distL="0" distR="0">
          <wp:extent cx="1085215" cy="817245"/>
          <wp:effectExtent l="0" t="0" r="0" b="0"/>
          <wp:docPr id="2" name="Paveikslėlis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1714649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Antrat1"/>
      <w:spacing w:before="0" w:after="119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20"/>
        <w:lang w:eastAsia="en-US"/>
      </w:rPr>
    </w:pPr>
    <w:r>
      <w:rPr/>
      <w:drawing>
        <wp:inline distT="0" distB="0" distL="0" distR="0">
          <wp:extent cx="587375" cy="669290"/>
          <wp:effectExtent l="0" t="0" r="0" b="0"/>
          <wp:docPr id="1" name="Paveikslėlis 32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2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16"/>
        <w:lang w:eastAsia="en-US"/>
      </w:rPr>
    </w:pPr>
    <w:r>
      <w:rPr>
        <w:sz w:val="16"/>
        <w:lang w:eastAsia="en-US"/>
      </w:rPr>
    </w:r>
  </w:p>
  <w:p>
    <w:pPr>
      <w:pStyle w:val="Normal"/>
      <w:suppressAutoHyphens w:val="false"/>
      <w:jc w:val="center"/>
      <w:rPr>
        <w:b/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>
    <w:pPr>
      <w:pStyle w:val="Normal"/>
      <w:suppressAutoHyphens w:val="false"/>
      <w:jc w:val="center"/>
      <w:rPr>
        <w:b/>
        <w:b/>
        <w:bCs/>
        <w:sz w:val="26"/>
        <w:lang w:eastAsia="en-US"/>
      </w:rPr>
    </w:pPr>
    <w:r>
      <w:rPr>
        <w:b/>
        <w:bCs/>
        <w:sz w:val="26"/>
        <w:lang w:eastAsia="en-US"/>
      </w:rPr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>atsisk. sąskaita LT57 4010 0510 0467 0211 Luminor Bank AS, banko kodas 40100</w:t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trackRevisions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20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ar-SA" w:val="lt-LT" w:bidi="ar-SA"/>
    </w:rPr>
  </w:style>
  <w:style w:type="paragraph" w:styleId="Heading1">
    <w:name w:val="Heading 1"/>
    <w:basedOn w:val="Normal"/>
    <w:next w:val="Normal"/>
    <w:qFormat/>
    <w:rsid w:val="005a2039"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Numatytasispastraiposriftas1"/>
    <w:qFormat/>
    <w:rsid w:val="005a2039"/>
    <w:rPr/>
  </w:style>
  <w:style w:type="character" w:styleId="Numeravimosimboliai" w:customStyle="1">
    <w:name w:val="Numeravimo simboliai"/>
    <w:qFormat/>
    <w:rsid w:val="005a2039"/>
    <w:rPr/>
  </w:style>
  <w:style w:type="character" w:styleId="InternetLink">
    <w:name w:val="Hyperlink"/>
    <w:basedOn w:val="Numatytasispastraiposriftas1"/>
    <w:rsid w:val="005a2039"/>
    <w:rPr>
      <w:color w:val="0000FF"/>
      <w:u w:val="single"/>
    </w:rPr>
  </w:style>
  <w:style w:type="character" w:styleId="Numatytasispastraiposriftas1" w:customStyle="1">
    <w:name w:val="Numatytasis pastraipos šriftas1"/>
    <w:qFormat/>
    <w:rsid w:val="005a2039"/>
    <w:rPr/>
  </w:style>
  <w:style w:type="character" w:styleId="PoratDiagrama" w:customStyle="1">
    <w:name w:val="Poraštė Diagrama"/>
    <w:basedOn w:val="DefaultParagraphFont"/>
    <w:link w:val="Porat"/>
    <w:uiPriority w:val="99"/>
    <w:qFormat/>
    <w:rsid w:val="00fe2b69"/>
    <w:rPr>
      <w:sz w:val="16"/>
      <w:szCs w:val="24"/>
      <w:lang w:eastAsia="ar-SA"/>
    </w:rPr>
  </w:style>
  <w:style w:type="character" w:styleId="DebesliotekstasDiagrama" w:customStyle="1">
    <w:name w:val="Debesėlio tekstas Diagrama"/>
    <w:basedOn w:val="DefaultParagraphFont"/>
    <w:link w:val="Debesliotekstas"/>
    <w:qFormat/>
    <w:rsid w:val="00110a05"/>
    <w:rPr>
      <w:rFonts w:ascii="Tahoma" w:hAnsi="Tahoma" w:cs="Tahoma"/>
      <w:sz w:val="16"/>
      <w:szCs w:val="16"/>
      <w:lang w:eastAsia="ar-SA"/>
    </w:rPr>
  </w:style>
  <w:style w:type="character" w:styleId="AntratsDiagrama" w:customStyle="1">
    <w:name w:val="Antraštės Diagrama"/>
    <w:basedOn w:val="DefaultParagraphFont"/>
    <w:link w:val="Antrats"/>
    <w:uiPriority w:val="99"/>
    <w:qFormat/>
    <w:rsid w:val="008c19b5"/>
    <w:rPr>
      <w:sz w:val="24"/>
      <w:szCs w:val="24"/>
      <w:lang w:eastAsia="ar-SA"/>
    </w:rPr>
  </w:style>
  <w:style w:type="character" w:styleId="Clear" w:customStyle="1">
    <w:name w:val="clear"/>
    <w:basedOn w:val="DefaultParagraphFont"/>
    <w:qFormat/>
    <w:rsid w:val="00631f3e"/>
    <w:rPr/>
  </w:style>
  <w:style w:type="character" w:styleId="Bold" w:customStyle="1">
    <w:name w:val="bold"/>
    <w:basedOn w:val="DefaultParagraphFont"/>
    <w:qFormat/>
    <w:rsid w:val="00ac0e99"/>
    <w:rPr/>
  </w:style>
  <w:style w:type="character" w:styleId="Clear1" w:customStyle="1">
    <w:name w:val="clear1"/>
    <w:basedOn w:val="DefaultParagraphFont"/>
    <w:qFormat/>
    <w:rsid w:val="00b3753f"/>
    <w:rPr/>
  </w:style>
  <w:style w:type="character" w:styleId="Bold1" w:customStyle="1">
    <w:name w:val="bold1"/>
    <w:basedOn w:val="DefaultParagraphFont"/>
    <w:qFormat/>
    <w:rsid w:val="002f7f4a"/>
    <w:rPr>
      <w:b/>
      <w:bCs/>
    </w:rPr>
  </w:style>
  <w:style w:type="character" w:styleId="Dnr" w:customStyle="1">
    <w:name w:val="dnr"/>
    <w:basedOn w:val="DefaultParagraphFont"/>
    <w:qFormat/>
    <w:rsid w:val="00b32564"/>
    <w:rPr/>
  </w:style>
  <w:style w:type="character" w:styleId="Strong">
    <w:name w:val="Strong"/>
    <w:uiPriority w:val="22"/>
    <w:qFormat/>
    <w:rsid w:val="002f2773"/>
    <w:rPr>
      <w:b/>
      <w:bCs/>
    </w:rPr>
  </w:style>
  <w:style w:type="character" w:styleId="PaprastasistekstasDiagrama" w:customStyle="1">
    <w:name w:val="Paprastasis tekstas Diagrama"/>
    <w:basedOn w:val="DefaultParagraphFont"/>
    <w:link w:val="Paprastasistekstas"/>
    <w:uiPriority w:val="99"/>
    <w:qFormat/>
    <w:rsid w:val="009d528b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VisitedInternetLink">
    <w:name w:val="FollowedHyperlink"/>
    <w:basedOn w:val="DefaultParagraphFont"/>
    <w:semiHidden/>
    <w:unhideWhenUsed/>
    <w:rsid w:val="00ae1a1a"/>
    <w:rPr>
      <w:color w:val="800080" w:themeColor="followedHyperlink"/>
      <w:u w:val="single"/>
    </w:rPr>
  </w:style>
  <w:style w:type="character" w:styleId="Dpav" w:customStyle="1">
    <w:name w:val="dpav"/>
    <w:basedOn w:val="DefaultParagraphFont"/>
    <w:qFormat/>
    <w:rsid w:val="008754a1"/>
    <w:rPr>
      <w:sz w:val="26"/>
      <w:szCs w:val="26"/>
    </w:rPr>
  </w:style>
  <w:style w:type="character" w:styleId="Bodytext2" w:customStyle="1">
    <w:name w:val="Body text (2)_"/>
    <w:basedOn w:val="DefaultParagraphFont"/>
    <w:link w:val="Bodytext20"/>
    <w:qFormat/>
    <w:rsid w:val="00a63cfc"/>
    <w:rPr>
      <w:shd w:fill="FFFFFF" w:val="clear"/>
    </w:rPr>
  </w:style>
  <w:style w:type="character" w:styleId="Bkghighlightred1" w:customStyle="1">
    <w:name w:val="bkg-highlight-red1"/>
    <w:basedOn w:val="DefaultParagraphFont"/>
    <w:qFormat/>
    <w:rsid w:val="00411522"/>
    <w:rPr>
      <w:shd w:fill="FBCCA2" w:val="clear"/>
    </w:rPr>
  </w:style>
  <w:style w:type="character" w:styleId="Namewithinfo2" w:customStyle="1">
    <w:name w:val="namewithinfo2"/>
    <w:basedOn w:val="DefaultParagraphFont"/>
    <w:qFormat/>
    <w:rsid w:val="0029684e"/>
    <w:rPr/>
  </w:style>
  <w:style w:type="character" w:styleId="Annotationreference">
    <w:name w:val="annotation reference"/>
    <w:basedOn w:val="DefaultParagraphFont"/>
    <w:semiHidden/>
    <w:unhideWhenUsed/>
    <w:qFormat/>
    <w:rsid w:val="00a83f3a"/>
    <w:rPr>
      <w:sz w:val="16"/>
      <w:szCs w:val="16"/>
    </w:rPr>
  </w:style>
  <w:style w:type="character" w:styleId="KomentarotekstasDiagrama" w:customStyle="1">
    <w:name w:val="Komentaro tekstas Diagrama"/>
    <w:basedOn w:val="DefaultParagraphFont"/>
    <w:link w:val="Komentarotekstas"/>
    <w:semiHidden/>
    <w:qFormat/>
    <w:rsid w:val="00a83f3a"/>
    <w:rPr>
      <w:lang w:eastAsia="ar-SA"/>
    </w:rPr>
  </w:style>
  <w:style w:type="character" w:styleId="KomentarotemaDiagrama" w:customStyle="1">
    <w:name w:val="Komentaro tema Diagrama"/>
    <w:basedOn w:val="KomentarotekstasDiagrama"/>
    <w:link w:val="Komentarotema"/>
    <w:semiHidden/>
    <w:qFormat/>
    <w:rsid w:val="00a83f3a"/>
    <w:rPr>
      <w:b/>
      <w:bCs/>
      <w:lang w:eastAsia="ar-SA"/>
    </w:rPr>
  </w:style>
  <w:style w:type="character" w:styleId="SraopastraipaDiagrama" w:customStyle="1">
    <w:name w:val="Sąrašo pastraipa Diagrama"/>
    <w:basedOn w:val="DefaultParagraphFont"/>
    <w:link w:val="Sraopastraipa"/>
    <w:uiPriority w:val="34"/>
    <w:qFormat/>
    <w:rsid w:val="00213cc5"/>
    <w:rPr>
      <w:sz w:val="24"/>
      <w:szCs w:val="24"/>
      <w:lang w:eastAsia="ar-SA"/>
    </w:rPr>
  </w:style>
  <w:style w:type="character" w:styleId="Ddat" w:customStyle="1">
    <w:name w:val="ddat"/>
    <w:basedOn w:val="DefaultParagraphFont"/>
    <w:qFormat/>
    <w:rsid w:val="005c485b"/>
    <w:rPr/>
  </w:style>
  <w:style w:type="character" w:styleId="PuslapioinaostekstasDiagrama" w:customStyle="1">
    <w:name w:val="Puslapio išnašos tekstas Diagrama"/>
    <w:basedOn w:val="DefaultParagraphFont"/>
    <w:link w:val="Puslapioinaostekstas"/>
    <w:semiHidden/>
    <w:qFormat/>
    <w:rsid w:val="003a6b0e"/>
    <w:rPr>
      <w:lang w:eastAsia="ar-SA"/>
    </w:rPr>
  </w:style>
  <w:style w:type="character" w:styleId="FootnoteCharacters" w:customStyle="1">
    <w:name w:val="Footnote Characters"/>
    <w:uiPriority w:val="99"/>
    <w:semiHidden/>
    <w:qFormat/>
    <w:rsid w:val="003a6b0e"/>
    <w:rPr>
      <w:rFonts w:cs="Times New Roman"/>
      <w:vertAlign w:val="superscript"/>
    </w:rPr>
  </w:style>
  <w:style w:type="character" w:styleId="FootnoteAnchor" w:customStyle="1">
    <w:name w:val="Footnote Anchor"/>
    <w:rPr>
      <w:rFonts w:cs="Times New Roman"/>
      <w:vertAlign w:val="superscript"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/>
      <w:sz w:val="20"/>
    </w:rPr>
  </w:style>
  <w:style w:type="character" w:styleId="Keyboard" w:customStyle="1">
    <w:name w:val="Keyboard"/>
    <w:qFormat/>
    <w:rPr>
      <w:rFonts w:ascii="Courier New" w:hAnsi="Courier New"/>
      <w:b/>
      <w:sz w:val="20"/>
    </w:rPr>
  </w:style>
  <w:style w:type="character" w:styleId="Sample" w:customStyle="1">
    <w:name w:val="Sample"/>
    <w:qFormat/>
    <w:rPr>
      <w:rFonts w:ascii="Courier New" w:hAnsi="Courier New"/>
    </w:rPr>
  </w:style>
  <w:style w:type="character" w:styleId="Typewriter" w:customStyle="1">
    <w:name w:val="Typewriter"/>
    <w:qFormat/>
    <w:rPr>
      <w:rFonts w:ascii="Courier New" w:hAnsi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rsid w:val="005a2039"/>
    <w:pPr>
      <w:spacing w:before="0" w:after="120"/>
    </w:pPr>
    <w:rPr/>
  </w:style>
  <w:style w:type="paragraph" w:styleId="List">
    <w:name w:val="List"/>
    <w:basedOn w:val="Tekstas"/>
    <w:rsid w:val="005a2039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Pavadinimas2" w:customStyle="1">
    <w:name w:val="Pavadinimas2"/>
    <w:basedOn w:val="Normal"/>
    <w:qFormat/>
    <w:rsid w:val="005a2039"/>
    <w:pPr>
      <w:suppressLineNumbers/>
      <w:spacing w:before="120" w:after="120"/>
    </w:pPr>
    <w:rPr>
      <w:rFonts w:cs="Tahoma"/>
      <w:i/>
      <w:iCs/>
    </w:rPr>
  </w:style>
  <w:style w:type="paragraph" w:styleId="Tekstas" w:customStyle="1">
    <w:name w:val="Tekstas"/>
    <w:basedOn w:val="Normal"/>
    <w:qFormat/>
    <w:rsid w:val="005a2039"/>
    <w:pPr>
      <w:spacing w:before="40" w:after="40"/>
      <w:ind w:right="40" w:firstLine="1247"/>
      <w:jc w:val="both"/>
    </w:pPr>
    <w:rPr/>
  </w:style>
  <w:style w:type="paragraph" w:styleId="Antrat1" w:customStyle="1">
    <w:name w:val="Antraštė1"/>
    <w:basedOn w:val="Normal"/>
    <w:next w:val="TextBody"/>
    <w:qFormat/>
    <w:rsid w:val="005a2039"/>
    <w:pPr>
      <w:keepNext w:val="true"/>
      <w:spacing w:before="0" w:after="119"/>
      <w:jc w:val="center"/>
    </w:pPr>
    <w:rPr>
      <w:rFonts w:eastAsia="MS Mincho" w:cs="Tahoma"/>
      <w:szCs w:val="28"/>
    </w:rPr>
  </w:style>
  <w:style w:type="paragraph" w:styleId="Title">
    <w:name w:val="Title"/>
    <w:basedOn w:val="Antrat1"/>
    <w:next w:val="Subtitle"/>
    <w:qFormat/>
    <w:rsid w:val="005a2039"/>
    <w:pPr/>
    <w:rPr/>
  </w:style>
  <w:style w:type="paragraph" w:styleId="Subtitle">
    <w:name w:val="Subtitle"/>
    <w:basedOn w:val="Antrat1"/>
    <w:next w:val="TextBody"/>
    <w:qFormat/>
    <w:rsid w:val="005a2039"/>
    <w:pPr/>
    <w:rPr>
      <w:i/>
      <w:iCs/>
      <w:sz w:val="28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PoratDiagrama"/>
    <w:uiPriority w:val="99"/>
    <w:rsid w:val="005a2039"/>
    <w:pPr>
      <w:tabs>
        <w:tab w:val="clear" w:pos="720"/>
        <w:tab w:val="right" w:pos="8306" w:leader="none"/>
      </w:tabs>
      <w:jc w:val="right"/>
    </w:pPr>
    <w:rPr>
      <w:sz w:val="16"/>
    </w:rPr>
  </w:style>
  <w:style w:type="paragraph" w:styleId="Lentelsturinys" w:customStyle="1">
    <w:name w:val="Lentelės turinys"/>
    <w:basedOn w:val="Normal"/>
    <w:qFormat/>
    <w:rsid w:val="005a2039"/>
    <w:pPr>
      <w:suppressLineNumbers/>
    </w:pPr>
    <w:rPr/>
  </w:style>
  <w:style w:type="paragraph" w:styleId="Lentelsantrat" w:customStyle="1">
    <w:name w:val="Lentelės antraštė"/>
    <w:basedOn w:val="Lentelsturinys"/>
    <w:qFormat/>
    <w:rsid w:val="005a2039"/>
    <w:pPr>
      <w:jc w:val="center"/>
    </w:pPr>
    <w:rPr>
      <w:b/>
      <w:bCs/>
      <w:i/>
      <w:iCs/>
    </w:rPr>
  </w:style>
  <w:style w:type="paragraph" w:styleId="Kadroturinys" w:customStyle="1">
    <w:name w:val="Kadro turinys"/>
    <w:basedOn w:val="Tekstas"/>
    <w:qFormat/>
    <w:rsid w:val="005a2039"/>
    <w:pPr/>
    <w:rPr/>
  </w:style>
  <w:style w:type="paragraph" w:styleId="Rodykl" w:customStyle="1">
    <w:name w:val="Rodyklė"/>
    <w:basedOn w:val="Normal"/>
    <w:qFormat/>
    <w:rsid w:val="005a2039"/>
    <w:pPr>
      <w:suppressLineNumbers/>
    </w:pPr>
    <w:rPr>
      <w:rFonts w:cs="Tahoma"/>
    </w:rPr>
  </w:style>
  <w:style w:type="paragraph" w:styleId="Pavadinimas1" w:customStyle="1">
    <w:name w:val="Pavadinimas1"/>
    <w:basedOn w:val="Normal"/>
    <w:qFormat/>
    <w:rsid w:val="005a2039"/>
    <w:pPr>
      <w:spacing w:before="40" w:after="40"/>
      <w:ind w:right="1959" w:hanging="0"/>
    </w:pPr>
    <w:rPr>
      <w:caps/>
    </w:rPr>
  </w:style>
  <w:style w:type="paragraph" w:styleId="Adresas" w:customStyle="1">
    <w:name w:val="Adresas"/>
    <w:basedOn w:val="Normal"/>
    <w:qFormat/>
    <w:rsid w:val="005a2039"/>
    <w:pPr>
      <w:ind w:right="318" w:hanging="0"/>
    </w:pPr>
    <w:rPr/>
  </w:style>
  <w:style w:type="paragraph" w:styleId="Kopija" w:customStyle="1">
    <w:name w:val="Kopija"/>
    <w:basedOn w:val="Adresas"/>
    <w:qFormat/>
    <w:rsid w:val="005a2039"/>
    <w:pPr>
      <w:ind w:right="3999" w:hanging="0"/>
    </w:pPr>
    <w:rPr/>
  </w:style>
  <w:style w:type="paragraph" w:styleId="Institucija" w:customStyle="1">
    <w:name w:val="Institucija"/>
    <w:basedOn w:val="Antrat1"/>
    <w:qFormat/>
    <w:rsid w:val="005a2039"/>
    <w:pPr/>
    <w:rPr>
      <w:b/>
      <w:bCs/>
      <w:sz w:val="26"/>
    </w:rPr>
  </w:style>
  <w:style w:type="paragraph" w:styleId="Header">
    <w:name w:val="Header"/>
    <w:basedOn w:val="Normal"/>
    <w:link w:val="AntratsDiagrama"/>
    <w:uiPriority w:val="99"/>
    <w:rsid w:val="005a2039"/>
    <w:pPr>
      <w:suppressLineNumbers/>
      <w:tabs>
        <w:tab w:val="clear" w:pos="720"/>
        <w:tab w:val="right" w:pos="-1135" w:leader="none"/>
        <w:tab w:val="center" w:pos="-568" w:leader="none"/>
      </w:tabs>
    </w:pPr>
    <w:rPr/>
  </w:style>
  <w:style w:type="paragraph" w:styleId="Tekstasnumeruotas" w:customStyle="1">
    <w:name w:val="Tekstas:numeruotas"/>
    <w:basedOn w:val="Tekstas"/>
    <w:qFormat/>
    <w:rsid w:val="003c76fb"/>
    <w:pPr>
      <w:ind w:right="0" w:firstLine="1247"/>
    </w:pPr>
    <w:rPr/>
  </w:style>
  <w:style w:type="paragraph" w:styleId="RATOPAVADINIMAS" w:customStyle="1">
    <w:name w:val="RAŠTO PAVADINIMAS"/>
    <w:basedOn w:val="Pavadinimas1"/>
    <w:qFormat/>
    <w:rsid w:val="000e34d4"/>
    <w:pPr/>
    <w:rPr>
      <w:b/>
      <w:bCs/>
    </w:rPr>
  </w:style>
  <w:style w:type="paragraph" w:styleId="BalloonText">
    <w:name w:val="Balloon Text"/>
    <w:basedOn w:val="Normal"/>
    <w:link w:val="DebesliotekstasDiagrama"/>
    <w:qFormat/>
    <w:rsid w:val="00110a0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raopastraipaDiagrama"/>
    <w:uiPriority w:val="34"/>
    <w:qFormat/>
    <w:rsid w:val="00d85e24"/>
    <w:pPr>
      <w:spacing w:before="0" w:after="0"/>
      <w:ind w:left="720" w:hanging="0"/>
      <w:contextualSpacing/>
    </w:pPr>
    <w:rPr/>
  </w:style>
  <w:style w:type="paragraph" w:styleId="Tip" w:customStyle="1">
    <w:name w:val="tip"/>
    <w:basedOn w:val="Normal"/>
    <w:qFormat/>
    <w:rsid w:val="006e70f0"/>
    <w:pPr>
      <w:suppressAutoHyphens w:val="false"/>
      <w:spacing w:beforeAutospacing="1" w:afterAutospacing="1"/>
    </w:pPr>
    <w:rPr>
      <w:lang w:eastAsia="lt-LT"/>
    </w:rPr>
  </w:style>
  <w:style w:type="paragraph" w:styleId="Tajtipfb" w:customStyle="1">
    <w:name w:val="tajtipfb"/>
    <w:basedOn w:val="Normal"/>
    <w:qFormat/>
    <w:rsid w:val="00c8566d"/>
    <w:pPr>
      <w:suppressAutoHyphens w:val="false"/>
      <w:spacing w:beforeAutospacing="1" w:afterAutospacing="1"/>
    </w:pPr>
    <w:rPr>
      <w:lang w:eastAsia="lt-LT"/>
    </w:rPr>
  </w:style>
  <w:style w:type="paragraph" w:styleId="Tajtip" w:customStyle="1">
    <w:name w:val="tajtip"/>
    <w:basedOn w:val="Normal"/>
    <w:qFormat/>
    <w:rsid w:val="00c8566d"/>
    <w:pPr>
      <w:suppressAutoHyphens w:val="false"/>
      <w:spacing w:beforeAutospacing="1" w:afterAutospacing="1"/>
    </w:pPr>
    <w:rPr>
      <w:lang w:eastAsia="lt-LT"/>
    </w:rPr>
  </w:style>
  <w:style w:type="paragraph" w:styleId="Tartip" w:customStyle="1">
    <w:name w:val="tartip"/>
    <w:basedOn w:val="Normal"/>
    <w:qFormat/>
    <w:rsid w:val="009830c3"/>
    <w:pPr>
      <w:suppressAutoHyphens w:val="false"/>
      <w:spacing w:beforeAutospacing="1" w:afterAutospacing="1"/>
    </w:pPr>
    <w:rPr>
      <w:lang w:eastAsia="lt-LT"/>
    </w:rPr>
  </w:style>
  <w:style w:type="paragraph" w:styleId="Tartin" w:customStyle="1">
    <w:name w:val="tartin"/>
    <w:basedOn w:val="Normal"/>
    <w:qFormat/>
    <w:rsid w:val="009830c3"/>
    <w:pPr>
      <w:suppressAutoHyphens w:val="false"/>
      <w:spacing w:beforeAutospacing="1" w:afterAutospacing="1"/>
    </w:pPr>
    <w:rPr>
      <w:lang w:eastAsia="lt-LT"/>
    </w:rPr>
  </w:style>
  <w:style w:type="paragraph" w:styleId="Tactin" w:customStyle="1">
    <w:name w:val="tactin"/>
    <w:basedOn w:val="Normal"/>
    <w:qFormat/>
    <w:rsid w:val="003e2e1c"/>
    <w:pPr>
      <w:suppressAutoHyphens w:val="false"/>
      <w:spacing w:beforeAutospacing="1" w:afterAutospacing="1"/>
    </w:pPr>
    <w:rPr>
      <w:lang w:eastAsia="lt-LT"/>
    </w:rPr>
  </w:style>
  <w:style w:type="paragraph" w:styleId="Taltipfb" w:customStyle="1">
    <w:name w:val="taltipfb"/>
    <w:basedOn w:val="Normal"/>
    <w:qFormat/>
    <w:rsid w:val="003d29dc"/>
    <w:pPr>
      <w:suppressAutoHyphens w:val="false"/>
      <w:spacing w:beforeAutospacing="1" w:afterAutospacing="1"/>
    </w:pPr>
    <w:rPr>
      <w:lang w:eastAsia="lt-LT"/>
    </w:rPr>
  </w:style>
  <w:style w:type="paragraph" w:styleId="PlainText">
    <w:name w:val="Plain Text"/>
    <w:basedOn w:val="Normal"/>
    <w:link w:val="PaprastasistekstasDiagrama"/>
    <w:uiPriority w:val="99"/>
    <w:unhideWhenUsed/>
    <w:qFormat/>
    <w:rsid w:val="009d528b"/>
    <w:pPr>
      <w:suppressAutoHyphens w:val="false"/>
    </w:pPr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Tajtin" w:customStyle="1">
    <w:name w:val="tajtin"/>
    <w:basedOn w:val="Normal"/>
    <w:qFormat/>
    <w:rsid w:val="00bf1567"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Bodytext21" w:customStyle="1">
    <w:name w:val="Body text (2)"/>
    <w:basedOn w:val="Normal"/>
    <w:link w:val="Bodytext2"/>
    <w:qFormat/>
    <w:rsid w:val="00a63cfc"/>
    <w:pPr>
      <w:shd w:val="clear" w:color="auto" w:fill="FFFFFF"/>
      <w:suppressAutoHyphens w:val="false"/>
      <w:spacing w:lineRule="atLeast" w:line="274"/>
      <w:jc w:val="both"/>
    </w:pPr>
    <w:rPr>
      <w:sz w:val="20"/>
      <w:szCs w:val="20"/>
      <w:lang w:eastAsia="lt-LT"/>
    </w:rPr>
  </w:style>
  <w:style w:type="paragraph" w:styleId="NoSpacing">
    <w:name w:val="No Spacing"/>
    <w:basedOn w:val="Normal"/>
    <w:uiPriority w:val="1"/>
    <w:qFormat/>
    <w:rsid w:val="008a67f1"/>
    <w:pPr>
      <w:suppressAutoHyphens w:val="false"/>
    </w:pPr>
    <w:rPr>
      <w:rFonts w:ascii="Calibri" w:hAnsi="Calibri" w:eastAsia="Calibri" w:eastAsiaTheme="minorHAnsi"/>
      <w:sz w:val="22"/>
      <w:szCs w:val="22"/>
      <w:lang w:eastAsia="en-US"/>
    </w:rPr>
  </w:style>
  <w:style w:type="paragraph" w:styleId="Norm4" w:customStyle="1">
    <w:name w:val="norm4"/>
    <w:basedOn w:val="Normal"/>
    <w:qFormat/>
    <w:rsid w:val="001503a9"/>
    <w:pPr>
      <w:suppressAutoHyphens w:val="false"/>
      <w:spacing w:lineRule="atLeast" w:line="312" w:before="120" w:after="0"/>
      <w:jc w:val="both"/>
    </w:pPr>
    <w:rPr>
      <w:rFonts w:eastAsia="Times New Roman"/>
      <w:lang w:eastAsia="lt-LT"/>
    </w:rPr>
  </w:style>
  <w:style w:type="paragraph" w:styleId="Annotationtext">
    <w:name w:val="annotation text"/>
    <w:basedOn w:val="Normal"/>
    <w:link w:val="KomentarotekstasDiagrama"/>
    <w:semiHidden/>
    <w:unhideWhenUsed/>
    <w:qFormat/>
    <w:rsid w:val="00a83f3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entarotemaDiagrama"/>
    <w:semiHidden/>
    <w:unhideWhenUsed/>
    <w:qFormat/>
    <w:rsid w:val="00a83f3a"/>
    <w:pPr/>
    <w:rPr>
      <w:b/>
      <w:bCs/>
    </w:rPr>
  </w:style>
  <w:style w:type="paragraph" w:styleId="Revision">
    <w:name w:val="Revision"/>
    <w:uiPriority w:val="99"/>
    <w:semiHidden/>
    <w:qFormat/>
    <w:rsid w:val="007f1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ar-SA" w:val="lt-LT" w:bidi="ar-SA"/>
    </w:rPr>
  </w:style>
  <w:style w:type="paragraph" w:styleId="Normal2" w:customStyle="1">
    <w:name w:val="normal2"/>
    <w:basedOn w:val="Normal"/>
    <w:qFormat/>
    <w:rsid w:val="00ba3acf"/>
    <w:pPr>
      <w:suppressAutoHyphens w:val="false"/>
      <w:spacing w:lineRule="atLeast" w:line="312" w:before="120" w:after="0"/>
      <w:jc w:val="both"/>
    </w:pPr>
    <w:rPr>
      <w:rFonts w:eastAsia="Times New Roman"/>
      <w:lang w:eastAsia="lt-LT"/>
    </w:rPr>
  </w:style>
  <w:style w:type="paragraph" w:styleId="Tin" w:customStyle="1">
    <w:name w:val="tin"/>
    <w:basedOn w:val="Normal"/>
    <w:qFormat/>
    <w:rsid w:val="001c3111"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Footnote">
    <w:name w:val="Footnote Text"/>
    <w:basedOn w:val="Normal"/>
    <w:link w:val="PuslapioinaostekstasDiagrama"/>
    <w:semiHidden/>
    <w:unhideWhenUsed/>
    <w:rsid w:val="003a6b0e"/>
    <w:pPr/>
    <w:rPr>
      <w:sz w:val="20"/>
      <w:szCs w:val="20"/>
    </w:rPr>
  </w:style>
  <w:style w:type="paragraph" w:styleId="N" w:customStyle="1">
    <w:name w:val="n"/>
    <w:basedOn w:val="Normal"/>
    <w:qFormat/>
    <w:rsid w:val="00bc5738"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lt-LT" w:eastAsia="lt-LT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lt-LT" w:eastAsia="lt-L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settings.xml"
                 Type="http://schemas.openxmlformats.org/officeDocument/2006/relationships/settings"/>
   <Relationship Id="rId12" Target="theme/theme1.xml"
                 Type="http://schemas.openxmlformats.org/officeDocument/2006/relationships/theme"/>
   <Relationship Id="rId13" Target="../customXml/item1.xml"
                 Type="http://schemas.openxmlformats.org/officeDocument/2006/relationships/customXml"/>
   <Relationship Id="rId2"
                 Target="https://e-seimas.lrs.lt/portal/legalAct/lt/TAP/5b4f8680151f11eb9604df942ee8e443?jfwid=nq76mybv6"
                 TargetMode="External"
                 Type="http://schemas.openxmlformats.org/officeDocument/2006/relationships/hyperlink"/>
   <Relationship Id="rId3" Target="javascript:OL('110710','4')" TargetMode="External"
                 Type="http://schemas.openxmlformats.org/officeDocument/2006/relationships/hyperlink"/>
   <Relationship Id="rId4" Target="mailto:andrius.miliunas@tm.lt" TargetMode="External"
                 Type="http://schemas.openxmlformats.org/officeDocument/2006/relationships/hyperlink"/>
   <Relationship Id="rId5" Target="header1.xml"
                 Type="http://schemas.openxmlformats.org/officeDocument/2006/relationships/header"/>
   <Relationship Id="rId6" Target="header2.xml"
                 Type="http://schemas.openxmlformats.org/officeDocument/2006/relationships/header"/>
   <Relationship Id="rId7" Target="footer1.xml"
                 Type="http://schemas.openxmlformats.org/officeDocument/2006/relationships/footer"/>
   <Relationship Id="rId8" Target="footer2.xml"
                 Type="http://schemas.openxmlformats.org/officeDocument/2006/relationships/footer"/>
   <Relationship Id="rId9" Target="numbering.xml"
                 Type="http://schemas.openxmlformats.org/officeDocument/2006/relationships/numbering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534BF-291F-41CC-AB57-6B41793D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LibreOffice/6.4.3.2$Windows_x86 LibreOffice_project/747b5d0ebf89f41c860ec2a39efd7cb15b54f2d8</Application>
  <Pages>1</Pages>
  <Words>197</Words>
  <Characters>1366</Characters>
  <CharactersWithSpaces>1793</CharactersWithSpaces>
  <Paragraphs>17</Paragraphs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2020-10-26T10:45:00Z</dcterms:created>
  <dc:creator>D.Glodenis</dc:creator>
  <dc:language>lt-LT</dc:language>
  <cp:lastPrinted>2020-10-26T10:13:00Z</cp:lastPrinted>
  <dcterms:modified xsi:type="dcterms:W3CDTF">2020-10-26T13:00:42Z</dcterms:modified>
  <cp:revision>4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1</vt:bool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