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D0" w:rsidRPr="005D5BEE" w:rsidRDefault="00EA56D0" w:rsidP="005D5BEE">
      <w:pPr>
        <w:spacing w:line="360" w:lineRule="auto"/>
        <w:ind w:firstLine="731"/>
        <w:jc w:val="center"/>
        <w:rPr>
          <w:rFonts w:ascii="Times New Roman Bold"/>
          <w:caps/>
        </w:rPr>
      </w:pPr>
    </w:p>
    <w:p w:rsidR="002661DF" w:rsidRPr="005D5BEE" w:rsidRDefault="004C59F1" w:rsidP="005D5BEE">
      <w:pPr>
        <w:spacing w:line="360" w:lineRule="auto"/>
        <w:ind w:firstLine="731"/>
        <w:jc w:val="center"/>
        <w:rPr>
          <w:b/>
          <w:caps/>
        </w:rPr>
      </w:pPr>
      <w:r w:rsidRPr="005D5BEE">
        <w:rPr>
          <w:b/>
          <w:caps/>
        </w:rPr>
        <w:t xml:space="preserve">Pažyma </w:t>
      </w:r>
    </w:p>
    <w:p w:rsidR="004C59F1" w:rsidRPr="005D5BEE" w:rsidRDefault="004C59F1" w:rsidP="005D5BEE">
      <w:pPr>
        <w:spacing w:line="360" w:lineRule="auto"/>
        <w:ind w:firstLine="731"/>
        <w:jc w:val="center"/>
        <w:rPr>
          <w:b/>
          <w:caps/>
        </w:rPr>
      </w:pPr>
      <w:r w:rsidRPr="005D5BEE">
        <w:rPr>
          <w:b/>
          <w:caps/>
        </w:rPr>
        <w:t xml:space="preserve">dėl </w:t>
      </w:r>
      <w:r w:rsidR="005D5BEE">
        <w:rPr>
          <w:b/>
          <w:caps/>
        </w:rPr>
        <w:t>2021</w:t>
      </w:r>
      <w:r w:rsidR="000619D5" w:rsidRPr="005D5BEE">
        <w:rPr>
          <w:b/>
          <w:caps/>
        </w:rPr>
        <w:t xml:space="preserve"> m. </w:t>
      </w:r>
      <w:r w:rsidR="005D5BEE">
        <w:rPr>
          <w:b/>
          <w:caps/>
        </w:rPr>
        <w:t>KOVO 15</w:t>
      </w:r>
      <w:r w:rsidR="000619D5" w:rsidRPr="005D5BEE">
        <w:rPr>
          <w:b/>
          <w:caps/>
        </w:rPr>
        <w:t xml:space="preserve"> d. </w:t>
      </w:r>
      <w:r w:rsidRPr="005D5BEE">
        <w:rPr>
          <w:b/>
          <w:caps/>
        </w:rPr>
        <w:t xml:space="preserve">vyksiančiOJE neFORMALIOJE </w:t>
      </w:r>
      <w:r w:rsidR="00EA56D0" w:rsidRPr="005D5BEE">
        <w:rPr>
          <w:b/>
          <w:caps/>
        </w:rPr>
        <w:t xml:space="preserve">Europos Sąjungos </w:t>
      </w:r>
      <w:r w:rsidR="00A63F1C" w:rsidRPr="005D5BEE">
        <w:rPr>
          <w:b/>
          <w:caps/>
        </w:rPr>
        <w:t>ŠALIŲ MINISTRŲ</w:t>
      </w:r>
      <w:r w:rsidR="00783368" w:rsidRPr="005D5BEE">
        <w:rPr>
          <w:b/>
          <w:caps/>
        </w:rPr>
        <w:t>,</w:t>
      </w:r>
      <w:r w:rsidR="00A63F1C" w:rsidRPr="005D5BEE">
        <w:rPr>
          <w:b/>
          <w:caps/>
        </w:rPr>
        <w:t xml:space="preserve"> atsakingų </w:t>
      </w:r>
      <w:r w:rsidR="00EA56D0" w:rsidRPr="005D5BEE">
        <w:rPr>
          <w:b/>
          <w:caps/>
        </w:rPr>
        <w:t xml:space="preserve">už </w:t>
      </w:r>
      <w:r w:rsidR="000619D5" w:rsidRPr="005D5BEE">
        <w:rPr>
          <w:b/>
          <w:caps/>
        </w:rPr>
        <w:t xml:space="preserve">užimtumo ir socialinius </w:t>
      </w:r>
      <w:r w:rsidR="00A63F1C" w:rsidRPr="005D5BEE">
        <w:rPr>
          <w:b/>
          <w:caps/>
        </w:rPr>
        <w:t>REIKALUS</w:t>
      </w:r>
      <w:r w:rsidR="00783368" w:rsidRPr="005D5BEE">
        <w:rPr>
          <w:b/>
          <w:caps/>
        </w:rPr>
        <w:t>,</w:t>
      </w:r>
      <w:r w:rsidR="00EA56D0" w:rsidRPr="005D5BEE">
        <w:rPr>
          <w:b/>
          <w:caps/>
        </w:rPr>
        <w:t xml:space="preserve"> </w:t>
      </w:r>
      <w:r w:rsidRPr="005D5BEE">
        <w:rPr>
          <w:b/>
          <w:caps/>
        </w:rPr>
        <w:t>Vaizdo KONFERENCIJOJE svarstomų klausimų</w:t>
      </w:r>
    </w:p>
    <w:p w:rsidR="00C34553" w:rsidRDefault="00C34553" w:rsidP="00AC5C24">
      <w:pPr>
        <w:spacing w:line="276" w:lineRule="auto"/>
        <w:ind w:firstLine="731"/>
        <w:jc w:val="center"/>
        <w:rPr>
          <w:b/>
          <w:caps/>
        </w:rPr>
      </w:pPr>
    </w:p>
    <w:p w:rsidR="00C727C4" w:rsidRDefault="00C34553" w:rsidP="00AC5C24">
      <w:pPr>
        <w:spacing w:line="276" w:lineRule="auto"/>
        <w:ind w:firstLine="731"/>
        <w:jc w:val="both"/>
        <w:rPr>
          <w:lang w:eastAsia="de-DE"/>
        </w:rPr>
      </w:pPr>
      <w:r w:rsidRPr="005D5BEE">
        <w:t xml:space="preserve">Š. m. </w:t>
      </w:r>
      <w:r w:rsidR="005D5BEE">
        <w:t>kovo 15</w:t>
      </w:r>
      <w:r w:rsidRPr="005D5BEE">
        <w:t xml:space="preserve"> d. vyksiančioje neformalioje</w:t>
      </w:r>
      <w:r w:rsidR="001E3816">
        <w:t xml:space="preserve"> Europos Sąjungos (toliau – ES)</w:t>
      </w:r>
      <w:r w:rsidRPr="005D5BEE">
        <w:t xml:space="preserve"> Užimtumo, socialinės politikos, sveikatos ir vartotojų reikalų (</w:t>
      </w:r>
      <w:r w:rsidR="00166B9D" w:rsidRPr="005D5BEE">
        <w:t xml:space="preserve">toliau – </w:t>
      </w:r>
      <w:r w:rsidRPr="005D5BEE">
        <w:t xml:space="preserve">EPSCO) ministrų vaizdo konferencijoje (toliau – vaizdo konferencijoje) vyks politiniai debatai </w:t>
      </w:r>
      <w:r w:rsidR="00516F71">
        <w:rPr>
          <w:lang w:eastAsia="de-DE"/>
        </w:rPr>
        <w:t>trimis</w:t>
      </w:r>
      <w:r w:rsidR="00C727C4" w:rsidRPr="005D5BEE">
        <w:rPr>
          <w:lang w:eastAsia="de-DE"/>
        </w:rPr>
        <w:t xml:space="preserve"> klausimais:</w:t>
      </w:r>
    </w:p>
    <w:p w:rsidR="00E93235" w:rsidRDefault="00E93235" w:rsidP="00AC5C24">
      <w:pPr>
        <w:spacing w:line="276" w:lineRule="auto"/>
        <w:ind w:firstLine="731"/>
        <w:jc w:val="both"/>
        <w:rPr>
          <w:lang w:eastAsia="de-DE"/>
        </w:rPr>
      </w:pPr>
      <w:r w:rsidRPr="005D5BEE">
        <w:rPr>
          <w:lang w:eastAsia="de-DE"/>
        </w:rPr>
        <w:t xml:space="preserve">1) </w:t>
      </w:r>
      <w:r w:rsidR="005D5BEE" w:rsidRPr="005D5BEE">
        <w:rPr>
          <w:b/>
          <w:lang w:eastAsia="de-DE"/>
        </w:rPr>
        <w:t xml:space="preserve">Laikas </w:t>
      </w:r>
      <w:r w:rsidR="00AC5C24">
        <w:rPr>
          <w:b/>
          <w:lang w:eastAsia="de-DE"/>
        </w:rPr>
        <w:t>veikti</w:t>
      </w:r>
      <w:r w:rsidR="005D5BEE" w:rsidRPr="005D5BEE">
        <w:rPr>
          <w:b/>
          <w:lang w:eastAsia="de-DE"/>
        </w:rPr>
        <w:t>: Europos socialinių teisių ramsčio veiksmų plan</w:t>
      </w:r>
      <w:r w:rsidR="005D5BEE">
        <w:rPr>
          <w:b/>
          <w:lang w:eastAsia="de-DE"/>
        </w:rPr>
        <w:t>o įgyvendinimas</w:t>
      </w:r>
      <w:r w:rsidR="005D5BEE" w:rsidRPr="005D5BEE">
        <w:rPr>
          <w:b/>
          <w:lang w:eastAsia="de-DE"/>
        </w:rPr>
        <w:t xml:space="preserve"> </w:t>
      </w:r>
      <w:r w:rsidRPr="005D5BEE">
        <w:rPr>
          <w:lang w:eastAsia="de-DE"/>
        </w:rPr>
        <w:t>(</w:t>
      </w:r>
      <w:proofErr w:type="spellStart"/>
      <w:r w:rsidRPr="005D5BEE">
        <w:rPr>
          <w:lang w:eastAsia="de-DE"/>
        </w:rPr>
        <w:t>en</w:t>
      </w:r>
      <w:proofErr w:type="spellEnd"/>
      <w:r w:rsidRPr="005D5BEE">
        <w:rPr>
          <w:lang w:eastAsia="de-DE"/>
        </w:rPr>
        <w:t xml:space="preserve">. </w:t>
      </w:r>
      <w:proofErr w:type="spellStart"/>
      <w:r w:rsidR="005D5BEE" w:rsidRPr="005D5BEE">
        <w:rPr>
          <w:i/>
          <w:lang w:eastAsia="de-DE"/>
        </w:rPr>
        <w:t>Time</w:t>
      </w:r>
      <w:proofErr w:type="spellEnd"/>
      <w:r w:rsidR="005D5BEE" w:rsidRPr="005D5BEE">
        <w:rPr>
          <w:i/>
          <w:lang w:eastAsia="de-DE"/>
        </w:rPr>
        <w:t xml:space="preserve"> to </w:t>
      </w:r>
      <w:proofErr w:type="spellStart"/>
      <w:r w:rsidR="005D5BEE" w:rsidRPr="005D5BEE">
        <w:rPr>
          <w:i/>
          <w:lang w:eastAsia="de-DE"/>
        </w:rPr>
        <w:t>deliver</w:t>
      </w:r>
      <w:proofErr w:type="spellEnd"/>
      <w:r w:rsidR="005D5BEE" w:rsidRPr="005D5BEE">
        <w:rPr>
          <w:i/>
          <w:lang w:eastAsia="de-DE"/>
        </w:rPr>
        <w:t xml:space="preserve">: </w:t>
      </w:r>
      <w:proofErr w:type="spellStart"/>
      <w:r w:rsidR="005D5BEE" w:rsidRPr="005D5BEE">
        <w:rPr>
          <w:i/>
          <w:lang w:eastAsia="de-DE"/>
        </w:rPr>
        <w:t>I</w:t>
      </w:r>
      <w:r w:rsidR="005D5BEE">
        <w:rPr>
          <w:i/>
          <w:lang w:eastAsia="de-DE"/>
        </w:rPr>
        <w:t>mp</w:t>
      </w:r>
      <w:r w:rsidR="005D5BEE" w:rsidRPr="005D5BEE">
        <w:rPr>
          <w:i/>
          <w:lang w:eastAsia="de-DE"/>
        </w:rPr>
        <w:t>lem</w:t>
      </w:r>
      <w:r w:rsidR="005D5BEE">
        <w:rPr>
          <w:i/>
          <w:lang w:eastAsia="de-DE"/>
        </w:rPr>
        <w:t>entin</w:t>
      </w:r>
      <w:r w:rsidR="005D5BEE" w:rsidRPr="005D5BEE">
        <w:rPr>
          <w:i/>
          <w:lang w:eastAsia="de-DE"/>
        </w:rPr>
        <w:t>g</w:t>
      </w:r>
      <w:proofErr w:type="spellEnd"/>
      <w:r w:rsidR="005D5BEE" w:rsidRPr="005D5BEE">
        <w:rPr>
          <w:i/>
          <w:lang w:eastAsia="de-DE"/>
        </w:rPr>
        <w:t xml:space="preserve"> </w:t>
      </w:r>
      <w:proofErr w:type="spellStart"/>
      <w:r w:rsidR="005D5BEE" w:rsidRPr="005D5BEE">
        <w:rPr>
          <w:i/>
          <w:lang w:eastAsia="de-DE"/>
        </w:rPr>
        <w:t>the</w:t>
      </w:r>
      <w:proofErr w:type="spellEnd"/>
      <w:r w:rsidR="005D5BEE" w:rsidRPr="005D5BEE">
        <w:rPr>
          <w:i/>
          <w:lang w:eastAsia="de-DE"/>
        </w:rPr>
        <w:t xml:space="preserve"> </w:t>
      </w:r>
      <w:proofErr w:type="spellStart"/>
      <w:r w:rsidR="005D5BEE" w:rsidRPr="005D5BEE">
        <w:rPr>
          <w:i/>
          <w:lang w:eastAsia="de-DE"/>
        </w:rPr>
        <w:t>European</w:t>
      </w:r>
      <w:proofErr w:type="spellEnd"/>
      <w:r w:rsidR="005D5BEE" w:rsidRPr="005D5BEE">
        <w:rPr>
          <w:i/>
          <w:lang w:eastAsia="de-DE"/>
        </w:rPr>
        <w:t xml:space="preserve"> </w:t>
      </w:r>
      <w:proofErr w:type="spellStart"/>
      <w:r w:rsidR="005D5BEE" w:rsidRPr="005D5BEE">
        <w:rPr>
          <w:i/>
          <w:lang w:eastAsia="de-DE"/>
        </w:rPr>
        <w:t>Pillar</w:t>
      </w:r>
      <w:proofErr w:type="spellEnd"/>
      <w:r w:rsidR="005D5BEE" w:rsidRPr="005D5BEE">
        <w:rPr>
          <w:i/>
          <w:lang w:eastAsia="de-DE"/>
        </w:rPr>
        <w:t xml:space="preserve"> </w:t>
      </w:r>
      <w:proofErr w:type="spellStart"/>
      <w:r w:rsidR="005D5BEE" w:rsidRPr="005D5BEE">
        <w:rPr>
          <w:i/>
          <w:lang w:eastAsia="de-DE"/>
        </w:rPr>
        <w:t>of</w:t>
      </w:r>
      <w:proofErr w:type="spellEnd"/>
      <w:r w:rsidR="005D5BEE" w:rsidRPr="005D5BEE">
        <w:rPr>
          <w:i/>
          <w:lang w:eastAsia="de-DE"/>
        </w:rPr>
        <w:t xml:space="preserve"> </w:t>
      </w:r>
      <w:proofErr w:type="spellStart"/>
      <w:r w:rsidR="005D5BEE" w:rsidRPr="005D5BEE">
        <w:rPr>
          <w:i/>
          <w:lang w:eastAsia="de-DE"/>
        </w:rPr>
        <w:t>Social</w:t>
      </w:r>
      <w:proofErr w:type="spellEnd"/>
      <w:r w:rsidR="005D5BEE" w:rsidRPr="005D5BEE">
        <w:rPr>
          <w:i/>
          <w:lang w:eastAsia="de-DE"/>
        </w:rPr>
        <w:t xml:space="preserve"> </w:t>
      </w:r>
      <w:proofErr w:type="spellStart"/>
      <w:r w:rsidR="005D5BEE" w:rsidRPr="005D5BEE">
        <w:rPr>
          <w:i/>
          <w:lang w:eastAsia="de-DE"/>
        </w:rPr>
        <w:t>Rights</w:t>
      </w:r>
      <w:proofErr w:type="spellEnd"/>
      <w:r w:rsidR="005D5BEE" w:rsidRPr="005D5BEE">
        <w:rPr>
          <w:i/>
          <w:lang w:eastAsia="de-DE"/>
        </w:rPr>
        <w:t xml:space="preserve"> </w:t>
      </w:r>
      <w:proofErr w:type="spellStart"/>
      <w:r w:rsidR="005D5BEE" w:rsidRPr="005D5BEE">
        <w:rPr>
          <w:i/>
          <w:lang w:eastAsia="de-DE"/>
        </w:rPr>
        <w:t>Action</w:t>
      </w:r>
      <w:proofErr w:type="spellEnd"/>
      <w:r w:rsidR="005D5BEE" w:rsidRPr="005D5BEE">
        <w:rPr>
          <w:i/>
          <w:lang w:eastAsia="de-DE"/>
        </w:rPr>
        <w:t xml:space="preserve"> </w:t>
      </w:r>
      <w:proofErr w:type="spellStart"/>
      <w:r w:rsidR="005D5BEE" w:rsidRPr="005D5BEE">
        <w:rPr>
          <w:i/>
          <w:lang w:eastAsia="de-DE"/>
        </w:rPr>
        <w:t>Plan</w:t>
      </w:r>
      <w:proofErr w:type="spellEnd"/>
      <w:r w:rsidRPr="005D5BEE">
        <w:rPr>
          <w:lang w:eastAsia="de-DE"/>
        </w:rPr>
        <w:t>).</w:t>
      </w:r>
    </w:p>
    <w:p w:rsidR="001A2797" w:rsidRPr="00AC5C24" w:rsidRDefault="001A2797" w:rsidP="00AC5C24">
      <w:pPr>
        <w:spacing w:line="276" w:lineRule="auto"/>
        <w:ind w:firstLine="731"/>
        <w:jc w:val="both"/>
        <w:rPr>
          <w:b/>
          <w:bCs/>
          <w:i/>
          <w:iCs/>
        </w:rPr>
      </w:pPr>
      <w:r w:rsidRPr="001A2797">
        <w:t xml:space="preserve">2) </w:t>
      </w:r>
      <w:r w:rsidRPr="001E3816">
        <w:rPr>
          <w:b/>
          <w:bCs/>
          <w:iCs/>
        </w:rPr>
        <w:t xml:space="preserve">Užimtumas ir socialinė politika semestro </w:t>
      </w:r>
      <w:r w:rsidR="007F6F3C" w:rsidRPr="001E3816">
        <w:rPr>
          <w:b/>
          <w:bCs/>
          <w:iCs/>
        </w:rPr>
        <w:t xml:space="preserve">bei </w:t>
      </w:r>
      <w:r w:rsidR="00AC5C24" w:rsidRPr="001E3816">
        <w:rPr>
          <w:b/>
          <w:bCs/>
          <w:iCs/>
        </w:rPr>
        <w:t xml:space="preserve">gaivinimo ir atsparumo didinimo </w:t>
      </w:r>
      <w:r w:rsidRPr="001E3816">
        <w:rPr>
          <w:b/>
          <w:bCs/>
          <w:iCs/>
        </w:rPr>
        <w:t>plan</w:t>
      </w:r>
      <w:r w:rsidR="00AC5C24" w:rsidRPr="001E3816">
        <w:rPr>
          <w:b/>
          <w:bCs/>
          <w:iCs/>
        </w:rPr>
        <w:t>o</w:t>
      </w:r>
      <w:r w:rsidRPr="001E3816">
        <w:rPr>
          <w:b/>
          <w:bCs/>
          <w:iCs/>
        </w:rPr>
        <w:t xml:space="preserve"> kontekste </w:t>
      </w:r>
      <w:r w:rsidRPr="001A2797">
        <w:rPr>
          <w:i/>
          <w:iCs/>
        </w:rPr>
        <w:t>(</w:t>
      </w:r>
      <w:proofErr w:type="spellStart"/>
      <w:r w:rsidRPr="001A2797">
        <w:rPr>
          <w:i/>
          <w:iCs/>
        </w:rPr>
        <w:t>en</w:t>
      </w:r>
      <w:proofErr w:type="spellEnd"/>
      <w:r w:rsidRPr="001A2797">
        <w:rPr>
          <w:i/>
          <w:iCs/>
        </w:rPr>
        <w:t xml:space="preserve">. </w:t>
      </w:r>
      <w:proofErr w:type="spellStart"/>
      <w:r w:rsidRPr="001A2797">
        <w:rPr>
          <w:i/>
          <w:iCs/>
        </w:rPr>
        <w:t>Employment</w:t>
      </w:r>
      <w:proofErr w:type="spellEnd"/>
      <w:r w:rsidRPr="001A2797">
        <w:rPr>
          <w:i/>
          <w:iCs/>
        </w:rPr>
        <w:t xml:space="preserve"> </w:t>
      </w:r>
      <w:proofErr w:type="spellStart"/>
      <w:r w:rsidRPr="001A2797">
        <w:rPr>
          <w:i/>
          <w:iCs/>
        </w:rPr>
        <w:t>and</w:t>
      </w:r>
      <w:proofErr w:type="spellEnd"/>
      <w:r w:rsidRPr="001A2797">
        <w:rPr>
          <w:i/>
          <w:iCs/>
        </w:rPr>
        <w:t xml:space="preserve"> </w:t>
      </w:r>
      <w:proofErr w:type="spellStart"/>
      <w:r w:rsidRPr="001A2797">
        <w:rPr>
          <w:i/>
          <w:iCs/>
        </w:rPr>
        <w:t>social</w:t>
      </w:r>
      <w:proofErr w:type="spellEnd"/>
      <w:r w:rsidRPr="001A2797">
        <w:rPr>
          <w:i/>
          <w:iCs/>
        </w:rPr>
        <w:t xml:space="preserve"> </w:t>
      </w:r>
      <w:proofErr w:type="spellStart"/>
      <w:r w:rsidRPr="001A2797">
        <w:rPr>
          <w:i/>
          <w:iCs/>
        </w:rPr>
        <w:t>policies</w:t>
      </w:r>
      <w:proofErr w:type="spellEnd"/>
      <w:r w:rsidRPr="001A2797">
        <w:rPr>
          <w:i/>
          <w:iCs/>
        </w:rPr>
        <w:t xml:space="preserve"> </w:t>
      </w:r>
      <w:proofErr w:type="spellStart"/>
      <w:r w:rsidRPr="001A2797">
        <w:rPr>
          <w:i/>
          <w:iCs/>
        </w:rPr>
        <w:t>in</w:t>
      </w:r>
      <w:proofErr w:type="spellEnd"/>
      <w:r w:rsidRPr="001A2797">
        <w:rPr>
          <w:i/>
          <w:iCs/>
        </w:rPr>
        <w:t xml:space="preserve"> </w:t>
      </w:r>
      <w:proofErr w:type="spellStart"/>
      <w:r w:rsidRPr="001A2797">
        <w:rPr>
          <w:i/>
          <w:iCs/>
        </w:rPr>
        <w:t>the</w:t>
      </w:r>
      <w:proofErr w:type="spellEnd"/>
      <w:r w:rsidRPr="001A2797">
        <w:rPr>
          <w:i/>
          <w:iCs/>
        </w:rPr>
        <w:t xml:space="preserve"> </w:t>
      </w:r>
      <w:proofErr w:type="spellStart"/>
      <w:r w:rsidRPr="001A2797">
        <w:rPr>
          <w:i/>
          <w:iCs/>
        </w:rPr>
        <w:t>Semester</w:t>
      </w:r>
      <w:proofErr w:type="spellEnd"/>
      <w:r w:rsidRPr="001A2797">
        <w:rPr>
          <w:i/>
          <w:iCs/>
        </w:rPr>
        <w:t xml:space="preserve"> </w:t>
      </w:r>
      <w:proofErr w:type="spellStart"/>
      <w:r w:rsidRPr="001A2797">
        <w:rPr>
          <w:i/>
          <w:iCs/>
        </w:rPr>
        <w:t>in</w:t>
      </w:r>
      <w:proofErr w:type="spellEnd"/>
      <w:r w:rsidRPr="001A2797">
        <w:rPr>
          <w:i/>
          <w:iCs/>
        </w:rPr>
        <w:t xml:space="preserve"> </w:t>
      </w:r>
      <w:proofErr w:type="spellStart"/>
      <w:r w:rsidRPr="001A2797">
        <w:rPr>
          <w:i/>
          <w:iCs/>
        </w:rPr>
        <w:t>the</w:t>
      </w:r>
      <w:proofErr w:type="spellEnd"/>
      <w:r w:rsidRPr="001A2797">
        <w:rPr>
          <w:i/>
          <w:iCs/>
        </w:rPr>
        <w:t xml:space="preserve"> </w:t>
      </w:r>
      <w:proofErr w:type="spellStart"/>
      <w:r w:rsidRPr="001A2797">
        <w:rPr>
          <w:i/>
          <w:iCs/>
        </w:rPr>
        <w:t>context</w:t>
      </w:r>
      <w:proofErr w:type="spellEnd"/>
      <w:r w:rsidRPr="001A2797">
        <w:rPr>
          <w:i/>
          <w:iCs/>
        </w:rPr>
        <w:t xml:space="preserve"> </w:t>
      </w:r>
      <w:proofErr w:type="spellStart"/>
      <w:r w:rsidRPr="001A2797">
        <w:rPr>
          <w:i/>
          <w:iCs/>
        </w:rPr>
        <w:t>of</w:t>
      </w:r>
      <w:proofErr w:type="spellEnd"/>
      <w:r w:rsidRPr="001A2797">
        <w:rPr>
          <w:i/>
          <w:iCs/>
        </w:rPr>
        <w:t xml:space="preserve"> </w:t>
      </w:r>
      <w:proofErr w:type="spellStart"/>
      <w:r w:rsidRPr="001A2797">
        <w:rPr>
          <w:i/>
          <w:iCs/>
        </w:rPr>
        <w:t>Recovery</w:t>
      </w:r>
      <w:proofErr w:type="spellEnd"/>
      <w:r w:rsidRPr="001A2797">
        <w:rPr>
          <w:i/>
          <w:iCs/>
        </w:rPr>
        <w:t xml:space="preserve"> </w:t>
      </w:r>
      <w:proofErr w:type="spellStart"/>
      <w:r w:rsidRPr="001A2797">
        <w:rPr>
          <w:i/>
          <w:iCs/>
        </w:rPr>
        <w:t>and</w:t>
      </w:r>
      <w:proofErr w:type="spellEnd"/>
      <w:r w:rsidRPr="001A2797">
        <w:rPr>
          <w:i/>
          <w:iCs/>
        </w:rPr>
        <w:t xml:space="preserve"> </w:t>
      </w:r>
      <w:proofErr w:type="spellStart"/>
      <w:r w:rsidRPr="001A2797">
        <w:rPr>
          <w:i/>
          <w:iCs/>
        </w:rPr>
        <w:t>Resilience</w:t>
      </w:r>
      <w:proofErr w:type="spellEnd"/>
      <w:r w:rsidRPr="001A2797">
        <w:rPr>
          <w:i/>
          <w:iCs/>
        </w:rPr>
        <w:t xml:space="preserve"> </w:t>
      </w:r>
      <w:proofErr w:type="spellStart"/>
      <w:r w:rsidRPr="001A2797">
        <w:rPr>
          <w:i/>
          <w:iCs/>
        </w:rPr>
        <w:t>Plans</w:t>
      </w:r>
      <w:proofErr w:type="spellEnd"/>
      <w:r w:rsidRPr="001A2797">
        <w:rPr>
          <w:i/>
          <w:iCs/>
        </w:rPr>
        <w:t>)</w:t>
      </w:r>
      <w:r w:rsidRPr="001A2797">
        <w:t>.</w:t>
      </w:r>
    </w:p>
    <w:p w:rsidR="00E93235" w:rsidRPr="005D5BEE" w:rsidRDefault="001A2797" w:rsidP="00AC5C24">
      <w:pPr>
        <w:spacing w:line="276" w:lineRule="auto"/>
        <w:ind w:firstLine="731"/>
        <w:jc w:val="both"/>
        <w:rPr>
          <w:lang w:eastAsia="de-DE"/>
        </w:rPr>
      </w:pPr>
      <w:r>
        <w:rPr>
          <w:lang w:eastAsia="de-DE"/>
        </w:rPr>
        <w:t>3</w:t>
      </w:r>
      <w:r w:rsidR="00E93235" w:rsidRPr="005D5BEE">
        <w:rPr>
          <w:lang w:eastAsia="de-DE"/>
        </w:rPr>
        <w:t xml:space="preserve">)  </w:t>
      </w:r>
      <w:r w:rsidR="005D5BEE" w:rsidRPr="005D5BEE">
        <w:rPr>
          <w:b/>
          <w:lang w:eastAsia="de-DE"/>
        </w:rPr>
        <w:t xml:space="preserve">Lygybė, nediskriminavimas ir </w:t>
      </w:r>
      <w:r w:rsidR="007F6F3C">
        <w:rPr>
          <w:b/>
          <w:lang w:eastAsia="de-DE"/>
        </w:rPr>
        <w:t xml:space="preserve">įvairovė </w:t>
      </w:r>
      <w:r w:rsidR="00EF6CD2" w:rsidRPr="00EF6CD2">
        <w:rPr>
          <w:b/>
          <w:lang w:eastAsia="de-DE"/>
        </w:rPr>
        <w:t xml:space="preserve">Europos Sąjungoje </w:t>
      </w:r>
      <w:r w:rsidR="00EF6CD2" w:rsidRPr="00EF6CD2">
        <w:rPr>
          <w:rStyle w:val="tlid-translation"/>
          <w:b/>
        </w:rPr>
        <w:t xml:space="preserve">(toliau – ES) </w:t>
      </w:r>
      <w:r w:rsidR="00E93235" w:rsidRPr="005D5BEE">
        <w:rPr>
          <w:lang w:eastAsia="de-DE"/>
        </w:rPr>
        <w:t>(</w:t>
      </w:r>
      <w:proofErr w:type="spellStart"/>
      <w:r w:rsidR="00E93235" w:rsidRPr="005D5BEE">
        <w:rPr>
          <w:lang w:eastAsia="de-DE"/>
        </w:rPr>
        <w:t>en</w:t>
      </w:r>
      <w:proofErr w:type="spellEnd"/>
      <w:r w:rsidR="00E93235" w:rsidRPr="005D5BEE">
        <w:rPr>
          <w:lang w:eastAsia="de-DE"/>
        </w:rPr>
        <w:t xml:space="preserve">. </w:t>
      </w:r>
      <w:proofErr w:type="spellStart"/>
      <w:r w:rsidR="005D5BEE" w:rsidRPr="005D5BEE">
        <w:rPr>
          <w:i/>
          <w:lang w:eastAsia="de-DE"/>
        </w:rPr>
        <w:t>Equality</w:t>
      </w:r>
      <w:proofErr w:type="spellEnd"/>
      <w:r w:rsidR="005D5BEE" w:rsidRPr="005D5BEE">
        <w:rPr>
          <w:i/>
          <w:lang w:eastAsia="de-DE"/>
        </w:rPr>
        <w:t xml:space="preserve">, </w:t>
      </w:r>
      <w:proofErr w:type="spellStart"/>
      <w:r w:rsidR="005D5BEE" w:rsidRPr="005D5BEE">
        <w:rPr>
          <w:i/>
          <w:lang w:eastAsia="de-DE"/>
        </w:rPr>
        <w:t>non-discrimination</w:t>
      </w:r>
      <w:proofErr w:type="spellEnd"/>
      <w:r w:rsidR="005D5BEE" w:rsidRPr="005D5BEE">
        <w:rPr>
          <w:i/>
          <w:lang w:eastAsia="de-DE"/>
        </w:rPr>
        <w:t xml:space="preserve"> </w:t>
      </w:r>
      <w:proofErr w:type="spellStart"/>
      <w:r w:rsidR="005D5BEE" w:rsidRPr="005D5BEE">
        <w:rPr>
          <w:i/>
          <w:lang w:eastAsia="de-DE"/>
        </w:rPr>
        <w:t>and</w:t>
      </w:r>
      <w:proofErr w:type="spellEnd"/>
      <w:r w:rsidR="005D5BEE" w:rsidRPr="005D5BEE">
        <w:rPr>
          <w:i/>
          <w:lang w:eastAsia="de-DE"/>
        </w:rPr>
        <w:t xml:space="preserve"> </w:t>
      </w:r>
      <w:proofErr w:type="spellStart"/>
      <w:r w:rsidR="005D5BEE" w:rsidRPr="005D5BEE">
        <w:rPr>
          <w:i/>
          <w:lang w:eastAsia="de-DE"/>
        </w:rPr>
        <w:t>diversity</w:t>
      </w:r>
      <w:proofErr w:type="spellEnd"/>
      <w:r w:rsidR="005D5BEE" w:rsidRPr="005D5BEE">
        <w:rPr>
          <w:i/>
          <w:lang w:eastAsia="de-DE"/>
        </w:rPr>
        <w:t xml:space="preserve"> </w:t>
      </w:r>
      <w:proofErr w:type="spellStart"/>
      <w:r w:rsidR="005D5BEE" w:rsidRPr="005D5BEE">
        <w:rPr>
          <w:i/>
          <w:lang w:eastAsia="de-DE"/>
        </w:rPr>
        <w:t>in</w:t>
      </w:r>
      <w:proofErr w:type="spellEnd"/>
      <w:r w:rsidR="005D5BEE" w:rsidRPr="005D5BEE">
        <w:rPr>
          <w:i/>
          <w:lang w:eastAsia="de-DE"/>
        </w:rPr>
        <w:t xml:space="preserve"> </w:t>
      </w:r>
      <w:proofErr w:type="spellStart"/>
      <w:r w:rsidR="005D5BEE" w:rsidRPr="005D5BEE">
        <w:rPr>
          <w:i/>
          <w:lang w:eastAsia="de-DE"/>
        </w:rPr>
        <w:t>the</w:t>
      </w:r>
      <w:proofErr w:type="spellEnd"/>
      <w:r w:rsidR="005D5BEE" w:rsidRPr="005D5BEE">
        <w:rPr>
          <w:i/>
          <w:lang w:eastAsia="de-DE"/>
        </w:rPr>
        <w:t xml:space="preserve"> EU</w:t>
      </w:r>
      <w:r w:rsidR="00E93235" w:rsidRPr="005D5BEE">
        <w:rPr>
          <w:lang w:eastAsia="de-DE"/>
        </w:rPr>
        <w:t>).</w:t>
      </w:r>
    </w:p>
    <w:p w:rsidR="00D82FB0" w:rsidRPr="00A91CA5" w:rsidRDefault="00EF6CD2" w:rsidP="00AC5C24">
      <w:pPr>
        <w:spacing w:line="276" w:lineRule="auto"/>
        <w:ind w:firstLine="731"/>
        <w:jc w:val="both"/>
        <w:rPr>
          <w:lang w:eastAsia="de-DE"/>
        </w:rPr>
      </w:pPr>
      <w:r w:rsidRPr="00A91CA5">
        <w:rPr>
          <w:lang w:eastAsia="de-DE"/>
        </w:rPr>
        <w:t>P</w:t>
      </w:r>
      <w:r w:rsidR="00C727C4" w:rsidRPr="00A91CA5">
        <w:rPr>
          <w:lang w:eastAsia="de-DE"/>
        </w:rPr>
        <w:t xml:space="preserve">rie kitų klausimų Tarybai pirmininkaujanti </w:t>
      </w:r>
      <w:r w:rsidRPr="00A91CA5">
        <w:rPr>
          <w:lang w:eastAsia="de-DE"/>
        </w:rPr>
        <w:t>Portugalija</w:t>
      </w:r>
      <w:r w:rsidR="00C727C4" w:rsidRPr="00A91CA5">
        <w:t xml:space="preserve"> </w:t>
      </w:r>
      <w:r w:rsidR="00C727C4" w:rsidRPr="00A91CA5">
        <w:rPr>
          <w:lang w:eastAsia="de-DE"/>
        </w:rPr>
        <w:t xml:space="preserve">pateiks informaciją </w:t>
      </w:r>
      <w:r w:rsidR="00C9121F" w:rsidRPr="00A91CA5">
        <w:rPr>
          <w:lang w:eastAsia="de-DE"/>
        </w:rPr>
        <w:t xml:space="preserve">apie </w:t>
      </w:r>
      <w:r w:rsidRPr="00A91CA5">
        <w:rPr>
          <w:lang w:eastAsia="de-DE"/>
        </w:rPr>
        <w:t xml:space="preserve">jų iniciatyva priimtas tarybos išvadas, </w:t>
      </w:r>
      <w:r w:rsidR="00A91CA5" w:rsidRPr="00A91CA5">
        <w:rPr>
          <w:lang w:eastAsia="de-DE"/>
        </w:rPr>
        <w:t xml:space="preserve">taip pat informaciją apie </w:t>
      </w:r>
      <w:r w:rsidRPr="00A91CA5">
        <w:rPr>
          <w:lang w:eastAsia="de-DE"/>
        </w:rPr>
        <w:t xml:space="preserve">Trišalių dialogų susitikimus, kuriuose dalyvauja </w:t>
      </w:r>
      <w:r w:rsidR="001E3816">
        <w:rPr>
          <w:lang w:eastAsia="de-DE"/>
        </w:rPr>
        <w:t xml:space="preserve">Europos Parlamentas, </w:t>
      </w:r>
      <w:r w:rsidRPr="00A91CA5">
        <w:rPr>
          <w:lang w:eastAsia="de-DE"/>
        </w:rPr>
        <w:t xml:space="preserve">Tarybos delegacijos ir </w:t>
      </w:r>
      <w:r w:rsidR="001E3816">
        <w:rPr>
          <w:lang w:eastAsia="de-DE"/>
        </w:rPr>
        <w:t xml:space="preserve">Europos </w:t>
      </w:r>
      <w:r w:rsidRPr="00A91CA5">
        <w:rPr>
          <w:lang w:eastAsia="de-DE"/>
        </w:rPr>
        <w:t>Komisija, eigą</w:t>
      </w:r>
      <w:r w:rsidR="002039AE" w:rsidRPr="00A91CA5">
        <w:rPr>
          <w:lang w:eastAsia="de-DE"/>
        </w:rPr>
        <w:t>.</w:t>
      </w:r>
      <w:r w:rsidR="00D82FB0" w:rsidRPr="00A91CA5">
        <w:rPr>
          <w:lang w:eastAsia="de-DE"/>
        </w:rPr>
        <w:t xml:space="preserve"> </w:t>
      </w:r>
      <w:r w:rsidRPr="00A91CA5">
        <w:rPr>
          <w:lang w:eastAsia="de-DE"/>
        </w:rPr>
        <w:t xml:space="preserve">Europos Komisija pateiks informaciją apie </w:t>
      </w:r>
      <w:r w:rsidR="00A91CA5" w:rsidRPr="00A91CA5">
        <w:rPr>
          <w:lang w:eastAsia="de-DE"/>
        </w:rPr>
        <w:t>esamas ir naujai planuojamas, kurios turėtų pasirodyti artimiau metu,</w:t>
      </w:r>
      <w:r w:rsidRPr="00A91CA5">
        <w:rPr>
          <w:lang w:eastAsia="de-DE"/>
        </w:rPr>
        <w:t xml:space="preserve"> ini</w:t>
      </w:r>
      <w:r w:rsidR="00D82FB0" w:rsidRPr="00A91CA5">
        <w:rPr>
          <w:lang w:eastAsia="de-DE"/>
        </w:rPr>
        <w:t>ci</w:t>
      </w:r>
      <w:r w:rsidRPr="00A91CA5">
        <w:rPr>
          <w:lang w:eastAsia="de-DE"/>
        </w:rPr>
        <w:t>atyvas</w:t>
      </w:r>
      <w:r w:rsidR="00D82FB0" w:rsidRPr="00A91CA5">
        <w:rPr>
          <w:lang w:eastAsia="de-DE"/>
        </w:rPr>
        <w:t>.</w:t>
      </w:r>
    </w:p>
    <w:p w:rsidR="00C9121F" w:rsidRPr="005D5BEE" w:rsidRDefault="00C9121F" w:rsidP="00AC5C24">
      <w:pPr>
        <w:tabs>
          <w:tab w:val="left" w:pos="1134"/>
        </w:tabs>
        <w:spacing w:line="276" w:lineRule="auto"/>
        <w:ind w:firstLine="731"/>
        <w:jc w:val="both"/>
        <w:outlineLvl w:val="0"/>
        <w:rPr>
          <w:b/>
          <w:bCs/>
          <w:color w:val="FF0000"/>
          <w:u w:val="single"/>
        </w:rPr>
      </w:pPr>
    </w:p>
    <w:p w:rsidR="00EE4BF3" w:rsidRPr="00D82FB0" w:rsidRDefault="00EE4BF3" w:rsidP="00AC5C24">
      <w:pPr>
        <w:tabs>
          <w:tab w:val="left" w:pos="1134"/>
        </w:tabs>
        <w:spacing w:line="276" w:lineRule="auto"/>
        <w:ind w:firstLine="731"/>
        <w:jc w:val="both"/>
        <w:outlineLvl w:val="0"/>
        <w:rPr>
          <w:b/>
          <w:bCs/>
          <w:u w:val="single"/>
        </w:rPr>
      </w:pPr>
      <w:r w:rsidRPr="00D82FB0">
        <w:rPr>
          <w:b/>
          <w:bCs/>
          <w:u w:val="single"/>
        </w:rPr>
        <w:t>Informacija apie posėdyje svarstomus klausimus:</w:t>
      </w:r>
    </w:p>
    <w:p w:rsidR="00A15A41" w:rsidRPr="00D82FB0" w:rsidRDefault="00A15A41" w:rsidP="00AC5C24">
      <w:pPr>
        <w:spacing w:line="276" w:lineRule="auto"/>
        <w:ind w:firstLine="731"/>
        <w:jc w:val="both"/>
        <w:rPr>
          <w:b/>
          <w:lang w:eastAsia="en-US"/>
        </w:rPr>
      </w:pPr>
      <w:r w:rsidRPr="00D82FB0">
        <w:rPr>
          <w:b/>
          <w:lang w:eastAsia="en-US"/>
        </w:rPr>
        <w:t xml:space="preserve">1. </w:t>
      </w:r>
      <w:r w:rsidR="00D82FB0" w:rsidRPr="00D82FB0">
        <w:rPr>
          <w:b/>
          <w:lang w:eastAsia="en-US"/>
        </w:rPr>
        <w:t>Laikas pristatyti: Europos socialinių teisių ramsčio veiksmų plano įgyvendinimas</w:t>
      </w:r>
      <w:r w:rsidR="006433D6" w:rsidRPr="00D82FB0">
        <w:rPr>
          <w:b/>
          <w:lang w:eastAsia="en-US"/>
        </w:rPr>
        <w:t>.</w:t>
      </w:r>
    </w:p>
    <w:p w:rsidR="00A15A41" w:rsidRPr="00D82FB0" w:rsidRDefault="00A15A41" w:rsidP="00AC5C24">
      <w:pPr>
        <w:autoSpaceDE w:val="0"/>
        <w:autoSpaceDN w:val="0"/>
        <w:adjustRightInd w:val="0"/>
        <w:spacing w:line="276" w:lineRule="auto"/>
        <w:ind w:firstLine="731"/>
        <w:jc w:val="both"/>
        <w:rPr>
          <w:rFonts w:eastAsia="Calibri"/>
          <w:i/>
        </w:rPr>
      </w:pPr>
      <w:r w:rsidRPr="00D82FB0">
        <w:rPr>
          <w:rFonts w:eastAsia="Calibri"/>
          <w:i/>
        </w:rPr>
        <w:t>= Politiniai debatai</w:t>
      </w:r>
    </w:p>
    <w:p w:rsidR="00A15A41" w:rsidRPr="00114092" w:rsidRDefault="00A15A41" w:rsidP="00AC5C24">
      <w:pPr>
        <w:spacing w:line="276" w:lineRule="auto"/>
        <w:ind w:firstLine="731"/>
        <w:jc w:val="both"/>
        <w:rPr>
          <w:b/>
          <w:bCs/>
        </w:rPr>
      </w:pPr>
      <w:r w:rsidRPr="00114092">
        <w:rPr>
          <w:b/>
          <w:bCs/>
        </w:rPr>
        <w:t>Klausimo esmė</w:t>
      </w:r>
    </w:p>
    <w:p w:rsidR="00114092" w:rsidRPr="00114092" w:rsidRDefault="00114092" w:rsidP="00114092">
      <w:pPr>
        <w:pStyle w:val="Sraopastraipa"/>
        <w:tabs>
          <w:tab w:val="left" w:pos="709"/>
          <w:tab w:val="left" w:pos="993"/>
        </w:tabs>
        <w:spacing w:line="276" w:lineRule="auto"/>
        <w:ind w:left="709"/>
        <w:jc w:val="both"/>
        <w:rPr>
          <w:rStyle w:val="tlid-translation"/>
          <w:rFonts w:ascii="Times New Roman" w:hAnsi="Times New Roman"/>
          <w:sz w:val="24"/>
          <w:szCs w:val="24"/>
        </w:rPr>
      </w:pPr>
      <w:r w:rsidRPr="00114092">
        <w:rPr>
          <w:rStyle w:val="tlid-translation"/>
          <w:rFonts w:ascii="Times New Roman" w:hAnsi="Times New Roman"/>
          <w:sz w:val="24"/>
          <w:szCs w:val="24"/>
        </w:rPr>
        <w:t>Pozicija bus konkretinama, gavus atitinkamus dokumentus.</w:t>
      </w:r>
    </w:p>
    <w:p w:rsidR="00A15A41" w:rsidRPr="007850AE" w:rsidRDefault="00A15A41" w:rsidP="00AC5C24">
      <w:pPr>
        <w:pStyle w:val="Sraopastraipa"/>
        <w:spacing w:line="276" w:lineRule="auto"/>
        <w:ind w:left="731"/>
        <w:contextualSpacing w:val="0"/>
        <w:jc w:val="both"/>
        <w:rPr>
          <w:rStyle w:val="tlid-translation"/>
          <w:rFonts w:ascii="Times New Roman" w:hAnsi="Times New Roman"/>
          <w:b/>
          <w:sz w:val="24"/>
          <w:szCs w:val="24"/>
        </w:rPr>
      </w:pPr>
      <w:r w:rsidRPr="007850AE">
        <w:rPr>
          <w:rStyle w:val="tlid-translation"/>
          <w:rFonts w:ascii="Times New Roman" w:hAnsi="Times New Roman"/>
          <w:b/>
          <w:sz w:val="24"/>
          <w:szCs w:val="24"/>
        </w:rPr>
        <w:t>Lietuvos pozicija</w:t>
      </w:r>
    </w:p>
    <w:p w:rsidR="001548C1" w:rsidRPr="00114092" w:rsidRDefault="00A15A41" w:rsidP="00AC5C24">
      <w:pPr>
        <w:pStyle w:val="Sraopastraipa"/>
        <w:spacing w:line="276" w:lineRule="auto"/>
        <w:ind w:left="731"/>
        <w:contextualSpacing w:val="0"/>
        <w:jc w:val="both"/>
        <w:rPr>
          <w:rStyle w:val="tlid-translation"/>
          <w:rFonts w:ascii="Times New Roman" w:hAnsi="Times New Roman"/>
          <w:i/>
          <w:sz w:val="24"/>
          <w:szCs w:val="24"/>
        </w:rPr>
      </w:pPr>
      <w:r w:rsidRPr="00114092">
        <w:rPr>
          <w:rStyle w:val="tlid-translation"/>
          <w:rFonts w:ascii="Times New Roman" w:hAnsi="Times New Roman"/>
          <w:i/>
          <w:sz w:val="24"/>
          <w:szCs w:val="24"/>
        </w:rPr>
        <w:t>Planuojama pasisakyti pagal preliminarias tez</w:t>
      </w:r>
      <w:r w:rsidR="001548C1" w:rsidRPr="00114092">
        <w:rPr>
          <w:rStyle w:val="tlid-translation"/>
          <w:rFonts w:ascii="Times New Roman" w:hAnsi="Times New Roman"/>
          <w:i/>
          <w:sz w:val="24"/>
          <w:szCs w:val="24"/>
        </w:rPr>
        <w:t>ė</w:t>
      </w:r>
      <w:r w:rsidRPr="00114092">
        <w:rPr>
          <w:rStyle w:val="tlid-translation"/>
          <w:rFonts w:ascii="Times New Roman" w:hAnsi="Times New Roman"/>
          <w:i/>
          <w:sz w:val="24"/>
          <w:szCs w:val="24"/>
        </w:rPr>
        <w:t>s:</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Sveikiname Europos socialinių teisių ramsčio veiksmų planą ir jame keliamus ambicingus tikslus. Aiškus veiksmų planas dėl Europos socialinių teisių ramsčio įgyvendinimo padės skatinti konvergenciją ir pasiekti jo tikslus. Europos Sąjungos ateitis gali būti grindžiama tik tvirtu ekonominiu pagrindu, suderintu su stipriu socialiniu aspektu.</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Ramsčio principus matome kaip įrankį spręsti valstybes nares vienijančius esminius iššūkius, tokius kaip skurdas ir socialinė atskirtis, demografija, pokyčiai darbo rinkoje, kylantys dėl sparčios technologijų kaitos ir </w:t>
      </w:r>
      <w:proofErr w:type="spellStart"/>
      <w:r w:rsidRPr="00114092">
        <w:rPr>
          <w:rStyle w:val="tlid-translation"/>
          <w:rFonts w:ascii="Times New Roman" w:hAnsi="Times New Roman"/>
          <w:sz w:val="24"/>
          <w:szCs w:val="24"/>
        </w:rPr>
        <w:t>skaitmenizacijos</w:t>
      </w:r>
      <w:proofErr w:type="spellEnd"/>
      <w:r w:rsidRPr="00114092">
        <w:rPr>
          <w:rStyle w:val="tlid-translation"/>
          <w:rFonts w:ascii="Times New Roman" w:hAnsi="Times New Roman"/>
          <w:sz w:val="24"/>
          <w:szCs w:val="24"/>
        </w:rPr>
        <w:t xml:space="preserve">. Ryžtingi veiksmai kovojant su iššūkiais turi tapti prioritetiniais.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Galime pasidžiaugti, kad naujajame Lietuvos Vyriausybės programos priemonių plane numatyti ambicingi tikslai atliepia veiksmų plano tikslais t.y. minimalių pajamų apsaugos stiprinimas, žmonių su negalia diskriminacijos mažinimas sukuriant informacijos prieinamumo neįgaliesiems sistemą, gyventojų užimtumo didinimas įdiegiant skaitmeninės transformacijos sprendinius viešajame sektoriuje, suaugusių asmenų kvalifikacijos/kompetencijos įgijimas ar tobulinimas.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Sėkmingas ramsčio įgyvendinimas priklausys nuo visų lygių veiksmų, nepaisant Komisijos iniciatyvos, valstybės narės taip pat turi imtis priemonių, kad pasiektų reikšmingų rezultatų.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Lietuvoje šiuo metu atnaujinama Ministro Pirmininko potvarkiu sudaryta darbo grupė klausimams, susijusiems su Europos socialinių teisių ramsčio įgyvendinimu, koordinuoti. Darbo grupę sudaro 17 narių: 7 vykdomosios valdžios atstovai, 5 socialiniai partnerių ir 5 NVO bei akademinės visuomenės atstovai.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lastRenderedPageBreak/>
        <w:t>•</w:t>
      </w:r>
      <w:r w:rsidRPr="00114092">
        <w:rPr>
          <w:rStyle w:val="tlid-translation"/>
          <w:rFonts w:ascii="Times New Roman" w:hAnsi="Times New Roman"/>
          <w:sz w:val="24"/>
          <w:szCs w:val="24"/>
        </w:rPr>
        <w:tab/>
        <w:t>Taip pat labai pritariame Europos Komisijai, kad siekiant įgyvendinti ramsčio principus labai svarbu pasinaudoti ESF+ ir Ekonomikos gaivinimo ir atsparumo didinimo priemonės lėšomis.</w:t>
      </w:r>
    </w:p>
    <w:p w:rsidR="00516F71" w:rsidRDefault="00114092" w:rsidP="00114092">
      <w:pPr>
        <w:pStyle w:val="Sraopastraipa"/>
        <w:tabs>
          <w:tab w:val="left" w:pos="567"/>
          <w:tab w:val="left" w:pos="993"/>
        </w:tabs>
        <w:spacing w:line="276" w:lineRule="auto"/>
        <w:ind w:left="0" w:firstLine="709"/>
        <w:contextualSpacing w:val="0"/>
        <w:jc w:val="both"/>
        <w:rPr>
          <w:rStyle w:val="tlid-translation"/>
          <w:rFonts w:ascii="Times New Roman" w:hAnsi="Times New Roman"/>
          <w:color w:val="FF0000"/>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Norime pasidžiaugti, kad Europos Komisija jau teikė ar artimiausiu metu numato pateikti Lietuvai taip pat labai svarbias iniciatyvas: Europos strategija dėl negalios, vaikų garantijų iniciatyva, iniciatyvą dėl ilgalaikės priežiūros.</w:t>
      </w:r>
    </w:p>
    <w:p w:rsidR="00516F71" w:rsidRDefault="00516F71" w:rsidP="00AC5C24">
      <w:pPr>
        <w:pStyle w:val="Sraopastraipa"/>
        <w:spacing w:line="276" w:lineRule="auto"/>
        <w:ind w:left="731"/>
        <w:contextualSpacing w:val="0"/>
        <w:jc w:val="both"/>
        <w:rPr>
          <w:rStyle w:val="tlid-translation"/>
          <w:rFonts w:ascii="Times New Roman" w:hAnsi="Times New Roman"/>
          <w:color w:val="FF0000"/>
          <w:sz w:val="24"/>
        </w:rPr>
      </w:pPr>
    </w:p>
    <w:p w:rsidR="00516F71" w:rsidRDefault="00516F71" w:rsidP="00516F71">
      <w:pPr>
        <w:spacing w:line="276" w:lineRule="auto"/>
        <w:ind w:firstLine="731"/>
        <w:jc w:val="both"/>
        <w:rPr>
          <w:b/>
          <w:lang w:eastAsia="en-US"/>
        </w:rPr>
      </w:pPr>
      <w:r w:rsidRPr="00516F71">
        <w:rPr>
          <w:b/>
          <w:lang w:eastAsia="en-US"/>
        </w:rPr>
        <w:t>2. Užimtumas ir socialinė politika semestro bei gaivinimo ir atsparumo didinimo plano kontekste</w:t>
      </w:r>
      <w:r>
        <w:rPr>
          <w:b/>
          <w:lang w:eastAsia="en-US"/>
        </w:rPr>
        <w:t>.</w:t>
      </w:r>
    </w:p>
    <w:p w:rsidR="00516F71" w:rsidRPr="00D82FB0" w:rsidRDefault="00516F71" w:rsidP="00516F71">
      <w:pPr>
        <w:autoSpaceDE w:val="0"/>
        <w:autoSpaceDN w:val="0"/>
        <w:adjustRightInd w:val="0"/>
        <w:spacing w:line="276" w:lineRule="auto"/>
        <w:ind w:firstLine="731"/>
        <w:jc w:val="both"/>
        <w:rPr>
          <w:rFonts w:eastAsia="Calibri"/>
          <w:i/>
        </w:rPr>
      </w:pPr>
      <w:r w:rsidRPr="00D82FB0">
        <w:rPr>
          <w:rFonts w:eastAsia="Calibri"/>
          <w:i/>
        </w:rPr>
        <w:t>= Politiniai debatai</w:t>
      </w:r>
    </w:p>
    <w:p w:rsidR="00516F71" w:rsidRPr="00114092" w:rsidRDefault="00516F71" w:rsidP="00516F71">
      <w:pPr>
        <w:spacing w:line="276" w:lineRule="auto"/>
        <w:ind w:firstLine="731"/>
        <w:jc w:val="both"/>
        <w:rPr>
          <w:b/>
          <w:bCs/>
        </w:rPr>
      </w:pPr>
      <w:r w:rsidRPr="00114092">
        <w:rPr>
          <w:b/>
          <w:bCs/>
        </w:rPr>
        <w:t>Klausimo esmė</w:t>
      </w:r>
    </w:p>
    <w:p w:rsidR="00114092" w:rsidRPr="00114092" w:rsidRDefault="00114092" w:rsidP="00114092">
      <w:pPr>
        <w:pStyle w:val="Sraopastraipa"/>
        <w:tabs>
          <w:tab w:val="left" w:pos="709"/>
          <w:tab w:val="left" w:pos="993"/>
        </w:tabs>
        <w:spacing w:line="276" w:lineRule="auto"/>
        <w:ind w:left="709"/>
        <w:jc w:val="both"/>
        <w:rPr>
          <w:rStyle w:val="tlid-translation"/>
          <w:rFonts w:ascii="Times New Roman" w:hAnsi="Times New Roman"/>
          <w:sz w:val="24"/>
          <w:szCs w:val="24"/>
        </w:rPr>
      </w:pPr>
      <w:r w:rsidRPr="00114092">
        <w:rPr>
          <w:rStyle w:val="tlid-translation"/>
          <w:rFonts w:ascii="Times New Roman" w:hAnsi="Times New Roman"/>
          <w:sz w:val="24"/>
          <w:szCs w:val="24"/>
        </w:rPr>
        <w:t>Pozicija bus konkretinama, gavus atitinkamus dokumentus.</w:t>
      </w:r>
    </w:p>
    <w:p w:rsidR="00516F71" w:rsidRPr="00114092" w:rsidRDefault="00516F71" w:rsidP="00516F71">
      <w:pPr>
        <w:pStyle w:val="Sraopastraipa"/>
        <w:spacing w:line="276" w:lineRule="auto"/>
        <w:ind w:left="731"/>
        <w:contextualSpacing w:val="0"/>
        <w:jc w:val="both"/>
        <w:rPr>
          <w:rStyle w:val="tlid-translation"/>
          <w:rFonts w:ascii="Times New Roman" w:hAnsi="Times New Roman"/>
          <w:b/>
          <w:sz w:val="24"/>
          <w:szCs w:val="24"/>
        </w:rPr>
      </w:pPr>
      <w:r w:rsidRPr="00114092">
        <w:rPr>
          <w:rStyle w:val="tlid-translation"/>
          <w:rFonts w:ascii="Times New Roman" w:hAnsi="Times New Roman"/>
          <w:b/>
          <w:sz w:val="24"/>
          <w:szCs w:val="24"/>
        </w:rPr>
        <w:t>Lietuvos pozicija</w:t>
      </w:r>
    </w:p>
    <w:p w:rsidR="00516F71" w:rsidRPr="00114092" w:rsidRDefault="00516F71" w:rsidP="00516F71">
      <w:pPr>
        <w:pStyle w:val="Sraopastraipa"/>
        <w:spacing w:line="276" w:lineRule="auto"/>
        <w:ind w:left="731"/>
        <w:contextualSpacing w:val="0"/>
        <w:jc w:val="both"/>
        <w:rPr>
          <w:rStyle w:val="tlid-translation"/>
          <w:rFonts w:ascii="Times New Roman" w:hAnsi="Times New Roman"/>
          <w:i/>
          <w:sz w:val="24"/>
          <w:szCs w:val="24"/>
        </w:rPr>
      </w:pPr>
      <w:r w:rsidRPr="00114092">
        <w:rPr>
          <w:rStyle w:val="tlid-translation"/>
          <w:rFonts w:ascii="Times New Roman" w:hAnsi="Times New Roman"/>
          <w:i/>
          <w:sz w:val="24"/>
          <w:szCs w:val="24"/>
        </w:rPr>
        <w:t>Planuojama pasisakyti pagal preliminarias tezės:</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Nors ateinančius kelerius metus Semestras bus nukreiptas į ES atsigavimą, tačiau ir dabar turime galvoti apie ilgalaikius tikslus.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Šiuo metu, kaip Europa kovoja su COVID-19 krize,  Europos Semestre pagrindinį vaidmenį atlieka Ekonomikos gaivinimo ir atsparumo didinimo priemonių planas (RRF), tačiau norime pabrėžti, kad pasibaigus COVID-19 pandemijai manytume, kad tikslinga būtų sugrįžti prie įprasto Europos Semestro proceso.</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Siekiant  koordinuotos ES politikos svarbus semestro vaidmuo ir būtinybė stiprinti EPSCO (Užimtumo, socialinės politikos, sveikatos ir vartotojų reikalų) ir ECOFIN (Ekonomikos ir finansų reikalų) tarybų bendradarbiavimą ir bendras koordinuotas darbas. Labai svarbu yra finansų ir socialinių reikalų ministrų bendradarbiavimas tiek nacionaliniu tiek ES lygiu.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Svarbu užtikrinti, kad būtų tinkamai atsižvelgiama į užimtumo ir socialinius klausimus vertinant ES ir valstybių narių politiką 2021 m. Europos semestro ir nacionalinių Ekonomikos gaivinimo ir atsparumo didinimo priemonių planų kontekste.</w:t>
      </w:r>
    </w:p>
    <w:p w:rsidR="00516F71"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Paminėsime pagrindines priemones, kurias Lietuva numato remti RFF priemonių plane.</w:t>
      </w:r>
    </w:p>
    <w:p w:rsidR="00114092" w:rsidRPr="00516F71" w:rsidRDefault="00114092" w:rsidP="00114092">
      <w:pPr>
        <w:spacing w:line="276" w:lineRule="auto"/>
        <w:ind w:firstLine="731"/>
        <w:jc w:val="both"/>
        <w:rPr>
          <w:b/>
          <w:lang w:eastAsia="en-US"/>
        </w:rPr>
      </w:pPr>
    </w:p>
    <w:p w:rsidR="00CA4CA4" w:rsidRPr="00D82FB0" w:rsidRDefault="00516F71" w:rsidP="00AC5C24">
      <w:pPr>
        <w:autoSpaceDE w:val="0"/>
        <w:autoSpaceDN w:val="0"/>
        <w:adjustRightInd w:val="0"/>
        <w:spacing w:line="276" w:lineRule="auto"/>
        <w:ind w:firstLine="731"/>
        <w:jc w:val="both"/>
        <w:rPr>
          <w:b/>
          <w:lang w:eastAsia="en-US"/>
        </w:rPr>
      </w:pPr>
      <w:r>
        <w:rPr>
          <w:b/>
          <w:lang w:eastAsia="en-US"/>
        </w:rPr>
        <w:t>3</w:t>
      </w:r>
      <w:r w:rsidR="00CA4CA4" w:rsidRPr="00D82FB0">
        <w:rPr>
          <w:b/>
          <w:lang w:eastAsia="en-US"/>
        </w:rPr>
        <w:t xml:space="preserve">. </w:t>
      </w:r>
      <w:r w:rsidR="00D82FB0" w:rsidRPr="00D82FB0">
        <w:rPr>
          <w:b/>
          <w:lang w:eastAsia="en-US"/>
        </w:rPr>
        <w:t>Lygybė, nediskriminavimas ir Europos Sąjungoje (toliau – ES) įvairovę</w:t>
      </w:r>
      <w:r w:rsidR="00CA4CA4" w:rsidRPr="00D82FB0">
        <w:rPr>
          <w:b/>
          <w:lang w:eastAsia="en-US"/>
        </w:rPr>
        <w:t>.</w:t>
      </w:r>
    </w:p>
    <w:p w:rsidR="00FB2D41" w:rsidRPr="00D82FB0" w:rsidRDefault="00FB2D41" w:rsidP="00AC5C24">
      <w:pPr>
        <w:autoSpaceDE w:val="0"/>
        <w:autoSpaceDN w:val="0"/>
        <w:adjustRightInd w:val="0"/>
        <w:spacing w:line="276" w:lineRule="auto"/>
        <w:ind w:firstLine="731"/>
        <w:jc w:val="both"/>
        <w:rPr>
          <w:rFonts w:eastAsia="Calibri"/>
          <w:i/>
        </w:rPr>
      </w:pPr>
      <w:r w:rsidRPr="00D82FB0">
        <w:rPr>
          <w:rFonts w:eastAsia="Calibri"/>
          <w:i/>
        </w:rPr>
        <w:t>= Politiniai debatai</w:t>
      </w:r>
    </w:p>
    <w:p w:rsidR="00C9121F" w:rsidRPr="00D82FB0" w:rsidRDefault="00C9121F" w:rsidP="00AC5C24">
      <w:pPr>
        <w:spacing w:line="276" w:lineRule="auto"/>
        <w:ind w:firstLine="731"/>
        <w:jc w:val="both"/>
        <w:rPr>
          <w:b/>
          <w:bCs/>
        </w:rPr>
      </w:pPr>
      <w:r w:rsidRPr="00D82FB0">
        <w:rPr>
          <w:b/>
          <w:bCs/>
        </w:rPr>
        <w:t>Klausimo esmė</w:t>
      </w:r>
    </w:p>
    <w:p w:rsidR="00F34057" w:rsidRPr="00F34057" w:rsidRDefault="00F34057" w:rsidP="00AC5C24">
      <w:pPr>
        <w:tabs>
          <w:tab w:val="left" w:pos="1134"/>
        </w:tabs>
        <w:spacing w:line="276" w:lineRule="auto"/>
        <w:ind w:firstLine="731"/>
        <w:jc w:val="both"/>
        <w:rPr>
          <w:rFonts w:eastAsia="Calibri"/>
        </w:rPr>
      </w:pPr>
      <w:r w:rsidRPr="00F34057">
        <w:rPr>
          <w:rFonts w:eastAsia="Calibri"/>
        </w:rPr>
        <w:t xml:space="preserve">Tarybos posėdyje </w:t>
      </w:r>
      <w:r>
        <w:rPr>
          <w:rFonts w:eastAsia="Calibri"/>
        </w:rPr>
        <w:t>2021</w:t>
      </w:r>
      <w:r w:rsidRPr="00F34057">
        <w:rPr>
          <w:rFonts w:eastAsia="Calibri"/>
        </w:rPr>
        <w:t xml:space="preserve"> m. </w:t>
      </w:r>
      <w:r>
        <w:rPr>
          <w:rFonts w:eastAsia="Calibri"/>
        </w:rPr>
        <w:t xml:space="preserve">kovo 15 </w:t>
      </w:r>
      <w:r w:rsidRPr="00F34057">
        <w:rPr>
          <w:rFonts w:eastAsia="Calibri"/>
        </w:rPr>
        <w:t>d. ministrai kviečiami diskutuoti šiais klausimais:</w:t>
      </w:r>
    </w:p>
    <w:p w:rsidR="00F34057" w:rsidRPr="00F34057" w:rsidRDefault="00F34057" w:rsidP="00F34057">
      <w:pPr>
        <w:pStyle w:val="Sraopastraipa"/>
        <w:numPr>
          <w:ilvl w:val="0"/>
          <w:numId w:val="7"/>
        </w:numPr>
        <w:tabs>
          <w:tab w:val="left" w:pos="0"/>
        </w:tabs>
        <w:spacing w:line="276" w:lineRule="auto"/>
        <w:ind w:left="0" w:firstLine="731"/>
        <w:jc w:val="both"/>
        <w:rPr>
          <w:rFonts w:ascii="Times New Roman" w:hAnsi="Times New Roman"/>
          <w:sz w:val="24"/>
          <w:szCs w:val="24"/>
        </w:rPr>
      </w:pPr>
      <w:r w:rsidRPr="00F34057">
        <w:rPr>
          <w:rFonts w:ascii="Times New Roman" w:hAnsi="Times New Roman"/>
          <w:sz w:val="24"/>
          <w:szCs w:val="24"/>
        </w:rPr>
        <w:t>Kaip galime užtikrinti, kad įvairovė tinkamai atsispindėtų sprendimų priėmimo struktūrose ir visuomenėje apskritai?</w:t>
      </w:r>
    </w:p>
    <w:p w:rsidR="00F34057" w:rsidRPr="00F34057" w:rsidRDefault="00F34057" w:rsidP="00F34057">
      <w:pPr>
        <w:pStyle w:val="Sraopastraipa"/>
        <w:numPr>
          <w:ilvl w:val="0"/>
          <w:numId w:val="7"/>
        </w:numPr>
        <w:tabs>
          <w:tab w:val="left" w:pos="0"/>
        </w:tabs>
        <w:spacing w:line="276" w:lineRule="auto"/>
        <w:ind w:left="0" w:firstLine="731"/>
        <w:jc w:val="both"/>
        <w:rPr>
          <w:rFonts w:ascii="Times New Roman" w:hAnsi="Times New Roman"/>
          <w:sz w:val="24"/>
          <w:szCs w:val="24"/>
        </w:rPr>
      </w:pPr>
      <w:r w:rsidRPr="00F34057">
        <w:rPr>
          <w:rFonts w:ascii="Times New Roman" w:hAnsi="Times New Roman"/>
          <w:sz w:val="24"/>
          <w:szCs w:val="24"/>
        </w:rPr>
        <w:t>Kiek horizontali vienodo požiūrio direktyva yra svarbi siekiant šio tikslo?</w:t>
      </w:r>
    </w:p>
    <w:p w:rsidR="00EE4BF3" w:rsidRPr="00F34057" w:rsidRDefault="00EE4BF3" w:rsidP="00AC5C24">
      <w:pPr>
        <w:tabs>
          <w:tab w:val="left" w:pos="1134"/>
        </w:tabs>
        <w:spacing w:line="276" w:lineRule="auto"/>
        <w:ind w:firstLine="731"/>
        <w:jc w:val="both"/>
        <w:rPr>
          <w:b/>
        </w:rPr>
      </w:pPr>
      <w:r w:rsidRPr="00F34057">
        <w:rPr>
          <w:b/>
        </w:rPr>
        <w:t>Lietuvos pozicija</w:t>
      </w:r>
    </w:p>
    <w:p w:rsidR="00EE4BF3" w:rsidRPr="00114092" w:rsidRDefault="00EE4BF3" w:rsidP="00114092">
      <w:pPr>
        <w:pStyle w:val="Sraopastraipa"/>
        <w:spacing w:line="276" w:lineRule="auto"/>
        <w:ind w:left="731"/>
        <w:contextualSpacing w:val="0"/>
        <w:jc w:val="both"/>
        <w:rPr>
          <w:rStyle w:val="tlid-translation"/>
          <w:rFonts w:ascii="Times New Roman" w:hAnsi="Times New Roman"/>
          <w:i/>
          <w:sz w:val="24"/>
          <w:szCs w:val="24"/>
        </w:rPr>
      </w:pPr>
      <w:r w:rsidRPr="00114092">
        <w:rPr>
          <w:rStyle w:val="tlid-translation"/>
          <w:rFonts w:ascii="Times New Roman" w:hAnsi="Times New Roman"/>
          <w:i/>
          <w:sz w:val="24"/>
          <w:szCs w:val="24"/>
        </w:rPr>
        <w:t>Planuojama pasisakyti pagal preliminarias tezes:</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Naujos Lietuvos vyriausybės tikslas, kad Lietuvoje neliktų nematomų ir nepastebėtų žmonių.</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Pagrindiniame valstybės vidutinės trukmės planavimo dokumente 2014-2020 m. Nacionaliniame pažangos plane – lygios galimybės visiems yra įtvirtintas kaip vienas iš trijų programos horizontaliųjų principų. Principas turi būti taikomas visuose šalies strateginiuose dokumentuose.</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Artimiausiu metu taip pat planuojame atlikti lygybės duomenų (angl. </w:t>
      </w:r>
      <w:proofErr w:type="spellStart"/>
      <w:r w:rsidRPr="00114092">
        <w:rPr>
          <w:rStyle w:val="tlid-translation"/>
          <w:rFonts w:ascii="Times New Roman" w:hAnsi="Times New Roman"/>
          <w:sz w:val="24"/>
          <w:szCs w:val="24"/>
        </w:rPr>
        <w:t>equality</w:t>
      </w:r>
      <w:proofErr w:type="spellEnd"/>
      <w:r w:rsidRPr="00114092">
        <w:rPr>
          <w:rStyle w:val="tlid-translation"/>
          <w:rFonts w:ascii="Times New Roman" w:hAnsi="Times New Roman"/>
          <w:sz w:val="24"/>
          <w:szCs w:val="24"/>
        </w:rPr>
        <w:t xml:space="preserve"> data) auditą bei aplinkos veiksnių analizę, siekiant identifikuoti jau renkamus lygybės duomenis, kokių duomenų trūksta ir su kokiomis kliūtimis susiduriama juos renkant.  Efektyvesnis lygybės duomenų rinkimas prisidės prie geresnio nediskriminavimo priemonių planavimo ir lygybės situacijos vertinimo.</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Palaikome tolimesnes diskusijas dėl vienodo požiūrio direktyvos priėmimo. Manome, kad būtina toliau diskutuoti ir siekti direktyvos priėmimo. Taip pat svarbu paminėti, kad priėmus šią direktyvą </w:t>
      </w:r>
      <w:r w:rsidRPr="00114092">
        <w:rPr>
          <w:rStyle w:val="tlid-translation"/>
          <w:rFonts w:ascii="Times New Roman" w:hAnsi="Times New Roman"/>
          <w:sz w:val="24"/>
          <w:szCs w:val="24"/>
        </w:rPr>
        <w:lastRenderedPageBreak/>
        <w:t xml:space="preserve">būtų užtikrinamas vienodas minimalus lygybės standartas Europoje. Tai itin svarbu siekiant lygybės sąjungos (angl. </w:t>
      </w:r>
      <w:proofErr w:type="spellStart"/>
      <w:r w:rsidRPr="001E3816">
        <w:rPr>
          <w:rStyle w:val="tlid-translation"/>
          <w:rFonts w:ascii="Times New Roman" w:hAnsi="Times New Roman"/>
          <w:i/>
          <w:sz w:val="24"/>
          <w:szCs w:val="24"/>
        </w:rPr>
        <w:t>Union</w:t>
      </w:r>
      <w:proofErr w:type="spellEnd"/>
      <w:r w:rsidRPr="001E3816">
        <w:rPr>
          <w:rStyle w:val="tlid-translation"/>
          <w:rFonts w:ascii="Times New Roman" w:hAnsi="Times New Roman"/>
          <w:i/>
          <w:sz w:val="24"/>
          <w:szCs w:val="24"/>
        </w:rPr>
        <w:t xml:space="preserve"> </w:t>
      </w:r>
      <w:proofErr w:type="spellStart"/>
      <w:r w:rsidRPr="001E3816">
        <w:rPr>
          <w:rStyle w:val="tlid-translation"/>
          <w:rFonts w:ascii="Times New Roman" w:hAnsi="Times New Roman"/>
          <w:i/>
          <w:sz w:val="24"/>
          <w:szCs w:val="24"/>
        </w:rPr>
        <w:t>of</w:t>
      </w:r>
      <w:proofErr w:type="spellEnd"/>
      <w:r w:rsidRPr="001E3816">
        <w:rPr>
          <w:rStyle w:val="tlid-translation"/>
          <w:rFonts w:ascii="Times New Roman" w:hAnsi="Times New Roman"/>
          <w:i/>
          <w:sz w:val="24"/>
          <w:szCs w:val="24"/>
        </w:rPr>
        <w:t xml:space="preserve"> </w:t>
      </w:r>
      <w:proofErr w:type="spellStart"/>
      <w:r w:rsidRPr="001E3816">
        <w:rPr>
          <w:rStyle w:val="tlid-translation"/>
          <w:rFonts w:ascii="Times New Roman" w:hAnsi="Times New Roman"/>
          <w:i/>
          <w:sz w:val="24"/>
          <w:szCs w:val="24"/>
        </w:rPr>
        <w:t>equality</w:t>
      </w:r>
      <w:proofErr w:type="spellEnd"/>
      <w:r w:rsidRPr="00114092">
        <w:rPr>
          <w:rStyle w:val="tlid-translation"/>
          <w:rFonts w:ascii="Times New Roman" w:hAnsi="Times New Roman"/>
          <w:sz w:val="24"/>
          <w:szCs w:val="24"/>
        </w:rPr>
        <w:t xml:space="preserve">) vizijos. </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Jau šiuo metu Lietuvos Respublikos lygių galimybių įstatyme įtvirtintas tiesioginis ir netiesioginis draudimas diskriminuoti asmenis lyties, rasės, tautybės, pilietybės, kalbos, kilmės, socialinės padėties, tikėjimo, įsitikinimų ar pažiūrų, amžiaus, lytinės orientacijos, negalios, etninės priklausomybės, religijos pagrindais. Apsauga dėl visų pagrindų jau dabar taikoma santykiuose su valstybės institucijomis, švietimo, darbo, vartotojų teisių srityse.</w:t>
      </w:r>
    </w:p>
    <w:p w:rsidR="00114092"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 xml:space="preserve">Pritariame Socialinių teisių ramsčio veiksmų plane numatytam lygybės institucijų vaidmens stiprinimui. Svarbu, kad valstybių lygybės institucijos (angl. </w:t>
      </w:r>
      <w:proofErr w:type="spellStart"/>
      <w:r w:rsidRPr="001E3816">
        <w:rPr>
          <w:rStyle w:val="tlid-translation"/>
          <w:rFonts w:ascii="Times New Roman" w:hAnsi="Times New Roman"/>
          <w:i/>
          <w:sz w:val="24"/>
          <w:szCs w:val="24"/>
        </w:rPr>
        <w:t>equality</w:t>
      </w:r>
      <w:proofErr w:type="spellEnd"/>
      <w:r w:rsidRPr="001E3816">
        <w:rPr>
          <w:rStyle w:val="tlid-translation"/>
          <w:rFonts w:ascii="Times New Roman" w:hAnsi="Times New Roman"/>
          <w:i/>
          <w:sz w:val="24"/>
          <w:szCs w:val="24"/>
        </w:rPr>
        <w:t xml:space="preserve"> bodies</w:t>
      </w:r>
      <w:r w:rsidRPr="00114092">
        <w:rPr>
          <w:rStyle w:val="tlid-translation"/>
          <w:rFonts w:ascii="Times New Roman" w:hAnsi="Times New Roman"/>
          <w:sz w:val="24"/>
          <w:szCs w:val="24"/>
        </w:rPr>
        <w:t>) atitiktų aukščiausius standartus – veiktų nepriklausomai, gebėtų teikti pagalbą nukentėjusiems nuo diskriminacijos, atliktų nepriklausomus tyrimus ir analizes bei teiktų rekomendacijas atsakingoms institucijoms. Lietuvoje veikia nepriklausoma Lygių galimybių kontrolieriaus tarnyba, kuri atlieka šias funkcijas.</w:t>
      </w:r>
    </w:p>
    <w:p w:rsidR="001C20AE" w:rsidRPr="00114092" w:rsidRDefault="00114092" w:rsidP="00114092">
      <w:pPr>
        <w:pStyle w:val="Sraopastraipa"/>
        <w:tabs>
          <w:tab w:val="left" w:pos="567"/>
          <w:tab w:val="left" w:pos="993"/>
        </w:tabs>
        <w:spacing w:line="276" w:lineRule="auto"/>
        <w:ind w:left="0" w:firstLine="709"/>
        <w:jc w:val="both"/>
        <w:rPr>
          <w:rStyle w:val="tlid-translation"/>
          <w:rFonts w:ascii="Times New Roman" w:hAnsi="Times New Roman"/>
          <w:sz w:val="24"/>
          <w:szCs w:val="24"/>
        </w:rPr>
      </w:pPr>
      <w:r w:rsidRPr="00114092">
        <w:rPr>
          <w:rStyle w:val="tlid-translation"/>
          <w:rFonts w:ascii="Times New Roman" w:hAnsi="Times New Roman"/>
          <w:sz w:val="24"/>
          <w:szCs w:val="24"/>
        </w:rPr>
        <w:t>•</w:t>
      </w:r>
      <w:r w:rsidRPr="00114092">
        <w:rPr>
          <w:rStyle w:val="tlid-translation"/>
          <w:rFonts w:ascii="Times New Roman" w:hAnsi="Times New Roman"/>
          <w:sz w:val="24"/>
          <w:szCs w:val="24"/>
        </w:rPr>
        <w:tab/>
        <w:t>Pabaigoje akcentuosime, kad šioje srityje neturėsime didesnio proveržio tol kol nebus įvairių interesų ir siekių grupių bei pilietinės visuomenės susitelkimo. Lygybės skatinimą galime pasiekti tik derindami teisines ir šviečiamąsias bei informacines veiklas. Nors švietimo priemonių efektas matomas tik po kurio laiko, tai yra itin svarbu – lygybės principas turi būti išlaikytas formaliajame švietime, taip pat taikomos tikslinės priemonės įvairioms grupėms šviesti.</w:t>
      </w:r>
      <w:r w:rsidR="0003310C" w:rsidRPr="00114092">
        <w:rPr>
          <w:rStyle w:val="tlid-translation"/>
          <w:rFonts w:ascii="Times New Roman" w:hAnsi="Times New Roman"/>
          <w:sz w:val="24"/>
          <w:szCs w:val="24"/>
        </w:rPr>
        <w:t>.</w:t>
      </w:r>
    </w:p>
    <w:p w:rsidR="009D4ADB" w:rsidRPr="005D5BEE" w:rsidRDefault="009D4ADB" w:rsidP="00AC5C24">
      <w:pPr>
        <w:pStyle w:val="Sraopastraipa"/>
        <w:spacing w:line="276" w:lineRule="auto"/>
        <w:ind w:left="731"/>
        <w:contextualSpacing w:val="0"/>
        <w:jc w:val="both"/>
        <w:rPr>
          <w:rStyle w:val="tlid-translation"/>
          <w:color w:val="FF0000"/>
        </w:rPr>
      </w:pPr>
    </w:p>
    <w:p w:rsidR="00A15A41" w:rsidRPr="00D82FB0" w:rsidRDefault="00C61EF3" w:rsidP="00AC5C24">
      <w:pPr>
        <w:pStyle w:val="TableTitle"/>
        <w:tabs>
          <w:tab w:val="left" w:pos="709"/>
        </w:tabs>
        <w:spacing w:before="0" w:line="276" w:lineRule="auto"/>
        <w:ind w:left="709"/>
        <w:jc w:val="both"/>
        <w:rPr>
          <w:szCs w:val="24"/>
          <w:u w:val="none"/>
        </w:rPr>
      </w:pPr>
      <w:r w:rsidRPr="00D82FB0">
        <w:rPr>
          <w:szCs w:val="24"/>
          <w:u w:val="none"/>
        </w:rPr>
        <w:t xml:space="preserve">3. </w:t>
      </w:r>
      <w:r w:rsidR="00A15A41" w:rsidRPr="00D82FB0">
        <w:rPr>
          <w:szCs w:val="24"/>
          <w:u w:val="none"/>
        </w:rPr>
        <w:t>Kiti klausimai:</w:t>
      </w:r>
    </w:p>
    <w:p w:rsidR="00CA4CA4" w:rsidRPr="00D82FB0" w:rsidRDefault="00CA4CA4" w:rsidP="00AC5C24">
      <w:pPr>
        <w:pStyle w:val="Sraopastraipa"/>
        <w:spacing w:line="276" w:lineRule="auto"/>
        <w:ind w:left="0" w:firstLine="731"/>
        <w:contextualSpacing w:val="0"/>
        <w:rPr>
          <w:rFonts w:ascii="Times New Roman" w:hAnsi="Times New Roman"/>
          <w:sz w:val="24"/>
          <w:szCs w:val="24"/>
        </w:rPr>
      </w:pPr>
      <w:r w:rsidRPr="00D82FB0">
        <w:rPr>
          <w:rFonts w:ascii="Times New Roman" w:hAnsi="Times New Roman"/>
          <w:i/>
          <w:iCs/>
          <w:sz w:val="24"/>
          <w:szCs w:val="24"/>
          <w:u w:val="single"/>
        </w:rPr>
        <w:t>Prie kitų klausimų (</w:t>
      </w:r>
      <w:r w:rsidRPr="00D82FB0">
        <w:rPr>
          <w:rFonts w:ascii="Times New Roman" w:hAnsi="Times New Roman"/>
          <w:b/>
          <w:bCs/>
          <w:i/>
          <w:iCs/>
          <w:sz w:val="24"/>
          <w:szCs w:val="24"/>
          <w:u w:val="single"/>
        </w:rPr>
        <w:t>užimtumo ir socialiniai klausimai</w:t>
      </w:r>
      <w:r w:rsidRPr="00D82FB0">
        <w:rPr>
          <w:rFonts w:ascii="Times New Roman" w:hAnsi="Times New Roman"/>
          <w:i/>
          <w:iCs/>
          <w:sz w:val="24"/>
          <w:szCs w:val="24"/>
          <w:u w:val="single"/>
        </w:rPr>
        <w:t>) numatoma informacijos pristatymas dėl:</w:t>
      </w:r>
    </w:p>
    <w:p w:rsidR="00393AC2" w:rsidRDefault="00CA4CA4" w:rsidP="00AC5C24">
      <w:pPr>
        <w:spacing w:line="276" w:lineRule="auto"/>
        <w:ind w:firstLine="731"/>
        <w:rPr>
          <w:rStyle w:val="jlqj4b"/>
        </w:rPr>
      </w:pPr>
      <w:r w:rsidRPr="00105481">
        <w:t xml:space="preserve">a) </w:t>
      </w:r>
      <w:r w:rsidR="00393AC2">
        <w:rPr>
          <w:rStyle w:val="jlqj4b"/>
        </w:rPr>
        <w:t>Europos kovos su benamyste platforma.</w:t>
      </w:r>
    </w:p>
    <w:p w:rsidR="00393AC2" w:rsidRPr="00105481" w:rsidRDefault="00393AC2" w:rsidP="00AC5C24">
      <w:pPr>
        <w:spacing w:line="276" w:lineRule="auto"/>
        <w:ind w:firstLine="731"/>
        <w:jc w:val="both"/>
      </w:pPr>
      <w:r w:rsidRPr="00105481">
        <w:t>Komisijos informacija.</w:t>
      </w:r>
    </w:p>
    <w:p w:rsidR="00DB4D3E" w:rsidRDefault="00393AC2" w:rsidP="00AC5C24">
      <w:pPr>
        <w:spacing w:line="276" w:lineRule="auto"/>
        <w:ind w:firstLine="731"/>
      </w:pPr>
      <w:r>
        <w:t xml:space="preserve">b) </w:t>
      </w:r>
      <w:r w:rsidR="00DB4D3E">
        <w:t>Žalioji knyga dėl senėjimo. Kartų solidarumo ir tarpusavio atsakomybės puoselėjimas.</w:t>
      </w:r>
    </w:p>
    <w:p w:rsidR="00393AC2" w:rsidRDefault="00DB4D3E" w:rsidP="00AC5C24">
      <w:pPr>
        <w:spacing w:line="276" w:lineRule="auto"/>
        <w:ind w:firstLine="731"/>
      </w:pPr>
      <w:r>
        <w:t>Komisijos informacija.</w:t>
      </w:r>
    </w:p>
    <w:p w:rsidR="00DB4D3E" w:rsidRDefault="00DB4D3E" w:rsidP="00AC5C24">
      <w:pPr>
        <w:spacing w:line="276" w:lineRule="auto"/>
        <w:ind w:firstLine="731"/>
      </w:pPr>
      <w:r>
        <w:t>c) Tarybos  išvados dėl Senėjimo integravimo į viešąją politiką.</w:t>
      </w:r>
    </w:p>
    <w:p w:rsidR="00DB4D3E" w:rsidRDefault="00DB4D3E" w:rsidP="00AC5C24">
      <w:pPr>
        <w:spacing w:line="276" w:lineRule="auto"/>
        <w:ind w:firstLine="731"/>
      </w:pPr>
      <w:r>
        <w:t>Pirmininkaujančios valstybės informacija.</w:t>
      </w:r>
    </w:p>
    <w:p w:rsidR="00393AC2" w:rsidRPr="00105481" w:rsidRDefault="00DB4D3E" w:rsidP="00AC5C24">
      <w:pPr>
        <w:spacing w:line="276" w:lineRule="auto"/>
        <w:ind w:firstLine="731"/>
      </w:pPr>
      <w:r>
        <w:t>d</w:t>
      </w:r>
      <w:r w:rsidR="00393AC2">
        <w:t xml:space="preserve">) </w:t>
      </w:r>
      <w:r w:rsidR="00393AC2" w:rsidRPr="00105481">
        <w:t>Trišalis aukščiausiojo lygio susitikimas 2021 m. kovo 24 d.</w:t>
      </w:r>
    </w:p>
    <w:p w:rsidR="00393AC2" w:rsidRPr="00105481" w:rsidRDefault="00393AC2" w:rsidP="00AC5C24">
      <w:pPr>
        <w:spacing w:line="276" w:lineRule="auto"/>
        <w:ind w:firstLine="731"/>
      </w:pPr>
      <w:r w:rsidRPr="00105481">
        <w:t>Pirmininkaujančios valstybės informacija.</w:t>
      </w:r>
    </w:p>
    <w:p w:rsidR="00393AC2" w:rsidRPr="00105481" w:rsidRDefault="00393AC2" w:rsidP="00AC5C24">
      <w:pPr>
        <w:spacing w:line="276" w:lineRule="auto"/>
        <w:ind w:firstLine="731"/>
        <w:jc w:val="both"/>
      </w:pPr>
      <w:bookmarkStart w:id="0" w:name="_GoBack"/>
      <w:r w:rsidRPr="00105481">
        <w:t>e)</w:t>
      </w:r>
      <w:r>
        <w:t xml:space="preserve"> </w:t>
      </w:r>
      <w:r w:rsidRPr="00105481">
        <w:t xml:space="preserve">Užimtumo komiteto ir Socialinės apsaugos komiteto </w:t>
      </w:r>
      <w:r>
        <w:t>2021</w:t>
      </w:r>
      <w:r w:rsidRPr="00105481">
        <w:t xml:space="preserve"> m. darbo programos</w:t>
      </w:r>
      <w:r>
        <w:t>.</w:t>
      </w:r>
    </w:p>
    <w:p w:rsidR="00393AC2" w:rsidRPr="00105481" w:rsidRDefault="00393AC2" w:rsidP="00AC5C24">
      <w:pPr>
        <w:spacing w:line="276" w:lineRule="auto"/>
        <w:ind w:firstLine="731"/>
        <w:jc w:val="both"/>
      </w:pPr>
      <w:r w:rsidRPr="00105481">
        <w:t>Atitinkamų komitetų pirmininkų informacija.</w:t>
      </w:r>
      <w:r w:rsidRPr="00105481">
        <w:tab/>
        <w:t xml:space="preserve"> </w:t>
      </w:r>
    </w:p>
    <w:bookmarkEnd w:id="0"/>
    <w:p w:rsidR="00393AC2" w:rsidRPr="00105481" w:rsidRDefault="00393AC2" w:rsidP="00AC5C24">
      <w:pPr>
        <w:spacing w:line="276" w:lineRule="auto"/>
        <w:ind w:firstLine="731"/>
      </w:pPr>
      <w:r>
        <w:t>f</w:t>
      </w:r>
      <w:r w:rsidRPr="00105481">
        <w:t>) Neįgaliųjų teisių strategija 2021–2030 m.</w:t>
      </w:r>
    </w:p>
    <w:p w:rsidR="00393AC2" w:rsidRPr="00105481" w:rsidRDefault="00393AC2" w:rsidP="00AC5C24">
      <w:pPr>
        <w:spacing w:line="276" w:lineRule="auto"/>
        <w:ind w:firstLine="731"/>
        <w:jc w:val="both"/>
      </w:pPr>
      <w:r w:rsidRPr="00105481">
        <w:t>Komisijos informacija.</w:t>
      </w:r>
    </w:p>
    <w:p w:rsidR="00DB4D3E" w:rsidRPr="00A91CA5" w:rsidRDefault="00DB4D3E" w:rsidP="00AC5C24">
      <w:pPr>
        <w:spacing w:line="276" w:lineRule="auto"/>
        <w:ind w:firstLine="731"/>
        <w:jc w:val="both"/>
      </w:pPr>
      <w:r>
        <w:t>h)</w:t>
      </w:r>
      <w:r w:rsidRPr="00DB4D3E">
        <w:t xml:space="preserve"> </w:t>
      </w:r>
      <w:r w:rsidRPr="00A91CA5">
        <w:t xml:space="preserve">Tarybos rekomendacijos dėl romų lygybės, </w:t>
      </w:r>
      <w:proofErr w:type="spellStart"/>
      <w:r w:rsidRPr="00A91CA5">
        <w:t>įtraukties</w:t>
      </w:r>
      <w:proofErr w:type="spellEnd"/>
      <w:r w:rsidRPr="00A91CA5">
        <w:t xml:space="preserve"> ir dalyvavimo. </w:t>
      </w:r>
    </w:p>
    <w:p w:rsidR="00DB4D3E" w:rsidRPr="00A91CA5" w:rsidRDefault="00DB4D3E" w:rsidP="00AC5C24">
      <w:pPr>
        <w:spacing w:line="276" w:lineRule="auto"/>
        <w:ind w:firstLine="731"/>
        <w:jc w:val="both"/>
      </w:pPr>
      <w:r w:rsidRPr="00A91CA5">
        <w:t>Pirmininkaujančios valstybės informacija.</w:t>
      </w:r>
    </w:p>
    <w:p w:rsidR="00DB4D3E" w:rsidRPr="00A91CA5" w:rsidRDefault="00DB4D3E" w:rsidP="00AC5C24">
      <w:pPr>
        <w:spacing w:line="276" w:lineRule="auto"/>
        <w:ind w:firstLine="731"/>
        <w:jc w:val="both"/>
      </w:pPr>
      <w:r>
        <w:t>i)</w:t>
      </w:r>
      <w:r w:rsidRPr="00DB4D3E">
        <w:t xml:space="preserve"> </w:t>
      </w:r>
      <w:r w:rsidRPr="00A91CA5">
        <w:t>ES kovos su rasizmu veiksmų planas 2020–2025 m.</w:t>
      </w:r>
    </w:p>
    <w:p w:rsidR="00DB4D3E" w:rsidRPr="00A91CA5" w:rsidRDefault="00DB4D3E" w:rsidP="00AC5C24">
      <w:pPr>
        <w:spacing w:line="276" w:lineRule="auto"/>
        <w:ind w:firstLine="731"/>
        <w:jc w:val="both"/>
      </w:pPr>
      <w:r w:rsidRPr="00A91CA5">
        <w:t>Komisijos informacija.</w:t>
      </w:r>
    </w:p>
    <w:p w:rsidR="00DB4D3E" w:rsidRPr="00A91CA5" w:rsidRDefault="00DB4D3E" w:rsidP="00AC5C24">
      <w:pPr>
        <w:spacing w:line="276" w:lineRule="auto"/>
        <w:ind w:firstLine="731"/>
        <w:jc w:val="both"/>
      </w:pPr>
      <w:r>
        <w:t>j)</w:t>
      </w:r>
      <w:r w:rsidRPr="00DB4D3E">
        <w:t xml:space="preserve"> </w:t>
      </w:r>
      <w:r w:rsidRPr="00A91CA5">
        <w:t>Direktyva dėl privalomų atlyginimų skaidrumo priemonių.</w:t>
      </w:r>
    </w:p>
    <w:p w:rsidR="00DB4D3E" w:rsidRPr="00A91CA5" w:rsidRDefault="00DB4D3E" w:rsidP="00AC5C24">
      <w:pPr>
        <w:spacing w:line="276" w:lineRule="auto"/>
        <w:ind w:firstLine="731"/>
        <w:jc w:val="both"/>
      </w:pPr>
      <w:r w:rsidRPr="00A91CA5">
        <w:t>Komisijos informacija.</w:t>
      </w:r>
    </w:p>
    <w:p w:rsidR="00DB4D3E" w:rsidRPr="00A91CA5" w:rsidRDefault="00DB4D3E" w:rsidP="00AC5C24">
      <w:pPr>
        <w:spacing w:line="276" w:lineRule="auto"/>
        <w:ind w:firstLine="731"/>
        <w:jc w:val="both"/>
        <w:rPr>
          <w:b/>
        </w:rPr>
      </w:pPr>
      <w:r w:rsidRPr="00A91CA5">
        <w:rPr>
          <w:b/>
        </w:rPr>
        <w:t>Lietuvos pozicija</w:t>
      </w:r>
    </w:p>
    <w:p w:rsidR="00DB4D3E" w:rsidRPr="00A91CA5" w:rsidRDefault="00DB4D3E" w:rsidP="00AC5C24">
      <w:pPr>
        <w:spacing w:line="276" w:lineRule="auto"/>
        <w:ind w:firstLine="731"/>
        <w:jc w:val="both"/>
      </w:pPr>
      <w:r w:rsidRPr="00A91CA5">
        <w:t>Išklausyti informaciją.</w:t>
      </w:r>
    </w:p>
    <w:p w:rsidR="00DB4D3E" w:rsidRDefault="00DB4D3E" w:rsidP="00AC5C24">
      <w:pPr>
        <w:spacing w:line="276" w:lineRule="auto"/>
        <w:ind w:firstLine="731"/>
      </w:pPr>
    </w:p>
    <w:p w:rsidR="00DB4D3E" w:rsidRDefault="00DB4D3E" w:rsidP="00AC5C24">
      <w:pPr>
        <w:spacing w:line="276" w:lineRule="auto"/>
        <w:ind w:firstLine="731"/>
      </w:pPr>
    </w:p>
    <w:p w:rsidR="00DB4D3E" w:rsidRPr="00A91CA5" w:rsidRDefault="00DB4D3E" w:rsidP="00AC5C24">
      <w:pPr>
        <w:spacing w:line="276" w:lineRule="auto"/>
        <w:ind w:firstLine="731"/>
        <w:jc w:val="both"/>
      </w:pPr>
    </w:p>
    <w:sectPr w:rsidR="00DB4D3E" w:rsidRPr="00A91CA5" w:rsidSect="006D6FB4">
      <w:footerReference w:type="default" r:id="rId9"/>
      <w:pgSz w:w="11906" w:h="16838"/>
      <w:pgMar w:top="567"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2E8" w:rsidRDefault="003552E8" w:rsidP="00A5018D">
      <w:r>
        <w:separator/>
      </w:r>
    </w:p>
  </w:endnote>
  <w:endnote w:type="continuationSeparator" w:id="0">
    <w:p w:rsidR="003552E8" w:rsidRDefault="003552E8"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B7" w:rsidRDefault="002868B7">
    <w:pPr>
      <w:pStyle w:val="Porat"/>
      <w:jc w:val="right"/>
    </w:pPr>
  </w:p>
  <w:p w:rsidR="002868B7" w:rsidRDefault="002868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2E8" w:rsidRDefault="003552E8" w:rsidP="00A5018D">
      <w:r>
        <w:separator/>
      </w:r>
    </w:p>
  </w:footnote>
  <w:footnote w:type="continuationSeparator" w:id="0">
    <w:p w:rsidR="003552E8" w:rsidRDefault="003552E8" w:rsidP="00A50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10D"/>
    <w:multiLevelType w:val="hybridMultilevel"/>
    <w:tmpl w:val="67464F9C"/>
    <w:lvl w:ilvl="0" w:tplc="0427000F">
      <w:start w:val="1"/>
      <w:numFmt w:val="decimal"/>
      <w:lvlText w:val="%1."/>
      <w:lvlJc w:val="left"/>
      <w:pPr>
        <w:ind w:left="1091" w:hanging="360"/>
      </w:p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nsid w:val="212D7861"/>
    <w:multiLevelType w:val="hybridMultilevel"/>
    <w:tmpl w:val="DA66FC42"/>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2">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3">
    <w:nsid w:val="36257428"/>
    <w:multiLevelType w:val="hybridMultilevel"/>
    <w:tmpl w:val="EE0036EE"/>
    <w:lvl w:ilvl="0" w:tplc="04270015">
      <w:start w:val="1"/>
      <w:numFmt w:val="upperLetter"/>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4">
    <w:nsid w:val="3E4933BE"/>
    <w:multiLevelType w:val="hybridMultilevel"/>
    <w:tmpl w:val="7D769136"/>
    <w:lvl w:ilvl="0" w:tplc="04270001">
      <w:start w:val="1"/>
      <w:numFmt w:val="bullet"/>
      <w:lvlText w:val=""/>
      <w:lvlJc w:val="left"/>
      <w:pPr>
        <w:ind w:left="2182" w:hanging="360"/>
      </w:pPr>
      <w:rPr>
        <w:rFonts w:ascii="Symbol" w:hAnsi="Symbol" w:hint="default"/>
      </w:rPr>
    </w:lvl>
    <w:lvl w:ilvl="1" w:tplc="04270003" w:tentative="1">
      <w:start w:val="1"/>
      <w:numFmt w:val="bullet"/>
      <w:lvlText w:val="o"/>
      <w:lvlJc w:val="left"/>
      <w:pPr>
        <w:ind w:left="2902" w:hanging="360"/>
      </w:pPr>
      <w:rPr>
        <w:rFonts w:ascii="Courier New" w:hAnsi="Courier New" w:cs="Courier New" w:hint="default"/>
      </w:rPr>
    </w:lvl>
    <w:lvl w:ilvl="2" w:tplc="04270005" w:tentative="1">
      <w:start w:val="1"/>
      <w:numFmt w:val="bullet"/>
      <w:lvlText w:val=""/>
      <w:lvlJc w:val="left"/>
      <w:pPr>
        <w:ind w:left="3622" w:hanging="360"/>
      </w:pPr>
      <w:rPr>
        <w:rFonts w:ascii="Wingdings" w:hAnsi="Wingdings" w:hint="default"/>
      </w:rPr>
    </w:lvl>
    <w:lvl w:ilvl="3" w:tplc="04270001" w:tentative="1">
      <w:start w:val="1"/>
      <w:numFmt w:val="bullet"/>
      <w:lvlText w:val=""/>
      <w:lvlJc w:val="left"/>
      <w:pPr>
        <w:ind w:left="4342" w:hanging="360"/>
      </w:pPr>
      <w:rPr>
        <w:rFonts w:ascii="Symbol" w:hAnsi="Symbol" w:hint="default"/>
      </w:rPr>
    </w:lvl>
    <w:lvl w:ilvl="4" w:tplc="04270003" w:tentative="1">
      <w:start w:val="1"/>
      <w:numFmt w:val="bullet"/>
      <w:lvlText w:val="o"/>
      <w:lvlJc w:val="left"/>
      <w:pPr>
        <w:ind w:left="5062" w:hanging="360"/>
      </w:pPr>
      <w:rPr>
        <w:rFonts w:ascii="Courier New" w:hAnsi="Courier New" w:cs="Courier New" w:hint="default"/>
      </w:rPr>
    </w:lvl>
    <w:lvl w:ilvl="5" w:tplc="04270005" w:tentative="1">
      <w:start w:val="1"/>
      <w:numFmt w:val="bullet"/>
      <w:lvlText w:val=""/>
      <w:lvlJc w:val="left"/>
      <w:pPr>
        <w:ind w:left="5782" w:hanging="360"/>
      </w:pPr>
      <w:rPr>
        <w:rFonts w:ascii="Wingdings" w:hAnsi="Wingdings" w:hint="default"/>
      </w:rPr>
    </w:lvl>
    <w:lvl w:ilvl="6" w:tplc="04270001" w:tentative="1">
      <w:start w:val="1"/>
      <w:numFmt w:val="bullet"/>
      <w:lvlText w:val=""/>
      <w:lvlJc w:val="left"/>
      <w:pPr>
        <w:ind w:left="6502" w:hanging="360"/>
      </w:pPr>
      <w:rPr>
        <w:rFonts w:ascii="Symbol" w:hAnsi="Symbol" w:hint="default"/>
      </w:rPr>
    </w:lvl>
    <w:lvl w:ilvl="7" w:tplc="04270003" w:tentative="1">
      <w:start w:val="1"/>
      <w:numFmt w:val="bullet"/>
      <w:lvlText w:val="o"/>
      <w:lvlJc w:val="left"/>
      <w:pPr>
        <w:ind w:left="7222" w:hanging="360"/>
      </w:pPr>
      <w:rPr>
        <w:rFonts w:ascii="Courier New" w:hAnsi="Courier New" w:cs="Courier New" w:hint="default"/>
      </w:rPr>
    </w:lvl>
    <w:lvl w:ilvl="8" w:tplc="04270005" w:tentative="1">
      <w:start w:val="1"/>
      <w:numFmt w:val="bullet"/>
      <w:lvlText w:val=""/>
      <w:lvlJc w:val="left"/>
      <w:pPr>
        <w:ind w:left="7942" w:hanging="360"/>
      </w:pPr>
      <w:rPr>
        <w:rFonts w:ascii="Wingdings" w:hAnsi="Wingdings" w:hint="default"/>
      </w:rPr>
    </w:lvl>
  </w:abstractNum>
  <w:abstractNum w:abstractNumId="5">
    <w:nsid w:val="43863A59"/>
    <w:multiLevelType w:val="hybridMultilevel"/>
    <w:tmpl w:val="67464F9C"/>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6">
    <w:nsid w:val="53EA0420"/>
    <w:multiLevelType w:val="hybridMultilevel"/>
    <w:tmpl w:val="67464F9C"/>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7">
    <w:nsid w:val="5A4721D9"/>
    <w:multiLevelType w:val="hybridMultilevel"/>
    <w:tmpl w:val="50C4C0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9">
    <w:nsid w:val="793773D1"/>
    <w:multiLevelType w:val="hybridMultilevel"/>
    <w:tmpl w:val="C95A0DAC"/>
    <w:lvl w:ilvl="0" w:tplc="0427000F">
      <w:start w:val="1"/>
      <w:numFmt w:val="decimal"/>
      <w:lvlText w:val="%1."/>
      <w:lvlJc w:val="left"/>
      <w:pPr>
        <w:ind w:left="1091" w:hanging="360"/>
      </w:p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abstractNumId w:val="8"/>
  </w:num>
  <w:num w:numId="2">
    <w:abstractNumId w:val="2"/>
  </w:num>
  <w:num w:numId="3">
    <w:abstractNumId w:val="4"/>
  </w:num>
  <w:num w:numId="4">
    <w:abstractNumId w:val="5"/>
  </w:num>
  <w:num w:numId="5">
    <w:abstractNumId w:val="6"/>
  </w:num>
  <w:num w:numId="6">
    <w:abstractNumId w:val="3"/>
  </w:num>
  <w:num w:numId="7">
    <w:abstractNumId w:val="9"/>
  </w:num>
  <w:num w:numId="8">
    <w:abstractNumId w:val="0"/>
  </w:num>
  <w:num w:numId="9">
    <w:abstractNumId w:val="1"/>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15875"/>
    <w:rsid w:val="0002227B"/>
    <w:rsid w:val="000226B7"/>
    <w:rsid w:val="00023839"/>
    <w:rsid w:val="00025A21"/>
    <w:rsid w:val="0003310C"/>
    <w:rsid w:val="0003522E"/>
    <w:rsid w:val="000379B4"/>
    <w:rsid w:val="0004259D"/>
    <w:rsid w:val="00050688"/>
    <w:rsid w:val="00054F29"/>
    <w:rsid w:val="000619D5"/>
    <w:rsid w:val="00063224"/>
    <w:rsid w:val="00073410"/>
    <w:rsid w:val="00075892"/>
    <w:rsid w:val="00075F50"/>
    <w:rsid w:val="00086147"/>
    <w:rsid w:val="00095792"/>
    <w:rsid w:val="000B36D0"/>
    <w:rsid w:val="000B42D5"/>
    <w:rsid w:val="000B531D"/>
    <w:rsid w:val="000B589F"/>
    <w:rsid w:val="000C030B"/>
    <w:rsid w:val="000C147A"/>
    <w:rsid w:val="000C6938"/>
    <w:rsid w:val="000D15ED"/>
    <w:rsid w:val="000E130A"/>
    <w:rsid w:val="000E29A9"/>
    <w:rsid w:val="000E4B54"/>
    <w:rsid w:val="000E6A8F"/>
    <w:rsid w:val="000F7A1A"/>
    <w:rsid w:val="00102992"/>
    <w:rsid w:val="00105481"/>
    <w:rsid w:val="0011062B"/>
    <w:rsid w:val="00113F2D"/>
    <w:rsid w:val="00114092"/>
    <w:rsid w:val="0011411B"/>
    <w:rsid w:val="00116D1C"/>
    <w:rsid w:val="0011740F"/>
    <w:rsid w:val="00121BD3"/>
    <w:rsid w:val="001256C0"/>
    <w:rsid w:val="00131BB5"/>
    <w:rsid w:val="00133C65"/>
    <w:rsid w:val="00136FC4"/>
    <w:rsid w:val="001425A3"/>
    <w:rsid w:val="00142780"/>
    <w:rsid w:val="001548C1"/>
    <w:rsid w:val="00157764"/>
    <w:rsid w:val="00166B9D"/>
    <w:rsid w:val="00172BC3"/>
    <w:rsid w:val="00175A3F"/>
    <w:rsid w:val="0018494E"/>
    <w:rsid w:val="00185BE2"/>
    <w:rsid w:val="001A2797"/>
    <w:rsid w:val="001A419F"/>
    <w:rsid w:val="001B0117"/>
    <w:rsid w:val="001B423B"/>
    <w:rsid w:val="001B42B6"/>
    <w:rsid w:val="001C02E7"/>
    <w:rsid w:val="001C1262"/>
    <w:rsid w:val="001C20AE"/>
    <w:rsid w:val="001C472D"/>
    <w:rsid w:val="001D1663"/>
    <w:rsid w:val="001E0538"/>
    <w:rsid w:val="001E324E"/>
    <w:rsid w:val="001E3816"/>
    <w:rsid w:val="001E67E0"/>
    <w:rsid w:val="002010B5"/>
    <w:rsid w:val="00202014"/>
    <w:rsid w:val="0020314D"/>
    <w:rsid w:val="002039AE"/>
    <w:rsid w:val="0020788F"/>
    <w:rsid w:val="00215073"/>
    <w:rsid w:val="0022580F"/>
    <w:rsid w:val="00226F60"/>
    <w:rsid w:val="00233223"/>
    <w:rsid w:val="00237E5C"/>
    <w:rsid w:val="00246D45"/>
    <w:rsid w:val="002661DF"/>
    <w:rsid w:val="00266898"/>
    <w:rsid w:val="00271876"/>
    <w:rsid w:val="00272493"/>
    <w:rsid w:val="00272EC2"/>
    <w:rsid w:val="00276CA6"/>
    <w:rsid w:val="00276D51"/>
    <w:rsid w:val="0028475B"/>
    <w:rsid w:val="00284E0E"/>
    <w:rsid w:val="002868B7"/>
    <w:rsid w:val="002904B0"/>
    <w:rsid w:val="00290795"/>
    <w:rsid w:val="002914C9"/>
    <w:rsid w:val="002948E9"/>
    <w:rsid w:val="00294FAE"/>
    <w:rsid w:val="002A2FC6"/>
    <w:rsid w:val="002A5034"/>
    <w:rsid w:val="002A642E"/>
    <w:rsid w:val="002A6A22"/>
    <w:rsid w:val="002B0563"/>
    <w:rsid w:val="002B327F"/>
    <w:rsid w:val="002B5A28"/>
    <w:rsid w:val="002B68DC"/>
    <w:rsid w:val="002C31EE"/>
    <w:rsid w:val="002C5A66"/>
    <w:rsid w:val="002C6C48"/>
    <w:rsid w:val="002D208A"/>
    <w:rsid w:val="002E4A76"/>
    <w:rsid w:val="002E7E3F"/>
    <w:rsid w:val="002F1BDD"/>
    <w:rsid w:val="002F30DA"/>
    <w:rsid w:val="002F5310"/>
    <w:rsid w:val="0030137A"/>
    <w:rsid w:val="00305D6B"/>
    <w:rsid w:val="0030638A"/>
    <w:rsid w:val="0031167E"/>
    <w:rsid w:val="00322C39"/>
    <w:rsid w:val="00327743"/>
    <w:rsid w:val="00333ED3"/>
    <w:rsid w:val="00336681"/>
    <w:rsid w:val="003375C2"/>
    <w:rsid w:val="0034208A"/>
    <w:rsid w:val="00347C50"/>
    <w:rsid w:val="003552E8"/>
    <w:rsid w:val="00360F9C"/>
    <w:rsid w:val="00364738"/>
    <w:rsid w:val="00371BDF"/>
    <w:rsid w:val="00393AC2"/>
    <w:rsid w:val="003A56F6"/>
    <w:rsid w:val="003A6376"/>
    <w:rsid w:val="003B0181"/>
    <w:rsid w:val="003B45BB"/>
    <w:rsid w:val="003B5C95"/>
    <w:rsid w:val="003C667B"/>
    <w:rsid w:val="003E3CD0"/>
    <w:rsid w:val="003F1760"/>
    <w:rsid w:val="003F3CD3"/>
    <w:rsid w:val="003F5D60"/>
    <w:rsid w:val="00415013"/>
    <w:rsid w:val="004228B0"/>
    <w:rsid w:val="00424215"/>
    <w:rsid w:val="004279B7"/>
    <w:rsid w:val="00432081"/>
    <w:rsid w:val="0044085A"/>
    <w:rsid w:val="004413E8"/>
    <w:rsid w:val="00443237"/>
    <w:rsid w:val="00456DB5"/>
    <w:rsid w:val="00462474"/>
    <w:rsid w:val="00462E3A"/>
    <w:rsid w:val="004663B8"/>
    <w:rsid w:val="00470575"/>
    <w:rsid w:val="004710FE"/>
    <w:rsid w:val="00481C30"/>
    <w:rsid w:val="00492C19"/>
    <w:rsid w:val="0049379A"/>
    <w:rsid w:val="00495A2B"/>
    <w:rsid w:val="00496972"/>
    <w:rsid w:val="00496B58"/>
    <w:rsid w:val="00497820"/>
    <w:rsid w:val="004A3F80"/>
    <w:rsid w:val="004A55AE"/>
    <w:rsid w:val="004B289C"/>
    <w:rsid w:val="004B5C8E"/>
    <w:rsid w:val="004B6F60"/>
    <w:rsid w:val="004C59F1"/>
    <w:rsid w:val="004D67E2"/>
    <w:rsid w:val="004E0A60"/>
    <w:rsid w:val="004E749B"/>
    <w:rsid w:val="004F1C29"/>
    <w:rsid w:val="004F244E"/>
    <w:rsid w:val="004F6D58"/>
    <w:rsid w:val="00500D2A"/>
    <w:rsid w:val="00504681"/>
    <w:rsid w:val="0051241C"/>
    <w:rsid w:val="00516F71"/>
    <w:rsid w:val="005212CF"/>
    <w:rsid w:val="005240BB"/>
    <w:rsid w:val="00532BEE"/>
    <w:rsid w:val="00536522"/>
    <w:rsid w:val="00536F82"/>
    <w:rsid w:val="005441C8"/>
    <w:rsid w:val="00554FC1"/>
    <w:rsid w:val="00555F8F"/>
    <w:rsid w:val="00565CA2"/>
    <w:rsid w:val="00571373"/>
    <w:rsid w:val="00576127"/>
    <w:rsid w:val="00585C11"/>
    <w:rsid w:val="0058750E"/>
    <w:rsid w:val="0058776C"/>
    <w:rsid w:val="005962EF"/>
    <w:rsid w:val="005A1603"/>
    <w:rsid w:val="005B30A9"/>
    <w:rsid w:val="005C1EDC"/>
    <w:rsid w:val="005C50FA"/>
    <w:rsid w:val="005D41C8"/>
    <w:rsid w:val="005D476F"/>
    <w:rsid w:val="005D5BEE"/>
    <w:rsid w:val="005E4076"/>
    <w:rsid w:val="005F1901"/>
    <w:rsid w:val="005F1E38"/>
    <w:rsid w:val="005F2DCC"/>
    <w:rsid w:val="005F464F"/>
    <w:rsid w:val="00606918"/>
    <w:rsid w:val="006207D2"/>
    <w:rsid w:val="00622B8F"/>
    <w:rsid w:val="006268C9"/>
    <w:rsid w:val="00626C95"/>
    <w:rsid w:val="00627E68"/>
    <w:rsid w:val="0063042F"/>
    <w:rsid w:val="00630448"/>
    <w:rsid w:val="006315BA"/>
    <w:rsid w:val="00633D1D"/>
    <w:rsid w:val="00642DBA"/>
    <w:rsid w:val="00642ED8"/>
    <w:rsid w:val="006433D6"/>
    <w:rsid w:val="00643C45"/>
    <w:rsid w:val="00644C66"/>
    <w:rsid w:val="00645426"/>
    <w:rsid w:val="006550FE"/>
    <w:rsid w:val="00655848"/>
    <w:rsid w:val="00662E6E"/>
    <w:rsid w:val="0066326B"/>
    <w:rsid w:val="00665DE5"/>
    <w:rsid w:val="00666915"/>
    <w:rsid w:val="0067147C"/>
    <w:rsid w:val="00690215"/>
    <w:rsid w:val="006966B4"/>
    <w:rsid w:val="006A008A"/>
    <w:rsid w:val="006A2850"/>
    <w:rsid w:val="006A28CD"/>
    <w:rsid w:val="006B6E06"/>
    <w:rsid w:val="006C1862"/>
    <w:rsid w:val="006D6FB4"/>
    <w:rsid w:val="006D76B7"/>
    <w:rsid w:val="006E4132"/>
    <w:rsid w:val="00707F30"/>
    <w:rsid w:val="0071611B"/>
    <w:rsid w:val="007218D0"/>
    <w:rsid w:val="00724197"/>
    <w:rsid w:val="00725C43"/>
    <w:rsid w:val="00730581"/>
    <w:rsid w:val="00733750"/>
    <w:rsid w:val="00733CC1"/>
    <w:rsid w:val="00735E60"/>
    <w:rsid w:val="007378BD"/>
    <w:rsid w:val="00742847"/>
    <w:rsid w:val="007443B6"/>
    <w:rsid w:val="00762E7B"/>
    <w:rsid w:val="00766988"/>
    <w:rsid w:val="00775A03"/>
    <w:rsid w:val="007777C2"/>
    <w:rsid w:val="00782368"/>
    <w:rsid w:val="0078324E"/>
    <w:rsid w:val="007832D3"/>
    <w:rsid w:val="00783368"/>
    <w:rsid w:val="007850AE"/>
    <w:rsid w:val="00786120"/>
    <w:rsid w:val="00786E51"/>
    <w:rsid w:val="00793A24"/>
    <w:rsid w:val="007A292D"/>
    <w:rsid w:val="007B1A5B"/>
    <w:rsid w:val="007B3BA6"/>
    <w:rsid w:val="007B4EF2"/>
    <w:rsid w:val="007B5C4F"/>
    <w:rsid w:val="007C174F"/>
    <w:rsid w:val="007C7F5D"/>
    <w:rsid w:val="007D6BA5"/>
    <w:rsid w:val="007E2D69"/>
    <w:rsid w:val="007E2D76"/>
    <w:rsid w:val="007E6BC7"/>
    <w:rsid w:val="007F6F3C"/>
    <w:rsid w:val="00802083"/>
    <w:rsid w:val="00803E6A"/>
    <w:rsid w:val="00804BFA"/>
    <w:rsid w:val="00804F2B"/>
    <w:rsid w:val="008058BB"/>
    <w:rsid w:val="0080735D"/>
    <w:rsid w:val="00812C4A"/>
    <w:rsid w:val="00813F46"/>
    <w:rsid w:val="00816CA8"/>
    <w:rsid w:val="008178EA"/>
    <w:rsid w:val="00840C7C"/>
    <w:rsid w:val="00844326"/>
    <w:rsid w:val="00846684"/>
    <w:rsid w:val="00847914"/>
    <w:rsid w:val="0085172B"/>
    <w:rsid w:val="0086109D"/>
    <w:rsid w:val="00864F55"/>
    <w:rsid w:val="00874C59"/>
    <w:rsid w:val="00883960"/>
    <w:rsid w:val="00893043"/>
    <w:rsid w:val="008A2174"/>
    <w:rsid w:val="008A618F"/>
    <w:rsid w:val="008B1BFB"/>
    <w:rsid w:val="008B2FD8"/>
    <w:rsid w:val="008C51D5"/>
    <w:rsid w:val="008D2DFB"/>
    <w:rsid w:val="008D33E3"/>
    <w:rsid w:val="008D71B8"/>
    <w:rsid w:val="008D72CB"/>
    <w:rsid w:val="008E182B"/>
    <w:rsid w:val="008E1BF1"/>
    <w:rsid w:val="008E4431"/>
    <w:rsid w:val="008E59B7"/>
    <w:rsid w:val="008F3F77"/>
    <w:rsid w:val="008F637C"/>
    <w:rsid w:val="00914047"/>
    <w:rsid w:val="009202F9"/>
    <w:rsid w:val="00921413"/>
    <w:rsid w:val="00921950"/>
    <w:rsid w:val="00924F22"/>
    <w:rsid w:val="00926E70"/>
    <w:rsid w:val="00933D84"/>
    <w:rsid w:val="009428B2"/>
    <w:rsid w:val="00942F92"/>
    <w:rsid w:val="00947D7F"/>
    <w:rsid w:val="00952074"/>
    <w:rsid w:val="00956C4A"/>
    <w:rsid w:val="00960DE6"/>
    <w:rsid w:val="009640B4"/>
    <w:rsid w:val="00976E93"/>
    <w:rsid w:val="00977F7E"/>
    <w:rsid w:val="0099219D"/>
    <w:rsid w:val="00994AAB"/>
    <w:rsid w:val="00995381"/>
    <w:rsid w:val="009A7AE2"/>
    <w:rsid w:val="009B7A6B"/>
    <w:rsid w:val="009C14C0"/>
    <w:rsid w:val="009D00A7"/>
    <w:rsid w:val="009D02B9"/>
    <w:rsid w:val="009D10F1"/>
    <w:rsid w:val="009D2732"/>
    <w:rsid w:val="009D4ADB"/>
    <w:rsid w:val="009D74FF"/>
    <w:rsid w:val="009E2C63"/>
    <w:rsid w:val="009E6E79"/>
    <w:rsid w:val="009F242D"/>
    <w:rsid w:val="009F3293"/>
    <w:rsid w:val="009F76A6"/>
    <w:rsid w:val="009F7E75"/>
    <w:rsid w:val="00A01D7D"/>
    <w:rsid w:val="00A07441"/>
    <w:rsid w:val="00A11BD9"/>
    <w:rsid w:val="00A15A41"/>
    <w:rsid w:val="00A2373D"/>
    <w:rsid w:val="00A300A4"/>
    <w:rsid w:val="00A475A6"/>
    <w:rsid w:val="00A5018D"/>
    <w:rsid w:val="00A541A6"/>
    <w:rsid w:val="00A618B2"/>
    <w:rsid w:val="00A61951"/>
    <w:rsid w:val="00A63F1C"/>
    <w:rsid w:val="00A731B8"/>
    <w:rsid w:val="00A73656"/>
    <w:rsid w:val="00A73D20"/>
    <w:rsid w:val="00A7495E"/>
    <w:rsid w:val="00A778F8"/>
    <w:rsid w:val="00A8240C"/>
    <w:rsid w:val="00A86F91"/>
    <w:rsid w:val="00A91CA5"/>
    <w:rsid w:val="00A92A5D"/>
    <w:rsid w:val="00A93954"/>
    <w:rsid w:val="00A94B0F"/>
    <w:rsid w:val="00AA47F4"/>
    <w:rsid w:val="00AA5CBA"/>
    <w:rsid w:val="00AA7DDC"/>
    <w:rsid w:val="00AB3A16"/>
    <w:rsid w:val="00AB69A3"/>
    <w:rsid w:val="00AC5C24"/>
    <w:rsid w:val="00AD13AE"/>
    <w:rsid w:val="00AE2852"/>
    <w:rsid w:val="00AE779A"/>
    <w:rsid w:val="00AF3228"/>
    <w:rsid w:val="00B11E5E"/>
    <w:rsid w:val="00B120B1"/>
    <w:rsid w:val="00B174EC"/>
    <w:rsid w:val="00B238DE"/>
    <w:rsid w:val="00B255F3"/>
    <w:rsid w:val="00B36A47"/>
    <w:rsid w:val="00B405CD"/>
    <w:rsid w:val="00B40F02"/>
    <w:rsid w:val="00B43019"/>
    <w:rsid w:val="00B4463D"/>
    <w:rsid w:val="00B60FD0"/>
    <w:rsid w:val="00B62A17"/>
    <w:rsid w:val="00B6463C"/>
    <w:rsid w:val="00B65580"/>
    <w:rsid w:val="00B76752"/>
    <w:rsid w:val="00B7742D"/>
    <w:rsid w:val="00B812FB"/>
    <w:rsid w:val="00B93086"/>
    <w:rsid w:val="00B9617B"/>
    <w:rsid w:val="00BA05BE"/>
    <w:rsid w:val="00BA6A08"/>
    <w:rsid w:val="00BB1115"/>
    <w:rsid w:val="00BC402C"/>
    <w:rsid w:val="00BD1F06"/>
    <w:rsid w:val="00BD3736"/>
    <w:rsid w:val="00BE682D"/>
    <w:rsid w:val="00BE687F"/>
    <w:rsid w:val="00BF77E5"/>
    <w:rsid w:val="00C015AD"/>
    <w:rsid w:val="00C052A4"/>
    <w:rsid w:val="00C10CC5"/>
    <w:rsid w:val="00C169E6"/>
    <w:rsid w:val="00C26DFF"/>
    <w:rsid w:val="00C34553"/>
    <w:rsid w:val="00C34D83"/>
    <w:rsid w:val="00C35CDB"/>
    <w:rsid w:val="00C45FF4"/>
    <w:rsid w:val="00C46524"/>
    <w:rsid w:val="00C475E0"/>
    <w:rsid w:val="00C47ED1"/>
    <w:rsid w:val="00C52206"/>
    <w:rsid w:val="00C55F04"/>
    <w:rsid w:val="00C61EF3"/>
    <w:rsid w:val="00C6249C"/>
    <w:rsid w:val="00C66DD9"/>
    <w:rsid w:val="00C727C4"/>
    <w:rsid w:val="00C75051"/>
    <w:rsid w:val="00C75B8B"/>
    <w:rsid w:val="00C809D8"/>
    <w:rsid w:val="00C815D2"/>
    <w:rsid w:val="00C87EC2"/>
    <w:rsid w:val="00C9121F"/>
    <w:rsid w:val="00C947FD"/>
    <w:rsid w:val="00C95B9C"/>
    <w:rsid w:val="00C95E5E"/>
    <w:rsid w:val="00C9797E"/>
    <w:rsid w:val="00CA35B0"/>
    <w:rsid w:val="00CA4CA4"/>
    <w:rsid w:val="00CB1425"/>
    <w:rsid w:val="00CB2522"/>
    <w:rsid w:val="00CB58AC"/>
    <w:rsid w:val="00CC1511"/>
    <w:rsid w:val="00CC3536"/>
    <w:rsid w:val="00CC694D"/>
    <w:rsid w:val="00CC7874"/>
    <w:rsid w:val="00CD788B"/>
    <w:rsid w:val="00CE5A14"/>
    <w:rsid w:val="00CF2752"/>
    <w:rsid w:val="00CF3A20"/>
    <w:rsid w:val="00CF400F"/>
    <w:rsid w:val="00CF6300"/>
    <w:rsid w:val="00CF7C71"/>
    <w:rsid w:val="00D256BB"/>
    <w:rsid w:val="00D25CEA"/>
    <w:rsid w:val="00D260D7"/>
    <w:rsid w:val="00D305E5"/>
    <w:rsid w:val="00D34683"/>
    <w:rsid w:val="00D3752C"/>
    <w:rsid w:val="00D52CB6"/>
    <w:rsid w:val="00D621F2"/>
    <w:rsid w:val="00D66223"/>
    <w:rsid w:val="00D7761F"/>
    <w:rsid w:val="00D82FB0"/>
    <w:rsid w:val="00D87E4B"/>
    <w:rsid w:val="00D9442F"/>
    <w:rsid w:val="00DA70C5"/>
    <w:rsid w:val="00DB2CD6"/>
    <w:rsid w:val="00DB4D3E"/>
    <w:rsid w:val="00DB601A"/>
    <w:rsid w:val="00DC15F7"/>
    <w:rsid w:val="00DC200F"/>
    <w:rsid w:val="00DC2D81"/>
    <w:rsid w:val="00DD4D51"/>
    <w:rsid w:val="00DD4DC5"/>
    <w:rsid w:val="00E111D0"/>
    <w:rsid w:val="00E11A18"/>
    <w:rsid w:val="00E1766B"/>
    <w:rsid w:val="00E20B4C"/>
    <w:rsid w:val="00E21D63"/>
    <w:rsid w:val="00E254EF"/>
    <w:rsid w:val="00E34FE0"/>
    <w:rsid w:val="00E356A0"/>
    <w:rsid w:val="00E47C38"/>
    <w:rsid w:val="00E55982"/>
    <w:rsid w:val="00E63F07"/>
    <w:rsid w:val="00E72EB7"/>
    <w:rsid w:val="00E81268"/>
    <w:rsid w:val="00E84133"/>
    <w:rsid w:val="00E93235"/>
    <w:rsid w:val="00EA0DD8"/>
    <w:rsid w:val="00EA1719"/>
    <w:rsid w:val="00EA1771"/>
    <w:rsid w:val="00EA22D2"/>
    <w:rsid w:val="00EA56D0"/>
    <w:rsid w:val="00EA7AD6"/>
    <w:rsid w:val="00EC6D67"/>
    <w:rsid w:val="00ED26A6"/>
    <w:rsid w:val="00EE0F74"/>
    <w:rsid w:val="00EE1C6C"/>
    <w:rsid w:val="00EE4057"/>
    <w:rsid w:val="00EE4BF3"/>
    <w:rsid w:val="00EE72AC"/>
    <w:rsid w:val="00EF6CD2"/>
    <w:rsid w:val="00EF6E76"/>
    <w:rsid w:val="00F018FC"/>
    <w:rsid w:val="00F05CA9"/>
    <w:rsid w:val="00F07838"/>
    <w:rsid w:val="00F2051C"/>
    <w:rsid w:val="00F26173"/>
    <w:rsid w:val="00F27851"/>
    <w:rsid w:val="00F34057"/>
    <w:rsid w:val="00F43E78"/>
    <w:rsid w:val="00F440EC"/>
    <w:rsid w:val="00F517FF"/>
    <w:rsid w:val="00F5400C"/>
    <w:rsid w:val="00F55F96"/>
    <w:rsid w:val="00F66A14"/>
    <w:rsid w:val="00F6734A"/>
    <w:rsid w:val="00F77D85"/>
    <w:rsid w:val="00F83975"/>
    <w:rsid w:val="00F90B6F"/>
    <w:rsid w:val="00F96F13"/>
    <w:rsid w:val="00FA5366"/>
    <w:rsid w:val="00FA62A0"/>
    <w:rsid w:val="00FA714A"/>
    <w:rsid w:val="00FB2D41"/>
    <w:rsid w:val="00FC3200"/>
    <w:rsid w:val="00FC54F5"/>
    <w:rsid w:val="00FD15D4"/>
    <w:rsid w:val="00FD3DAF"/>
    <w:rsid w:val="00FE4DE5"/>
    <w:rsid w:val="00FE58AF"/>
    <w:rsid w:val="00FE7DD9"/>
    <w:rsid w:val="00FF1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link w:val="PointManualChar"/>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tabs>
        <w:tab w:val="clear" w:pos="1134"/>
        <w:tab w:val="num" w:pos="360"/>
      </w:tabs>
      <w:ind w:left="0" w:firstLine="0"/>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C34553"/>
    <w:rPr>
      <w:sz w:val="22"/>
      <w:szCs w:val="22"/>
      <w:lang w:eastAsia="en-US"/>
    </w:rPr>
  </w:style>
  <w:style w:type="character" w:customStyle="1" w:styleId="PointManualChar">
    <w:name w:val="Point Manual Char"/>
    <w:link w:val="PointManual"/>
    <w:locked/>
    <w:rsid w:val="00C34553"/>
    <w:rPr>
      <w:rFonts w:ascii="Times New Roman" w:eastAsia="Times New Roman" w:hAnsi="Times New Roman"/>
      <w:snapToGrid w:val="0"/>
      <w:sz w:val="24"/>
      <w:szCs w:val="24"/>
      <w:lang w:eastAsia="en-US"/>
    </w:rPr>
  </w:style>
  <w:style w:type="character" w:customStyle="1" w:styleId="normaltextrun1">
    <w:name w:val="normaltextrun1"/>
    <w:rsid w:val="00C34553"/>
  </w:style>
  <w:style w:type="character" w:customStyle="1" w:styleId="highlight">
    <w:name w:val="highlight"/>
    <w:basedOn w:val="Numatytasispastraiposriftas"/>
    <w:rsid w:val="00BA05BE"/>
  </w:style>
  <w:style w:type="character" w:customStyle="1" w:styleId="b5">
    <w:name w:val="b5"/>
    <w:basedOn w:val="Numatytasispastraiposriftas"/>
    <w:rsid w:val="00CA4CA4"/>
  </w:style>
  <w:style w:type="character" w:customStyle="1" w:styleId="b4">
    <w:name w:val="b4"/>
    <w:basedOn w:val="Numatytasispastraiposriftas"/>
    <w:rsid w:val="00CA4CA4"/>
  </w:style>
  <w:style w:type="character" w:customStyle="1" w:styleId="b3">
    <w:name w:val="b3"/>
    <w:basedOn w:val="Numatytasispastraiposriftas"/>
    <w:rsid w:val="00CA4CA4"/>
  </w:style>
  <w:style w:type="character" w:customStyle="1" w:styleId="acopre">
    <w:name w:val="acopre"/>
    <w:basedOn w:val="Numatytasispastraiposriftas"/>
    <w:rsid w:val="00CA4CA4"/>
  </w:style>
  <w:style w:type="character" w:customStyle="1" w:styleId="b2">
    <w:name w:val="b2"/>
    <w:basedOn w:val="Numatytasispastraiposriftas"/>
    <w:rsid w:val="00CA4CA4"/>
  </w:style>
  <w:style w:type="character" w:customStyle="1" w:styleId="alt-edited">
    <w:name w:val="alt-edited"/>
    <w:basedOn w:val="Numatytasispastraiposriftas"/>
    <w:rsid w:val="00CA4CA4"/>
  </w:style>
  <w:style w:type="character" w:customStyle="1" w:styleId="jlqj4b">
    <w:name w:val="jlqj4b"/>
    <w:basedOn w:val="Numatytasispastraiposriftas"/>
    <w:rsid w:val="00B43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link w:val="PointManualChar"/>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tabs>
        <w:tab w:val="clear" w:pos="1134"/>
        <w:tab w:val="num" w:pos="360"/>
      </w:tabs>
      <w:ind w:left="0" w:firstLine="0"/>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C34553"/>
    <w:rPr>
      <w:sz w:val="22"/>
      <w:szCs w:val="22"/>
      <w:lang w:eastAsia="en-US"/>
    </w:rPr>
  </w:style>
  <w:style w:type="character" w:customStyle="1" w:styleId="PointManualChar">
    <w:name w:val="Point Manual Char"/>
    <w:link w:val="PointManual"/>
    <w:locked/>
    <w:rsid w:val="00C34553"/>
    <w:rPr>
      <w:rFonts w:ascii="Times New Roman" w:eastAsia="Times New Roman" w:hAnsi="Times New Roman"/>
      <w:snapToGrid w:val="0"/>
      <w:sz w:val="24"/>
      <w:szCs w:val="24"/>
      <w:lang w:eastAsia="en-US"/>
    </w:rPr>
  </w:style>
  <w:style w:type="character" w:customStyle="1" w:styleId="normaltextrun1">
    <w:name w:val="normaltextrun1"/>
    <w:rsid w:val="00C34553"/>
  </w:style>
  <w:style w:type="character" w:customStyle="1" w:styleId="highlight">
    <w:name w:val="highlight"/>
    <w:basedOn w:val="Numatytasispastraiposriftas"/>
    <w:rsid w:val="00BA05BE"/>
  </w:style>
  <w:style w:type="character" w:customStyle="1" w:styleId="b5">
    <w:name w:val="b5"/>
    <w:basedOn w:val="Numatytasispastraiposriftas"/>
    <w:rsid w:val="00CA4CA4"/>
  </w:style>
  <w:style w:type="character" w:customStyle="1" w:styleId="b4">
    <w:name w:val="b4"/>
    <w:basedOn w:val="Numatytasispastraiposriftas"/>
    <w:rsid w:val="00CA4CA4"/>
  </w:style>
  <w:style w:type="character" w:customStyle="1" w:styleId="b3">
    <w:name w:val="b3"/>
    <w:basedOn w:val="Numatytasispastraiposriftas"/>
    <w:rsid w:val="00CA4CA4"/>
  </w:style>
  <w:style w:type="character" w:customStyle="1" w:styleId="acopre">
    <w:name w:val="acopre"/>
    <w:basedOn w:val="Numatytasispastraiposriftas"/>
    <w:rsid w:val="00CA4CA4"/>
  </w:style>
  <w:style w:type="character" w:customStyle="1" w:styleId="b2">
    <w:name w:val="b2"/>
    <w:basedOn w:val="Numatytasispastraiposriftas"/>
    <w:rsid w:val="00CA4CA4"/>
  </w:style>
  <w:style w:type="character" w:customStyle="1" w:styleId="alt-edited">
    <w:name w:val="alt-edited"/>
    <w:basedOn w:val="Numatytasispastraiposriftas"/>
    <w:rsid w:val="00CA4CA4"/>
  </w:style>
  <w:style w:type="character" w:customStyle="1" w:styleId="jlqj4b">
    <w:name w:val="jlqj4b"/>
    <w:basedOn w:val="Numatytasispastraiposriftas"/>
    <w:rsid w:val="00B4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137186409">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36131922">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83440785">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3503626">
      <w:bodyDiv w:val="1"/>
      <w:marLeft w:val="0"/>
      <w:marRight w:val="0"/>
      <w:marTop w:val="0"/>
      <w:marBottom w:val="0"/>
      <w:divBdr>
        <w:top w:val="none" w:sz="0" w:space="0" w:color="auto"/>
        <w:left w:val="none" w:sz="0" w:space="0" w:color="auto"/>
        <w:bottom w:val="none" w:sz="0" w:space="0" w:color="auto"/>
        <w:right w:val="none" w:sz="0" w:space="0" w:color="auto"/>
      </w:divBdr>
      <w:divsChild>
        <w:div w:id="210264681">
          <w:marLeft w:val="0"/>
          <w:marRight w:val="0"/>
          <w:marTop w:val="0"/>
          <w:marBottom w:val="0"/>
          <w:divBdr>
            <w:top w:val="none" w:sz="0" w:space="0" w:color="auto"/>
            <w:left w:val="none" w:sz="0" w:space="0" w:color="auto"/>
            <w:bottom w:val="none" w:sz="0" w:space="0" w:color="auto"/>
            <w:right w:val="none" w:sz="0" w:space="0" w:color="auto"/>
          </w:divBdr>
        </w:div>
        <w:div w:id="110443629">
          <w:marLeft w:val="0"/>
          <w:marRight w:val="0"/>
          <w:marTop w:val="0"/>
          <w:marBottom w:val="0"/>
          <w:divBdr>
            <w:top w:val="none" w:sz="0" w:space="0" w:color="auto"/>
            <w:left w:val="none" w:sz="0" w:space="0" w:color="auto"/>
            <w:bottom w:val="none" w:sz="0" w:space="0" w:color="auto"/>
            <w:right w:val="none" w:sz="0" w:space="0" w:color="auto"/>
          </w:divBdr>
        </w:div>
        <w:div w:id="1022439245">
          <w:marLeft w:val="0"/>
          <w:marRight w:val="0"/>
          <w:marTop w:val="0"/>
          <w:marBottom w:val="0"/>
          <w:divBdr>
            <w:top w:val="none" w:sz="0" w:space="0" w:color="auto"/>
            <w:left w:val="none" w:sz="0" w:space="0" w:color="auto"/>
            <w:bottom w:val="none" w:sz="0" w:space="0" w:color="auto"/>
            <w:right w:val="none" w:sz="0" w:space="0" w:color="auto"/>
          </w:divBdr>
        </w:div>
      </w:divsChild>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20401667">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891845325">
      <w:bodyDiv w:val="1"/>
      <w:marLeft w:val="0"/>
      <w:marRight w:val="0"/>
      <w:marTop w:val="0"/>
      <w:marBottom w:val="0"/>
      <w:divBdr>
        <w:top w:val="none" w:sz="0" w:space="0" w:color="auto"/>
        <w:left w:val="none" w:sz="0" w:space="0" w:color="auto"/>
        <w:bottom w:val="none" w:sz="0" w:space="0" w:color="auto"/>
        <w:right w:val="none" w:sz="0" w:space="0" w:color="auto"/>
      </w:divBdr>
    </w:div>
    <w:div w:id="958687676">
      <w:bodyDiv w:val="1"/>
      <w:marLeft w:val="0"/>
      <w:marRight w:val="0"/>
      <w:marTop w:val="0"/>
      <w:marBottom w:val="0"/>
      <w:divBdr>
        <w:top w:val="none" w:sz="0" w:space="0" w:color="auto"/>
        <w:left w:val="none" w:sz="0" w:space="0" w:color="auto"/>
        <w:bottom w:val="none" w:sz="0" w:space="0" w:color="auto"/>
        <w:right w:val="none" w:sz="0" w:space="0" w:color="auto"/>
      </w:divBdr>
    </w:div>
    <w:div w:id="994606224">
      <w:bodyDiv w:val="1"/>
      <w:marLeft w:val="0"/>
      <w:marRight w:val="0"/>
      <w:marTop w:val="0"/>
      <w:marBottom w:val="0"/>
      <w:divBdr>
        <w:top w:val="none" w:sz="0" w:space="0" w:color="auto"/>
        <w:left w:val="none" w:sz="0" w:space="0" w:color="auto"/>
        <w:bottom w:val="none" w:sz="0" w:space="0" w:color="auto"/>
        <w:right w:val="none" w:sz="0" w:space="0" w:color="auto"/>
      </w:divBdr>
      <w:divsChild>
        <w:div w:id="1231698052">
          <w:marLeft w:val="0"/>
          <w:marRight w:val="0"/>
          <w:marTop w:val="0"/>
          <w:marBottom w:val="0"/>
          <w:divBdr>
            <w:top w:val="none" w:sz="0" w:space="0" w:color="auto"/>
            <w:left w:val="none" w:sz="0" w:space="0" w:color="auto"/>
            <w:bottom w:val="none" w:sz="0" w:space="0" w:color="auto"/>
            <w:right w:val="none" w:sz="0" w:space="0" w:color="auto"/>
          </w:divBdr>
          <w:divsChild>
            <w:div w:id="898785692">
              <w:marLeft w:val="0"/>
              <w:marRight w:val="0"/>
              <w:marTop w:val="0"/>
              <w:marBottom w:val="0"/>
              <w:divBdr>
                <w:top w:val="single" w:sz="2" w:space="0" w:color="868B91"/>
                <w:left w:val="single" w:sz="2" w:space="0" w:color="868B91"/>
                <w:bottom w:val="single" w:sz="2" w:space="0" w:color="868B91"/>
                <w:right w:val="single" w:sz="2" w:space="0" w:color="868B91"/>
              </w:divBdr>
              <w:divsChild>
                <w:div w:id="465514250">
                  <w:marLeft w:val="0"/>
                  <w:marRight w:val="0"/>
                  <w:marTop w:val="0"/>
                  <w:marBottom w:val="0"/>
                  <w:divBdr>
                    <w:top w:val="none" w:sz="0" w:space="0" w:color="auto"/>
                    <w:left w:val="none" w:sz="0" w:space="0" w:color="auto"/>
                    <w:bottom w:val="none" w:sz="0" w:space="0" w:color="auto"/>
                    <w:right w:val="none" w:sz="0" w:space="0" w:color="auto"/>
                  </w:divBdr>
                  <w:divsChild>
                    <w:div w:id="2141726083">
                      <w:marLeft w:val="0"/>
                      <w:marRight w:val="0"/>
                      <w:marTop w:val="0"/>
                      <w:marBottom w:val="0"/>
                      <w:divBdr>
                        <w:top w:val="single" w:sz="2" w:space="0" w:color="868B91"/>
                        <w:left w:val="single" w:sz="2" w:space="0" w:color="868B91"/>
                        <w:bottom w:val="single" w:sz="2" w:space="0" w:color="868B91"/>
                        <w:right w:val="single" w:sz="2" w:space="0" w:color="868B91"/>
                      </w:divBdr>
                      <w:divsChild>
                        <w:div w:id="240605480">
                          <w:marLeft w:val="0"/>
                          <w:marRight w:val="0"/>
                          <w:marTop w:val="0"/>
                          <w:marBottom w:val="0"/>
                          <w:divBdr>
                            <w:top w:val="single" w:sz="2" w:space="0" w:color="868B91"/>
                            <w:left w:val="single" w:sz="2" w:space="0" w:color="868B91"/>
                            <w:bottom w:val="single" w:sz="2" w:space="0" w:color="868B91"/>
                            <w:right w:val="single" w:sz="2" w:space="0" w:color="868B91"/>
                          </w:divBdr>
                          <w:divsChild>
                            <w:div w:id="713970074">
                              <w:marLeft w:val="0"/>
                              <w:marRight w:val="0"/>
                              <w:marTop w:val="0"/>
                              <w:marBottom w:val="0"/>
                              <w:divBdr>
                                <w:top w:val="single" w:sz="2" w:space="0" w:color="868B91"/>
                                <w:left w:val="single" w:sz="2" w:space="0" w:color="868B91"/>
                                <w:bottom w:val="single" w:sz="2" w:space="0" w:color="868B91"/>
                                <w:right w:val="single" w:sz="2" w:space="0" w:color="868B91"/>
                              </w:divBdr>
                              <w:divsChild>
                                <w:div w:id="665858823">
                                  <w:marLeft w:val="0"/>
                                  <w:marRight w:val="0"/>
                                  <w:marTop w:val="0"/>
                                  <w:marBottom w:val="0"/>
                                  <w:divBdr>
                                    <w:top w:val="single" w:sz="2" w:space="5" w:color="D4D4D4"/>
                                    <w:left w:val="single" w:sz="6" w:space="5" w:color="D4D4D4"/>
                                    <w:bottom w:val="single" w:sz="6" w:space="5" w:color="D4D4D4"/>
                                    <w:right w:val="single" w:sz="6" w:space="5" w:color="D4D4D4"/>
                                  </w:divBdr>
                                  <w:divsChild>
                                    <w:div w:id="826819540">
                                      <w:marLeft w:val="0"/>
                                      <w:marRight w:val="0"/>
                                      <w:marTop w:val="75"/>
                                      <w:marBottom w:val="0"/>
                                      <w:divBdr>
                                        <w:top w:val="none" w:sz="0" w:space="0" w:color="auto"/>
                                        <w:left w:val="none" w:sz="0" w:space="0" w:color="auto"/>
                                        <w:bottom w:val="none" w:sz="0" w:space="0" w:color="auto"/>
                                        <w:right w:val="none" w:sz="0" w:space="0" w:color="auto"/>
                                      </w:divBdr>
                                      <w:divsChild>
                                        <w:div w:id="1039671850">
                                          <w:marLeft w:val="0"/>
                                          <w:marRight w:val="0"/>
                                          <w:marTop w:val="0"/>
                                          <w:marBottom w:val="0"/>
                                          <w:divBdr>
                                            <w:top w:val="none" w:sz="0" w:space="0" w:color="auto"/>
                                            <w:left w:val="none" w:sz="0" w:space="0" w:color="auto"/>
                                            <w:bottom w:val="none" w:sz="0" w:space="0" w:color="auto"/>
                                            <w:right w:val="none" w:sz="0" w:space="0" w:color="auto"/>
                                          </w:divBdr>
                                          <w:divsChild>
                                            <w:div w:id="7713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108716">
      <w:bodyDiv w:val="1"/>
      <w:marLeft w:val="0"/>
      <w:marRight w:val="0"/>
      <w:marTop w:val="0"/>
      <w:marBottom w:val="0"/>
      <w:divBdr>
        <w:top w:val="none" w:sz="0" w:space="0" w:color="auto"/>
        <w:left w:val="none" w:sz="0" w:space="0" w:color="auto"/>
        <w:bottom w:val="none" w:sz="0" w:space="0" w:color="auto"/>
        <w:right w:val="none" w:sz="0" w:space="0" w:color="auto"/>
      </w:divBdr>
      <w:divsChild>
        <w:div w:id="823811800">
          <w:marLeft w:val="0"/>
          <w:marRight w:val="0"/>
          <w:marTop w:val="0"/>
          <w:marBottom w:val="0"/>
          <w:divBdr>
            <w:top w:val="none" w:sz="0" w:space="0" w:color="auto"/>
            <w:left w:val="none" w:sz="0" w:space="0" w:color="auto"/>
            <w:bottom w:val="none" w:sz="0" w:space="0" w:color="auto"/>
            <w:right w:val="none" w:sz="0" w:space="0" w:color="auto"/>
          </w:divBdr>
          <w:divsChild>
            <w:div w:id="662661259">
              <w:marLeft w:val="0"/>
              <w:marRight w:val="0"/>
              <w:marTop w:val="0"/>
              <w:marBottom w:val="0"/>
              <w:divBdr>
                <w:top w:val="none" w:sz="0" w:space="0" w:color="auto"/>
                <w:left w:val="none" w:sz="0" w:space="0" w:color="auto"/>
                <w:bottom w:val="none" w:sz="0" w:space="0" w:color="auto"/>
                <w:right w:val="none" w:sz="0" w:space="0" w:color="auto"/>
              </w:divBdr>
              <w:divsChild>
                <w:div w:id="1250624086">
                  <w:marLeft w:val="0"/>
                  <w:marRight w:val="0"/>
                  <w:marTop w:val="0"/>
                  <w:marBottom w:val="0"/>
                  <w:divBdr>
                    <w:top w:val="none" w:sz="0" w:space="0" w:color="auto"/>
                    <w:left w:val="none" w:sz="0" w:space="0" w:color="auto"/>
                    <w:bottom w:val="none" w:sz="0" w:space="0" w:color="auto"/>
                    <w:right w:val="none" w:sz="0" w:space="0" w:color="auto"/>
                  </w:divBdr>
                  <w:divsChild>
                    <w:div w:id="911891224">
                      <w:marLeft w:val="0"/>
                      <w:marRight w:val="0"/>
                      <w:marTop w:val="0"/>
                      <w:marBottom w:val="0"/>
                      <w:divBdr>
                        <w:top w:val="none" w:sz="0" w:space="0" w:color="auto"/>
                        <w:left w:val="none" w:sz="0" w:space="0" w:color="auto"/>
                        <w:bottom w:val="none" w:sz="0" w:space="0" w:color="auto"/>
                        <w:right w:val="none" w:sz="0" w:space="0" w:color="auto"/>
                      </w:divBdr>
                      <w:divsChild>
                        <w:div w:id="1280600900">
                          <w:marLeft w:val="0"/>
                          <w:marRight w:val="0"/>
                          <w:marTop w:val="0"/>
                          <w:marBottom w:val="0"/>
                          <w:divBdr>
                            <w:top w:val="none" w:sz="0" w:space="0" w:color="auto"/>
                            <w:left w:val="none" w:sz="0" w:space="0" w:color="auto"/>
                            <w:bottom w:val="none" w:sz="0" w:space="0" w:color="auto"/>
                            <w:right w:val="none" w:sz="0" w:space="0" w:color="auto"/>
                          </w:divBdr>
                          <w:divsChild>
                            <w:div w:id="2055999471">
                              <w:marLeft w:val="0"/>
                              <w:marRight w:val="0"/>
                              <w:marTop w:val="0"/>
                              <w:marBottom w:val="0"/>
                              <w:divBdr>
                                <w:top w:val="none" w:sz="0" w:space="0" w:color="auto"/>
                                <w:left w:val="none" w:sz="0" w:space="0" w:color="auto"/>
                                <w:bottom w:val="none" w:sz="0" w:space="0" w:color="auto"/>
                                <w:right w:val="none" w:sz="0" w:space="0" w:color="auto"/>
                              </w:divBdr>
                              <w:divsChild>
                                <w:div w:id="1441948245">
                                  <w:marLeft w:val="0"/>
                                  <w:marRight w:val="0"/>
                                  <w:marTop w:val="0"/>
                                  <w:marBottom w:val="0"/>
                                  <w:divBdr>
                                    <w:top w:val="none" w:sz="0" w:space="0" w:color="auto"/>
                                    <w:left w:val="none" w:sz="0" w:space="0" w:color="auto"/>
                                    <w:bottom w:val="none" w:sz="0" w:space="0" w:color="auto"/>
                                    <w:right w:val="none" w:sz="0" w:space="0" w:color="auto"/>
                                  </w:divBdr>
                                  <w:divsChild>
                                    <w:div w:id="1908344971">
                                      <w:marLeft w:val="0"/>
                                      <w:marRight w:val="0"/>
                                      <w:marTop w:val="0"/>
                                      <w:marBottom w:val="0"/>
                                      <w:divBdr>
                                        <w:top w:val="none" w:sz="0" w:space="0" w:color="auto"/>
                                        <w:left w:val="none" w:sz="0" w:space="0" w:color="auto"/>
                                        <w:bottom w:val="none" w:sz="0" w:space="0" w:color="auto"/>
                                        <w:right w:val="none" w:sz="0" w:space="0" w:color="auto"/>
                                      </w:divBdr>
                                      <w:divsChild>
                                        <w:div w:id="239675021">
                                          <w:marLeft w:val="0"/>
                                          <w:marRight w:val="0"/>
                                          <w:marTop w:val="0"/>
                                          <w:marBottom w:val="0"/>
                                          <w:divBdr>
                                            <w:top w:val="none" w:sz="0" w:space="0" w:color="auto"/>
                                            <w:left w:val="none" w:sz="0" w:space="0" w:color="auto"/>
                                            <w:bottom w:val="none" w:sz="0" w:space="0" w:color="auto"/>
                                            <w:right w:val="none" w:sz="0" w:space="0" w:color="auto"/>
                                          </w:divBdr>
                                          <w:divsChild>
                                            <w:div w:id="425153535">
                                              <w:marLeft w:val="0"/>
                                              <w:marRight w:val="0"/>
                                              <w:marTop w:val="0"/>
                                              <w:marBottom w:val="495"/>
                                              <w:divBdr>
                                                <w:top w:val="none" w:sz="0" w:space="0" w:color="auto"/>
                                                <w:left w:val="none" w:sz="0" w:space="0" w:color="auto"/>
                                                <w:bottom w:val="none" w:sz="0" w:space="0" w:color="auto"/>
                                                <w:right w:val="none" w:sz="0" w:space="0" w:color="auto"/>
                                              </w:divBdr>
                                              <w:divsChild>
                                                <w:div w:id="7091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100955037">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423167">
      <w:bodyDiv w:val="1"/>
      <w:marLeft w:val="0"/>
      <w:marRight w:val="0"/>
      <w:marTop w:val="0"/>
      <w:marBottom w:val="0"/>
      <w:divBdr>
        <w:top w:val="none" w:sz="0" w:space="0" w:color="auto"/>
        <w:left w:val="none" w:sz="0" w:space="0" w:color="auto"/>
        <w:bottom w:val="none" w:sz="0" w:space="0" w:color="auto"/>
        <w:right w:val="none" w:sz="0" w:space="0" w:color="auto"/>
      </w:divBdr>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189639924">
      <w:bodyDiv w:val="1"/>
      <w:marLeft w:val="0"/>
      <w:marRight w:val="0"/>
      <w:marTop w:val="0"/>
      <w:marBottom w:val="0"/>
      <w:divBdr>
        <w:top w:val="none" w:sz="0" w:space="0" w:color="auto"/>
        <w:left w:val="none" w:sz="0" w:space="0" w:color="auto"/>
        <w:bottom w:val="none" w:sz="0" w:space="0" w:color="auto"/>
        <w:right w:val="none" w:sz="0" w:space="0" w:color="auto"/>
      </w:divBdr>
      <w:divsChild>
        <w:div w:id="276180837">
          <w:marLeft w:val="0"/>
          <w:marRight w:val="0"/>
          <w:marTop w:val="0"/>
          <w:marBottom w:val="0"/>
          <w:divBdr>
            <w:top w:val="none" w:sz="0" w:space="0" w:color="auto"/>
            <w:left w:val="none" w:sz="0" w:space="0" w:color="auto"/>
            <w:bottom w:val="none" w:sz="0" w:space="0" w:color="auto"/>
            <w:right w:val="none" w:sz="0" w:space="0" w:color="auto"/>
          </w:divBdr>
          <w:divsChild>
            <w:div w:id="1584219678">
              <w:marLeft w:val="0"/>
              <w:marRight w:val="0"/>
              <w:marTop w:val="0"/>
              <w:marBottom w:val="0"/>
              <w:divBdr>
                <w:top w:val="none" w:sz="0" w:space="0" w:color="auto"/>
                <w:left w:val="none" w:sz="0" w:space="0" w:color="auto"/>
                <w:bottom w:val="none" w:sz="0" w:space="0" w:color="auto"/>
                <w:right w:val="none" w:sz="0" w:space="0" w:color="auto"/>
              </w:divBdr>
            </w:div>
          </w:divsChild>
        </w:div>
        <w:div w:id="735202472">
          <w:marLeft w:val="0"/>
          <w:marRight w:val="0"/>
          <w:marTop w:val="0"/>
          <w:marBottom w:val="0"/>
          <w:divBdr>
            <w:top w:val="none" w:sz="0" w:space="0" w:color="auto"/>
            <w:left w:val="none" w:sz="0" w:space="0" w:color="auto"/>
            <w:bottom w:val="none" w:sz="0" w:space="0" w:color="auto"/>
            <w:right w:val="none" w:sz="0" w:space="0" w:color="auto"/>
          </w:divBdr>
          <w:divsChild>
            <w:div w:id="823593585">
              <w:marLeft w:val="0"/>
              <w:marRight w:val="0"/>
              <w:marTop w:val="0"/>
              <w:marBottom w:val="0"/>
              <w:divBdr>
                <w:top w:val="none" w:sz="0" w:space="0" w:color="auto"/>
                <w:left w:val="none" w:sz="0" w:space="0" w:color="auto"/>
                <w:bottom w:val="none" w:sz="0" w:space="0" w:color="auto"/>
                <w:right w:val="none" w:sz="0" w:space="0" w:color="auto"/>
              </w:divBdr>
              <w:divsChild>
                <w:div w:id="1948779828">
                  <w:marLeft w:val="0"/>
                  <w:marRight w:val="0"/>
                  <w:marTop w:val="0"/>
                  <w:marBottom w:val="0"/>
                  <w:divBdr>
                    <w:top w:val="none" w:sz="0" w:space="0" w:color="auto"/>
                    <w:left w:val="none" w:sz="0" w:space="0" w:color="auto"/>
                    <w:bottom w:val="none" w:sz="0" w:space="0" w:color="auto"/>
                    <w:right w:val="none" w:sz="0" w:space="0" w:color="auto"/>
                  </w:divBdr>
                  <w:divsChild>
                    <w:div w:id="99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520">
          <w:marLeft w:val="0"/>
          <w:marRight w:val="0"/>
          <w:marTop w:val="0"/>
          <w:marBottom w:val="0"/>
          <w:divBdr>
            <w:top w:val="none" w:sz="0" w:space="0" w:color="auto"/>
            <w:left w:val="none" w:sz="0" w:space="0" w:color="auto"/>
            <w:bottom w:val="none" w:sz="0" w:space="0" w:color="auto"/>
            <w:right w:val="none" w:sz="0" w:space="0" w:color="auto"/>
          </w:divBdr>
          <w:divsChild>
            <w:div w:id="918252860">
              <w:marLeft w:val="0"/>
              <w:marRight w:val="0"/>
              <w:marTop w:val="0"/>
              <w:marBottom w:val="0"/>
              <w:divBdr>
                <w:top w:val="none" w:sz="0" w:space="0" w:color="auto"/>
                <w:left w:val="none" w:sz="0" w:space="0" w:color="auto"/>
                <w:bottom w:val="none" w:sz="0" w:space="0" w:color="auto"/>
                <w:right w:val="none" w:sz="0" w:space="0" w:color="auto"/>
              </w:divBdr>
              <w:divsChild>
                <w:div w:id="2087921134">
                  <w:marLeft w:val="0"/>
                  <w:marRight w:val="0"/>
                  <w:marTop w:val="0"/>
                  <w:marBottom w:val="0"/>
                  <w:divBdr>
                    <w:top w:val="none" w:sz="0" w:space="0" w:color="auto"/>
                    <w:left w:val="none" w:sz="0" w:space="0" w:color="auto"/>
                    <w:bottom w:val="none" w:sz="0" w:space="0" w:color="auto"/>
                    <w:right w:val="none" w:sz="0" w:space="0" w:color="auto"/>
                  </w:divBdr>
                  <w:divsChild>
                    <w:div w:id="446319337">
                      <w:marLeft w:val="0"/>
                      <w:marRight w:val="0"/>
                      <w:marTop w:val="0"/>
                      <w:marBottom w:val="0"/>
                      <w:divBdr>
                        <w:top w:val="none" w:sz="0" w:space="0" w:color="auto"/>
                        <w:left w:val="none" w:sz="0" w:space="0" w:color="auto"/>
                        <w:bottom w:val="none" w:sz="0" w:space="0" w:color="auto"/>
                        <w:right w:val="none" w:sz="0" w:space="0" w:color="auto"/>
                      </w:divBdr>
                      <w:divsChild>
                        <w:div w:id="314185593">
                          <w:marLeft w:val="0"/>
                          <w:marRight w:val="0"/>
                          <w:marTop w:val="0"/>
                          <w:marBottom w:val="0"/>
                          <w:divBdr>
                            <w:top w:val="none" w:sz="0" w:space="0" w:color="auto"/>
                            <w:left w:val="none" w:sz="0" w:space="0" w:color="auto"/>
                            <w:bottom w:val="none" w:sz="0" w:space="0" w:color="auto"/>
                            <w:right w:val="none" w:sz="0" w:space="0" w:color="auto"/>
                          </w:divBdr>
                          <w:divsChild>
                            <w:div w:id="718480489">
                              <w:marLeft w:val="0"/>
                              <w:marRight w:val="0"/>
                              <w:marTop w:val="0"/>
                              <w:marBottom w:val="0"/>
                              <w:divBdr>
                                <w:top w:val="none" w:sz="0" w:space="0" w:color="auto"/>
                                <w:left w:val="none" w:sz="0" w:space="0" w:color="auto"/>
                                <w:bottom w:val="none" w:sz="0" w:space="0" w:color="auto"/>
                                <w:right w:val="none" w:sz="0" w:space="0" w:color="auto"/>
                              </w:divBdr>
                              <w:divsChild>
                                <w:div w:id="826749016">
                                  <w:marLeft w:val="0"/>
                                  <w:marRight w:val="0"/>
                                  <w:marTop w:val="0"/>
                                  <w:marBottom w:val="0"/>
                                  <w:divBdr>
                                    <w:top w:val="none" w:sz="0" w:space="0" w:color="auto"/>
                                    <w:left w:val="none" w:sz="0" w:space="0" w:color="auto"/>
                                    <w:bottom w:val="none" w:sz="0" w:space="0" w:color="auto"/>
                                    <w:right w:val="none" w:sz="0" w:space="0" w:color="auto"/>
                                  </w:divBdr>
                                  <w:divsChild>
                                    <w:div w:id="1779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250">
                              <w:marLeft w:val="0"/>
                              <w:marRight w:val="0"/>
                              <w:marTop w:val="0"/>
                              <w:marBottom w:val="0"/>
                              <w:divBdr>
                                <w:top w:val="none" w:sz="0" w:space="0" w:color="auto"/>
                                <w:left w:val="none" w:sz="0" w:space="0" w:color="auto"/>
                                <w:bottom w:val="none" w:sz="0" w:space="0" w:color="auto"/>
                                <w:right w:val="none" w:sz="0" w:space="0" w:color="auto"/>
                              </w:divBdr>
                              <w:divsChild>
                                <w:div w:id="1713529200">
                                  <w:marLeft w:val="0"/>
                                  <w:marRight w:val="0"/>
                                  <w:marTop w:val="0"/>
                                  <w:marBottom w:val="0"/>
                                  <w:divBdr>
                                    <w:top w:val="none" w:sz="0" w:space="0" w:color="auto"/>
                                    <w:left w:val="none" w:sz="0" w:space="0" w:color="auto"/>
                                    <w:bottom w:val="none" w:sz="0" w:space="0" w:color="auto"/>
                                    <w:right w:val="none" w:sz="0" w:space="0" w:color="auto"/>
                                  </w:divBdr>
                                  <w:divsChild>
                                    <w:div w:id="36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10902">
                              <w:marLeft w:val="0"/>
                              <w:marRight w:val="0"/>
                              <w:marTop w:val="0"/>
                              <w:marBottom w:val="0"/>
                              <w:divBdr>
                                <w:top w:val="none" w:sz="0" w:space="0" w:color="auto"/>
                                <w:left w:val="none" w:sz="0" w:space="0" w:color="auto"/>
                                <w:bottom w:val="none" w:sz="0" w:space="0" w:color="auto"/>
                                <w:right w:val="none" w:sz="0" w:space="0" w:color="auto"/>
                              </w:divBdr>
                              <w:divsChild>
                                <w:div w:id="1714839834">
                                  <w:marLeft w:val="0"/>
                                  <w:marRight w:val="0"/>
                                  <w:marTop w:val="0"/>
                                  <w:marBottom w:val="0"/>
                                  <w:divBdr>
                                    <w:top w:val="none" w:sz="0" w:space="0" w:color="auto"/>
                                    <w:left w:val="none" w:sz="0" w:space="0" w:color="auto"/>
                                    <w:bottom w:val="none" w:sz="0" w:space="0" w:color="auto"/>
                                    <w:right w:val="none" w:sz="0" w:space="0" w:color="auto"/>
                                  </w:divBdr>
                                  <w:divsChild>
                                    <w:div w:id="1066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7215">
                      <w:marLeft w:val="0"/>
                      <w:marRight w:val="0"/>
                      <w:marTop w:val="0"/>
                      <w:marBottom w:val="0"/>
                      <w:divBdr>
                        <w:top w:val="none" w:sz="0" w:space="0" w:color="auto"/>
                        <w:left w:val="none" w:sz="0" w:space="0" w:color="auto"/>
                        <w:bottom w:val="none" w:sz="0" w:space="0" w:color="auto"/>
                        <w:right w:val="none" w:sz="0" w:space="0" w:color="auto"/>
                      </w:divBdr>
                      <w:divsChild>
                        <w:div w:id="123012648">
                          <w:marLeft w:val="0"/>
                          <w:marRight w:val="0"/>
                          <w:marTop w:val="0"/>
                          <w:marBottom w:val="0"/>
                          <w:divBdr>
                            <w:top w:val="none" w:sz="0" w:space="0" w:color="auto"/>
                            <w:left w:val="none" w:sz="0" w:space="0" w:color="auto"/>
                            <w:bottom w:val="none" w:sz="0" w:space="0" w:color="auto"/>
                            <w:right w:val="none" w:sz="0" w:space="0" w:color="auto"/>
                          </w:divBdr>
                        </w:div>
                        <w:div w:id="269628667">
                          <w:marLeft w:val="0"/>
                          <w:marRight w:val="0"/>
                          <w:marTop w:val="0"/>
                          <w:marBottom w:val="0"/>
                          <w:divBdr>
                            <w:top w:val="none" w:sz="0" w:space="0" w:color="auto"/>
                            <w:left w:val="none" w:sz="0" w:space="0" w:color="auto"/>
                            <w:bottom w:val="none" w:sz="0" w:space="0" w:color="auto"/>
                            <w:right w:val="none" w:sz="0" w:space="0" w:color="auto"/>
                          </w:divBdr>
                          <w:divsChild>
                            <w:div w:id="1794446197">
                              <w:marLeft w:val="0"/>
                              <w:marRight w:val="0"/>
                              <w:marTop w:val="0"/>
                              <w:marBottom w:val="0"/>
                              <w:divBdr>
                                <w:top w:val="none" w:sz="0" w:space="0" w:color="auto"/>
                                <w:left w:val="none" w:sz="0" w:space="0" w:color="auto"/>
                                <w:bottom w:val="none" w:sz="0" w:space="0" w:color="auto"/>
                                <w:right w:val="none" w:sz="0" w:space="0" w:color="auto"/>
                              </w:divBdr>
                              <w:divsChild>
                                <w:div w:id="2110658004">
                                  <w:marLeft w:val="0"/>
                                  <w:marRight w:val="0"/>
                                  <w:marTop w:val="0"/>
                                  <w:marBottom w:val="0"/>
                                  <w:divBdr>
                                    <w:top w:val="none" w:sz="0" w:space="0" w:color="auto"/>
                                    <w:left w:val="none" w:sz="0" w:space="0" w:color="auto"/>
                                    <w:bottom w:val="none" w:sz="0" w:space="0" w:color="auto"/>
                                    <w:right w:val="none" w:sz="0" w:space="0" w:color="auto"/>
                                  </w:divBdr>
                                  <w:divsChild>
                                    <w:div w:id="484051021">
                                      <w:marLeft w:val="0"/>
                                      <w:marRight w:val="0"/>
                                      <w:marTop w:val="0"/>
                                      <w:marBottom w:val="0"/>
                                      <w:divBdr>
                                        <w:top w:val="none" w:sz="0" w:space="0" w:color="auto"/>
                                        <w:left w:val="none" w:sz="0" w:space="0" w:color="auto"/>
                                        <w:bottom w:val="none" w:sz="0" w:space="0" w:color="auto"/>
                                        <w:right w:val="none" w:sz="0" w:space="0" w:color="auto"/>
                                      </w:divBdr>
                                      <w:divsChild>
                                        <w:div w:id="14780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51168">
          <w:marLeft w:val="0"/>
          <w:marRight w:val="0"/>
          <w:marTop w:val="0"/>
          <w:marBottom w:val="0"/>
          <w:divBdr>
            <w:top w:val="none" w:sz="0" w:space="0" w:color="auto"/>
            <w:left w:val="none" w:sz="0" w:space="0" w:color="auto"/>
            <w:bottom w:val="none" w:sz="0" w:space="0" w:color="auto"/>
            <w:right w:val="none" w:sz="0" w:space="0" w:color="auto"/>
          </w:divBdr>
        </w:div>
        <w:div w:id="1032878256">
          <w:marLeft w:val="0"/>
          <w:marRight w:val="0"/>
          <w:marTop w:val="0"/>
          <w:marBottom w:val="0"/>
          <w:divBdr>
            <w:top w:val="none" w:sz="0" w:space="0" w:color="auto"/>
            <w:left w:val="none" w:sz="0" w:space="0" w:color="auto"/>
            <w:bottom w:val="none" w:sz="0" w:space="0" w:color="auto"/>
            <w:right w:val="none" w:sz="0" w:space="0" w:color="auto"/>
          </w:divBdr>
          <w:divsChild>
            <w:div w:id="1073242310">
              <w:marLeft w:val="0"/>
              <w:marRight w:val="0"/>
              <w:marTop w:val="0"/>
              <w:marBottom w:val="0"/>
              <w:divBdr>
                <w:top w:val="none" w:sz="0" w:space="0" w:color="auto"/>
                <w:left w:val="none" w:sz="0" w:space="0" w:color="auto"/>
                <w:bottom w:val="none" w:sz="0" w:space="0" w:color="auto"/>
                <w:right w:val="none" w:sz="0" w:space="0" w:color="auto"/>
              </w:divBdr>
              <w:divsChild>
                <w:div w:id="1471635277">
                  <w:marLeft w:val="0"/>
                  <w:marRight w:val="0"/>
                  <w:marTop w:val="0"/>
                  <w:marBottom w:val="0"/>
                  <w:divBdr>
                    <w:top w:val="none" w:sz="0" w:space="0" w:color="auto"/>
                    <w:left w:val="none" w:sz="0" w:space="0" w:color="auto"/>
                    <w:bottom w:val="none" w:sz="0" w:space="0" w:color="auto"/>
                    <w:right w:val="none" w:sz="0" w:space="0" w:color="auto"/>
                  </w:divBdr>
                  <w:divsChild>
                    <w:div w:id="1222445462">
                      <w:marLeft w:val="0"/>
                      <w:marRight w:val="0"/>
                      <w:marTop w:val="0"/>
                      <w:marBottom w:val="0"/>
                      <w:divBdr>
                        <w:top w:val="none" w:sz="0" w:space="0" w:color="auto"/>
                        <w:left w:val="none" w:sz="0" w:space="0" w:color="auto"/>
                        <w:bottom w:val="none" w:sz="0" w:space="0" w:color="auto"/>
                        <w:right w:val="none" w:sz="0" w:space="0" w:color="auto"/>
                      </w:divBdr>
                      <w:divsChild>
                        <w:div w:id="8682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4304">
          <w:marLeft w:val="0"/>
          <w:marRight w:val="0"/>
          <w:marTop w:val="0"/>
          <w:marBottom w:val="0"/>
          <w:divBdr>
            <w:top w:val="none" w:sz="0" w:space="0" w:color="auto"/>
            <w:left w:val="none" w:sz="0" w:space="0" w:color="auto"/>
            <w:bottom w:val="none" w:sz="0" w:space="0" w:color="auto"/>
            <w:right w:val="none" w:sz="0" w:space="0" w:color="auto"/>
          </w:divBdr>
          <w:divsChild>
            <w:div w:id="1329602618">
              <w:marLeft w:val="0"/>
              <w:marRight w:val="0"/>
              <w:marTop w:val="0"/>
              <w:marBottom w:val="0"/>
              <w:divBdr>
                <w:top w:val="none" w:sz="0" w:space="0" w:color="auto"/>
                <w:left w:val="none" w:sz="0" w:space="0" w:color="auto"/>
                <w:bottom w:val="none" w:sz="0" w:space="0" w:color="auto"/>
                <w:right w:val="none" w:sz="0" w:space="0" w:color="auto"/>
              </w:divBdr>
            </w:div>
          </w:divsChild>
        </w:div>
        <w:div w:id="1894660856">
          <w:marLeft w:val="0"/>
          <w:marRight w:val="0"/>
          <w:marTop w:val="0"/>
          <w:marBottom w:val="0"/>
          <w:divBdr>
            <w:top w:val="none" w:sz="0" w:space="0" w:color="auto"/>
            <w:left w:val="none" w:sz="0" w:space="0" w:color="auto"/>
            <w:bottom w:val="none" w:sz="0" w:space="0" w:color="auto"/>
            <w:right w:val="none" w:sz="0" w:space="0" w:color="auto"/>
          </w:divBdr>
          <w:divsChild>
            <w:div w:id="976759103">
              <w:marLeft w:val="0"/>
              <w:marRight w:val="0"/>
              <w:marTop w:val="0"/>
              <w:marBottom w:val="0"/>
              <w:divBdr>
                <w:top w:val="none" w:sz="0" w:space="0" w:color="auto"/>
                <w:left w:val="none" w:sz="0" w:space="0" w:color="auto"/>
                <w:bottom w:val="none" w:sz="0" w:space="0" w:color="auto"/>
                <w:right w:val="none" w:sz="0" w:space="0" w:color="auto"/>
              </w:divBdr>
              <w:divsChild>
                <w:div w:id="2007711566">
                  <w:marLeft w:val="0"/>
                  <w:marRight w:val="0"/>
                  <w:marTop w:val="0"/>
                  <w:marBottom w:val="0"/>
                  <w:divBdr>
                    <w:top w:val="none" w:sz="0" w:space="0" w:color="auto"/>
                    <w:left w:val="none" w:sz="0" w:space="0" w:color="auto"/>
                    <w:bottom w:val="none" w:sz="0" w:space="0" w:color="auto"/>
                    <w:right w:val="none" w:sz="0" w:space="0" w:color="auto"/>
                  </w:divBdr>
                  <w:divsChild>
                    <w:div w:id="19689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117">
          <w:marLeft w:val="0"/>
          <w:marRight w:val="0"/>
          <w:marTop w:val="0"/>
          <w:marBottom w:val="0"/>
          <w:divBdr>
            <w:top w:val="none" w:sz="0" w:space="0" w:color="auto"/>
            <w:left w:val="none" w:sz="0" w:space="0" w:color="auto"/>
            <w:bottom w:val="none" w:sz="0" w:space="0" w:color="auto"/>
            <w:right w:val="none" w:sz="0" w:space="0" w:color="auto"/>
          </w:divBdr>
          <w:divsChild>
            <w:div w:id="10024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298">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83050">
      <w:bodyDiv w:val="1"/>
      <w:marLeft w:val="0"/>
      <w:marRight w:val="0"/>
      <w:marTop w:val="0"/>
      <w:marBottom w:val="0"/>
      <w:divBdr>
        <w:top w:val="none" w:sz="0" w:space="0" w:color="auto"/>
        <w:left w:val="none" w:sz="0" w:space="0" w:color="auto"/>
        <w:bottom w:val="none" w:sz="0" w:space="0" w:color="auto"/>
        <w:right w:val="none" w:sz="0" w:space="0" w:color="auto"/>
      </w:divBdr>
    </w:div>
    <w:div w:id="1294866942">
      <w:bodyDiv w:val="1"/>
      <w:marLeft w:val="0"/>
      <w:marRight w:val="0"/>
      <w:marTop w:val="0"/>
      <w:marBottom w:val="0"/>
      <w:divBdr>
        <w:top w:val="none" w:sz="0" w:space="0" w:color="auto"/>
        <w:left w:val="none" w:sz="0" w:space="0" w:color="auto"/>
        <w:bottom w:val="none" w:sz="0" w:space="0" w:color="auto"/>
        <w:right w:val="none" w:sz="0" w:space="0" w:color="auto"/>
      </w:divBdr>
      <w:divsChild>
        <w:div w:id="227686856">
          <w:marLeft w:val="0"/>
          <w:marRight w:val="0"/>
          <w:marTop w:val="0"/>
          <w:marBottom w:val="0"/>
          <w:divBdr>
            <w:top w:val="none" w:sz="0" w:space="0" w:color="auto"/>
            <w:left w:val="none" w:sz="0" w:space="0" w:color="auto"/>
            <w:bottom w:val="none" w:sz="0" w:space="0" w:color="auto"/>
            <w:right w:val="none" w:sz="0" w:space="0" w:color="auto"/>
          </w:divBdr>
          <w:divsChild>
            <w:div w:id="1541091689">
              <w:marLeft w:val="0"/>
              <w:marRight w:val="0"/>
              <w:marTop w:val="0"/>
              <w:marBottom w:val="0"/>
              <w:divBdr>
                <w:top w:val="none" w:sz="0" w:space="0" w:color="auto"/>
                <w:left w:val="none" w:sz="0" w:space="0" w:color="auto"/>
                <w:bottom w:val="none" w:sz="0" w:space="0" w:color="auto"/>
                <w:right w:val="none" w:sz="0" w:space="0" w:color="auto"/>
              </w:divBdr>
              <w:divsChild>
                <w:div w:id="1713725572">
                  <w:marLeft w:val="0"/>
                  <w:marRight w:val="0"/>
                  <w:marTop w:val="0"/>
                  <w:marBottom w:val="0"/>
                  <w:divBdr>
                    <w:top w:val="none" w:sz="0" w:space="0" w:color="auto"/>
                    <w:left w:val="none" w:sz="0" w:space="0" w:color="auto"/>
                    <w:bottom w:val="none" w:sz="0" w:space="0" w:color="auto"/>
                    <w:right w:val="none" w:sz="0" w:space="0" w:color="auto"/>
                  </w:divBdr>
                  <w:divsChild>
                    <w:div w:id="704014990">
                      <w:marLeft w:val="0"/>
                      <w:marRight w:val="0"/>
                      <w:marTop w:val="0"/>
                      <w:marBottom w:val="0"/>
                      <w:divBdr>
                        <w:top w:val="none" w:sz="0" w:space="0" w:color="auto"/>
                        <w:left w:val="none" w:sz="0" w:space="0" w:color="auto"/>
                        <w:bottom w:val="none" w:sz="0" w:space="0" w:color="auto"/>
                        <w:right w:val="none" w:sz="0" w:space="0" w:color="auto"/>
                      </w:divBdr>
                      <w:divsChild>
                        <w:div w:id="2115516548">
                          <w:marLeft w:val="0"/>
                          <w:marRight w:val="0"/>
                          <w:marTop w:val="0"/>
                          <w:marBottom w:val="0"/>
                          <w:divBdr>
                            <w:top w:val="none" w:sz="0" w:space="0" w:color="auto"/>
                            <w:left w:val="none" w:sz="0" w:space="0" w:color="auto"/>
                            <w:bottom w:val="none" w:sz="0" w:space="0" w:color="auto"/>
                            <w:right w:val="none" w:sz="0" w:space="0" w:color="auto"/>
                          </w:divBdr>
                          <w:divsChild>
                            <w:div w:id="670647314">
                              <w:marLeft w:val="0"/>
                              <w:marRight w:val="0"/>
                              <w:marTop w:val="0"/>
                              <w:marBottom w:val="0"/>
                              <w:divBdr>
                                <w:top w:val="none" w:sz="0" w:space="0" w:color="auto"/>
                                <w:left w:val="none" w:sz="0" w:space="0" w:color="auto"/>
                                <w:bottom w:val="none" w:sz="0" w:space="0" w:color="auto"/>
                                <w:right w:val="none" w:sz="0" w:space="0" w:color="auto"/>
                              </w:divBdr>
                              <w:divsChild>
                                <w:div w:id="1021857421">
                                  <w:marLeft w:val="0"/>
                                  <w:marRight w:val="0"/>
                                  <w:marTop w:val="0"/>
                                  <w:marBottom w:val="0"/>
                                  <w:divBdr>
                                    <w:top w:val="none" w:sz="0" w:space="0" w:color="auto"/>
                                    <w:left w:val="none" w:sz="0" w:space="0" w:color="auto"/>
                                    <w:bottom w:val="none" w:sz="0" w:space="0" w:color="auto"/>
                                    <w:right w:val="none" w:sz="0" w:space="0" w:color="auto"/>
                                  </w:divBdr>
                                  <w:divsChild>
                                    <w:div w:id="339892345">
                                      <w:marLeft w:val="0"/>
                                      <w:marRight w:val="0"/>
                                      <w:marTop w:val="0"/>
                                      <w:marBottom w:val="0"/>
                                      <w:divBdr>
                                        <w:top w:val="none" w:sz="0" w:space="0" w:color="auto"/>
                                        <w:left w:val="none" w:sz="0" w:space="0" w:color="auto"/>
                                        <w:bottom w:val="none" w:sz="0" w:space="0" w:color="auto"/>
                                        <w:right w:val="none" w:sz="0" w:space="0" w:color="auto"/>
                                      </w:divBdr>
                                      <w:divsChild>
                                        <w:div w:id="1564410844">
                                          <w:marLeft w:val="0"/>
                                          <w:marRight w:val="0"/>
                                          <w:marTop w:val="0"/>
                                          <w:marBottom w:val="0"/>
                                          <w:divBdr>
                                            <w:top w:val="none" w:sz="0" w:space="0" w:color="auto"/>
                                            <w:left w:val="none" w:sz="0" w:space="0" w:color="auto"/>
                                            <w:bottom w:val="none" w:sz="0" w:space="0" w:color="auto"/>
                                            <w:right w:val="none" w:sz="0" w:space="0" w:color="auto"/>
                                          </w:divBdr>
                                          <w:divsChild>
                                            <w:div w:id="167716312">
                                              <w:marLeft w:val="0"/>
                                              <w:marRight w:val="0"/>
                                              <w:marTop w:val="0"/>
                                              <w:marBottom w:val="495"/>
                                              <w:divBdr>
                                                <w:top w:val="none" w:sz="0" w:space="0" w:color="auto"/>
                                                <w:left w:val="none" w:sz="0" w:space="0" w:color="auto"/>
                                                <w:bottom w:val="none" w:sz="0" w:space="0" w:color="auto"/>
                                                <w:right w:val="none" w:sz="0" w:space="0" w:color="auto"/>
                                              </w:divBdr>
                                              <w:divsChild>
                                                <w:div w:id="2073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8136">
      <w:bodyDiv w:val="1"/>
      <w:marLeft w:val="0"/>
      <w:marRight w:val="0"/>
      <w:marTop w:val="0"/>
      <w:marBottom w:val="0"/>
      <w:divBdr>
        <w:top w:val="none" w:sz="0" w:space="0" w:color="auto"/>
        <w:left w:val="none" w:sz="0" w:space="0" w:color="auto"/>
        <w:bottom w:val="none" w:sz="0" w:space="0" w:color="auto"/>
        <w:right w:val="none" w:sz="0" w:space="0" w:color="auto"/>
      </w:divBdr>
      <w:divsChild>
        <w:div w:id="415176170">
          <w:marLeft w:val="0"/>
          <w:marRight w:val="0"/>
          <w:marTop w:val="0"/>
          <w:marBottom w:val="0"/>
          <w:divBdr>
            <w:top w:val="none" w:sz="0" w:space="0" w:color="auto"/>
            <w:left w:val="none" w:sz="0" w:space="0" w:color="auto"/>
            <w:bottom w:val="none" w:sz="0" w:space="0" w:color="auto"/>
            <w:right w:val="none" w:sz="0" w:space="0" w:color="auto"/>
          </w:divBdr>
          <w:divsChild>
            <w:div w:id="758716388">
              <w:marLeft w:val="0"/>
              <w:marRight w:val="0"/>
              <w:marTop w:val="0"/>
              <w:marBottom w:val="0"/>
              <w:divBdr>
                <w:top w:val="single" w:sz="2" w:space="0" w:color="868B91"/>
                <w:left w:val="single" w:sz="2" w:space="0" w:color="868B91"/>
                <w:bottom w:val="single" w:sz="2" w:space="0" w:color="868B91"/>
                <w:right w:val="single" w:sz="2" w:space="0" w:color="868B91"/>
              </w:divBdr>
              <w:divsChild>
                <w:div w:id="1434326742">
                  <w:marLeft w:val="0"/>
                  <w:marRight w:val="0"/>
                  <w:marTop w:val="0"/>
                  <w:marBottom w:val="0"/>
                  <w:divBdr>
                    <w:top w:val="none" w:sz="0" w:space="0" w:color="auto"/>
                    <w:left w:val="none" w:sz="0" w:space="0" w:color="auto"/>
                    <w:bottom w:val="none" w:sz="0" w:space="0" w:color="auto"/>
                    <w:right w:val="none" w:sz="0" w:space="0" w:color="auto"/>
                  </w:divBdr>
                  <w:divsChild>
                    <w:div w:id="815923212">
                      <w:marLeft w:val="0"/>
                      <w:marRight w:val="0"/>
                      <w:marTop w:val="0"/>
                      <w:marBottom w:val="0"/>
                      <w:divBdr>
                        <w:top w:val="single" w:sz="2" w:space="0" w:color="868B91"/>
                        <w:left w:val="single" w:sz="2" w:space="0" w:color="868B91"/>
                        <w:bottom w:val="single" w:sz="2" w:space="0" w:color="868B91"/>
                        <w:right w:val="single" w:sz="2" w:space="0" w:color="868B91"/>
                      </w:divBdr>
                      <w:divsChild>
                        <w:div w:id="879049903">
                          <w:marLeft w:val="0"/>
                          <w:marRight w:val="0"/>
                          <w:marTop w:val="0"/>
                          <w:marBottom w:val="0"/>
                          <w:divBdr>
                            <w:top w:val="single" w:sz="2" w:space="0" w:color="868B91"/>
                            <w:left w:val="single" w:sz="2" w:space="0" w:color="868B91"/>
                            <w:bottom w:val="single" w:sz="2" w:space="0" w:color="868B91"/>
                            <w:right w:val="single" w:sz="2" w:space="0" w:color="868B91"/>
                          </w:divBdr>
                          <w:divsChild>
                            <w:div w:id="1280800134">
                              <w:marLeft w:val="0"/>
                              <w:marRight w:val="0"/>
                              <w:marTop w:val="0"/>
                              <w:marBottom w:val="0"/>
                              <w:divBdr>
                                <w:top w:val="single" w:sz="2" w:space="0" w:color="868B91"/>
                                <w:left w:val="single" w:sz="2" w:space="0" w:color="868B91"/>
                                <w:bottom w:val="single" w:sz="2" w:space="0" w:color="868B91"/>
                                <w:right w:val="single" w:sz="2" w:space="0" w:color="868B91"/>
                              </w:divBdr>
                              <w:divsChild>
                                <w:div w:id="1455556717">
                                  <w:marLeft w:val="0"/>
                                  <w:marRight w:val="0"/>
                                  <w:marTop w:val="0"/>
                                  <w:marBottom w:val="0"/>
                                  <w:divBdr>
                                    <w:top w:val="single" w:sz="2" w:space="5" w:color="D4D4D4"/>
                                    <w:left w:val="single" w:sz="6" w:space="5" w:color="D4D4D4"/>
                                    <w:bottom w:val="single" w:sz="6" w:space="5" w:color="D4D4D4"/>
                                    <w:right w:val="single" w:sz="6" w:space="5" w:color="D4D4D4"/>
                                  </w:divBdr>
                                  <w:divsChild>
                                    <w:div w:id="1103960975">
                                      <w:marLeft w:val="0"/>
                                      <w:marRight w:val="0"/>
                                      <w:marTop w:val="75"/>
                                      <w:marBottom w:val="0"/>
                                      <w:divBdr>
                                        <w:top w:val="none" w:sz="0" w:space="0" w:color="auto"/>
                                        <w:left w:val="none" w:sz="0" w:space="0" w:color="auto"/>
                                        <w:bottom w:val="none" w:sz="0" w:space="0" w:color="auto"/>
                                        <w:right w:val="none" w:sz="0" w:space="0" w:color="auto"/>
                                      </w:divBdr>
                                      <w:divsChild>
                                        <w:div w:id="1662390448">
                                          <w:marLeft w:val="0"/>
                                          <w:marRight w:val="0"/>
                                          <w:marTop w:val="0"/>
                                          <w:marBottom w:val="0"/>
                                          <w:divBdr>
                                            <w:top w:val="none" w:sz="0" w:space="0" w:color="auto"/>
                                            <w:left w:val="none" w:sz="0" w:space="0" w:color="auto"/>
                                            <w:bottom w:val="none" w:sz="0" w:space="0" w:color="auto"/>
                                            <w:right w:val="none" w:sz="0" w:space="0" w:color="auto"/>
                                          </w:divBdr>
                                          <w:divsChild>
                                            <w:div w:id="20887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652754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1215547">
      <w:bodyDiv w:val="1"/>
      <w:marLeft w:val="0"/>
      <w:marRight w:val="0"/>
      <w:marTop w:val="0"/>
      <w:marBottom w:val="0"/>
      <w:divBdr>
        <w:top w:val="none" w:sz="0" w:space="0" w:color="auto"/>
        <w:left w:val="none" w:sz="0" w:space="0" w:color="auto"/>
        <w:bottom w:val="none" w:sz="0" w:space="0" w:color="auto"/>
        <w:right w:val="none" w:sz="0" w:space="0" w:color="auto"/>
      </w:divBdr>
      <w:divsChild>
        <w:div w:id="686099265">
          <w:marLeft w:val="0"/>
          <w:marRight w:val="0"/>
          <w:marTop w:val="0"/>
          <w:marBottom w:val="0"/>
          <w:divBdr>
            <w:top w:val="none" w:sz="0" w:space="0" w:color="auto"/>
            <w:left w:val="none" w:sz="0" w:space="0" w:color="auto"/>
            <w:bottom w:val="none" w:sz="0" w:space="0" w:color="auto"/>
            <w:right w:val="none" w:sz="0" w:space="0" w:color="auto"/>
          </w:divBdr>
          <w:divsChild>
            <w:div w:id="9891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06632583">
      <w:bodyDiv w:val="1"/>
      <w:marLeft w:val="0"/>
      <w:marRight w:val="0"/>
      <w:marTop w:val="0"/>
      <w:marBottom w:val="0"/>
      <w:divBdr>
        <w:top w:val="none" w:sz="0" w:space="0" w:color="auto"/>
        <w:left w:val="none" w:sz="0" w:space="0" w:color="auto"/>
        <w:bottom w:val="none" w:sz="0" w:space="0" w:color="auto"/>
        <w:right w:val="none" w:sz="0" w:space="0" w:color="auto"/>
      </w:divBdr>
      <w:divsChild>
        <w:div w:id="224295013">
          <w:marLeft w:val="0"/>
          <w:marRight w:val="0"/>
          <w:marTop w:val="0"/>
          <w:marBottom w:val="0"/>
          <w:divBdr>
            <w:top w:val="none" w:sz="0" w:space="0" w:color="auto"/>
            <w:left w:val="none" w:sz="0" w:space="0" w:color="auto"/>
            <w:bottom w:val="none" w:sz="0" w:space="0" w:color="auto"/>
            <w:right w:val="none" w:sz="0" w:space="0" w:color="auto"/>
          </w:divBdr>
          <w:divsChild>
            <w:div w:id="2072845998">
              <w:marLeft w:val="0"/>
              <w:marRight w:val="0"/>
              <w:marTop w:val="0"/>
              <w:marBottom w:val="0"/>
              <w:divBdr>
                <w:top w:val="none" w:sz="0" w:space="0" w:color="auto"/>
                <w:left w:val="none" w:sz="0" w:space="0" w:color="auto"/>
                <w:bottom w:val="none" w:sz="0" w:space="0" w:color="auto"/>
                <w:right w:val="none" w:sz="0" w:space="0" w:color="auto"/>
              </w:divBdr>
              <w:divsChild>
                <w:div w:id="987169108">
                  <w:marLeft w:val="0"/>
                  <w:marRight w:val="0"/>
                  <w:marTop w:val="0"/>
                  <w:marBottom w:val="0"/>
                  <w:divBdr>
                    <w:top w:val="none" w:sz="0" w:space="0" w:color="auto"/>
                    <w:left w:val="none" w:sz="0" w:space="0" w:color="auto"/>
                    <w:bottom w:val="none" w:sz="0" w:space="0" w:color="auto"/>
                    <w:right w:val="none" w:sz="0" w:space="0" w:color="auto"/>
                  </w:divBdr>
                  <w:divsChild>
                    <w:div w:id="884486706">
                      <w:marLeft w:val="0"/>
                      <w:marRight w:val="0"/>
                      <w:marTop w:val="0"/>
                      <w:marBottom w:val="0"/>
                      <w:divBdr>
                        <w:top w:val="none" w:sz="0" w:space="0" w:color="auto"/>
                        <w:left w:val="none" w:sz="0" w:space="0" w:color="auto"/>
                        <w:bottom w:val="none" w:sz="0" w:space="0" w:color="auto"/>
                        <w:right w:val="none" w:sz="0" w:space="0" w:color="auto"/>
                      </w:divBdr>
                      <w:divsChild>
                        <w:div w:id="254290191">
                          <w:marLeft w:val="0"/>
                          <w:marRight w:val="0"/>
                          <w:marTop w:val="0"/>
                          <w:marBottom w:val="0"/>
                          <w:divBdr>
                            <w:top w:val="none" w:sz="0" w:space="0" w:color="auto"/>
                            <w:left w:val="none" w:sz="0" w:space="0" w:color="auto"/>
                            <w:bottom w:val="none" w:sz="0" w:space="0" w:color="auto"/>
                            <w:right w:val="none" w:sz="0" w:space="0" w:color="auto"/>
                          </w:divBdr>
                          <w:divsChild>
                            <w:div w:id="1239902559">
                              <w:marLeft w:val="0"/>
                              <w:marRight w:val="0"/>
                              <w:marTop w:val="0"/>
                              <w:marBottom w:val="0"/>
                              <w:divBdr>
                                <w:top w:val="none" w:sz="0" w:space="0" w:color="auto"/>
                                <w:left w:val="none" w:sz="0" w:space="0" w:color="auto"/>
                                <w:bottom w:val="none" w:sz="0" w:space="0" w:color="auto"/>
                                <w:right w:val="none" w:sz="0" w:space="0" w:color="auto"/>
                              </w:divBdr>
                              <w:divsChild>
                                <w:div w:id="576330379">
                                  <w:marLeft w:val="0"/>
                                  <w:marRight w:val="0"/>
                                  <w:marTop w:val="0"/>
                                  <w:marBottom w:val="0"/>
                                  <w:divBdr>
                                    <w:top w:val="none" w:sz="0" w:space="0" w:color="auto"/>
                                    <w:left w:val="none" w:sz="0" w:space="0" w:color="auto"/>
                                    <w:bottom w:val="none" w:sz="0" w:space="0" w:color="auto"/>
                                    <w:right w:val="none" w:sz="0" w:space="0" w:color="auto"/>
                                  </w:divBdr>
                                  <w:divsChild>
                                    <w:div w:id="338778042">
                                      <w:marLeft w:val="0"/>
                                      <w:marRight w:val="0"/>
                                      <w:marTop w:val="0"/>
                                      <w:marBottom w:val="0"/>
                                      <w:divBdr>
                                        <w:top w:val="none" w:sz="0" w:space="0" w:color="auto"/>
                                        <w:left w:val="none" w:sz="0" w:space="0" w:color="auto"/>
                                        <w:bottom w:val="none" w:sz="0" w:space="0" w:color="auto"/>
                                        <w:right w:val="none" w:sz="0" w:space="0" w:color="auto"/>
                                      </w:divBdr>
                                      <w:divsChild>
                                        <w:div w:id="325287378">
                                          <w:marLeft w:val="0"/>
                                          <w:marRight w:val="0"/>
                                          <w:marTop w:val="0"/>
                                          <w:marBottom w:val="0"/>
                                          <w:divBdr>
                                            <w:top w:val="none" w:sz="0" w:space="0" w:color="auto"/>
                                            <w:left w:val="none" w:sz="0" w:space="0" w:color="auto"/>
                                            <w:bottom w:val="none" w:sz="0" w:space="0" w:color="auto"/>
                                            <w:right w:val="none" w:sz="0" w:space="0" w:color="auto"/>
                                          </w:divBdr>
                                          <w:divsChild>
                                            <w:div w:id="151681346">
                                              <w:marLeft w:val="0"/>
                                              <w:marRight w:val="0"/>
                                              <w:marTop w:val="0"/>
                                              <w:marBottom w:val="495"/>
                                              <w:divBdr>
                                                <w:top w:val="none" w:sz="0" w:space="0" w:color="auto"/>
                                                <w:left w:val="none" w:sz="0" w:space="0" w:color="auto"/>
                                                <w:bottom w:val="none" w:sz="0" w:space="0" w:color="auto"/>
                                                <w:right w:val="none" w:sz="0" w:space="0" w:color="auto"/>
                                              </w:divBdr>
                                              <w:divsChild>
                                                <w:div w:id="18086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288252">
      <w:bodyDiv w:val="1"/>
      <w:marLeft w:val="0"/>
      <w:marRight w:val="0"/>
      <w:marTop w:val="0"/>
      <w:marBottom w:val="0"/>
      <w:divBdr>
        <w:top w:val="none" w:sz="0" w:space="0" w:color="auto"/>
        <w:left w:val="none" w:sz="0" w:space="0" w:color="auto"/>
        <w:bottom w:val="none" w:sz="0" w:space="0" w:color="auto"/>
        <w:right w:val="none" w:sz="0" w:space="0" w:color="auto"/>
      </w:divBdr>
      <w:divsChild>
        <w:div w:id="263347582">
          <w:marLeft w:val="0"/>
          <w:marRight w:val="0"/>
          <w:marTop w:val="0"/>
          <w:marBottom w:val="0"/>
          <w:divBdr>
            <w:top w:val="none" w:sz="0" w:space="0" w:color="auto"/>
            <w:left w:val="none" w:sz="0" w:space="0" w:color="auto"/>
            <w:bottom w:val="none" w:sz="0" w:space="0" w:color="auto"/>
            <w:right w:val="none" w:sz="0" w:space="0" w:color="auto"/>
          </w:divBdr>
          <w:divsChild>
            <w:div w:id="1657954151">
              <w:marLeft w:val="0"/>
              <w:marRight w:val="0"/>
              <w:marTop w:val="0"/>
              <w:marBottom w:val="0"/>
              <w:divBdr>
                <w:top w:val="none" w:sz="0" w:space="0" w:color="auto"/>
                <w:left w:val="none" w:sz="0" w:space="0" w:color="auto"/>
                <w:bottom w:val="none" w:sz="0" w:space="0" w:color="auto"/>
                <w:right w:val="none" w:sz="0" w:space="0" w:color="auto"/>
              </w:divBdr>
              <w:divsChild>
                <w:div w:id="1457216588">
                  <w:marLeft w:val="0"/>
                  <w:marRight w:val="0"/>
                  <w:marTop w:val="0"/>
                  <w:marBottom w:val="0"/>
                  <w:divBdr>
                    <w:top w:val="none" w:sz="0" w:space="0" w:color="auto"/>
                    <w:left w:val="none" w:sz="0" w:space="0" w:color="auto"/>
                    <w:bottom w:val="none" w:sz="0" w:space="0" w:color="auto"/>
                    <w:right w:val="none" w:sz="0" w:space="0" w:color="auto"/>
                  </w:divBdr>
                  <w:divsChild>
                    <w:div w:id="1081835181">
                      <w:marLeft w:val="0"/>
                      <w:marRight w:val="0"/>
                      <w:marTop w:val="0"/>
                      <w:marBottom w:val="0"/>
                      <w:divBdr>
                        <w:top w:val="none" w:sz="0" w:space="0" w:color="auto"/>
                        <w:left w:val="none" w:sz="0" w:space="0" w:color="auto"/>
                        <w:bottom w:val="none" w:sz="0" w:space="0" w:color="auto"/>
                        <w:right w:val="none" w:sz="0" w:space="0" w:color="auto"/>
                      </w:divBdr>
                      <w:divsChild>
                        <w:div w:id="377779730">
                          <w:marLeft w:val="0"/>
                          <w:marRight w:val="0"/>
                          <w:marTop w:val="0"/>
                          <w:marBottom w:val="0"/>
                          <w:divBdr>
                            <w:top w:val="none" w:sz="0" w:space="0" w:color="auto"/>
                            <w:left w:val="none" w:sz="0" w:space="0" w:color="auto"/>
                            <w:bottom w:val="none" w:sz="0" w:space="0" w:color="auto"/>
                            <w:right w:val="none" w:sz="0" w:space="0" w:color="auto"/>
                          </w:divBdr>
                          <w:divsChild>
                            <w:div w:id="1653409232">
                              <w:marLeft w:val="0"/>
                              <w:marRight w:val="0"/>
                              <w:marTop w:val="0"/>
                              <w:marBottom w:val="0"/>
                              <w:divBdr>
                                <w:top w:val="none" w:sz="0" w:space="0" w:color="auto"/>
                                <w:left w:val="none" w:sz="0" w:space="0" w:color="auto"/>
                                <w:bottom w:val="none" w:sz="0" w:space="0" w:color="auto"/>
                                <w:right w:val="none" w:sz="0" w:space="0" w:color="auto"/>
                              </w:divBdr>
                              <w:divsChild>
                                <w:div w:id="1253975525">
                                  <w:marLeft w:val="0"/>
                                  <w:marRight w:val="0"/>
                                  <w:marTop w:val="0"/>
                                  <w:marBottom w:val="0"/>
                                  <w:divBdr>
                                    <w:top w:val="none" w:sz="0" w:space="0" w:color="auto"/>
                                    <w:left w:val="none" w:sz="0" w:space="0" w:color="auto"/>
                                    <w:bottom w:val="none" w:sz="0" w:space="0" w:color="auto"/>
                                    <w:right w:val="none" w:sz="0" w:space="0" w:color="auto"/>
                                  </w:divBdr>
                                  <w:divsChild>
                                    <w:div w:id="1372727127">
                                      <w:marLeft w:val="0"/>
                                      <w:marRight w:val="0"/>
                                      <w:marTop w:val="0"/>
                                      <w:marBottom w:val="0"/>
                                      <w:divBdr>
                                        <w:top w:val="none" w:sz="0" w:space="0" w:color="auto"/>
                                        <w:left w:val="none" w:sz="0" w:space="0" w:color="auto"/>
                                        <w:bottom w:val="none" w:sz="0" w:space="0" w:color="auto"/>
                                        <w:right w:val="none" w:sz="0" w:space="0" w:color="auto"/>
                                      </w:divBdr>
                                      <w:divsChild>
                                        <w:div w:id="782265974">
                                          <w:marLeft w:val="0"/>
                                          <w:marRight w:val="0"/>
                                          <w:marTop w:val="0"/>
                                          <w:marBottom w:val="0"/>
                                          <w:divBdr>
                                            <w:top w:val="none" w:sz="0" w:space="0" w:color="auto"/>
                                            <w:left w:val="none" w:sz="0" w:space="0" w:color="auto"/>
                                            <w:bottom w:val="none" w:sz="0" w:space="0" w:color="auto"/>
                                            <w:right w:val="none" w:sz="0" w:space="0" w:color="auto"/>
                                          </w:divBdr>
                                          <w:divsChild>
                                            <w:div w:id="730737131">
                                              <w:marLeft w:val="0"/>
                                              <w:marRight w:val="0"/>
                                              <w:marTop w:val="0"/>
                                              <w:marBottom w:val="495"/>
                                              <w:divBdr>
                                                <w:top w:val="none" w:sz="0" w:space="0" w:color="auto"/>
                                                <w:left w:val="none" w:sz="0" w:space="0" w:color="auto"/>
                                                <w:bottom w:val="none" w:sz="0" w:space="0" w:color="auto"/>
                                                <w:right w:val="none" w:sz="0" w:space="0" w:color="auto"/>
                                              </w:divBdr>
                                              <w:divsChild>
                                                <w:div w:id="14043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811323">
      <w:bodyDiv w:val="1"/>
      <w:marLeft w:val="0"/>
      <w:marRight w:val="0"/>
      <w:marTop w:val="0"/>
      <w:marBottom w:val="0"/>
      <w:divBdr>
        <w:top w:val="none" w:sz="0" w:space="0" w:color="auto"/>
        <w:left w:val="none" w:sz="0" w:space="0" w:color="auto"/>
        <w:bottom w:val="none" w:sz="0" w:space="0" w:color="auto"/>
        <w:right w:val="none" w:sz="0" w:space="0" w:color="auto"/>
      </w:divBdr>
      <w:divsChild>
        <w:div w:id="1514144053">
          <w:marLeft w:val="0"/>
          <w:marRight w:val="0"/>
          <w:marTop w:val="0"/>
          <w:marBottom w:val="0"/>
          <w:divBdr>
            <w:top w:val="none" w:sz="0" w:space="0" w:color="auto"/>
            <w:left w:val="none" w:sz="0" w:space="0" w:color="auto"/>
            <w:bottom w:val="none" w:sz="0" w:space="0" w:color="auto"/>
            <w:right w:val="none" w:sz="0" w:space="0" w:color="auto"/>
          </w:divBdr>
          <w:divsChild>
            <w:div w:id="78261380">
              <w:marLeft w:val="0"/>
              <w:marRight w:val="0"/>
              <w:marTop w:val="0"/>
              <w:marBottom w:val="0"/>
              <w:divBdr>
                <w:top w:val="none" w:sz="0" w:space="0" w:color="auto"/>
                <w:left w:val="none" w:sz="0" w:space="0" w:color="auto"/>
                <w:bottom w:val="none" w:sz="0" w:space="0" w:color="auto"/>
                <w:right w:val="none" w:sz="0" w:space="0" w:color="auto"/>
              </w:divBdr>
              <w:divsChild>
                <w:div w:id="1787190005">
                  <w:marLeft w:val="0"/>
                  <w:marRight w:val="0"/>
                  <w:marTop w:val="0"/>
                  <w:marBottom w:val="0"/>
                  <w:divBdr>
                    <w:top w:val="none" w:sz="0" w:space="0" w:color="auto"/>
                    <w:left w:val="none" w:sz="0" w:space="0" w:color="auto"/>
                    <w:bottom w:val="none" w:sz="0" w:space="0" w:color="auto"/>
                    <w:right w:val="none" w:sz="0" w:space="0" w:color="auto"/>
                  </w:divBdr>
                  <w:divsChild>
                    <w:div w:id="113602330">
                      <w:marLeft w:val="0"/>
                      <w:marRight w:val="0"/>
                      <w:marTop w:val="0"/>
                      <w:marBottom w:val="0"/>
                      <w:divBdr>
                        <w:top w:val="none" w:sz="0" w:space="0" w:color="auto"/>
                        <w:left w:val="none" w:sz="0" w:space="0" w:color="auto"/>
                        <w:bottom w:val="none" w:sz="0" w:space="0" w:color="auto"/>
                        <w:right w:val="none" w:sz="0" w:space="0" w:color="auto"/>
                      </w:divBdr>
                      <w:divsChild>
                        <w:div w:id="417868283">
                          <w:marLeft w:val="0"/>
                          <w:marRight w:val="0"/>
                          <w:marTop w:val="0"/>
                          <w:marBottom w:val="0"/>
                          <w:divBdr>
                            <w:top w:val="none" w:sz="0" w:space="0" w:color="auto"/>
                            <w:left w:val="none" w:sz="0" w:space="0" w:color="auto"/>
                            <w:bottom w:val="none" w:sz="0" w:space="0" w:color="auto"/>
                            <w:right w:val="none" w:sz="0" w:space="0" w:color="auto"/>
                          </w:divBdr>
                          <w:divsChild>
                            <w:div w:id="589242961">
                              <w:marLeft w:val="0"/>
                              <w:marRight w:val="0"/>
                              <w:marTop w:val="0"/>
                              <w:marBottom w:val="0"/>
                              <w:divBdr>
                                <w:top w:val="none" w:sz="0" w:space="0" w:color="auto"/>
                                <w:left w:val="none" w:sz="0" w:space="0" w:color="auto"/>
                                <w:bottom w:val="none" w:sz="0" w:space="0" w:color="auto"/>
                                <w:right w:val="none" w:sz="0" w:space="0" w:color="auto"/>
                              </w:divBdr>
                              <w:divsChild>
                                <w:div w:id="798689418">
                                  <w:marLeft w:val="0"/>
                                  <w:marRight w:val="0"/>
                                  <w:marTop w:val="0"/>
                                  <w:marBottom w:val="0"/>
                                  <w:divBdr>
                                    <w:top w:val="none" w:sz="0" w:space="0" w:color="auto"/>
                                    <w:left w:val="none" w:sz="0" w:space="0" w:color="auto"/>
                                    <w:bottom w:val="none" w:sz="0" w:space="0" w:color="auto"/>
                                    <w:right w:val="none" w:sz="0" w:space="0" w:color="auto"/>
                                  </w:divBdr>
                                  <w:divsChild>
                                    <w:div w:id="1203593491">
                                      <w:marLeft w:val="0"/>
                                      <w:marRight w:val="0"/>
                                      <w:marTop w:val="0"/>
                                      <w:marBottom w:val="0"/>
                                      <w:divBdr>
                                        <w:top w:val="none" w:sz="0" w:space="0" w:color="auto"/>
                                        <w:left w:val="none" w:sz="0" w:space="0" w:color="auto"/>
                                        <w:bottom w:val="none" w:sz="0" w:space="0" w:color="auto"/>
                                        <w:right w:val="none" w:sz="0" w:space="0" w:color="auto"/>
                                      </w:divBdr>
                                      <w:divsChild>
                                        <w:div w:id="424545403">
                                          <w:marLeft w:val="0"/>
                                          <w:marRight w:val="0"/>
                                          <w:marTop w:val="0"/>
                                          <w:marBottom w:val="0"/>
                                          <w:divBdr>
                                            <w:top w:val="none" w:sz="0" w:space="0" w:color="auto"/>
                                            <w:left w:val="none" w:sz="0" w:space="0" w:color="auto"/>
                                            <w:bottom w:val="none" w:sz="0" w:space="0" w:color="auto"/>
                                            <w:right w:val="none" w:sz="0" w:space="0" w:color="auto"/>
                                          </w:divBdr>
                                          <w:divsChild>
                                            <w:div w:id="1843933955">
                                              <w:marLeft w:val="0"/>
                                              <w:marRight w:val="0"/>
                                              <w:marTop w:val="0"/>
                                              <w:marBottom w:val="495"/>
                                              <w:divBdr>
                                                <w:top w:val="none" w:sz="0" w:space="0" w:color="auto"/>
                                                <w:left w:val="none" w:sz="0" w:space="0" w:color="auto"/>
                                                <w:bottom w:val="none" w:sz="0" w:space="0" w:color="auto"/>
                                                <w:right w:val="none" w:sz="0" w:space="0" w:color="auto"/>
                                              </w:divBdr>
                                              <w:divsChild>
                                                <w:div w:id="3928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303585">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85563">
      <w:bodyDiv w:val="1"/>
      <w:marLeft w:val="0"/>
      <w:marRight w:val="0"/>
      <w:marTop w:val="0"/>
      <w:marBottom w:val="0"/>
      <w:divBdr>
        <w:top w:val="none" w:sz="0" w:space="0" w:color="auto"/>
        <w:left w:val="none" w:sz="0" w:space="0" w:color="auto"/>
        <w:bottom w:val="none" w:sz="0" w:space="0" w:color="auto"/>
        <w:right w:val="none" w:sz="0" w:space="0" w:color="auto"/>
      </w:divBdr>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46148633">
      <w:bodyDiv w:val="1"/>
      <w:marLeft w:val="0"/>
      <w:marRight w:val="0"/>
      <w:marTop w:val="0"/>
      <w:marBottom w:val="0"/>
      <w:divBdr>
        <w:top w:val="none" w:sz="0" w:space="0" w:color="auto"/>
        <w:left w:val="none" w:sz="0" w:space="0" w:color="auto"/>
        <w:bottom w:val="none" w:sz="0" w:space="0" w:color="auto"/>
        <w:right w:val="none" w:sz="0" w:space="0" w:color="auto"/>
      </w:divBdr>
    </w:div>
    <w:div w:id="1751540002">
      <w:bodyDiv w:val="1"/>
      <w:marLeft w:val="0"/>
      <w:marRight w:val="0"/>
      <w:marTop w:val="0"/>
      <w:marBottom w:val="0"/>
      <w:divBdr>
        <w:top w:val="none" w:sz="0" w:space="0" w:color="auto"/>
        <w:left w:val="none" w:sz="0" w:space="0" w:color="auto"/>
        <w:bottom w:val="none" w:sz="0" w:space="0" w:color="auto"/>
        <w:right w:val="none" w:sz="0" w:space="0" w:color="auto"/>
      </w:divBdr>
    </w:div>
    <w:div w:id="1763261637">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2537680">
      <w:bodyDiv w:val="1"/>
      <w:marLeft w:val="0"/>
      <w:marRight w:val="0"/>
      <w:marTop w:val="0"/>
      <w:marBottom w:val="0"/>
      <w:divBdr>
        <w:top w:val="none" w:sz="0" w:space="0" w:color="auto"/>
        <w:left w:val="none" w:sz="0" w:space="0" w:color="auto"/>
        <w:bottom w:val="none" w:sz="0" w:space="0" w:color="auto"/>
        <w:right w:val="none" w:sz="0" w:space="0" w:color="auto"/>
      </w:divBdr>
      <w:divsChild>
        <w:div w:id="313220536">
          <w:marLeft w:val="0"/>
          <w:marRight w:val="0"/>
          <w:marTop w:val="0"/>
          <w:marBottom w:val="0"/>
          <w:divBdr>
            <w:top w:val="none" w:sz="0" w:space="0" w:color="auto"/>
            <w:left w:val="none" w:sz="0" w:space="0" w:color="auto"/>
            <w:bottom w:val="none" w:sz="0" w:space="0" w:color="auto"/>
            <w:right w:val="none" w:sz="0" w:space="0" w:color="auto"/>
          </w:divBdr>
          <w:divsChild>
            <w:div w:id="1618488717">
              <w:marLeft w:val="0"/>
              <w:marRight w:val="0"/>
              <w:marTop w:val="0"/>
              <w:marBottom w:val="0"/>
              <w:divBdr>
                <w:top w:val="none" w:sz="0" w:space="0" w:color="auto"/>
                <w:left w:val="none" w:sz="0" w:space="0" w:color="auto"/>
                <w:bottom w:val="none" w:sz="0" w:space="0" w:color="auto"/>
                <w:right w:val="none" w:sz="0" w:space="0" w:color="auto"/>
              </w:divBdr>
              <w:divsChild>
                <w:div w:id="167868707">
                  <w:marLeft w:val="0"/>
                  <w:marRight w:val="0"/>
                  <w:marTop w:val="0"/>
                  <w:marBottom w:val="0"/>
                  <w:divBdr>
                    <w:top w:val="none" w:sz="0" w:space="0" w:color="auto"/>
                    <w:left w:val="none" w:sz="0" w:space="0" w:color="auto"/>
                    <w:bottom w:val="none" w:sz="0" w:space="0" w:color="auto"/>
                    <w:right w:val="none" w:sz="0" w:space="0" w:color="auto"/>
                  </w:divBdr>
                  <w:divsChild>
                    <w:div w:id="159078406">
                      <w:marLeft w:val="0"/>
                      <w:marRight w:val="0"/>
                      <w:marTop w:val="0"/>
                      <w:marBottom w:val="0"/>
                      <w:divBdr>
                        <w:top w:val="none" w:sz="0" w:space="0" w:color="auto"/>
                        <w:left w:val="none" w:sz="0" w:space="0" w:color="auto"/>
                        <w:bottom w:val="none" w:sz="0" w:space="0" w:color="auto"/>
                        <w:right w:val="none" w:sz="0" w:space="0" w:color="auto"/>
                      </w:divBdr>
                      <w:divsChild>
                        <w:div w:id="842354747">
                          <w:marLeft w:val="0"/>
                          <w:marRight w:val="0"/>
                          <w:marTop w:val="0"/>
                          <w:marBottom w:val="0"/>
                          <w:divBdr>
                            <w:top w:val="none" w:sz="0" w:space="0" w:color="auto"/>
                            <w:left w:val="none" w:sz="0" w:space="0" w:color="auto"/>
                            <w:bottom w:val="none" w:sz="0" w:space="0" w:color="auto"/>
                            <w:right w:val="none" w:sz="0" w:space="0" w:color="auto"/>
                          </w:divBdr>
                          <w:divsChild>
                            <w:div w:id="1924223250">
                              <w:marLeft w:val="0"/>
                              <w:marRight w:val="0"/>
                              <w:marTop w:val="0"/>
                              <w:marBottom w:val="0"/>
                              <w:divBdr>
                                <w:top w:val="none" w:sz="0" w:space="0" w:color="auto"/>
                                <w:left w:val="none" w:sz="0" w:space="0" w:color="auto"/>
                                <w:bottom w:val="none" w:sz="0" w:space="0" w:color="auto"/>
                                <w:right w:val="none" w:sz="0" w:space="0" w:color="auto"/>
                              </w:divBdr>
                              <w:divsChild>
                                <w:div w:id="664019346">
                                  <w:marLeft w:val="0"/>
                                  <w:marRight w:val="0"/>
                                  <w:marTop w:val="30"/>
                                  <w:marBottom w:val="2250"/>
                                  <w:divBdr>
                                    <w:top w:val="none" w:sz="0" w:space="0" w:color="auto"/>
                                    <w:left w:val="none" w:sz="0" w:space="0" w:color="auto"/>
                                    <w:bottom w:val="none" w:sz="0" w:space="0" w:color="auto"/>
                                    <w:right w:val="none" w:sz="0" w:space="0" w:color="auto"/>
                                  </w:divBdr>
                                  <w:divsChild>
                                    <w:div w:id="603221845">
                                      <w:marLeft w:val="0"/>
                                      <w:marRight w:val="0"/>
                                      <w:marTop w:val="0"/>
                                      <w:marBottom w:val="0"/>
                                      <w:divBdr>
                                        <w:top w:val="none" w:sz="0" w:space="0" w:color="auto"/>
                                        <w:left w:val="none" w:sz="0" w:space="0" w:color="auto"/>
                                        <w:bottom w:val="none" w:sz="0" w:space="0" w:color="auto"/>
                                        <w:right w:val="none" w:sz="0" w:space="0" w:color="auto"/>
                                      </w:divBdr>
                                      <w:divsChild>
                                        <w:div w:id="1411463266">
                                          <w:marLeft w:val="0"/>
                                          <w:marRight w:val="0"/>
                                          <w:marTop w:val="0"/>
                                          <w:marBottom w:val="0"/>
                                          <w:divBdr>
                                            <w:top w:val="none" w:sz="0" w:space="0" w:color="auto"/>
                                            <w:left w:val="none" w:sz="0" w:space="0" w:color="auto"/>
                                            <w:bottom w:val="none" w:sz="0" w:space="0" w:color="auto"/>
                                            <w:right w:val="none" w:sz="0" w:space="0" w:color="auto"/>
                                          </w:divBdr>
                                          <w:divsChild>
                                            <w:div w:id="295917800">
                                              <w:marLeft w:val="0"/>
                                              <w:marRight w:val="0"/>
                                              <w:marTop w:val="0"/>
                                              <w:marBottom w:val="0"/>
                                              <w:divBdr>
                                                <w:top w:val="none" w:sz="0" w:space="0" w:color="auto"/>
                                                <w:left w:val="none" w:sz="0" w:space="0" w:color="auto"/>
                                                <w:bottom w:val="none" w:sz="0" w:space="0" w:color="auto"/>
                                                <w:right w:val="none" w:sz="0" w:space="0" w:color="auto"/>
                                              </w:divBdr>
                                              <w:divsChild>
                                                <w:div w:id="416823994">
                                                  <w:marLeft w:val="0"/>
                                                  <w:marRight w:val="0"/>
                                                  <w:marTop w:val="0"/>
                                                  <w:marBottom w:val="0"/>
                                                  <w:divBdr>
                                                    <w:top w:val="none" w:sz="0" w:space="0" w:color="auto"/>
                                                    <w:left w:val="none" w:sz="0" w:space="0" w:color="auto"/>
                                                    <w:bottom w:val="none" w:sz="0" w:space="0" w:color="auto"/>
                                                    <w:right w:val="none" w:sz="0" w:space="0" w:color="auto"/>
                                                  </w:divBdr>
                                                  <w:divsChild>
                                                    <w:div w:id="28577123">
                                                      <w:marLeft w:val="0"/>
                                                      <w:marRight w:val="0"/>
                                                      <w:marTop w:val="0"/>
                                                      <w:marBottom w:val="0"/>
                                                      <w:divBdr>
                                                        <w:top w:val="none" w:sz="0" w:space="0" w:color="auto"/>
                                                        <w:left w:val="none" w:sz="0" w:space="0" w:color="auto"/>
                                                        <w:bottom w:val="none" w:sz="0" w:space="0" w:color="auto"/>
                                                        <w:right w:val="none" w:sz="0" w:space="0" w:color="auto"/>
                                                      </w:divBdr>
                                                    </w:div>
                                                    <w:div w:id="207253734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979622">
      <w:bodyDiv w:val="1"/>
      <w:marLeft w:val="0"/>
      <w:marRight w:val="0"/>
      <w:marTop w:val="0"/>
      <w:marBottom w:val="0"/>
      <w:divBdr>
        <w:top w:val="none" w:sz="0" w:space="0" w:color="auto"/>
        <w:left w:val="none" w:sz="0" w:space="0" w:color="auto"/>
        <w:bottom w:val="none" w:sz="0" w:space="0" w:color="auto"/>
        <w:right w:val="none" w:sz="0" w:space="0" w:color="auto"/>
      </w:divBdr>
    </w:div>
    <w:div w:id="1940409687">
      <w:bodyDiv w:val="1"/>
      <w:marLeft w:val="0"/>
      <w:marRight w:val="0"/>
      <w:marTop w:val="0"/>
      <w:marBottom w:val="0"/>
      <w:divBdr>
        <w:top w:val="none" w:sz="0" w:space="0" w:color="auto"/>
        <w:left w:val="none" w:sz="0" w:space="0" w:color="auto"/>
        <w:bottom w:val="none" w:sz="0" w:space="0" w:color="auto"/>
        <w:right w:val="none" w:sz="0" w:space="0" w:color="auto"/>
      </w:divBdr>
      <w:divsChild>
        <w:div w:id="820317798">
          <w:marLeft w:val="0"/>
          <w:marRight w:val="0"/>
          <w:marTop w:val="0"/>
          <w:marBottom w:val="0"/>
          <w:divBdr>
            <w:top w:val="none" w:sz="0" w:space="0" w:color="auto"/>
            <w:left w:val="none" w:sz="0" w:space="0" w:color="auto"/>
            <w:bottom w:val="none" w:sz="0" w:space="0" w:color="auto"/>
            <w:right w:val="none" w:sz="0" w:space="0" w:color="auto"/>
          </w:divBdr>
          <w:divsChild>
            <w:div w:id="348722419">
              <w:marLeft w:val="0"/>
              <w:marRight w:val="0"/>
              <w:marTop w:val="0"/>
              <w:marBottom w:val="0"/>
              <w:divBdr>
                <w:top w:val="none" w:sz="0" w:space="0" w:color="auto"/>
                <w:left w:val="none" w:sz="0" w:space="0" w:color="auto"/>
                <w:bottom w:val="none" w:sz="0" w:space="0" w:color="auto"/>
                <w:right w:val="none" w:sz="0" w:space="0" w:color="auto"/>
              </w:divBdr>
              <w:divsChild>
                <w:div w:id="1261795484">
                  <w:marLeft w:val="0"/>
                  <w:marRight w:val="0"/>
                  <w:marTop w:val="0"/>
                  <w:marBottom w:val="0"/>
                  <w:divBdr>
                    <w:top w:val="none" w:sz="0" w:space="0" w:color="auto"/>
                    <w:left w:val="none" w:sz="0" w:space="0" w:color="auto"/>
                    <w:bottom w:val="none" w:sz="0" w:space="0" w:color="auto"/>
                    <w:right w:val="none" w:sz="0" w:space="0" w:color="auto"/>
                  </w:divBdr>
                  <w:divsChild>
                    <w:div w:id="400637925">
                      <w:marLeft w:val="0"/>
                      <w:marRight w:val="0"/>
                      <w:marTop w:val="0"/>
                      <w:marBottom w:val="0"/>
                      <w:divBdr>
                        <w:top w:val="none" w:sz="0" w:space="0" w:color="auto"/>
                        <w:left w:val="none" w:sz="0" w:space="0" w:color="auto"/>
                        <w:bottom w:val="none" w:sz="0" w:space="0" w:color="auto"/>
                        <w:right w:val="none" w:sz="0" w:space="0" w:color="auto"/>
                      </w:divBdr>
                      <w:divsChild>
                        <w:div w:id="1967154487">
                          <w:marLeft w:val="0"/>
                          <w:marRight w:val="0"/>
                          <w:marTop w:val="0"/>
                          <w:marBottom w:val="0"/>
                          <w:divBdr>
                            <w:top w:val="none" w:sz="0" w:space="0" w:color="auto"/>
                            <w:left w:val="none" w:sz="0" w:space="0" w:color="auto"/>
                            <w:bottom w:val="none" w:sz="0" w:space="0" w:color="auto"/>
                            <w:right w:val="none" w:sz="0" w:space="0" w:color="auto"/>
                          </w:divBdr>
                          <w:divsChild>
                            <w:div w:id="788739222">
                              <w:marLeft w:val="0"/>
                              <w:marRight w:val="0"/>
                              <w:marTop w:val="0"/>
                              <w:marBottom w:val="0"/>
                              <w:divBdr>
                                <w:top w:val="none" w:sz="0" w:space="0" w:color="auto"/>
                                <w:left w:val="none" w:sz="0" w:space="0" w:color="auto"/>
                                <w:bottom w:val="none" w:sz="0" w:space="0" w:color="auto"/>
                                <w:right w:val="none" w:sz="0" w:space="0" w:color="auto"/>
                              </w:divBdr>
                              <w:divsChild>
                                <w:div w:id="1770002031">
                                  <w:marLeft w:val="0"/>
                                  <w:marRight w:val="0"/>
                                  <w:marTop w:val="0"/>
                                  <w:marBottom w:val="0"/>
                                  <w:divBdr>
                                    <w:top w:val="none" w:sz="0" w:space="0" w:color="auto"/>
                                    <w:left w:val="none" w:sz="0" w:space="0" w:color="auto"/>
                                    <w:bottom w:val="none" w:sz="0" w:space="0" w:color="auto"/>
                                    <w:right w:val="none" w:sz="0" w:space="0" w:color="auto"/>
                                  </w:divBdr>
                                  <w:divsChild>
                                    <w:div w:id="1315572746">
                                      <w:marLeft w:val="0"/>
                                      <w:marRight w:val="0"/>
                                      <w:marTop w:val="0"/>
                                      <w:marBottom w:val="0"/>
                                      <w:divBdr>
                                        <w:top w:val="none" w:sz="0" w:space="0" w:color="auto"/>
                                        <w:left w:val="none" w:sz="0" w:space="0" w:color="auto"/>
                                        <w:bottom w:val="none" w:sz="0" w:space="0" w:color="auto"/>
                                        <w:right w:val="none" w:sz="0" w:space="0" w:color="auto"/>
                                      </w:divBdr>
                                      <w:divsChild>
                                        <w:div w:id="1139568056">
                                          <w:marLeft w:val="0"/>
                                          <w:marRight w:val="0"/>
                                          <w:marTop w:val="0"/>
                                          <w:marBottom w:val="0"/>
                                          <w:divBdr>
                                            <w:top w:val="none" w:sz="0" w:space="0" w:color="auto"/>
                                            <w:left w:val="none" w:sz="0" w:space="0" w:color="auto"/>
                                            <w:bottom w:val="none" w:sz="0" w:space="0" w:color="auto"/>
                                            <w:right w:val="none" w:sz="0" w:space="0" w:color="auto"/>
                                          </w:divBdr>
                                          <w:divsChild>
                                            <w:div w:id="1384406261">
                                              <w:marLeft w:val="0"/>
                                              <w:marRight w:val="0"/>
                                              <w:marTop w:val="0"/>
                                              <w:marBottom w:val="495"/>
                                              <w:divBdr>
                                                <w:top w:val="none" w:sz="0" w:space="0" w:color="auto"/>
                                                <w:left w:val="none" w:sz="0" w:space="0" w:color="auto"/>
                                                <w:bottom w:val="none" w:sz="0" w:space="0" w:color="auto"/>
                                                <w:right w:val="none" w:sz="0" w:space="0" w:color="auto"/>
                                              </w:divBdr>
                                              <w:divsChild>
                                                <w:div w:id="5266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718614">
      <w:bodyDiv w:val="1"/>
      <w:marLeft w:val="0"/>
      <w:marRight w:val="0"/>
      <w:marTop w:val="0"/>
      <w:marBottom w:val="0"/>
      <w:divBdr>
        <w:top w:val="none" w:sz="0" w:space="0" w:color="auto"/>
        <w:left w:val="none" w:sz="0" w:space="0" w:color="auto"/>
        <w:bottom w:val="none" w:sz="0" w:space="0" w:color="auto"/>
        <w:right w:val="none" w:sz="0" w:space="0" w:color="auto"/>
      </w:divBdr>
      <w:divsChild>
        <w:div w:id="1181775740">
          <w:marLeft w:val="0"/>
          <w:marRight w:val="0"/>
          <w:marTop w:val="0"/>
          <w:marBottom w:val="0"/>
          <w:divBdr>
            <w:top w:val="none" w:sz="0" w:space="0" w:color="auto"/>
            <w:left w:val="none" w:sz="0" w:space="0" w:color="auto"/>
            <w:bottom w:val="none" w:sz="0" w:space="0" w:color="auto"/>
            <w:right w:val="none" w:sz="0" w:space="0" w:color="auto"/>
          </w:divBdr>
          <w:divsChild>
            <w:div w:id="14290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510428">
      <w:bodyDiv w:val="1"/>
      <w:marLeft w:val="0"/>
      <w:marRight w:val="0"/>
      <w:marTop w:val="0"/>
      <w:marBottom w:val="0"/>
      <w:divBdr>
        <w:top w:val="none" w:sz="0" w:space="0" w:color="auto"/>
        <w:left w:val="none" w:sz="0" w:space="0" w:color="auto"/>
        <w:bottom w:val="none" w:sz="0" w:space="0" w:color="auto"/>
        <w:right w:val="none" w:sz="0" w:space="0" w:color="auto"/>
      </w:divBdr>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118858">
      <w:bodyDiv w:val="1"/>
      <w:marLeft w:val="0"/>
      <w:marRight w:val="0"/>
      <w:marTop w:val="0"/>
      <w:marBottom w:val="0"/>
      <w:divBdr>
        <w:top w:val="none" w:sz="0" w:space="0" w:color="auto"/>
        <w:left w:val="none" w:sz="0" w:space="0" w:color="auto"/>
        <w:bottom w:val="none" w:sz="0" w:space="0" w:color="auto"/>
        <w:right w:val="none" w:sz="0" w:space="0" w:color="auto"/>
      </w:divBdr>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429547">
      <w:bodyDiv w:val="1"/>
      <w:marLeft w:val="0"/>
      <w:marRight w:val="0"/>
      <w:marTop w:val="0"/>
      <w:marBottom w:val="0"/>
      <w:divBdr>
        <w:top w:val="none" w:sz="0" w:space="0" w:color="auto"/>
        <w:left w:val="none" w:sz="0" w:space="0" w:color="auto"/>
        <w:bottom w:val="none" w:sz="0" w:space="0" w:color="auto"/>
        <w:right w:val="none" w:sz="0" w:space="0" w:color="auto"/>
      </w:divBdr>
    </w:div>
    <w:div w:id="2111511145">
      <w:bodyDiv w:val="1"/>
      <w:marLeft w:val="0"/>
      <w:marRight w:val="0"/>
      <w:marTop w:val="0"/>
      <w:marBottom w:val="0"/>
      <w:divBdr>
        <w:top w:val="none" w:sz="0" w:space="0" w:color="auto"/>
        <w:left w:val="none" w:sz="0" w:space="0" w:color="auto"/>
        <w:bottom w:val="none" w:sz="0" w:space="0" w:color="auto"/>
        <w:right w:val="none" w:sz="0" w:space="0" w:color="auto"/>
      </w:divBdr>
      <w:divsChild>
        <w:div w:id="1965891219">
          <w:marLeft w:val="0"/>
          <w:marRight w:val="0"/>
          <w:marTop w:val="0"/>
          <w:marBottom w:val="0"/>
          <w:divBdr>
            <w:top w:val="none" w:sz="0" w:space="0" w:color="auto"/>
            <w:left w:val="none" w:sz="0" w:space="0" w:color="auto"/>
            <w:bottom w:val="none" w:sz="0" w:space="0" w:color="auto"/>
            <w:right w:val="none" w:sz="0" w:space="0" w:color="auto"/>
          </w:divBdr>
          <w:divsChild>
            <w:div w:id="1535382152">
              <w:marLeft w:val="0"/>
              <w:marRight w:val="0"/>
              <w:marTop w:val="0"/>
              <w:marBottom w:val="0"/>
              <w:divBdr>
                <w:top w:val="none" w:sz="0" w:space="0" w:color="auto"/>
                <w:left w:val="none" w:sz="0" w:space="0" w:color="auto"/>
                <w:bottom w:val="none" w:sz="0" w:space="0" w:color="auto"/>
                <w:right w:val="none" w:sz="0" w:space="0" w:color="auto"/>
              </w:divBdr>
              <w:divsChild>
                <w:div w:id="910844911">
                  <w:marLeft w:val="0"/>
                  <w:marRight w:val="0"/>
                  <w:marTop w:val="0"/>
                  <w:marBottom w:val="0"/>
                  <w:divBdr>
                    <w:top w:val="none" w:sz="0" w:space="0" w:color="auto"/>
                    <w:left w:val="none" w:sz="0" w:space="0" w:color="auto"/>
                    <w:bottom w:val="none" w:sz="0" w:space="0" w:color="auto"/>
                    <w:right w:val="none" w:sz="0" w:space="0" w:color="auto"/>
                  </w:divBdr>
                  <w:divsChild>
                    <w:div w:id="1047487536">
                      <w:marLeft w:val="0"/>
                      <w:marRight w:val="0"/>
                      <w:marTop w:val="0"/>
                      <w:marBottom w:val="0"/>
                      <w:divBdr>
                        <w:top w:val="none" w:sz="0" w:space="0" w:color="auto"/>
                        <w:left w:val="none" w:sz="0" w:space="0" w:color="auto"/>
                        <w:bottom w:val="none" w:sz="0" w:space="0" w:color="auto"/>
                        <w:right w:val="none" w:sz="0" w:space="0" w:color="auto"/>
                      </w:divBdr>
                      <w:divsChild>
                        <w:div w:id="1666275786">
                          <w:marLeft w:val="0"/>
                          <w:marRight w:val="0"/>
                          <w:marTop w:val="0"/>
                          <w:marBottom w:val="0"/>
                          <w:divBdr>
                            <w:top w:val="none" w:sz="0" w:space="0" w:color="auto"/>
                            <w:left w:val="none" w:sz="0" w:space="0" w:color="auto"/>
                            <w:bottom w:val="none" w:sz="0" w:space="0" w:color="auto"/>
                            <w:right w:val="none" w:sz="0" w:space="0" w:color="auto"/>
                          </w:divBdr>
                          <w:divsChild>
                            <w:div w:id="985552845">
                              <w:marLeft w:val="0"/>
                              <w:marRight w:val="0"/>
                              <w:marTop w:val="0"/>
                              <w:marBottom w:val="0"/>
                              <w:divBdr>
                                <w:top w:val="none" w:sz="0" w:space="0" w:color="auto"/>
                                <w:left w:val="none" w:sz="0" w:space="0" w:color="auto"/>
                                <w:bottom w:val="none" w:sz="0" w:space="0" w:color="auto"/>
                                <w:right w:val="none" w:sz="0" w:space="0" w:color="auto"/>
                              </w:divBdr>
                              <w:divsChild>
                                <w:div w:id="1296375451">
                                  <w:marLeft w:val="0"/>
                                  <w:marRight w:val="0"/>
                                  <w:marTop w:val="0"/>
                                  <w:marBottom w:val="0"/>
                                  <w:divBdr>
                                    <w:top w:val="none" w:sz="0" w:space="0" w:color="auto"/>
                                    <w:left w:val="none" w:sz="0" w:space="0" w:color="auto"/>
                                    <w:bottom w:val="none" w:sz="0" w:space="0" w:color="auto"/>
                                    <w:right w:val="none" w:sz="0" w:space="0" w:color="auto"/>
                                  </w:divBdr>
                                  <w:divsChild>
                                    <w:div w:id="834613460">
                                      <w:marLeft w:val="0"/>
                                      <w:marRight w:val="0"/>
                                      <w:marTop w:val="0"/>
                                      <w:marBottom w:val="0"/>
                                      <w:divBdr>
                                        <w:top w:val="none" w:sz="0" w:space="0" w:color="auto"/>
                                        <w:left w:val="none" w:sz="0" w:space="0" w:color="auto"/>
                                        <w:bottom w:val="none" w:sz="0" w:space="0" w:color="auto"/>
                                        <w:right w:val="none" w:sz="0" w:space="0" w:color="auto"/>
                                      </w:divBdr>
                                      <w:divsChild>
                                        <w:div w:id="1241408170">
                                          <w:marLeft w:val="0"/>
                                          <w:marRight w:val="0"/>
                                          <w:marTop w:val="0"/>
                                          <w:marBottom w:val="0"/>
                                          <w:divBdr>
                                            <w:top w:val="none" w:sz="0" w:space="0" w:color="auto"/>
                                            <w:left w:val="none" w:sz="0" w:space="0" w:color="auto"/>
                                            <w:bottom w:val="none" w:sz="0" w:space="0" w:color="auto"/>
                                            <w:right w:val="none" w:sz="0" w:space="0" w:color="auto"/>
                                          </w:divBdr>
                                          <w:divsChild>
                                            <w:div w:id="1480225001">
                                              <w:marLeft w:val="0"/>
                                              <w:marRight w:val="0"/>
                                              <w:marTop w:val="0"/>
                                              <w:marBottom w:val="495"/>
                                              <w:divBdr>
                                                <w:top w:val="none" w:sz="0" w:space="0" w:color="auto"/>
                                                <w:left w:val="none" w:sz="0" w:space="0" w:color="auto"/>
                                                <w:bottom w:val="none" w:sz="0" w:space="0" w:color="auto"/>
                                                <w:right w:val="none" w:sz="0" w:space="0" w:color="auto"/>
                                              </w:divBdr>
                                              <w:divsChild>
                                                <w:div w:id="18466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78174">
      <w:bodyDiv w:val="1"/>
      <w:marLeft w:val="0"/>
      <w:marRight w:val="0"/>
      <w:marTop w:val="0"/>
      <w:marBottom w:val="0"/>
      <w:divBdr>
        <w:top w:val="none" w:sz="0" w:space="0" w:color="auto"/>
        <w:left w:val="none" w:sz="0" w:space="0" w:color="auto"/>
        <w:bottom w:val="none" w:sz="0" w:space="0" w:color="auto"/>
        <w:right w:val="none" w:sz="0" w:space="0" w:color="auto"/>
      </w:divBdr>
      <w:divsChild>
        <w:div w:id="1165320042">
          <w:marLeft w:val="0"/>
          <w:marRight w:val="0"/>
          <w:marTop w:val="0"/>
          <w:marBottom w:val="0"/>
          <w:divBdr>
            <w:top w:val="none" w:sz="0" w:space="0" w:color="auto"/>
            <w:left w:val="none" w:sz="0" w:space="0" w:color="auto"/>
            <w:bottom w:val="none" w:sz="0" w:space="0" w:color="auto"/>
            <w:right w:val="none" w:sz="0" w:space="0" w:color="auto"/>
          </w:divBdr>
          <w:divsChild>
            <w:div w:id="1098908350">
              <w:marLeft w:val="0"/>
              <w:marRight w:val="0"/>
              <w:marTop w:val="0"/>
              <w:marBottom w:val="0"/>
              <w:divBdr>
                <w:top w:val="none" w:sz="0" w:space="0" w:color="auto"/>
                <w:left w:val="none" w:sz="0" w:space="0" w:color="auto"/>
                <w:bottom w:val="none" w:sz="0" w:space="0" w:color="auto"/>
                <w:right w:val="none" w:sz="0" w:space="0" w:color="auto"/>
              </w:divBdr>
              <w:divsChild>
                <w:div w:id="1508059237">
                  <w:marLeft w:val="0"/>
                  <w:marRight w:val="0"/>
                  <w:marTop w:val="0"/>
                  <w:marBottom w:val="0"/>
                  <w:divBdr>
                    <w:top w:val="none" w:sz="0" w:space="0" w:color="auto"/>
                    <w:left w:val="none" w:sz="0" w:space="0" w:color="auto"/>
                    <w:bottom w:val="none" w:sz="0" w:space="0" w:color="auto"/>
                    <w:right w:val="none" w:sz="0" w:space="0" w:color="auto"/>
                  </w:divBdr>
                  <w:divsChild>
                    <w:div w:id="715278123">
                      <w:marLeft w:val="0"/>
                      <w:marRight w:val="0"/>
                      <w:marTop w:val="0"/>
                      <w:marBottom w:val="0"/>
                      <w:divBdr>
                        <w:top w:val="none" w:sz="0" w:space="0" w:color="auto"/>
                        <w:left w:val="none" w:sz="0" w:space="0" w:color="auto"/>
                        <w:bottom w:val="none" w:sz="0" w:space="0" w:color="auto"/>
                        <w:right w:val="none" w:sz="0" w:space="0" w:color="auto"/>
                      </w:divBdr>
                      <w:divsChild>
                        <w:div w:id="1793207861">
                          <w:marLeft w:val="0"/>
                          <w:marRight w:val="0"/>
                          <w:marTop w:val="0"/>
                          <w:marBottom w:val="0"/>
                          <w:divBdr>
                            <w:top w:val="none" w:sz="0" w:space="0" w:color="auto"/>
                            <w:left w:val="none" w:sz="0" w:space="0" w:color="auto"/>
                            <w:bottom w:val="none" w:sz="0" w:space="0" w:color="auto"/>
                            <w:right w:val="none" w:sz="0" w:space="0" w:color="auto"/>
                          </w:divBdr>
                          <w:divsChild>
                            <w:div w:id="932854878">
                              <w:marLeft w:val="0"/>
                              <w:marRight w:val="0"/>
                              <w:marTop w:val="0"/>
                              <w:marBottom w:val="0"/>
                              <w:divBdr>
                                <w:top w:val="none" w:sz="0" w:space="0" w:color="auto"/>
                                <w:left w:val="none" w:sz="0" w:space="0" w:color="auto"/>
                                <w:bottom w:val="none" w:sz="0" w:space="0" w:color="auto"/>
                                <w:right w:val="none" w:sz="0" w:space="0" w:color="auto"/>
                              </w:divBdr>
                              <w:divsChild>
                                <w:div w:id="934094832">
                                  <w:marLeft w:val="0"/>
                                  <w:marRight w:val="0"/>
                                  <w:marTop w:val="0"/>
                                  <w:marBottom w:val="0"/>
                                  <w:divBdr>
                                    <w:top w:val="none" w:sz="0" w:space="0" w:color="auto"/>
                                    <w:left w:val="none" w:sz="0" w:space="0" w:color="auto"/>
                                    <w:bottom w:val="none" w:sz="0" w:space="0" w:color="auto"/>
                                    <w:right w:val="none" w:sz="0" w:space="0" w:color="auto"/>
                                  </w:divBdr>
                                  <w:divsChild>
                                    <w:div w:id="1429499273">
                                      <w:marLeft w:val="0"/>
                                      <w:marRight w:val="0"/>
                                      <w:marTop w:val="0"/>
                                      <w:marBottom w:val="0"/>
                                      <w:divBdr>
                                        <w:top w:val="none" w:sz="0" w:space="0" w:color="auto"/>
                                        <w:left w:val="none" w:sz="0" w:space="0" w:color="auto"/>
                                        <w:bottom w:val="none" w:sz="0" w:space="0" w:color="auto"/>
                                        <w:right w:val="none" w:sz="0" w:space="0" w:color="auto"/>
                                      </w:divBdr>
                                      <w:divsChild>
                                        <w:div w:id="137264232">
                                          <w:marLeft w:val="0"/>
                                          <w:marRight w:val="0"/>
                                          <w:marTop w:val="0"/>
                                          <w:marBottom w:val="0"/>
                                          <w:divBdr>
                                            <w:top w:val="none" w:sz="0" w:space="0" w:color="auto"/>
                                            <w:left w:val="none" w:sz="0" w:space="0" w:color="auto"/>
                                            <w:bottom w:val="none" w:sz="0" w:space="0" w:color="auto"/>
                                            <w:right w:val="none" w:sz="0" w:space="0" w:color="auto"/>
                                          </w:divBdr>
                                          <w:divsChild>
                                            <w:div w:id="1064647734">
                                              <w:marLeft w:val="0"/>
                                              <w:marRight w:val="0"/>
                                              <w:marTop w:val="0"/>
                                              <w:marBottom w:val="495"/>
                                              <w:divBdr>
                                                <w:top w:val="none" w:sz="0" w:space="0" w:color="auto"/>
                                                <w:left w:val="none" w:sz="0" w:space="0" w:color="auto"/>
                                                <w:bottom w:val="none" w:sz="0" w:space="0" w:color="auto"/>
                                                <w:right w:val="none" w:sz="0" w:space="0" w:color="auto"/>
                                              </w:divBdr>
                                              <w:divsChild>
                                                <w:div w:id="2097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627B-0AAA-4026-95B2-EB09414D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5726</Words>
  <Characters>3264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2020-10-05T09:16:00Z</dcterms:created>
  <dc:creator>Ieva Rutkauskaitė</dc:creator>
  <cp:lastModifiedBy>Donata Šlekytė</cp:lastModifiedBy>
  <cp:lastPrinted>2019-11-19T05:26:00Z</cp:lastPrinted>
  <dcterms:modified xsi:type="dcterms:W3CDTF">2021-03-07T12:53:00Z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1657550258</vt:i4>
  </property>
  <property fmtid="{D5CDD505-2E9C-101B-9397-08002B2CF9AE}" pid="4" name="_EmailSubject">
    <vt:lpwstr>PAZYMA EPSCO vaizdo konferencija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1595174938</vt:i4>
  </property>
  <property fmtid="{D5CDD505-2E9C-101B-9397-08002B2CF9AE}" pid="8" name="_ReviewingToolsShownOnce">
    <vt:lpwstr/>
  </property>
</Properties>
</file>