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23736" w14:textId="77777777" w:rsidR="00AC09CD" w:rsidRDefault="00A714A3">
      <w:pPr>
        <w:pStyle w:val="Adresas"/>
      </w:pPr>
      <w:r>
        <w:t xml:space="preserve">Lietuvos Respublikos aplinkos ministerijai                      2020-02-       Nr. </w:t>
      </w:r>
    </w:p>
    <w:p w14:paraId="5FD23737" w14:textId="77777777" w:rsidR="00AC09CD" w:rsidRDefault="00A714A3">
      <w:r>
        <w:t xml:space="preserve">                                                                                           Į 2020-01-27 Nr. </w:t>
      </w:r>
      <w:r>
        <w:rPr>
          <w:color w:val="000000"/>
          <w:shd w:val="clear" w:color="auto" w:fill="FFFFFF"/>
        </w:rPr>
        <w:t>(66)-D8(E)-557</w:t>
      </w:r>
    </w:p>
    <w:p w14:paraId="5FD23738" w14:textId="77777777" w:rsidR="00AC09CD" w:rsidRDefault="00AC09CD">
      <w:pPr>
        <w:pStyle w:val="Adresas"/>
      </w:pPr>
    </w:p>
    <w:p w14:paraId="5FD23739" w14:textId="77777777" w:rsidR="00AC09CD" w:rsidRDefault="00AC09CD">
      <w:pPr>
        <w:pStyle w:val="Adresas"/>
        <w:ind w:right="0"/>
      </w:pPr>
    </w:p>
    <w:p w14:paraId="5FD2373A" w14:textId="77777777" w:rsidR="00AC09CD" w:rsidRDefault="00A714A3">
      <w:pPr>
        <w:pStyle w:val="Kopija"/>
        <w:spacing w:line="300" w:lineRule="atLeast"/>
        <w:ind w:right="0"/>
      </w:pPr>
      <w:r>
        <w:t xml:space="preserve"> </w:t>
      </w:r>
    </w:p>
    <w:p w14:paraId="5FD2373B" w14:textId="77777777" w:rsidR="00AC09CD" w:rsidRDefault="00A714A3">
      <w:pPr>
        <w:pStyle w:val="prastasiniatinklio"/>
        <w:spacing w:beforeAutospacing="0" w:afterAutospacing="0" w:line="300" w:lineRule="atLeast"/>
        <w:jc w:val="both"/>
        <w:rPr>
          <w:b/>
          <w:bCs/>
        </w:rPr>
      </w:pPr>
      <w:r>
        <w:rPr>
          <w:b/>
          <w:bCs/>
        </w:rPr>
        <w:t xml:space="preserve">DĖL LIETUVOS RESPUBLIKOS VYRIAUSYBĖS NUTARIMO „DĖL LIETUVOS RESPUBLIKOS VYRIAUSYBĖS 2007 M. GRUODŽIO 19 D. NUTARIMO NR. 1369 </w:t>
      </w:r>
      <w:r>
        <w:rPr>
          <w:b/>
          <w:bCs/>
        </w:rPr>
        <w:t xml:space="preserve">„DĖL VALSTYBINĖS REIKŠMĖS MIŠKŲ PLOTŲ SCHEMŲ RENGIMO TVARKOS APRAŠO PATVIRTINIMO“ PAKEITIMO“ PROJEKTO </w:t>
      </w:r>
    </w:p>
    <w:p w14:paraId="5FD2373C" w14:textId="77777777" w:rsidR="00AC09CD" w:rsidRDefault="00AC09CD">
      <w:pPr>
        <w:spacing w:line="300" w:lineRule="atLeast"/>
        <w:jc w:val="both"/>
      </w:pPr>
    </w:p>
    <w:p w14:paraId="5FD2373D" w14:textId="77777777" w:rsidR="00AC09CD" w:rsidRDefault="00AC09CD">
      <w:pPr>
        <w:spacing w:line="300" w:lineRule="atLeast"/>
        <w:jc w:val="both"/>
      </w:pPr>
    </w:p>
    <w:p w14:paraId="5FD2373E" w14:textId="77777777" w:rsidR="00AC09CD" w:rsidRDefault="00A714A3">
      <w:pPr>
        <w:pStyle w:val="prastasiniatinklio"/>
        <w:spacing w:beforeAutospacing="0" w:afterAutospacing="0" w:line="300" w:lineRule="atLeast"/>
        <w:ind w:firstLine="1134"/>
        <w:jc w:val="both"/>
      </w:pPr>
      <w:r>
        <w:t xml:space="preserve">Lietuvos Respublikos teisingumo ministerija gavo išvadai gauti pateiktą </w:t>
      </w:r>
      <w:hyperlink r:id="rId8">
        <w:r>
          <w:rPr>
            <w:rStyle w:val="Hipersaitas"/>
          </w:rPr>
          <w:t>Lietuvos Respublikos Vyriausybės nutarimo „Dėl Lietuvos Respublikos Vyriausybės 2007 m. gruodžio 19 d. nutarimo Nr. 1369 „Dėl Valstybinės reikšmės miškų plotų schemų rengimo tvarkos aprašo patvirtin</w:t>
        </w:r>
        <w:r>
          <w:rPr>
            <w:rStyle w:val="Hipersaitas"/>
          </w:rPr>
          <w:t>imo“ pakeitimo“ projektą</w:t>
        </w:r>
      </w:hyperlink>
      <w:r>
        <w:t xml:space="preserve"> (toliau – Projektas). Pagal kompetenciją įvertinę Projektą teikiame pastabas bei pasiūlymus:</w:t>
      </w:r>
    </w:p>
    <w:p w14:paraId="5FD2373F" w14:textId="77777777" w:rsidR="00AC09CD" w:rsidRDefault="00A714A3">
      <w:pPr>
        <w:pStyle w:val="prastasiniatinklio"/>
        <w:numPr>
          <w:ilvl w:val="0"/>
          <w:numId w:val="2"/>
        </w:numPr>
        <w:spacing w:beforeAutospacing="0" w:afterAutospacing="0" w:line="300" w:lineRule="atLeast"/>
        <w:ind w:left="0" w:firstLine="1134"/>
        <w:jc w:val="both"/>
      </w:pPr>
      <w:r>
        <w:t>Vadovaujantis Teisės aktų projektų rengimo rekomendacijų, patvirtintų Lietuvos Respublikos teisingumo ministro 2013 m. gruodžio 23 d. įsa</w:t>
      </w:r>
      <w:r>
        <w:t xml:space="preserve">kymu Nr. 1R-298, 14 punktu </w:t>
      </w:r>
      <w:r>
        <w:rPr>
          <w:color w:val="000000"/>
          <w:shd w:val="clear" w:color="auto" w:fill="FFFFFF"/>
        </w:rPr>
        <w:t xml:space="preserve">teisės akte pateikiant nuorodą į kitą teisės aktą, jo </w:t>
      </w:r>
      <w:r>
        <w:rPr>
          <w:i/>
          <w:iCs/>
          <w:color w:val="000000"/>
          <w:shd w:val="clear" w:color="auto" w:fill="FFFFFF"/>
        </w:rPr>
        <w:t>oficialaus paskelbimo šaltinis nenurodomas</w:t>
      </w:r>
      <w:r>
        <w:rPr>
          <w:color w:val="000000"/>
          <w:shd w:val="clear" w:color="auto" w:fill="FFFFFF"/>
        </w:rPr>
        <w:t>. Šiuo aspektu tikslintina keičiamo Lietuvos Respublikos Vyriausybės 2007 m. gruodžio 19 d. nutarimo Nr. 1369 „Dėl Valstybinės re</w:t>
      </w:r>
      <w:r>
        <w:rPr>
          <w:color w:val="000000"/>
          <w:shd w:val="clear" w:color="auto" w:fill="FFFFFF"/>
        </w:rPr>
        <w:t>ikšmės miškų plotų schemų rengimo tvarkos aprašo patvirtinimo“ preambulė. Be kita ko, šią preambulę reikėtų keisti dar ir tuo aspektu, kad joje teikiamos nuorodos į Lietuvos Respublikos miškų įstatymo 4 straipsnio 4 ir 5 dalis po šio įstatymo pakeit</w:t>
      </w:r>
      <w:r>
        <w:rPr>
          <w:color w:val="000000"/>
          <w:shd w:val="clear" w:color="auto" w:fill="FFFFFF"/>
        </w:rPr>
        <w:t>imų turi būti aktualizuojamos.</w:t>
      </w:r>
    </w:p>
    <w:p w14:paraId="5FD23740" w14:textId="77777777" w:rsidR="00AC09CD" w:rsidRDefault="00A714A3">
      <w:pPr>
        <w:pStyle w:val="prastasiniatinklio"/>
        <w:numPr>
          <w:ilvl w:val="0"/>
          <w:numId w:val="2"/>
        </w:numPr>
        <w:spacing w:beforeAutospacing="0" w:afterAutospacing="0" w:line="300" w:lineRule="atLeast"/>
        <w:ind w:left="0" w:firstLine="1134"/>
        <w:jc w:val="both"/>
      </w:pPr>
      <w:r>
        <w:rPr>
          <w:color w:val="000000"/>
          <w:shd w:val="clear" w:color="auto" w:fill="FFFFFF"/>
        </w:rPr>
        <w:t xml:space="preserve">Atkreiptinas dėmesys į tai, kad </w:t>
      </w:r>
      <w:r>
        <w:t xml:space="preserve">Lietuvos Respublikos teritorijų planavimo dokumentų registro nuostatų, patvirtintų Lietuvos Respublikos Vyriausybės 1996 m. birželio 19 d. nutarimu Nr. 721, </w:t>
      </w:r>
      <w:r>
        <w:rPr>
          <w:color w:val="000000"/>
          <w:shd w:val="clear" w:color="auto" w:fill="FFFFFF"/>
        </w:rPr>
        <w:t>22.1 papunktyje vienas iš šiame regi</w:t>
      </w:r>
      <w:r>
        <w:rPr>
          <w:color w:val="000000"/>
          <w:shd w:val="clear" w:color="auto" w:fill="FFFFFF"/>
        </w:rPr>
        <w:t>stre kaupiamų duomenų nurodomas „teritorij</w:t>
      </w:r>
      <w:r>
        <w:t>ų planavimo dokumento registracijos unikalus kodas“, o 22.7.2 papunktyje – „dokumento, kuriuo patvirtintas teritorijų planavimo dokumentas, pavadinimas, data, numeris“. Todėl siūlytina įvertinti, ar neturėtų būti b</w:t>
      </w:r>
      <w:r>
        <w:t xml:space="preserve">ūtent šios formuluotės pasitelkiamos teritorijų planavimo dokumentams identifikuoti vietoj </w:t>
      </w:r>
      <w:r>
        <w:rPr>
          <w:color w:val="000000"/>
          <w:shd w:val="clear" w:color="auto" w:fill="FFFFFF"/>
        </w:rPr>
        <w:t>Projekto 2 punkte dėstomame 16.7 papunktyje vartojamos formuluotės „</w:t>
      </w:r>
      <w:r>
        <w:rPr>
          <w:color w:val="000000"/>
        </w:rPr>
        <w:t xml:space="preserve">dokumentų Lietuvos Respublikos teritorijų planavimo </w:t>
      </w:r>
      <w:r>
        <w:rPr>
          <w:i/>
          <w:iCs/>
          <w:color w:val="000000"/>
        </w:rPr>
        <w:t>dokumentų registro numeriai</w:t>
      </w:r>
      <w:r>
        <w:rPr>
          <w:color w:val="000000"/>
        </w:rPr>
        <w:t>“</w:t>
      </w:r>
      <w:r>
        <w:t xml:space="preserve">. </w:t>
      </w:r>
    </w:p>
    <w:p w14:paraId="5FD23741" w14:textId="77777777" w:rsidR="00AC09CD" w:rsidRDefault="00A714A3">
      <w:pPr>
        <w:pStyle w:val="prastasiniatinklio"/>
        <w:numPr>
          <w:ilvl w:val="0"/>
          <w:numId w:val="2"/>
        </w:numPr>
        <w:spacing w:beforeAutospacing="0" w:afterAutospacing="0" w:line="300" w:lineRule="atLeast"/>
        <w:ind w:left="0" w:firstLine="1134"/>
        <w:jc w:val="both"/>
      </w:pPr>
      <w:r>
        <w:t>Projekte dėsto</w:t>
      </w:r>
      <w:r>
        <w:t xml:space="preserve">mame 3 punkte siūloma papildyti 18 punktą, nurodant, kad </w:t>
      </w:r>
      <w:r>
        <w:rPr>
          <w:color w:val="000000"/>
        </w:rPr>
        <w:t xml:space="preserve">„kai &lt;...&gt; planinėje medžiagoje sklypas ar jo dalis su valstybinės reikšmės miškų plotais persidengia </w:t>
      </w:r>
      <w:r>
        <w:rPr>
          <w:i/>
          <w:iCs/>
          <w:color w:val="000000"/>
        </w:rPr>
        <w:t>vidutiniškai</w:t>
      </w:r>
      <w:r>
        <w:rPr>
          <w:color w:val="000000"/>
        </w:rPr>
        <w:t xml:space="preserve"> ne daugiau kaip 20 metrų pločio zonoje &lt;...&gt;.“ Siūloma formuluotė yra neaiški ir </w:t>
      </w:r>
      <w:r>
        <w:rPr>
          <w:color w:val="000000"/>
        </w:rPr>
        <w:lastRenderedPageBreak/>
        <w:t>nek</w:t>
      </w:r>
      <w:r>
        <w:rPr>
          <w:color w:val="000000"/>
        </w:rPr>
        <w:t xml:space="preserve">onkreti, nėra aišku, kaip (kokiais teisės aktais vadovaujantis) turėtų būti apskaičiuojamas toks „vidutinis“ persidengimas, ir nesuprantamas šio papildymo tikslas. </w:t>
      </w:r>
    </w:p>
    <w:p w14:paraId="5FD23742" w14:textId="77777777" w:rsidR="00AC09CD" w:rsidRDefault="00A714A3">
      <w:pPr>
        <w:pStyle w:val="prastasiniatinklio"/>
        <w:spacing w:beforeAutospacing="0" w:afterAutospacing="0" w:line="300" w:lineRule="atLeast"/>
        <w:ind w:firstLine="1134"/>
        <w:jc w:val="both"/>
      </w:pPr>
      <w:r>
        <w:rPr>
          <w:color w:val="000000"/>
        </w:rPr>
        <w:t>Taip pat siūlytina Projekto teikime atskleisti, dėl kokių priežasčių šiame punkte atsisakom</w:t>
      </w:r>
      <w:r>
        <w:rPr>
          <w:color w:val="000000"/>
        </w:rPr>
        <w:t>a paskutiniojo sakinio nuostatos „</w:t>
      </w:r>
      <w:r>
        <w:rPr>
          <w:color w:val="000000"/>
          <w:shd w:val="clear" w:color="auto" w:fill="FFFFFF"/>
        </w:rPr>
        <w:t>Suformuotų žemės sklypų ribos privalo būti paženklintos riboženkliais pagal Žemės sklypo ribų ženklinimo taisykles, patvirtintas Nacionalinės žemės tarnybos prie Žemės ūkio ministerijos generalinio direktoriaus 2005 m. lap</w:t>
      </w:r>
      <w:r>
        <w:rPr>
          <w:color w:val="000000"/>
          <w:shd w:val="clear" w:color="auto" w:fill="FFFFFF"/>
        </w:rPr>
        <w:t>kričio 10 d. įsakymu Nr. 1P-209 „Dėl Žemės sklypo ribų ženklinimo taisyklių ir riboženklių standartų patvirtinimo“ (pvz., ar nuoroda perteklinė ir minėtas teisės aktas ir taip turėtų būti taikomas, ar nuostata laikytina ne keičiamo aprašo reguliavimo dalyk</w:t>
      </w:r>
      <w:r>
        <w:rPr>
          <w:color w:val="000000"/>
          <w:shd w:val="clear" w:color="auto" w:fill="FFFFFF"/>
        </w:rPr>
        <w:t xml:space="preserve">u, be to, neatitinka </w:t>
      </w:r>
      <w:r>
        <w:t>Teisės aktų projektų rengimo rekomendacijų 13 punkto, pagal kurį nuoroda į konkretų žemesnės teisinės galios teisės aktą neteiktina; tačiau atkreipiame dėmesį, kad esant poreikiui galėtų būti teikiama</w:t>
      </w:r>
      <w:r>
        <w:rPr>
          <w:color w:val="000000"/>
          <w:shd w:val="clear" w:color="auto" w:fill="FFFFFF"/>
        </w:rPr>
        <w:t xml:space="preserve"> bendresnio pobūdžio nuoroda, pvz.,</w:t>
      </w:r>
      <w:r>
        <w:rPr>
          <w:color w:val="000000"/>
          <w:shd w:val="clear" w:color="auto" w:fill="FFFFFF"/>
        </w:rPr>
        <w:t xml:space="preserve"> „pagal Nacionalinės žemės tarnybos prie Žemės ūkio ministerijos generalinio direktoriaus patvirtintas žemės sklypo ribų ženklinimo taisykles“).  </w:t>
      </w:r>
    </w:p>
    <w:p w14:paraId="5FD23743" w14:textId="77777777" w:rsidR="00AC09CD" w:rsidRDefault="00AC09CD">
      <w:pPr>
        <w:jc w:val="both"/>
      </w:pPr>
    </w:p>
    <w:p w14:paraId="5FD23744" w14:textId="77777777" w:rsidR="00AC09CD" w:rsidRDefault="00AC09CD">
      <w:pPr>
        <w:ind w:firstLine="1276"/>
        <w:jc w:val="both"/>
      </w:pPr>
    </w:p>
    <w:p w14:paraId="5FD23745" w14:textId="77777777" w:rsidR="00AC09CD" w:rsidRDefault="00AC09CD">
      <w:pPr>
        <w:ind w:firstLine="1276"/>
        <w:jc w:val="both"/>
      </w:pPr>
    </w:p>
    <w:p w14:paraId="5FD23746" w14:textId="77777777" w:rsidR="00AC09CD" w:rsidRDefault="00AC09CD">
      <w:pPr>
        <w:ind w:firstLine="1276"/>
        <w:jc w:val="both"/>
      </w:pPr>
    </w:p>
    <w:p w14:paraId="5FD23747" w14:textId="77777777" w:rsidR="00AC09CD" w:rsidRDefault="00A714A3">
      <w:r>
        <w:t xml:space="preserve">Teisingumo ministrė </w:t>
      </w:r>
      <w:r>
        <w:tab/>
      </w:r>
      <w:r>
        <w:tab/>
      </w:r>
      <w:r>
        <w:tab/>
      </w:r>
      <w:r>
        <w:tab/>
      </w:r>
      <w:r>
        <w:tab/>
      </w:r>
      <w:r>
        <w:tab/>
      </w:r>
      <w:r>
        <w:tab/>
      </w:r>
      <w:r>
        <w:tab/>
        <w:t xml:space="preserve">   Evelina Dobrovolska</w:t>
      </w:r>
    </w:p>
    <w:p w14:paraId="5FD23748" w14:textId="77777777" w:rsidR="00AC09CD" w:rsidRDefault="00AC09CD"/>
    <w:p w14:paraId="5FD23749" w14:textId="77777777" w:rsidR="00AC09CD" w:rsidRDefault="00AC09CD">
      <w:pPr>
        <w:rPr>
          <w:sz w:val="20"/>
        </w:rPr>
      </w:pPr>
    </w:p>
    <w:p w14:paraId="5FD2374A" w14:textId="77777777" w:rsidR="00AC09CD" w:rsidRDefault="00AC09CD">
      <w:pPr>
        <w:rPr>
          <w:sz w:val="20"/>
        </w:rPr>
      </w:pPr>
    </w:p>
    <w:p w14:paraId="5FD2374B" w14:textId="77777777" w:rsidR="00AC09CD" w:rsidRDefault="00AC09CD">
      <w:pPr>
        <w:rPr>
          <w:sz w:val="20"/>
        </w:rPr>
      </w:pPr>
    </w:p>
    <w:p w14:paraId="5FD2374C" w14:textId="77777777" w:rsidR="00AC09CD" w:rsidRDefault="00AC09CD">
      <w:pPr>
        <w:rPr>
          <w:sz w:val="20"/>
        </w:rPr>
      </w:pPr>
    </w:p>
    <w:p w14:paraId="5FD2374D" w14:textId="77777777" w:rsidR="00AC09CD" w:rsidRDefault="00AC09CD">
      <w:pPr>
        <w:rPr>
          <w:sz w:val="20"/>
        </w:rPr>
      </w:pPr>
    </w:p>
    <w:p w14:paraId="5FD2374E" w14:textId="77777777" w:rsidR="00AC09CD" w:rsidRDefault="00AC09CD">
      <w:pPr>
        <w:rPr>
          <w:sz w:val="20"/>
        </w:rPr>
      </w:pPr>
    </w:p>
    <w:p w14:paraId="5FD2374F" w14:textId="77777777" w:rsidR="00AC09CD" w:rsidRDefault="00AC09CD">
      <w:pPr>
        <w:rPr>
          <w:sz w:val="20"/>
        </w:rPr>
      </w:pPr>
    </w:p>
    <w:p w14:paraId="5FD23750" w14:textId="77777777" w:rsidR="00AC09CD" w:rsidRDefault="00AC09CD">
      <w:pPr>
        <w:rPr>
          <w:sz w:val="20"/>
        </w:rPr>
      </w:pPr>
    </w:p>
    <w:p w14:paraId="5FD23751" w14:textId="77777777" w:rsidR="00AC09CD" w:rsidRDefault="00AC09CD">
      <w:pPr>
        <w:rPr>
          <w:sz w:val="20"/>
        </w:rPr>
      </w:pPr>
    </w:p>
    <w:p w14:paraId="5FD23752" w14:textId="77777777" w:rsidR="00AC09CD" w:rsidRDefault="00AC09CD">
      <w:pPr>
        <w:rPr>
          <w:sz w:val="20"/>
        </w:rPr>
      </w:pPr>
    </w:p>
    <w:p w14:paraId="5FD23753" w14:textId="77777777" w:rsidR="00AC09CD" w:rsidRDefault="00AC09CD">
      <w:pPr>
        <w:rPr>
          <w:sz w:val="20"/>
        </w:rPr>
      </w:pPr>
    </w:p>
    <w:p w14:paraId="5FD23754" w14:textId="77777777" w:rsidR="00AC09CD" w:rsidRDefault="00AC09CD">
      <w:pPr>
        <w:rPr>
          <w:sz w:val="20"/>
        </w:rPr>
      </w:pPr>
    </w:p>
    <w:p w14:paraId="5FD23755" w14:textId="77777777" w:rsidR="00AC09CD" w:rsidRDefault="00AC09CD">
      <w:pPr>
        <w:rPr>
          <w:sz w:val="20"/>
        </w:rPr>
      </w:pPr>
    </w:p>
    <w:p w14:paraId="5FD23756" w14:textId="77777777" w:rsidR="00AC09CD" w:rsidRDefault="00AC09CD">
      <w:pPr>
        <w:rPr>
          <w:sz w:val="20"/>
        </w:rPr>
      </w:pPr>
    </w:p>
    <w:p w14:paraId="5FD23757" w14:textId="77777777" w:rsidR="00AC09CD" w:rsidRDefault="00AC09CD">
      <w:pPr>
        <w:rPr>
          <w:sz w:val="20"/>
        </w:rPr>
      </w:pPr>
    </w:p>
    <w:p w14:paraId="5FD23758" w14:textId="77777777" w:rsidR="00AC09CD" w:rsidRDefault="00AC09CD">
      <w:pPr>
        <w:rPr>
          <w:sz w:val="20"/>
        </w:rPr>
      </w:pPr>
    </w:p>
    <w:p w14:paraId="5FD23759" w14:textId="77777777" w:rsidR="00AC09CD" w:rsidRDefault="00AC09CD">
      <w:pPr>
        <w:rPr>
          <w:sz w:val="20"/>
        </w:rPr>
      </w:pPr>
    </w:p>
    <w:p w14:paraId="5FD2375A" w14:textId="77777777" w:rsidR="00AC09CD" w:rsidRDefault="00AC09CD">
      <w:pPr>
        <w:rPr>
          <w:sz w:val="20"/>
        </w:rPr>
      </w:pPr>
    </w:p>
    <w:p w14:paraId="5FD2375B" w14:textId="77777777" w:rsidR="00AC09CD" w:rsidRDefault="00AC09CD">
      <w:pPr>
        <w:rPr>
          <w:sz w:val="20"/>
        </w:rPr>
      </w:pPr>
    </w:p>
    <w:p w14:paraId="5FD2375C" w14:textId="77777777" w:rsidR="00AC09CD" w:rsidRDefault="00AC09CD">
      <w:pPr>
        <w:rPr>
          <w:sz w:val="20"/>
        </w:rPr>
      </w:pPr>
    </w:p>
    <w:p w14:paraId="5FD2375D" w14:textId="77777777" w:rsidR="00AC09CD" w:rsidRDefault="00AC09CD">
      <w:pPr>
        <w:rPr>
          <w:sz w:val="20"/>
        </w:rPr>
      </w:pPr>
    </w:p>
    <w:p w14:paraId="5FD2375E" w14:textId="77777777" w:rsidR="00AC09CD" w:rsidRDefault="00AC09CD">
      <w:pPr>
        <w:rPr>
          <w:sz w:val="20"/>
        </w:rPr>
      </w:pPr>
    </w:p>
    <w:p w14:paraId="5FD2375F" w14:textId="77777777" w:rsidR="00AC09CD" w:rsidRDefault="00AC09CD">
      <w:pPr>
        <w:rPr>
          <w:sz w:val="20"/>
        </w:rPr>
      </w:pPr>
    </w:p>
    <w:p w14:paraId="5FD23760" w14:textId="77777777" w:rsidR="00AC09CD" w:rsidRDefault="00A714A3">
      <w:pPr>
        <w:tabs>
          <w:tab w:val="decimal" w:pos="9638"/>
        </w:tabs>
        <w:rPr>
          <w:color w:val="000000" w:themeColor="text1"/>
          <w:sz w:val="20"/>
          <w:szCs w:val="20"/>
        </w:rPr>
      </w:pPr>
      <w:r>
        <w:rPr>
          <w:color w:val="000000" w:themeColor="text1"/>
          <w:sz w:val="20"/>
          <w:szCs w:val="20"/>
        </w:rPr>
        <w:t xml:space="preserve">Jūratė Burtilienė, (8 5) 219 1896, el. p. </w:t>
      </w:r>
      <w:hyperlink r:id="rId9">
        <w:r>
          <w:rPr>
            <w:rStyle w:val="Hipersaitas"/>
            <w:sz w:val="20"/>
            <w:szCs w:val="20"/>
          </w:rPr>
          <w:t>jurate.burtiliene@tm.lt</w:t>
        </w:r>
      </w:hyperlink>
      <w:r>
        <w:rPr>
          <w:color w:val="000000" w:themeColor="text1"/>
          <w:sz w:val="20"/>
          <w:szCs w:val="20"/>
        </w:rPr>
        <w:t xml:space="preserve"> </w:t>
      </w:r>
    </w:p>
    <w:p w14:paraId="5FD23761" w14:textId="77777777" w:rsidR="00AC09CD" w:rsidRDefault="00A714A3">
      <w:pPr>
        <w:tabs>
          <w:tab w:val="left" w:pos="709"/>
          <w:tab w:val="left" w:pos="993"/>
          <w:tab w:val="left" w:pos="1134"/>
        </w:tabs>
        <w:textAlignment w:val="top"/>
        <w:rPr>
          <w:sz w:val="20"/>
          <w:szCs w:val="20"/>
          <w:lang w:eastAsia="ar-SA"/>
        </w:rPr>
      </w:pPr>
      <w:r>
        <w:rPr>
          <w:sz w:val="20"/>
          <w:szCs w:val="20"/>
        </w:rPr>
        <w:t xml:space="preserve">Andrius Miliūnas, (8 5) 266 29 06, el. p. </w:t>
      </w:r>
      <w:hyperlink r:id="rId10">
        <w:r>
          <w:rPr>
            <w:rStyle w:val="Hipersaitas"/>
            <w:sz w:val="20"/>
            <w:szCs w:val="20"/>
          </w:rPr>
          <w:t>andrius.miliunas@tm.lt</w:t>
        </w:r>
      </w:hyperlink>
      <w:r>
        <w:rPr>
          <w:sz w:val="20"/>
          <w:szCs w:val="20"/>
        </w:rPr>
        <w:t xml:space="preserve"> </w:t>
      </w:r>
      <w:r>
        <w:rPr>
          <w:color w:val="000000" w:themeColor="text1"/>
          <w:sz w:val="20"/>
          <w:szCs w:val="20"/>
        </w:rPr>
        <w:tab/>
        <w:t xml:space="preserve"> </w:t>
      </w:r>
    </w:p>
    <w:sectPr w:rsidR="00AC09CD">
      <w:headerReference w:type="default" r:id="rId11"/>
      <w:footerReference w:type="default" r:id="rId12"/>
      <w:headerReference w:type="first" r:id="rId13"/>
      <w:footerReference w:type="first" r:id="rId14"/>
      <w:pgSz w:w="11906" w:h="16838"/>
      <w:pgMar w:top="1180" w:right="737" w:bottom="1965" w:left="1701" w:header="1123" w:footer="74"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23774" w14:textId="77777777" w:rsidR="00000000" w:rsidRDefault="00A714A3">
      <w:r>
        <w:separator/>
      </w:r>
    </w:p>
  </w:endnote>
  <w:endnote w:type="continuationSeparator" w:id="0">
    <w:p w14:paraId="5FD23776" w14:textId="77777777" w:rsidR="00000000" w:rsidRDefault="00A7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3764" w14:textId="77777777" w:rsidR="00AC09CD" w:rsidRDefault="00AC09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376E" w14:textId="77777777" w:rsidR="00AC09CD" w:rsidRDefault="00AC09CD">
    <w:pPr>
      <w:pStyle w:val="Porat"/>
      <w:tabs>
        <w:tab w:val="clear" w:pos="8306"/>
        <w:tab w:val="left" w:pos="8080"/>
        <w:tab w:val="right" w:pos="9356"/>
      </w:tabs>
    </w:pPr>
  </w:p>
  <w:p w14:paraId="5FD2376F" w14:textId="77777777" w:rsidR="00AC09CD" w:rsidRDefault="00A714A3">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23770" w14:textId="77777777" w:rsidR="00000000" w:rsidRDefault="00A714A3">
      <w:r>
        <w:separator/>
      </w:r>
    </w:p>
  </w:footnote>
  <w:footnote w:type="continuationSeparator" w:id="0">
    <w:p w14:paraId="5FD23772" w14:textId="77777777" w:rsidR="00000000" w:rsidRDefault="00A71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5727243"/>
      <w:docPartObj>
        <w:docPartGallery w:val="Page Numbers (Top of Page)"/>
        <w:docPartUnique/>
      </w:docPartObj>
    </w:sdtPr>
    <w:sdtEndPr/>
    <w:sdtContent>
      <w:p w14:paraId="5FD23762" w14:textId="77777777" w:rsidR="00AC09CD" w:rsidRDefault="00A714A3">
        <w:pPr>
          <w:pStyle w:val="Antrats"/>
          <w:jc w:val="center"/>
        </w:pPr>
        <w:r>
          <w:rPr>
            <w:rStyle w:val="Puslapionumeris"/>
          </w:rPr>
          <w:fldChar w:fldCharType="begin"/>
        </w:r>
        <w:r>
          <w:rPr>
            <w:rStyle w:val="Puslapionumeris"/>
          </w:rPr>
          <w:instrText>PAGE</w:instrText>
        </w:r>
        <w:r>
          <w:rPr>
            <w:rStyle w:val="Puslapionumeris"/>
          </w:rPr>
          <w:fldChar w:fldCharType="separate"/>
        </w:r>
        <w:r>
          <w:rPr>
            <w:rStyle w:val="Puslapionumeris"/>
          </w:rPr>
          <w:t>2</w:t>
        </w:r>
        <w:r>
          <w:rPr>
            <w:rStyle w:val="Puslapionumeris"/>
          </w:rPr>
          <w:fldChar w:fldCharType="end"/>
        </w:r>
      </w:p>
    </w:sdtContent>
  </w:sdt>
  <w:p w14:paraId="5FD23763" w14:textId="77777777" w:rsidR="00AC09CD" w:rsidRDefault="00AC09CD">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3765" w14:textId="77777777" w:rsidR="00AC09CD" w:rsidRDefault="00A714A3">
    <w:pPr>
      <w:tabs>
        <w:tab w:val="right" w:pos="8306"/>
      </w:tabs>
      <w:jc w:val="center"/>
      <w:rPr>
        <w:sz w:val="28"/>
        <w:szCs w:val="28"/>
        <w:lang w:eastAsia="en-US"/>
      </w:rPr>
    </w:pPr>
    <w:r>
      <w:rPr>
        <w:noProof/>
      </w:rPr>
      <w:drawing>
        <wp:inline distT="0" distB="0" distL="0" distR="0" wp14:anchorId="5FD23770" wp14:editId="5FD23771">
          <wp:extent cx="563880" cy="556260"/>
          <wp:effectExtent l="0" t="0" r="0" b="0"/>
          <wp:docPr id="1" name="Paveikslėlis 1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descr="image001"/>
                  <pic:cNvPicPr>
                    <a:picLocks noChangeAspect="1" noChangeArrowheads="1"/>
                  </pic:cNvPicPr>
                </pic:nvPicPr>
                <pic:blipFill>
                  <a:blip r:embed="rId1"/>
                  <a:stretch>
                    <a:fillRect/>
                  </a:stretch>
                </pic:blipFill>
                <pic:spPr bwMode="auto">
                  <a:xfrm>
                    <a:off x="0" y="0"/>
                    <a:ext cx="563880" cy="556260"/>
                  </a:xfrm>
                  <a:prstGeom prst="rect">
                    <a:avLst/>
                  </a:prstGeom>
                </pic:spPr>
              </pic:pic>
            </a:graphicData>
          </a:graphic>
        </wp:inline>
      </w:drawing>
    </w:r>
  </w:p>
  <w:p w14:paraId="5FD23766" w14:textId="77777777" w:rsidR="00AC09CD" w:rsidRDefault="00AC09CD">
    <w:pPr>
      <w:tabs>
        <w:tab w:val="right" w:pos="8306"/>
      </w:tabs>
      <w:jc w:val="center"/>
      <w:rPr>
        <w:sz w:val="16"/>
        <w:lang w:eastAsia="en-US"/>
      </w:rPr>
    </w:pPr>
  </w:p>
  <w:p w14:paraId="5FD23767" w14:textId="77777777" w:rsidR="00AC09CD" w:rsidRDefault="00A714A3">
    <w:pPr>
      <w:jc w:val="center"/>
      <w:rPr>
        <w:b/>
        <w:bCs/>
        <w:sz w:val="26"/>
        <w:lang w:eastAsia="en-US"/>
      </w:rPr>
    </w:pPr>
    <w:r>
      <w:rPr>
        <w:b/>
        <w:bCs/>
        <w:sz w:val="26"/>
        <w:lang w:eastAsia="en-US"/>
      </w:rPr>
      <w:t>LIETUVOS RESPUBLIKOS TEISINGUMO MINISTERIJA</w:t>
    </w:r>
  </w:p>
  <w:p w14:paraId="5FD23768" w14:textId="77777777" w:rsidR="00AC09CD" w:rsidRDefault="00AC09CD">
    <w:pPr>
      <w:jc w:val="center"/>
      <w:rPr>
        <w:b/>
        <w:bCs/>
        <w:sz w:val="26"/>
        <w:lang w:eastAsia="en-US"/>
      </w:rPr>
    </w:pPr>
  </w:p>
  <w:p w14:paraId="5FD23769" w14:textId="77777777" w:rsidR="00AC09CD" w:rsidRDefault="00A714A3">
    <w:pPr>
      <w:pBdr>
        <w:bottom w:val="single" w:sz="4" w:space="1" w:color="000000"/>
      </w:pBdr>
      <w:jc w:val="center"/>
      <w:rPr>
        <w:sz w:val="20"/>
        <w:lang w:eastAsia="en-US"/>
      </w:rPr>
    </w:pPr>
    <w:r>
      <w:rPr>
        <w:sz w:val="20"/>
        <w:lang w:eastAsia="en-US"/>
      </w:rPr>
      <w:t xml:space="preserve">Biudžetinė įstaiga, Gedimino pr. 30, LT-01104 Vilnius, </w:t>
    </w:r>
  </w:p>
  <w:p w14:paraId="5FD2376A" w14:textId="77777777" w:rsidR="00AC09CD" w:rsidRDefault="00A714A3">
    <w:pPr>
      <w:pBdr>
        <w:bottom w:val="single" w:sz="4" w:space="1" w:color="000000"/>
      </w:pBdr>
      <w:jc w:val="center"/>
      <w:rPr>
        <w:sz w:val="20"/>
        <w:lang w:eastAsia="en-US"/>
      </w:rPr>
    </w:pPr>
    <w:r>
      <w:rPr>
        <w:sz w:val="20"/>
        <w:lang w:eastAsia="en-US"/>
      </w:rPr>
      <w:t>tel. (8 5) 266 2984, faks. (8 5) 262 5940, el. p. rastine@tm.lt,</w:t>
    </w:r>
  </w:p>
  <w:p w14:paraId="5FD2376B" w14:textId="77777777" w:rsidR="00AC09CD" w:rsidRDefault="00A714A3">
    <w:pPr>
      <w:pBdr>
        <w:bottom w:val="single" w:sz="4" w:space="1" w:color="000000"/>
      </w:pBdr>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14:paraId="5FD2376C" w14:textId="77777777" w:rsidR="00AC09CD" w:rsidRDefault="00A714A3">
    <w:pPr>
      <w:pBdr>
        <w:bottom w:val="single" w:sz="4" w:space="1" w:color="000000"/>
      </w:pBdr>
      <w:jc w:val="center"/>
      <w:rPr>
        <w:sz w:val="20"/>
        <w:lang w:eastAsia="en-US"/>
      </w:rPr>
    </w:pPr>
    <w:r>
      <w:rPr>
        <w:sz w:val="20"/>
        <w:lang w:eastAsia="en-US"/>
      </w:rPr>
      <w:t>Duomenys kaupiami ir saugomi Juridinių asmenų registre, kodas 188604955</w:t>
    </w:r>
  </w:p>
  <w:p w14:paraId="5FD2376D" w14:textId="77777777" w:rsidR="00AC09CD" w:rsidRDefault="00AC09CD">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C08BC"/>
    <w:multiLevelType w:val="multilevel"/>
    <w:tmpl w:val="AF480900"/>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520163B"/>
    <w:multiLevelType w:val="multilevel"/>
    <w:tmpl w:val="39D2939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CD"/>
    <w:rsid w:val="00A714A3"/>
    <w:rsid w:val="00AC09C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3736"/>
  <w15:docId w15:val="{C546230D-A21B-4491-A8E2-8374B6D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07F74"/>
    <w:rPr>
      <w:sz w:val="24"/>
      <w:szCs w:val="24"/>
      <w:lang w:eastAsia="en-GB"/>
    </w:rPr>
  </w:style>
  <w:style w:type="paragraph" w:styleId="Antrat1">
    <w:name w:val="heading 1"/>
    <w:basedOn w:val="prastasis"/>
    <w:next w:val="prastasis"/>
    <w:qFormat/>
    <w:rsid w:val="005A2039"/>
    <w:pPr>
      <w:keepNext/>
      <w:numPr>
        <w:numId w:val="1"/>
      </w:numPr>
      <w:outlineLvl w:val="0"/>
    </w:pPr>
    <w:rPr>
      <w:b/>
      <w:bCs/>
      <w:u w:val="single"/>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qFormat/>
    <w:rsid w:val="005A2039"/>
  </w:style>
  <w:style w:type="character" w:customStyle="1" w:styleId="Numeravimosimboliai">
    <w:name w:val="Numeravimo simboliai"/>
    <w:qFormat/>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qFormat/>
    <w:rsid w:val="005A2039"/>
  </w:style>
  <w:style w:type="character" w:customStyle="1" w:styleId="PoratDiagrama">
    <w:name w:val="Poraštė Diagrama"/>
    <w:basedOn w:val="Numatytasispastraiposriftas"/>
    <w:link w:val="Porat"/>
    <w:qFormat/>
    <w:rsid w:val="00FE2B69"/>
    <w:rPr>
      <w:sz w:val="16"/>
      <w:szCs w:val="24"/>
      <w:lang w:eastAsia="ar-SA"/>
    </w:rPr>
  </w:style>
  <w:style w:type="character" w:customStyle="1" w:styleId="DebesliotekstasDiagrama">
    <w:name w:val="Debesėlio tekstas Diagrama"/>
    <w:basedOn w:val="Numatytasispastraiposriftas"/>
    <w:link w:val="Debesliotekstas"/>
    <w:qFormat/>
    <w:rsid w:val="00110A05"/>
    <w:rPr>
      <w:rFonts w:ascii="Tahoma" w:hAnsi="Tahoma" w:cs="Tahoma"/>
      <w:sz w:val="16"/>
      <w:szCs w:val="16"/>
      <w:lang w:eastAsia="ar-SA"/>
    </w:rPr>
  </w:style>
  <w:style w:type="character" w:styleId="Neapdorotaspaminjimas">
    <w:name w:val="Unresolved Mention"/>
    <w:basedOn w:val="Numatytasispastraiposriftas"/>
    <w:uiPriority w:val="99"/>
    <w:semiHidden/>
    <w:unhideWhenUsed/>
    <w:qFormat/>
    <w:rsid w:val="00A16A64"/>
    <w:rPr>
      <w:color w:val="605E5C"/>
      <w:shd w:val="clear" w:color="auto" w:fill="E1DFDD"/>
    </w:rPr>
  </w:style>
  <w:style w:type="character" w:customStyle="1" w:styleId="apple-converted-space">
    <w:name w:val="apple-converted-space"/>
    <w:basedOn w:val="Numatytasispastraiposriftas"/>
    <w:qFormat/>
    <w:rsid w:val="00512617"/>
  </w:style>
  <w:style w:type="character" w:customStyle="1" w:styleId="bkg-highlight-red">
    <w:name w:val="bkg-highlight-red"/>
    <w:basedOn w:val="Numatytasispastraiposriftas"/>
    <w:qFormat/>
    <w:rsid w:val="00512617"/>
  </w:style>
  <w:style w:type="character" w:styleId="Perirtashipersaitas">
    <w:name w:val="FollowedHyperlink"/>
    <w:basedOn w:val="Numatytasispastraiposriftas"/>
    <w:semiHidden/>
    <w:unhideWhenUsed/>
    <w:rsid w:val="001844FF"/>
    <w:rPr>
      <w:color w:val="800080" w:themeColor="followedHyperlink"/>
      <w:u w:val="single"/>
    </w:rPr>
  </w:style>
  <w:style w:type="character" w:styleId="Komentaronuoroda">
    <w:name w:val="annotation reference"/>
    <w:basedOn w:val="Numatytasispastraiposriftas"/>
    <w:semiHidden/>
    <w:unhideWhenUsed/>
    <w:qFormat/>
    <w:rsid w:val="001844FF"/>
    <w:rPr>
      <w:sz w:val="16"/>
      <w:szCs w:val="16"/>
    </w:rPr>
  </w:style>
  <w:style w:type="character" w:customStyle="1" w:styleId="KomentarotekstasDiagrama">
    <w:name w:val="Komentaro tekstas Diagrama"/>
    <w:basedOn w:val="Numatytasispastraiposriftas"/>
    <w:link w:val="Komentarotekstas"/>
    <w:semiHidden/>
    <w:qFormat/>
    <w:rsid w:val="001844FF"/>
    <w:rPr>
      <w:lang w:eastAsia="en-GB"/>
    </w:rPr>
  </w:style>
  <w:style w:type="character" w:customStyle="1" w:styleId="KomentarotemaDiagrama">
    <w:name w:val="Komentaro tema Diagrama"/>
    <w:basedOn w:val="KomentarotekstasDiagrama"/>
    <w:link w:val="Komentarotema"/>
    <w:semiHidden/>
    <w:qFormat/>
    <w:rsid w:val="001844FF"/>
    <w:rPr>
      <w:b/>
      <w:bCs/>
      <w:lang w:eastAsia="en-G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rsid w:val="005A2039"/>
    <w:pPr>
      <w:spacing w:after="120"/>
    </w:pPr>
    <w:rPr>
      <w:lang w:eastAsia="ar-SA"/>
    </w:rPr>
  </w:style>
  <w:style w:type="paragraph" w:styleId="Sraas">
    <w:name w:val="List"/>
    <w:basedOn w:val="Tekstas"/>
    <w:rsid w:val="005A2039"/>
    <w:rPr>
      <w:rFonts w:cs="Tahoma"/>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Pavadinimas2">
    <w:name w:val="Pavadinimas2"/>
    <w:basedOn w:val="prastasis"/>
    <w:qFormat/>
    <w:rsid w:val="005A2039"/>
    <w:pPr>
      <w:suppressLineNumbers/>
      <w:spacing w:before="120" w:after="120"/>
    </w:pPr>
    <w:rPr>
      <w:rFonts w:cs="Tahoma"/>
      <w:i/>
      <w:iCs/>
      <w:lang w:eastAsia="ar-SA"/>
    </w:rPr>
  </w:style>
  <w:style w:type="paragraph" w:customStyle="1" w:styleId="Tekstas">
    <w:name w:val="Tekstas"/>
    <w:basedOn w:val="prastasis"/>
    <w:qFormat/>
    <w:rsid w:val="005A2039"/>
    <w:pPr>
      <w:spacing w:before="40" w:after="40"/>
      <w:ind w:right="40" w:firstLine="1247"/>
      <w:jc w:val="both"/>
    </w:pPr>
    <w:rPr>
      <w:lang w:eastAsia="ar-SA"/>
    </w:rPr>
  </w:style>
  <w:style w:type="paragraph" w:customStyle="1" w:styleId="Antrat10">
    <w:name w:val="Antraštė1"/>
    <w:basedOn w:val="prastasis"/>
    <w:next w:val="Pagrindinistekstas"/>
    <w:qFormat/>
    <w:rsid w:val="005A2039"/>
    <w:pPr>
      <w:keepNext/>
      <w:spacing w:after="119"/>
      <w:jc w:val="center"/>
    </w:pPr>
    <w:rPr>
      <w:rFonts w:eastAsia="MS Mincho" w:cs="Tahoma"/>
      <w:szCs w:val="28"/>
      <w:lang w:eastAsia="ar-SA"/>
    </w:rPr>
  </w:style>
  <w:style w:type="paragraph" w:styleId="Pavadinimas">
    <w:name w:val="Title"/>
    <w:basedOn w:val="Antrat10"/>
    <w:next w:val="Paantrat"/>
    <w:qFormat/>
    <w:rsid w:val="005A2039"/>
  </w:style>
  <w:style w:type="paragraph" w:styleId="Paantrat">
    <w:name w:val="Subtitle"/>
    <w:basedOn w:val="Antrat10"/>
    <w:next w:val="Pagrindinistekstas"/>
    <w:qFormat/>
    <w:rsid w:val="005A2039"/>
    <w:rPr>
      <w:i/>
      <w:iCs/>
      <w:sz w:val="28"/>
    </w:rPr>
  </w:style>
  <w:style w:type="paragraph" w:customStyle="1" w:styleId="HeaderandFooter">
    <w:name w:val="Header and Footer"/>
    <w:basedOn w:val="prastasis"/>
    <w:qFormat/>
  </w:style>
  <w:style w:type="paragraph" w:styleId="Porat">
    <w:name w:val="footer"/>
    <w:basedOn w:val="prastasis"/>
    <w:link w:val="PoratDiagrama"/>
    <w:rsid w:val="005A2039"/>
    <w:pPr>
      <w:tabs>
        <w:tab w:val="right" w:pos="8306"/>
      </w:tabs>
      <w:jc w:val="right"/>
    </w:pPr>
    <w:rPr>
      <w:sz w:val="16"/>
      <w:lang w:eastAsia="ar-SA"/>
    </w:rPr>
  </w:style>
  <w:style w:type="paragraph" w:customStyle="1" w:styleId="Lentelsturinys">
    <w:name w:val="Lentelės turinys"/>
    <w:basedOn w:val="prastasis"/>
    <w:qFormat/>
    <w:rsid w:val="005A2039"/>
    <w:pPr>
      <w:suppressLineNumbers/>
    </w:pPr>
    <w:rPr>
      <w:lang w:eastAsia="ar-SA"/>
    </w:rPr>
  </w:style>
  <w:style w:type="paragraph" w:customStyle="1" w:styleId="Lentelsantrat">
    <w:name w:val="Lentelės antraštė"/>
    <w:basedOn w:val="Lentelsturinys"/>
    <w:qFormat/>
    <w:rsid w:val="005A2039"/>
    <w:pPr>
      <w:jc w:val="center"/>
    </w:pPr>
    <w:rPr>
      <w:b/>
      <w:bCs/>
      <w:i/>
      <w:iCs/>
    </w:rPr>
  </w:style>
  <w:style w:type="paragraph" w:customStyle="1" w:styleId="Kadroturinys">
    <w:name w:val="Kadro turinys"/>
    <w:basedOn w:val="Tekstas"/>
    <w:qFormat/>
    <w:rsid w:val="005A2039"/>
  </w:style>
  <w:style w:type="paragraph" w:customStyle="1" w:styleId="Rodykl">
    <w:name w:val="Rodyklė"/>
    <w:basedOn w:val="prastasis"/>
    <w:qFormat/>
    <w:rsid w:val="005A2039"/>
    <w:pPr>
      <w:suppressLineNumbers/>
    </w:pPr>
    <w:rPr>
      <w:rFonts w:cs="Tahoma"/>
      <w:lang w:eastAsia="ar-SA"/>
    </w:rPr>
  </w:style>
  <w:style w:type="paragraph" w:customStyle="1" w:styleId="Pavadinimas1">
    <w:name w:val="Pavadinimas1"/>
    <w:basedOn w:val="prastasis"/>
    <w:qFormat/>
    <w:rsid w:val="005A2039"/>
    <w:pPr>
      <w:spacing w:before="40" w:after="40"/>
      <w:ind w:right="1959"/>
    </w:pPr>
    <w:rPr>
      <w:caps/>
      <w:lang w:eastAsia="ar-SA"/>
    </w:rPr>
  </w:style>
  <w:style w:type="paragraph" w:customStyle="1" w:styleId="Adresas">
    <w:name w:val="Adresas"/>
    <w:basedOn w:val="prastasis"/>
    <w:qFormat/>
    <w:rsid w:val="005A2039"/>
    <w:pPr>
      <w:ind w:right="318"/>
    </w:pPr>
    <w:rPr>
      <w:lang w:eastAsia="ar-SA"/>
    </w:rPr>
  </w:style>
  <w:style w:type="paragraph" w:customStyle="1" w:styleId="Kopija">
    <w:name w:val="Kopija"/>
    <w:basedOn w:val="Adresas"/>
    <w:qFormat/>
    <w:rsid w:val="005A2039"/>
    <w:pPr>
      <w:ind w:right="3999"/>
    </w:pPr>
  </w:style>
  <w:style w:type="paragraph" w:customStyle="1" w:styleId="Institucija">
    <w:name w:val="Institucija"/>
    <w:basedOn w:val="Antrat10"/>
    <w:qFormat/>
    <w:rsid w:val="005A2039"/>
    <w:rPr>
      <w:b/>
      <w:bCs/>
      <w:sz w:val="26"/>
    </w:rPr>
  </w:style>
  <w:style w:type="paragraph" w:styleId="Antrats">
    <w:name w:val="header"/>
    <w:basedOn w:val="prastasis"/>
    <w:rsid w:val="005A2039"/>
    <w:pPr>
      <w:suppressLineNumbers/>
      <w:tabs>
        <w:tab w:val="right" w:pos="-1135"/>
        <w:tab w:val="center" w:pos="-568"/>
      </w:tabs>
    </w:pPr>
    <w:rPr>
      <w:lang w:eastAsia="ar-SA"/>
    </w:rPr>
  </w:style>
  <w:style w:type="paragraph" w:customStyle="1" w:styleId="Tekstasnumeruotas">
    <w:name w:val="Tekstas:numeruotas"/>
    <w:basedOn w:val="Tekstas"/>
    <w:qFormat/>
    <w:rsid w:val="003C76FB"/>
    <w:pPr>
      <w:ind w:right="0"/>
    </w:pPr>
  </w:style>
  <w:style w:type="paragraph" w:customStyle="1" w:styleId="RATOPAVADINIMAS">
    <w:name w:val="RAŠTO PAVADINIMAS"/>
    <w:basedOn w:val="Pavadinimas1"/>
    <w:qFormat/>
    <w:rsid w:val="000E34D4"/>
    <w:rPr>
      <w:b/>
      <w:bCs/>
    </w:rPr>
  </w:style>
  <w:style w:type="paragraph" w:styleId="Debesliotekstas">
    <w:name w:val="Balloon Text"/>
    <w:basedOn w:val="prastasis"/>
    <w:link w:val="DebesliotekstasDiagrama"/>
    <w:qFormat/>
    <w:rsid w:val="00110A05"/>
    <w:rPr>
      <w:rFonts w:ascii="Tahoma" w:hAnsi="Tahoma" w:cs="Tahoma"/>
      <w:sz w:val="16"/>
      <w:szCs w:val="16"/>
      <w:lang w:eastAsia="ar-SA"/>
    </w:rPr>
  </w:style>
  <w:style w:type="paragraph" w:styleId="prastasiniatinklio">
    <w:name w:val="Normal (Web)"/>
    <w:basedOn w:val="prastasis"/>
    <w:uiPriority w:val="99"/>
    <w:unhideWhenUsed/>
    <w:qFormat/>
    <w:rsid w:val="009E77BE"/>
    <w:pPr>
      <w:spacing w:beforeAutospacing="1" w:afterAutospacing="1"/>
    </w:pPr>
  </w:style>
  <w:style w:type="paragraph" w:styleId="Sraopastraipa">
    <w:name w:val="List Paragraph"/>
    <w:basedOn w:val="prastasis"/>
    <w:uiPriority w:val="34"/>
    <w:qFormat/>
    <w:rsid w:val="00512617"/>
    <w:pPr>
      <w:ind w:left="720"/>
      <w:contextualSpacing/>
    </w:pPr>
    <w:rPr>
      <w:lang w:eastAsia="ar-SA"/>
    </w:rPr>
  </w:style>
  <w:style w:type="paragraph" w:styleId="Komentarotekstas">
    <w:name w:val="annotation text"/>
    <w:basedOn w:val="prastasis"/>
    <w:link w:val="KomentarotekstasDiagrama"/>
    <w:semiHidden/>
    <w:unhideWhenUsed/>
    <w:qFormat/>
    <w:rsid w:val="001844FF"/>
    <w:rPr>
      <w:sz w:val="20"/>
      <w:szCs w:val="20"/>
    </w:rPr>
  </w:style>
  <w:style w:type="paragraph" w:styleId="Komentarotema">
    <w:name w:val="annotation subject"/>
    <w:basedOn w:val="Komentarotekstas"/>
    <w:next w:val="Komentarotekstas"/>
    <w:link w:val="KomentarotemaDiagrama"/>
    <w:semiHidden/>
    <w:unhideWhenUsed/>
    <w:qFormat/>
    <w:rsid w:val="001844FF"/>
    <w:rPr>
      <w:b/>
      <w:bC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17657641608e11eb9954cfa9b9131808?jfwid=twcznoc8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ius.miliunas@tm.lt" TargetMode="External"/><Relationship Id="rId4" Type="http://schemas.openxmlformats.org/officeDocument/2006/relationships/settings" Target="settings.xml"/><Relationship Id="rId9" Type="http://schemas.openxmlformats.org/officeDocument/2006/relationships/hyperlink" Target="mailto:jurate.burtiliene@tm.l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0764-8636-44FA-B002-691C3EDB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2629</Words>
  <Characters>1499</Characters>
  <Application>Microsoft Office Word</Application>
  <DocSecurity>4</DocSecurity>
  <Lines>12</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Edita Karaliūtė</cp:lastModifiedBy>
  <cp:revision>2</cp:revision>
  <cp:lastPrinted>2020-01-13T12:15:00Z</cp:lastPrinted>
  <dcterms:created xsi:type="dcterms:W3CDTF">2021-04-07T11:30:00Z</dcterms:created>
  <dcterms:modified xsi:type="dcterms:W3CDTF">2021-04-07T11:30:00Z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