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AFB1" w14:textId="77777777" w:rsidR="009D3D89" w:rsidRPr="00211CDF" w:rsidRDefault="009D3D89" w:rsidP="009D3D89">
      <w:pPr>
        <w:keepNext/>
        <w:tabs>
          <w:tab w:val="left" w:pos="7371"/>
        </w:tabs>
        <w:spacing w:after="0" w:line="240" w:lineRule="auto"/>
        <w:outlineLvl w:val="0"/>
        <w:rPr>
          <w:rFonts w:ascii="Times New Roman" w:eastAsia="Times New Roman" w:hAnsi="Times New Roman" w:cs="Times New Roman"/>
          <w:b/>
          <w:bCs/>
          <w:sz w:val="24"/>
          <w:szCs w:val="24"/>
          <w:lang w:eastAsia="lt-LT"/>
        </w:rPr>
      </w:pPr>
      <w:r w:rsidRPr="00211CDF">
        <w:rPr>
          <w:rFonts w:ascii="Times New Roman" w:eastAsia="Times New Roman" w:hAnsi="Times New Roman" w:cs="Times New Roman"/>
          <w:b/>
          <w:bCs/>
          <w:sz w:val="24"/>
          <w:szCs w:val="24"/>
          <w:lang w:eastAsia="lt-LT"/>
        </w:rPr>
        <w:tab/>
        <w:t xml:space="preserve"> </w:t>
      </w:r>
      <w:r w:rsidR="00BD5AC6" w:rsidRPr="00211CDF">
        <w:rPr>
          <w:rFonts w:ascii="Times New Roman" w:eastAsia="Times New Roman" w:hAnsi="Times New Roman" w:cs="Times New Roman"/>
          <w:b/>
          <w:bCs/>
          <w:sz w:val="24"/>
          <w:szCs w:val="24"/>
          <w:lang w:eastAsia="lt-LT"/>
        </w:rPr>
        <w:t>Projekto</w:t>
      </w:r>
    </w:p>
    <w:p w14:paraId="7EDD0D36" w14:textId="77777777" w:rsidR="00BD5AC6" w:rsidRPr="00211CDF" w:rsidRDefault="00BD5AC6" w:rsidP="00BD5AC6">
      <w:pPr>
        <w:keepNext/>
        <w:tabs>
          <w:tab w:val="left" w:pos="7371"/>
        </w:tabs>
        <w:spacing w:after="0" w:line="240" w:lineRule="auto"/>
        <w:jc w:val="right"/>
        <w:outlineLvl w:val="0"/>
        <w:rPr>
          <w:rFonts w:ascii="Times New Roman" w:eastAsia="Times New Roman" w:hAnsi="Times New Roman" w:cs="Times New Roman"/>
          <w:b/>
          <w:bCs/>
          <w:sz w:val="24"/>
          <w:szCs w:val="24"/>
          <w:lang w:eastAsia="lt-LT"/>
        </w:rPr>
      </w:pPr>
      <w:r w:rsidRPr="00211CDF">
        <w:rPr>
          <w:rFonts w:ascii="Times New Roman" w:eastAsia="Times New Roman" w:hAnsi="Times New Roman" w:cs="Times New Roman"/>
          <w:b/>
          <w:bCs/>
          <w:sz w:val="24"/>
          <w:szCs w:val="24"/>
          <w:lang w:eastAsia="lt-LT"/>
        </w:rPr>
        <w:t>lyginamasis variantas</w:t>
      </w:r>
    </w:p>
    <w:p w14:paraId="0150D0C0" w14:textId="77777777" w:rsidR="009D3D89" w:rsidRPr="00211CDF" w:rsidRDefault="009D3D89" w:rsidP="009D3D89">
      <w:pPr>
        <w:tabs>
          <w:tab w:val="left" w:pos="2850"/>
        </w:tabs>
        <w:spacing w:after="0" w:line="240" w:lineRule="auto"/>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ab/>
      </w:r>
    </w:p>
    <w:p w14:paraId="1464FA3E" w14:textId="77777777" w:rsidR="009D3D89" w:rsidRPr="00211CDF" w:rsidRDefault="009D3D89" w:rsidP="009D3D89">
      <w:pPr>
        <w:keepNext/>
        <w:spacing w:before="120" w:after="0" w:line="240" w:lineRule="auto"/>
        <w:jc w:val="center"/>
        <w:outlineLvl w:val="0"/>
        <w:rPr>
          <w:rFonts w:ascii="Times New Roman" w:eastAsia="Times New Roman" w:hAnsi="Times New Roman" w:cs="Times New Roman"/>
          <w:b/>
          <w:bCs/>
          <w:caps/>
          <w:sz w:val="24"/>
          <w:szCs w:val="24"/>
          <w:lang w:eastAsia="lt-LT"/>
        </w:rPr>
      </w:pPr>
      <w:r w:rsidRPr="00211CDF">
        <w:rPr>
          <w:rFonts w:ascii="Times New Roman" w:eastAsia="Times New Roman" w:hAnsi="Times New Roman" w:cs="Times New Roman"/>
          <w:b/>
          <w:bCs/>
          <w:caps/>
          <w:sz w:val="24"/>
          <w:szCs w:val="24"/>
          <w:lang w:eastAsia="lt-LT"/>
        </w:rPr>
        <w:t>Lietuvos Respublikos Vyriausybė</w:t>
      </w:r>
    </w:p>
    <w:p w14:paraId="00E0E19D" w14:textId="77777777" w:rsidR="009D3D89" w:rsidRPr="00211CDF" w:rsidRDefault="009D3D89" w:rsidP="009D3D89">
      <w:pPr>
        <w:spacing w:after="0" w:line="240" w:lineRule="auto"/>
        <w:jc w:val="center"/>
        <w:rPr>
          <w:rFonts w:ascii="Times New Roman" w:eastAsia="Times New Roman" w:hAnsi="Times New Roman" w:cs="Times New Roman"/>
          <w:caps/>
          <w:sz w:val="24"/>
          <w:szCs w:val="24"/>
          <w:lang w:eastAsia="lt-LT"/>
        </w:rPr>
      </w:pPr>
    </w:p>
    <w:p w14:paraId="4E3BEEC8" w14:textId="77777777" w:rsidR="009D3D89" w:rsidRPr="00211CDF" w:rsidRDefault="009D3D89" w:rsidP="009D3D89">
      <w:pPr>
        <w:spacing w:after="0" w:line="240" w:lineRule="auto"/>
        <w:jc w:val="center"/>
        <w:rPr>
          <w:rFonts w:ascii="Times New Roman" w:eastAsia="Times New Roman" w:hAnsi="Times New Roman" w:cs="Times New Roman"/>
          <w:b/>
          <w:caps/>
          <w:sz w:val="24"/>
          <w:szCs w:val="24"/>
          <w:lang w:eastAsia="lt-LT"/>
        </w:rPr>
      </w:pPr>
      <w:r w:rsidRPr="00211CDF">
        <w:rPr>
          <w:rFonts w:ascii="Times New Roman" w:eastAsia="Times New Roman" w:hAnsi="Times New Roman" w:cs="Times New Roman"/>
          <w:b/>
          <w:caps/>
          <w:sz w:val="24"/>
          <w:szCs w:val="24"/>
          <w:lang w:eastAsia="lt-LT"/>
        </w:rPr>
        <w:t>nutarimas</w:t>
      </w:r>
    </w:p>
    <w:p w14:paraId="6C444D54" w14:textId="77777777" w:rsidR="009D3D89" w:rsidRPr="00211CDF" w:rsidRDefault="009D3D89" w:rsidP="009D3D89">
      <w:pPr>
        <w:spacing w:after="0" w:line="240" w:lineRule="auto"/>
        <w:jc w:val="center"/>
        <w:rPr>
          <w:rFonts w:ascii="Times New Roman" w:eastAsia="Times New Roman" w:hAnsi="Times New Roman" w:cs="Times New Roman"/>
          <w:b/>
          <w:bCs/>
          <w:color w:val="000000"/>
          <w:sz w:val="24"/>
          <w:szCs w:val="20"/>
          <w:lang w:eastAsia="lt-LT"/>
        </w:rPr>
      </w:pPr>
      <w:r w:rsidRPr="00211CDF">
        <w:rPr>
          <w:rFonts w:ascii="Times New Roman" w:eastAsia="Times New Roman" w:hAnsi="Times New Roman" w:cs="Times New Roman"/>
          <w:b/>
          <w:bCs/>
          <w:caps/>
          <w:sz w:val="24"/>
          <w:szCs w:val="20"/>
          <w:lang w:eastAsia="lt-LT"/>
        </w:rPr>
        <w:t xml:space="preserve">Dėl </w:t>
      </w:r>
      <w:r w:rsidRPr="00211CDF">
        <w:rPr>
          <w:rFonts w:ascii="Times New Roman" w:eastAsia="Times New Roman" w:hAnsi="Times New Roman" w:cs="Times New Roman"/>
          <w:b/>
          <w:bCs/>
          <w:color w:val="000000"/>
          <w:sz w:val="24"/>
          <w:szCs w:val="20"/>
          <w:lang w:eastAsia="lt-LT"/>
        </w:rPr>
        <w:t>LIETUVOS RESPUBLIKOS VYRIAUSYBĖS 1993 M. LIEPOS 21 D. NUTARIMO  NR. 540 „DĖL VALSTYBINIO STUDIJŲ FONDO NUOSTATŲ PATVIRTINIMO“ PAKEITIMO</w:t>
      </w:r>
    </w:p>
    <w:p w14:paraId="135774F9" w14:textId="77777777" w:rsidR="009D3D89" w:rsidRPr="00211CDF" w:rsidRDefault="009D3D89" w:rsidP="009D3D89">
      <w:pPr>
        <w:spacing w:after="0" w:line="240" w:lineRule="auto"/>
        <w:jc w:val="center"/>
        <w:rPr>
          <w:rFonts w:ascii="Times New Roman" w:eastAsia="Times New Roman" w:hAnsi="Times New Roman" w:cs="Times New Roman"/>
          <w:sz w:val="24"/>
          <w:szCs w:val="24"/>
          <w:lang w:eastAsia="lt-LT"/>
        </w:rPr>
      </w:pPr>
    </w:p>
    <w:p w14:paraId="1D2F25D6" w14:textId="77777777" w:rsidR="009D3D89" w:rsidRPr="00211CDF" w:rsidRDefault="00C42B80" w:rsidP="009D3D89">
      <w:pPr>
        <w:spacing w:after="0" w:line="240" w:lineRule="auto"/>
        <w:jc w:val="center"/>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20</w:t>
      </w:r>
      <w:r w:rsidR="000401AD" w:rsidRPr="00211CDF">
        <w:rPr>
          <w:rFonts w:ascii="Times New Roman" w:eastAsia="Times New Roman" w:hAnsi="Times New Roman" w:cs="Times New Roman"/>
          <w:sz w:val="24"/>
          <w:szCs w:val="24"/>
          <w:lang w:eastAsia="lt-LT"/>
        </w:rPr>
        <w:t>20</w:t>
      </w:r>
      <w:r w:rsidR="009D3D89" w:rsidRPr="00211CDF">
        <w:rPr>
          <w:rFonts w:ascii="Times New Roman" w:eastAsia="Times New Roman" w:hAnsi="Times New Roman" w:cs="Times New Roman"/>
          <w:sz w:val="24"/>
          <w:szCs w:val="24"/>
          <w:lang w:eastAsia="lt-LT"/>
        </w:rPr>
        <w:t xml:space="preserve"> m. </w:t>
      </w:r>
      <w:r w:rsidR="009D3D89" w:rsidRPr="00211CDF">
        <w:rPr>
          <w:rFonts w:ascii="Times New Roman" w:eastAsia="Times New Roman" w:hAnsi="Times New Roman" w:cs="Times New Roman"/>
          <w:sz w:val="24"/>
          <w:szCs w:val="24"/>
          <w:lang w:eastAsia="lt-LT"/>
        </w:rPr>
        <w:tab/>
      </w:r>
      <w:r w:rsidR="009D3D89" w:rsidRPr="00211CDF">
        <w:rPr>
          <w:rFonts w:ascii="Times New Roman" w:eastAsia="Times New Roman" w:hAnsi="Times New Roman" w:cs="Times New Roman"/>
          <w:sz w:val="24"/>
          <w:szCs w:val="24"/>
          <w:lang w:eastAsia="lt-LT"/>
        </w:rPr>
        <w:tab/>
        <w:t>d. Nr.</w:t>
      </w:r>
    </w:p>
    <w:p w14:paraId="34CB511E" w14:textId="77777777" w:rsidR="009D3D89" w:rsidRPr="00211CDF" w:rsidRDefault="009D3D89" w:rsidP="009D3D89">
      <w:pPr>
        <w:spacing w:after="0" w:line="240" w:lineRule="auto"/>
        <w:jc w:val="center"/>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Vilnius</w:t>
      </w:r>
    </w:p>
    <w:p w14:paraId="76F3C596" w14:textId="77777777" w:rsidR="009D3D89" w:rsidRPr="00211CDF" w:rsidRDefault="009D3D89" w:rsidP="009D3D89">
      <w:pPr>
        <w:spacing w:after="0" w:line="240" w:lineRule="auto"/>
        <w:jc w:val="center"/>
        <w:rPr>
          <w:rFonts w:ascii="Times New Roman" w:eastAsia="Times New Roman" w:hAnsi="Times New Roman" w:cs="Times New Roman"/>
          <w:sz w:val="24"/>
          <w:szCs w:val="24"/>
          <w:lang w:eastAsia="lt-LT"/>
        </w:rPr>
      </w:pPr>
    </w:p>
    <w:p w14:paraId="00EFF598" w14:textId="77777777" w:rsidR="009D3D89" w:rsidRPr="00211CDF" w:rsidRDefault="009D3D89" w:rsidP="009D3D89">
      <w:pPr>
        <w:spacing w:after="0" w:line="240" w:lineRule="auto"/>
        <w:ind w:firstLine="720"/>
        <w:jc w:val="both"/>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Lietuvos Respublikos Vyriausybė n u t a r i a:</w:t>
      </w:r>
    </w:p>
    <w:p w14:paraId="10AD837E" w14:textId="77777777" w:rsidR="00B21105" w:rsidRPr="00211CDF" w:rsidRDefault="00B21105" w:rsidP="00B21105">
      <w:pPr>
        <w:spacing w:after="0" w:line="240" w:lineRule="auto"/>
        <w:ind w:firstLine="720"/>
        <w:jc w:val="both"/>
        <w:rPr>
          <w:rFonts w:ascii="Times New Roman" w:eastAsia="Times New Roman" w:hAnsi="Times New Roman" w:cs="Times New Roman"/>
          <w:color w:val="000000"/>
          <w:sz w:val="24"/>
          <w:szCs w:val="24"/>
          <w:lang w:eastAsia="lt-LT"/>
        </w:rPr>
      </w:pPr>
      <w:r w:rsidRPr="00211CDF">
        <w:rPr>
          <w:rFonts w:ascii="Times New Roman" w:eastAsia="Times New Roman" w:hAnsi="Times New Roman" w:cs="Times New Roman"/>
          <w:sz w:val="24"/>
          <w:szCs w:val="24"/>
          <w:lang w:eastAsia="lt-LT"/>
        </w:rPr>
        <w:t xml:space="preserve">1. </w:t>
      </w:r>
      <w:r w:rsidR="009D3D89" w:rsidRPr="00211CDF">
        <w:rPr>
          <w:rFonts w:ascii="Times New Roman" w:eastAsia="Times New Roman" w:hAnsi="Times New Roman" w:cs="Times New Roman"/>
          <w:sz w:val="24"/>
          <w:szCs w:val="24"/>
          <w:lang w:eastAsia="lt-LT"/>
        </w:rPr>
        <w:t xml:space="preserve">Pakeisti </w:t>
      </w:r>
      <w:r w:rsidR="00111DD5" w:rsidRPr="00211CDF">
        <w:rPr>
          <w:rFonts w:ascii="Times New Roman" w:eastAsia="Times New Roman" w:hAnsi="Times New Roman" w:cs="Times New Roman"/>
          <w:bCs/>
          <w:color w:val="000000"/>
          <w:sz w:val="24"/>
          <w:szCs w:val="24"/>
          <w:lang w:eastAsia="lt-LT"/>
        </w:rPr>
        <w:t xml:space="preserve">Valstybinio studijų fondo nuostatus, patvirtintus </w:t>
      </w:r>
      <w:r w:rsidR="00111DD5" w:rsidRPr="00211CDF">
        <w:rPr>
          <w:rFonts w:ascii="Times New Roman" w:eastAsia="Times New Roman" w:hAnsi="Times New Roman" w:cs="Times New Roman"/>
          <w:color w:val="000000"/>
          <w:sz w:val="24"/>
          <w:szCs w:val="24"/>
          <w:lang w:eastAsia="lt-LT"/>
        </w:rPr>
        <w:t xml:space="preserve">Lietuvos Respublikos Vyriausybės </w:t>
      </w:r>
      <w:r w:rsidR="00111DD5" w:rsidRPr="00211CDF">
        <w:rPr>
          <w:rFonts w:ascii="Times New Roman" w:eastAsia="Times New Roman" w:hAnsi="Times New Roman" w:cs="Times New Roman"/>
          <w:sz w:val="24"/>
          <w:szCs w:val="24"/>
          <w:lang w:eastAsia="lt-LT"/>
        </w:rPr>
        <w:t>1993 m. liepos 21 d.</w:t>
      </w:r>
      <w:r w:rsidR="00111DD5" w:rsidRPr="00211CDF">
        <w:rPr>
          <w:rFonts w:ascii="Times New Roman" w:eastAsia="Times New Roman" w:hAnsi="Times New Roman" w:cs="Times New Roman"/>
          <w:color w:val="000000"/>
          <w:sz w:val="24"/>
          <w:szCs w:val="24"/>
          <w:lang w:eastAsia="lt-LT"/>
        </w:rPr>
        <w:t xml:space="preserve"> nutarimu Nr. </w:t>
      </w:r>
      <w:r w:rsidR="00111DD5" w:rsidRPr="00211CDF">
        <w:rPr>
          <w:rFonts w:ascii="Times New Roman" w:eastAsia="Times New Roman" w:hAnsi="Times New Roman" w:cs="Times New Roman"/>
          <w:sz w:val="24"/>
          <w:szCs w:val="24"/>
          <w:lang w:eastAsia="lt-LT"/>
        </w:rPr>
        <w:t xml:space="preserve">540 </w:t>
      </w:r>
      <w:r w:rsidR="00111DD5" w:rsidRPr="00211CDF">
        <w:rPr>
          <w:rFonts w:ascii="Times New Roman" w:eastAsia="Times New Roman" w:hAnsi="Times New Roman" w:cs="Times New Roman"/>
          <w:bCs/>
          <w:color w:val="000000"/>
          <w:sz w:val="24"/>
          <w:szCs w:val="24"/>
          <w:lang w:eastAsia="lt-LT"/>
        </w:rPr>
        <w:t xml:space="preserve">„Dėl Valstybinio studijų fondo nuostatų patvirtinimo“: </w:t>
      </w:r>
    </w:p>
    <w:p w14:paraId="6B9A1FE3" w14:textId="636FDB06" w:rsidR="00EE2722" w:rsidRPr="00211CDF" w:rsidRDefault="00B21105"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color w:val="000000"/>
          <w:sz w:val="24"/>
          <w:szCs w:val="24"/>
          <w:lang w:eastAsia="lt-LT"/>
        </w:rPr>
        <w:t xml:space="preserve">1.1. </w:t>
      </w:r>
      <w:r w:rsidR="009D3D89"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EE2722" w:rsidRPr="00211CDF">
        <w:rPr>
          <w:rFonts w:ascii="Times New Roman" w:eastAsia="Times New Roman" w:hAnsi="Times New Roman" w:cs="Times New Roman"/>
          <w:bCs/>
          <w:color w:val="000000"/>
          <w:sz w:val="24"/>
          <w:szCs w:val="24"/>
          <w:lang w:eastAsia="lt-LT"/>
        </w:rPr>
        <w:t>akeisti 2 punktą ir jį išdėstyti taip:</w:t>
      </w:r>
    </w:p>
    <w:p w14:paraId="12C625C4" w14:textId="78D41D1F" w:rsidR="00EE2722" w:rsidRPr="00211CDF" w:rsidRDefault="00EE2722"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„2. Fondo savininkė yra valstybė. Fondo steigėja – Lietuvos Respublikos Vyriausybė. Fondas yra įstaiga prie </w:t>
      </w:r>
      <w:bookmarkStart w:id="0" w:name="_Hlk535574329"/>
      <w:r w:rsidR="00633B9A" w:rsidRPr="00211CDF">
        <w:rPr>
          <w:rFonts w:ascii="Times New Roman" w:eastAsia="Times New Roman" w:hAnsi="Times New Roman" w:cs="Times New Roman"/>
          <w:b/>
          <w:color w:val="000000"/>
          <w:sz w:val="24"/>
          <w:szCs w:val="24"/>
          <w:lang w:eastAsia="lt-LT"/>
        </w:rPr>
        <w:t>Lietuvos Respublikos</w:t>
      </w:r>
      <w:r w:rsidR="00633B9A" w:rsidRPr="00211CDF">
        <w:rPr>
          <w:rFonts w:ascii="Times New Roman" w:eastAsia="Times New Roman" w:hAnsi="Times New Roman" w:cs="Times New Roman"/>
          <w:bCs/>
          <w:color w:val="000000"/>
          <w:sz w:val="24"/>
          <w:szCs w:val="24"/>
          <w:lang w:eastAsia="lt-LT"/>
        </w:rPr>
        <w:t xml:space="preserve"> </w:t>
      </w:r>
      <w:r w:rsidR="00142B47" w:rsidRPr="00211CDF">
        <w:rPr>
          <w:rFonts w:ascii="Times New Roman" w:eastAsia="Times New Roman" w:hAnsi="Times New Roman" w:cs="Times New Roman"/>
          <w:bCs/>
          <w:strike/>
          <w:color w:val="000000"/>
          <w:sz w:val="24"/>
          <w:szCs w:val="24"/>
          <w:lang w:eastAsia="lt-LT"/>
        </w:rPr>
        <w:t>Švietimo</w:t>
      </w:r>
      <w:r w:rsidR="00142B47" w:rsidRPr="00211CDF">
        <w:rPr>
          <w:rFonts w:ascii="Times New Roman" w:eastAsia="Times New Roman" w:hAnsi="Times New Roman" w:cs="Times New Roman"/>
          <w:b/>
          <w:bCs/>
          <w:color w:val="000000"/>
          <w:sz w:val="24"/>
          <w:szCs w:val="24"/>
          <w:lang w:eastAsia="lt-LT"/>
        </w:rPr>
        <w:t xml:space="preserve"> </w:t>
      </w:r>
      <w:r w:rsidR="00633B9A" w:rsidRPr="00211CDF">
        <w:rPr>
          <w:rFonts w:ascii="Times New Roman" w:eastAsia="Times New Roman" w:hAnsi="Times New Roman" w:cs="Times New Roman"/>
          <w:bCs/>
          <w:color w:val="000000"/>
          <w:sz w:val="24"/>
          <w:szCs w:val="24"/>
          <w:lang w:eastAsia="lt-LT"/>
        </w:rPr>
        <w:t>š</w:t>
      </w:r>
      <w:r w:rsidRPr="00211CDF">
        <w:rPr>
          <w:rFonts w:ascii="Times New Roman" w:eastAsia="Times New Roman" w:hAnsi="Times New Roman" w:cs="Times New Roman"/>
          <w:bCs/>
          <w:color w:val="000000"/>
          <w:sz w:val="24"/>
          <w:szCs w:val="24"/>
          <w:lang w:eastAsia="lt-LT"/>
        </w:rPr>
        <w:t>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ministerijos</w:t>
      </w:r>
      <w:bookmarkEnd w:id="0"/>
      <w:r w:rsidRPr="00211CDF">
        <w:rPr>
          <w:rFonts w:ascii="Times New Roman" w:eastAsia="Times New Roman" w:hAnsi="Times New Roman" w:cs="Times New Roman"/>
          <w:bCs/>
          <w:color w:val="000000"/>
          <w:sz w:val="24"/>
          <w:szCs w:val="24"/>
          <w:lang w:eastAsia="lt-LT"/>
        </w:rPr>
        <w:t xml:space="preserve">. Fondo savininko teises ir pareigas </w:t>
      </w:r>
      <w:r w:rsidR="00DF313D" w:rsidRPr="00211CDF">
        <w:rPr>
          <w:rFonts w:ascii="Times New Roman" w:eastAsia="Times New Roman" w:hAnsi="Times New Roman" w:cs="Times New Roman"/>
          <w:bCs/>
          <w:strike/>
          <w:color w:val="000000"/>
          <w:sz w:val="24"/>
          <w:szCs w:val="24"/>
          <w:lang w:eastAsia="lt-LT"/>
        </w:rPr>
        <w:t>(išskyrus sprendimų dėl pertvarkymo, reorganizavimo ir likvidavimo priėmimą ir Fondo nuostatų tvirtinimą)</w:t>
      </w:r>
      <w:r w:rsidR="00DF313D"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įgyvendina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ministerija.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ministerijos, kaip Fondo savininkės, teises ir pareigas įgyvendinančios institucijos</w:t>
      </w:r>
      <w:r w:rsidR="00D450EE">
        <w:rPr>
          <w:rFonts w:ascii="Times New Roman" w:eastAsia="Times New Roman" w:hAnsi="Times New Roman" w:cs="Times New Roman"/>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kompetencija apibrėžta Lietuvos Respublikos biudžetinių įstaigų įstatyme.</w:t>
      </w:r>
      <w:r w:rsidR="006D0153" w:rsidRPr="00211CDF">
        <w:rPr>
          <w:rFonts w:ascii="Times New Roman" w:eastAsia="Times New Roman" w:hAnsi="Times New Roman" w:cs="Times New Roman"/>
          <w:bCs/>
          <w:color w:val="000000"/>
          <w:sz w:val="24"/>
          <w:szCs w:val="24"/>
          <w:lang w:eastAsia="lt-LT"/>
        </w:rPr>
        <w:t xml:space="preserve"> </w:t>
      </w:r>
      <w:r w:rsidR="006D0153" w:rsidRPr="00211CDF">
        <w:rPr>
          <w:rFonts w:ascii="Times New Roman" w:eastAsia="Times New Roman" w:hAnsi="Times New Roman" w:cs="Times New Roman"/>
          <w:b/>
          <w:color w:val="000000"/>
          <w:sz w:val="24"/>
          <w:szCs w:val="24"/>
          <w:lang w:eastAsia="lt-LT"/>
        </w:rPr>
        <w:t>Valdymo srit</w:t>
      </w:r>
      <w:r w:rsidR="00A27986" w:rsidRPr="00211CDF">
        <w:rPr>
          <w:rFonts w:ascii="Times New Roman" w:eastAsia="Times New Roman" w:hAnsi="Times New Roman" w:cs="Times New Roman"/>
          <w:b/>
          <w:color w:val="000000"/>
          <w:sz w:val="24"/>
          <w:szCs w:val="24"/>
          <w:lang w:eastAsia="lt-LT"/>
        </w:rPr>
        <w:t>is</w:t>
      </w:r>
      <w:r w:rsidR="006D0153" w:rsidRPr="00211CDF">
        <w:rPr>
          <w:rFonts w:ascii="Times New Roman" w:eastAsia="Times New Roman" w:hAnsi="Times New Roman" w:cs="Times New Roman"/>
          <w:b/>
          <w:color w:val="000000"/>
          <w:sz w:val="24"/>
          <w:szCs w:val="24"/>
          <w:lang w:eastAsia="lt-LT"/>
        </w:rPr>
        <w:t>, kurio</w:t>
      </w:r>
      <w:r w:rsidR="00A27986" w:rsidRPr="00211CDF">
        <w:rPr>
          <w:rFonts w:ascii="Times New Roman" w:eastAsia="Times New Roman" w:hAnsi="Times New Roman" w:cs="Times New Roman"/>
          <w:b/>
          <w:color w:val="000000"/>
          <w:sz w:val="24"/>
          <w:szCs w:val="24"/>
          <w:lang w:eastAsia="lt-LT"/>
        </w:rPr>
        <w:t>j</w:t>
      </w:r>
      <w:r w:rsidR="006D0153" w:rsidRPr="00211CDF">
        <w:rPr>
          <w:rFonts w:ascii="Times New Roman" w:eastAsia="Times New Roman" w:hAnsi="Times New Roman" w:cs="Times New Roman"/>
          <w:b/>
          <w:color w:val="000000"/>
          <w:sz w:val="24"/>
          <w:szCs w:val="24"/>
          <w:lang w:eastAsia="lt-LT"/>
        </w:rPr>
        <w:t>e Fondas veikia – švietimas</w:t>
      </w:r>
      <w:r w:rsidR="00F63DB8"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p>
    <w:p w14:paraId="0C1FFF96" w14:textId="4F8CA2F3" w:rsidR="00874A4D" w:rsidRPr="00211CDF" w:rsidRDefault="00874A4D"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1.2. pakeisti 3 punktą ir jį išdėstyti taip:</w:t>
      </w:r>
    </w:p>
    <w:p w14:paraId="5CA50819" w14:textId="7C6E2F36" w:rsidR="00874A4D" w:rsidRPr="00211CDF" w:rsidRDefault="00874A4D"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„3. Fondas – viešasis juridinis asmuo, turintis antspaudą su Lietuvos valstybės herbu ir savo pavadinimu, taip pat sąskaitų banke. </w:t>
      </w:r>
      <w:r w:rsidRPr="00211CDF">
        <w:rPr>
          <w:rFonts w:ascii="Times New Roman" w:eastAsia="Times New Roman" w:hAnsi="Times New Roman" w:cs="Times New Roman"/>
          <w:bCs/>
          <w:strike/>
          <w:color w:val="000000"/>
          <w:sz w:val="24"/>
          <w:szCs w:val="24"/>
          <w:lang w:eastAsia="lt-LT"/>
        </w:rPr>
        <w:t>Fondo buveinės adresas: A. Goštauto g. 12, Vilnius, Lietuvos Respublika.</w:t>
      </w:r>
      <w:r w:rsidRPr="00211CDF">
        <w:rPr>
          <w:rFonts w:ascii="Times New Roman" w:eastAsia="Times New Roman" w:hAnsi="Times New Roman" w:cs="Times New Roman"/>
          <w:bCs/>
          <w:color w:val="000000"/>
          <w:sz w:val="24"/>
          <w:szCs w:val="24"/>
          <w:lang w:eastAsia="lt-LT"/>
        </w:rPr>
        <w:t>“</w:t>
      </w:r>
      <w:r w:rsidR="00D450EE">
        <w:rPr>
          <w:rFonts w:ascii="Times New Roman" w:eastAsia="Times New Roman" w:hAnsi="Times New Roman" w:cs="Times New Roman"/>
          <w:bCs/>
          <w:color w:val="000000"/>
          <w:sz w:val="24"/>
          <w:szCs w:val="24"/>
          <w:lang w:eastAsia="lt-LT"/>
        </w:rPr>
        <w:t>;</w:t>
      </w:r>
    </w:p>
    <w:p w14:paraId="56A3876D" w14:textId="151FDDB4" w:rsidR="00EE2722" w:rsidRPr="00211CDF" w:rsidRDefault="00EE2722"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3</w:t>
      </w:r>
      <w:r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4 punktą ir jį išdėstyti taip:</w:t>
      </w:r>
    </w:p>
    <w:p w14:paraId="5A8F356A" w14:textId="2A161BB0" w:rsidR="00EE2722" w:rsidRPr="00211CDF" w:rsidRDefault="00EE2722" w:rsidP="00EE272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„4. Fondas savo veikloje vadovaujasi Lietuvos Respublikos Konstitucija, Lietuvos Respublikos įstatymais, Lietuvos Respublikos tarptautinėmis sutartimis, Lietuvos Respublikos Seimo nutarimais, Respublikos Prezidento dekretais, Lietuvos Respublikos Vyriausybės nutarimais, Ministro Pirmininko potvarkiais, </w:t>
      </w:r>
      <w:r w:rsidR="00142B47" w:rsidRPr="00211CDF">
        <w:rPr>
          <w:rFonts w:ascii="Times New Roman" w:eastAsia="Times New Roman" w:hAnsi="Times New Roman" w:cs="Times New Roman"/>
          <w:b/>
          <w:bCs/>
          <w:color w:val="000000"/>
          <w:sz w:val="24"/>
          <w:szCs w:val="24"/>
          <w:lang w:eastAsia="lt-LT"/>
        </w:rPr>
        <w:t>Lietuvos Respublikos</w:t>
      </w:r>
      <w:r w:rsidR="00142B47"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ministro įsakymais ir šiais nuostatais.</w:t>
      </w:r>
      <w:r w:rsidR="00C850DB" w:rsidRPr="00211CDF">
        <w:rPr>
          <w:rFonts w:ascii="Times New Roman" w:eastAsia="Times New Roman" w:hAnsi="Times New Roman" w:cs="Times New Roman"/>
          <w:bCs/>
          <w:color w:val="000000"/>
          <w:sz w:val="24"/>
          <w:szCs w:val="24"/>
          <w:lang w:eastAsia="lt-LT"/>
        </w:rPr>
        <w:t xml:space="preserve"> </w:t>
      </w:r>
      <w:r w:rsidR="00C850DB" w:rsidRPr="00211CDF">
        <w:rPr>
          <w:rFonts w:ascii="Times New Roman" w:eastAsia="Times New Roman" w:hAnsi="Times New Roman" w:cs="Times New Roman"/>
          <w:b/>
          <w:color w:val="000000"/>
          <w:sz w:val="24"/>
          <w:szCs w:val="24"/>
          <w:lang w:eastAsia="lt-LT"/>
        </w:rPr>
        <w:t xml:space="preserve">Fondo vieši pranešimai skelbiami </w:t>
      </w:r>
      <w:r w:rsidR="00874A4D" w:rsidRPr="00211CDF">
        <w:rPr>
          <w:rFonts w:ascii="Times New Roman" w:eastAsia="Times New Roman" w:hAnsi="Times New Roman" w:cs="Times New Roman"/>
          <w:b/>
          <w:color w:val="000000"/>
          <w:sz w:val="24"/>
          <w:szCs w:val="24"/>
          <w:lang w:eastAsia="lt-LT"/>
        </w:rPr>
        <w:t xml:space="preserve">Fondo interneto </w:t>
      </w:r>
      <w:r w:rsidR="00874A4D" w:rsidRPr="00211CDF">
        <w:rPr>
          <w:rFonts w:ascii="Times New Roman" w:eastAsia="Times New Roman" w:hAnsi="Times New Roman" w:cs="Times New Roman"/>
          <w:b/>
          <w:color w:val="000000" w:themeColor="text1"/>
          <w:sz w:val="24"/>
          <w:szCs w:val="24"/>
          <w:lang w:eastAsia="lt-LT"/>
        </w:rPr>
        <w:t>svetainėje</w:t>
      </w:r>
      <w:r w:rsidR="00D450EE">
        <w:rPr>
          <w:rFonts w:ascii="Times New Roman" w:eastAsia="Times New Roman" w:hAnsi="Times New Roman" w:cs="Times New Roman"/>
          <w:b/>
          <w:color w:val="000000" w:themeColor="text1"/>
          <w:sz w:val="24"/>
          <w:szCs w:val="24"/>
          <w:lang w:eastAsia="lt-LT"/>
        </w:rPr>
        <w:t>.</w:t>
      </w:r>
      <w:r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p>
    <w:p w14:paraId="43011506" w14:textId="0288ECCE" w:rsidR="009D3D89" w:rsidRPr="00211CDF" w:rsidRDefault="00EE2722" w:rsidP="009D3D89">
      <w:pPr>
        <w:spacing w:after="0" w:line="240" w:lineRule="auto"/>
        <w:ind w:firstLine="720"/>
        <w:jc w:val="both"/>
        <w:rPr>
          <w:rFonts w:ascii="Times New Roman" w:eastAsia="Times New Roman" w:hAnsi="Times New Roman" w:cs="Times New Roman"/>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4</w:t>
      </w:r>
      <w:r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C42B80" w:rsidRPr="00211CDF">
        <w:rPr>
          <w:rFonts w:ascii="Times New Roman" w:eastAsia="Times New Roman" w:hAnsi="Times New Roman" w:cs="Times New Roman"/>
          <w:bCs/>
          <w:color w:val="000000"/>
          <w:sz w:val="24"/>
          <w:szCs w:val="24"/>
          <w:lang w:eastAsia="lt-LT"/>
        </w:rPr>
        <w:t xml:space="preserve">akeisti 5 </w:t>
      </w:r>
      <w:r w:rsidR="009D3D89" w:rsidRPr="00211CDF">
        <w:rPr>
          <w:rFonts w:ascii="Times New Roman" w:eastAsia="Times New Roman" w:hAnsi="Times New Roman" w:cs="Times New Roman"/>
          <w:bCs/>
          <w:color w:val="000000"/>
          <w:sz w:val="24"/>
          <w:szCs w:val="24"/>
          <w:lang w:eastAsia="lt-LT"/>
        </w:rPr>
        <w:t>punktą ir jį išdėstyti taip:</w:t>
      </w:r>
    </w:p>
    <w:p w14:paraId="1B906824" w14:textId="4344C97C" w:rsidR="00957226" w:rsidRPr="00211CDF" w:rsidRDefault="00C42B80"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„5</w:t>
      </w:r>
      <w:r w:rsidR="009D3D89"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 xml:space="preserve">Fondo veiklos tikslas – administruoti valstybės paskolas, valstybės remiamas paskolas </w:t>
      </w:r>
      <w:r w:rsidRPr="00211CDF">
        <w:rPr>
          <w:rFonts w:ascii="Times New Roman" w:eastAsia="Times New Roman" w:hAnsi="Times New Roman" w:cs="Times New Roman"/>
          <w:b/>
          <w:bCs/>
          <w:color w:val="000000"/>
          <w:sz w:val="24"/>
          <w:szCs w:val="24"/>
          <w:lang w:eastAsia="lt-LT"/>
        </w:rPr>
        <w:t xml:space="preserve">studentams ir </w:t>
      </w:r>
      <w:bookmarkStart w:id="1" w:name="_Hlk51053970"/>
      <w:r w:rsidRPr="00211CDF">
        <w:rPr>
          <w:rFonts w:ascii="Times New Roman" w:eastAsia="Times New Roman" w:hAnsi="Times New Roman" w:cs="Times New Roman"/>
          <w:b/>
          <w:bCs/>
          <w:color w:val="000000"/>
          <w:sz w:val="24"/>
          <w:szCs w:val="24"/>
          <w:lang w:eastAsia="lt-LT"/>
        </w:rPr>
        <w:t xml:space="preserve">mokiniams, kurie mokosi pagal </w:t>
      </w:r>
      <w:r w:rsidR="00AB621E" w:rsidRPr="00211CDF">
        <w:rPr>
          <w:rFonts w:ascii="Times New Roman" w:eastAsia="Times New Roman" w:hAnsi="Times New Roman" w:cs="Times New Roman"/>
          <w:b/>
          <w:bCs/>
          <w:color w:val="000000"/>
          <w:sz w:val="24"/>
          <w:szCs w:val="24"/>
          <w:lang w:eastAsia="lt-LT"/>
        </w:rPr>
        <w:t xml:space="preserve">formaliojo </w:t>
      </w:r>
      <w:r w:rsidRPr="00211CDF">
        <w:rPr>
          <w:rFonts w:ascii="Times New Roman" w:eastAsia="Times New Roman" w:hAnsi="Times New Roman" w:cs="Times New Roman"/>
          <w:b/>
          <w:bCs/>
          <w:color w:val="000000"/>
          <w:sz w:val="24"/>
          <w:szCs w:val="24"/>
          <w:lang w:eastAsia="lt-LT"/>
        </w:rPr>
        <w:t>profesinio mokymo programas</w:t>
      </w:r>
      <w:bookmarkEnd w:id="1"/>
      <w:r w:rsidRPr="00211CDF">
        <w:rPr>
          <w:rFonts w:ascii="Times New Roman" w:eastAsia="Times New Roman" w:hAnsi="Times New Roman" w:cs="Times New Roman"/>
          <w:bCs/>
          <w:color w:val="000000"/>
          <w:sz w:val="24"/>
          <w:szCs w:val="24"/>
          <w:lang w:eastAsia="lt-LT"/>
        </w:rPr>
        <w:t xml:space="preserve">, kitą finansinę paramą studentams </w:t>
      </w:r>
      <w:r w:rsidRPr="00211CDF">
        <w:rPr>
          <w:rFonts w:ascii="Times New Roman" w:eastAsia="Times New Roman" w:hAnsi="Times New Roman" w:cs="Times New Roman"/>
          <w:b/>
          <w:bCs/>
          <w:color w:val="000000"/>
          <w:sz w:val="24"/>
          <w:szCs w:val="24"/>
          <w:lang w:eastAsia="lt-LT"/>
        </w:rPr>
        <w:t>ir profesiniam mokymui vykdyti,</w:t>
      </w:r>
      <w:r w:rsidRPr="00211CDF">
        <w:rPr>
          <w:rFonts w:ascii="Times New Roman" w:eastAsia="Times New Roman" w:hAnsi="Times New Roman" w:cs="Times New Roman"/>
          <w:bCs/>
          <w:color w:val="000000"/>
          <w:sz w:val="24"/>
          <w:szCs w:val="24"/>
          <w:lang w:eastAsia="lt-LT"/>
        </w:rPr>
        <w:t xml:space="preserve"> </w:t>
      </w:r>
      <w:r w:rsidR="00EC1E98" w:rsidRPr="00211CDF">
        <w:rPr>
          <w:rFonts w:ascii="Times New Roman" w:eastAsia="Times New Roman" w:hAnsi="Times New Roman" w:cs="Times New Roman"/>
          <w:b/>
          <w:color w:val="000000"/>
          <w:sz w:val="24"/>
          <w:szCs w:val="24"/>
          <w:lang w:eastAsia="lt-LT"/>
        </w:rPr>
        <w:t>lėšas studentų pilietiniams, moksliniams, verslumo, kūrybiniams ir sportiniams projektams</w:t>
      </w:r>
      <w:r w:rsidR="00EC1E98" w:rsidRPr="00211CDF">
        <w:rPr>
          <w:rFonts w:ascii="Times New Roman" w:eastAsia="Times New Roman" w:hAnsi="Times New Roman" w:cs="Times New Roman"/>
          <w:bCs/>
          <w:color w:val="000000"/>
          <w:sz w:val="24"/>
          <w:szCs w:val="24"/>
          <w:lang w:eastAsia="lt-LT"/>
        </w:rPr>
        <w:t xml:space="preserve"> </w:t>
      </w:r>
      <w:r w:rsidR="00EC1E98" w:rsidRPr="00211CDF">
        <w:rPr>
          <w:rFonts w:ascii="Times New Roman" w:eastAsia="Times New Roman" w:hAnsi="Times New Roman" w:cs="Times New Roman"/>
          <w:b/>
          <w:color w:val="000000"/>
          <w:sz w:val="24"/>
          <w:szCs w:val="24"/>
          <w:lang w:eastAsia="lt-LT"/>
        </w:rPr>
        <w:t>vykdyti,</w:t>
      </w:r>
      <w:r w:rsidR="00EC1E98"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įgyvendinti kitas</w:t>
      </w:r>
      <w:r w:rsidR="001D16D7"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aukštojo mokslo</w:t>
      </w:r>
      <w:r w:rsidR="00957226" w:rsidRPr="00211CDF">
        <w:rPr>
          <w:rFonts w:ascii="Times New Roman" w:eastAsia="Times New Roman" w:hAnsi="Times New Roman" w:cs="Times New Roman"/>
          <w:bCs/>
          <w:color w:val="000000"/>
          <w:sz w:val="24"/>
          <w:szCs w:val="24"/>
          <w:lang w:eastAsia="lt-LT"/>
        </w:rPr>
        <w:t xml:space="preserve"> </w:t>
      </w:r>
      <w:r w:rsidR="00957226" w:rsidRPr="00211CDF">
        <w:rPr>
          <w:rFonts w:ascii="Times New Roman" w:eastAsia="Times New Roman" w:hAnsi="Times New Roman" w:cs="Times New Roman"/>
          <w:b/>
          <w:bCs/>
          <w:color w:val="000000"/>
          <w:sz w:val="24"/>
          <w:szCs w:val="24"/>
          <w:lang w:eastAsia="lt-LT"/>
        </w:rPr>
        <w:t>ir profesinio mokymo</w:t>
      </w:r>
      <w:r w:rsidRPr="00211CDF">
        <w:rPr>
          <w:rFonts w:ascii="Times New Roman" w:eastAsia="Times New Roman" w:hAnsi="Times New Roman" w:cs="Times New Roman"/>
          <w:bCs/>
          <w:color w:val="000000"/>
          <w:sz w:val="24"/>
          <w:szCs w:val="24"/>
          <w:lang w:eastAsia="lt-LT"/>
        </w:rPr>
        <w:t xml:space="preserve"> kokybei ir prieinamumui užtikrinti skirtas priemones.</w:t>
      </w:r>
      <w:r w:rsidR="00957226"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r w:rsidR="00957226" w:rsidRPr="00211CDF">
        <w:rPr>
          <w:rFonts w:ascii="Times New Roman" w:eastAsia="Times New Roman" w:hAnsi="Times New Roman" w:cs="Times New Roman"/>
          <w:bCs/>
          <w:color w:val="000000"/>
          <w:sz w:val="24"/>
          <w:szCs w:val="24"/>
          <w:lang w:eastAsia="lt-LT"/>
        </w:rPr>
        <w:t xml:space="preserve"> </w:t>
      </w:r>
    </w:p>
    <w:p w14:paraId="0DF7E235" w14:textId="59F146F8" w:rsidR="009D3D89" w:rsidRPr="00211CDF" w:rsidRDefault="00B21105"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5</w:t>
      </w:r>
      <w:r w:rsidR="00957226"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957226" w:rsidRPr="00211CDF">
        <w:rPr>
          <w:rFonts w:ascii="Times New Roman" w:eastAsia="Times New Roman" w:hAnsi="Times New Roman" w:cs="Times New Roman"/>
          <w:bCs/>
          <w:color w:val="000000"/>
          <w:sz w:val="24"/>
          <w:szCs w:val="24"/>
          <w:lang w:eastAsia="lt-LT"/>
        </w:rPr>
        <w:t>akeisti 6</w:t>
      </w:r>
      <w:r w:rsidR="009D3D89" w:rsidRPr="00211CDF">
        <w:rPr>
          <w:rFonts w:ascii="Times New Roman" w:eastAsia="Times New Roman" w:hAnsi="Times New Roman" w:cs="Times New Roman"/>
          <w:bCs/>
          <w:color w:val="000000"/>
          <w:sz w:val="24"/>
          <w:szCs w:val="24"/>
          <w:lang w:eastAsia="lt-LT"/>
        </w:rPr>
        <w:t xml:space="preserve"> punktą ir jį išdėstyti taip:</w:t>
      </w:r>
    </w:p>
    <w:p w14:paraId="79ADB669" w14:textId="70953746" w:rsidR="00957226" w:rsidRPr="00211CDF" w:rsidRDefault="00957226"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„6</w:t>
      </w:r>
      <w:r w:rsidR="009D3D89"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 xml:space="preserve">Fondo veiklos uždaviniai – įgyvendinti </w:t>
      </w:r>
      <w:r w:rsidR="001D16D7" w:rsidRPr="00211CDF">
        <w:rPr>
          <w:rFonts w:ascii="Times New Roman" w:eastAsia="Times New Roman" w:hAnsi="Times New Roman" w:cs="Times New Roman"/>
          <w:b/>
          <w:color w:val="000000"/>
          <w:sz w:val="24"/>
          <w:szCs w:val="24"/>
          <w:lang w:eastAsia="lt-LT"/>
        </w:rPr>
        <w:t>švietimo</w:t>
      </w:r>
      <w:r w:rsidR="001D16D7" w:rsidRPr="00211CDF">
        <w:rPr>
          <w:rFonts w:ascii="Times New Roman" w:eastAsia="Times New Roman" w:hAnsi="Times New Roman" w:cs="Times New Roman"/>
          <w:bCs/>
          <w:strike/>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mokslo ir studijų</w:t>
      </w:r>
      <w:r w:rsidRPr="00211CDF">
        <w:rPr>
          <w:rFonts w:ascii="Times New Roman" w:eastAsia="Times New Roman" w:hAnsi="Times New Roman" w:cs="Times New Roman"/>
          <w:b/>
          <w:bCs/>
          <w:strike/>
          <w:color w:val="000000"/>
          <w:sz w:val="24"/>
          <w:szCs w:val="24"/>
          <w:lang w:eastAsia="lt-LT"/>
        </w:rPr>
        <w:t xml:space="preserve"> </w:t>
      </w:r>
      <w:r w:rsidR="00F25969" w:rsidRPr="00211CDF">
        <w:rPr>
          <w:rFonts w:ascii="Times New Roman" w:eastAsia="Times New Roman" w:hAnsi="Times New Roman" w:cs="Times New Roman"/>
          <w:b/>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 xml:space="preserve">politiką, siekti aukštojo mokslo </w:t>
      </w:r>
      <w:r w:rsidRPr="00211CDF">
        <w:rPr>
          <w:rFonts w:ascii="Times New Roman" w:eastAsia="Times New Roman" w:hAnsi="Times New Roman" w:cs="Times New Roman"/>
          <w:b/>
          <w:bCs/>
          <w:color w:val="000000"/>
          <w:sz w:val="24"/>
          <w:szCs w:val="24"/>
          <w:lang w:eastAsia="lt-LT"/>
        </w:rPr>
        <w:t>ir profesinio mokymo</w:t>
      </w:r>
      <w:r w:rsidRPr="00211CDF">
        <w:rPr>
          <w:rFonts w:ascii="Times New Roman" w:eastAsia="Times New Roman" w:hAnsi="Times New Roman" w:cs="Times New Roman"/>
          <w:bCs/>
          <w:color w:val="000000"/>
          <w:sz w:val="24"/>
          <w:szCs w:val="24"/>
          <w:lang w:eastAsia="lt-LT"/>
        </w:rPr>
        <w:t xml:space="preserve"> kokybės ir prieinamumo, administruojant šiam tikslui skirtus valstybės išteklius.“</w:t>
      </w:r>
      <w:r w:rsidR="003D57AB" w:rsidRPr="00211CDF">
        <w:rPr>
          <w:rFonts w:ascii="Times New Roman" w:eastAsia="Times New Roman" w:hAnsi="Times New Roman" w:cs="Times New Roman"/>
          <w:bCs/>
          <w:color w:val="000000"/>
          <w:sz w:val="24"/>
          <w:szCs w:val="24"/>
          <w:lang w:eastAsia="lt-LT"/>
        </w:rPr>
        <w:t>;</w:t>
      </w:r>
    </w:p>
    <w:p w14:paraId="183BCBF7" w14:textId="183C716A" w:rsidR="009D3D89" w:rsidRPr="00211CDF" w:rsidRDefault="00B21105"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6</w:t>
      </w:r>
      <w:r w:rsidR="00957226"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957226" w:rsidRPr="00211CDF">
        <w:rPr>
          <w:rFonts w:ascii="Times New Roman" w:eastAsia="Times New Roman" w:hAnsi="Times New Roman" w:cs="Times New Roman"/>
          <w:bCs/>
          <w:color w:val="000000"/>
          <w:sz w:val="24"/>
          <w:szCs w:val="24"/>
          <w:lang w:eastAsia="lt-LT"/>
        </w:rPr>
        <w:t>akeisti 7</w:t>
      </w:r>
      <w:r w:rsidR="001D16D7" w:rsidRPr="00211CDF">
        <w:rPr>
          <w:rFonts w:ascii="Times New Roman" w:eastAsia="Times New Roman" w:hAnsi="Times New Roman" w:cs="Times New Roman"/>
          <w:bCs/>
          <w:color w:val="000000"/>
          <w:sz w:val="24"/>
          <w:szCs w:val="24"/>
          <w:lang w:eastAsia="lt-LT"/>
        </w:rPr>
        <w:t xml:space="preserve"> punktą ir </w:t>
      </w:r>
      <w:r w:rsidR="009D3D89" w:rsidRPr="00211CDF">
        <w:rPr>
          <w:rFonts w:ascii="Times New Roman" w:eastAsia="Times New Roman" w:hAnsi="Times New Roman" w:cs="Times New Roman"/>
          <w:bCs/>
          <w:color w:val="000000"/>
          <w:sz w:val="24"/>
          <w:szCs w:val="24"/>
          <w:lang w:eastAsia="lt-LT"/>
        </w:rPr>
        <w:t>jį išdėstyti taip:</w:t>
      </w:r>
    </w:p>
    <w:p w14:paraId="490C72E9" w14:textId="77777777" w:rsidR="001D16D7" w:rsidRPr="00211CDF" w:rsidRDefault="001D16D7" w:rsidP="001D16D7">
      <w:pPr>
        <w:spacing w:after="0"/>
        <w:jc w:val="both"/>
        <w:rPr>
          <w:rFonts w:ascii="Times New Roman" w:hAnsi="Times New Roman" w:cs="Times New Roman"/>
          <w:bCs/>
          <w:color w:val="000000"/>
          <w:sz w:val="24"/>
          <w:szCs w:val="24"/>
        </w:rPr>
      </w:pPr>
      <w:r w:rsidRPr="00211CDF">
        <w:rPr>
          <w:rFonts w:ascii="Times New Roman" w:hAnsi="Times New Roman" w:cs="Times New Roman"/>
          <w:bCs/>
          <w:color w:val="000000"/>
          <w:sz w:val="24"/>
          <w:szCs w:val="24"/>
        </w:rPr>
        <w:t xml:space="preserve">            „7. Fondas, vykdydamas jam pavestus uždavinius, atlieka šias funkcijas:</w:t>
      </w:r>
    </w:p>
    <w:p w14:paraId="7DA1269D"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7.1. administruoja valstybės paskolas ir valstybės remiamas paskolas studentams </w:t>
      </w:r>
      <w:r w:rsidRPr="00211CDF">
        <w:rPr>
          <w:rFonts w:ascii="Times New Roman" w:eastAsia="Times New Roman" w:hAnsi="Times New Roman" w:cs="Times New Roman"/>
          <w:b/>
          <w:color w:val="000000"/>
          <w:sz w:val="24"/>
          <w:szCs w:val="24"/>
          <w:lang w:eastAsia="lt-LT"/>
        </w:rPr>
        <w:t xml:space="preserve">ir mokiniams, kurie mokosi pagal </w:t>
      </w:r>
      <w:r w:rsidR="009B614D" w:rsidRPr="00211CDF">
        <w:rPr>
          <w:rFonts w:ascii="Times New Roman" w:eastAsia="Times New Roman" w:hAnsi="Times New Roman" w:cs="Times New Roman"/>
          <w:b/>
          <w:color w:val="000000"/>
          <w:sz w:val="24"/>
          <w:szCs w:val="24"/>
          <w:lang w:eastAsia="lt-LT"/>
        </w:rPr>
        <w:t xml:space="preserve">formaliojo </w:t>
      </w:r>
      <w:r w:rsidRPr="00211CDF">
        <w:rPr>
          <w:rFonts w:ascii="Times New Roman" w:eastAsia="Times New Roman" w:hAnsi="Times New Roman" w:cs="Times New Roman"/>
          <w:b/>
          <w:color w:val="000000"/>
          <w:sz w:val="24"/>
          <w:szCs w:val="24"/>
          <w:lang w:eastAsia="lt-LT"/>
        </w:rPr>
        <w:t>profesinio mokymo programas,</w:t>
      </w:r>
      <w:r w:rsidRPr="00211CDF">
        <w:rPr>
          <w:rFonts w:ascii="Times New Roman" w:eastAsia="Times New Roman" w:hAnsi="Times New Roman" w:cs="Times New Roman"/>
          <w:bCs/>
          <w:color w:val="000000"/>
          <w:sz w:val="24"/>
          <w:szCs w:val="24"/>
          <w:lang w:eastAsia="lt-LT"/>
        </w:rPr>
        <w:t xml:space="preserve"> Lietuvos Respublikos Vyriausybės nustatyta tvarka;</w:t>
      </w:r>
    </w:p>
    <w:p w14:paraId="2A534A4D"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7.2. administruoja studijų stipendijas</w:t>
      </w:r>
      <w:r w:rsidR="00B4248C" w:rsidRPr="00211CDF">
        <w:rPr>
          <w:rFonts w:ascii="Times New Roman" w:eastAsia="Times New Roman" w:hAnsi="Times New Roman" w:cs="Times New Roman"/>
          <w:bCs/>
          <w:color w:val="000000"/>
          <w:sz w:val="24"/>
          <w:szCs w:val="24"/>
          <w:lang w:eastAsia="lt-LT"/>
        </w:rPr>
        <w:t xml:space="preserve"> </w:t>
      </w:r>
      <w:r w:rsidR="00B4248C" w:rsidRPr="00211CDF">
        <w:rPr>
          <w:rFonts w:ascii="Times New Roman" w:eastAsia="Times New Roman" w:hAnsi="Times New Roman" w:cs="Times New Roman"/>
          <w:b/>
          <w:color w:val="000000"/>
          <w:sz w:val="24"/>
          <w:szCs w:val="24"/>
          <w:lang w:eastAsia="lt-LT"/>
        </w:rPr>
        <w:t>ir paramą studijų stipendijas gaunantiems doktorantams</w:t>
      </w:r>
      <w:r w:rsidRPr="00211CDF">
        <w:rPr>
          <w:rFonts w:ascii="Times New Roman" w:eastAsia="Times New Roman" w:hAnsi="Times New Roman" w:cs="Times New Roman"/>
          <w:bCs/>
          <w:color w:val="000000"/>
          <w:sz w:val="24"/>
          <w:szCs w:val="24"/>
          <w:lang w:eastAsia="lt-LT"/>
        </w:rPr>
        <w:t xml:space="preserve"> Lietuvos Respublikos Vyriausybės nustatyta tvarka;</w:t>
      </w:r>
    </w:p>
    <w:p w14:paraId="585629CA"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lastRenderedPageBreak/>
        <w:t xml:space="preserve">7.3. administruoja socialines stipendijas </w:t>
      </w:r>
      <w:bookmarkStart w:id="2" w:name="_Hlk48226852"/>
      <w:r w:rsidRPr="00211CDF">
        <w:rPr>
          <w:rFonts w:ascii="Times New Roman" w:eastAsia="Times New Roman" w:hAnsi="Times New Roman" w:cs="Times New Roman"/>
          <w:bCs/>
          <w:color w:val="000000"/>
          <w:sz w:val="24"/>
          <w:szCs w:val="24"/>
          <w:lang w:eastAsia="lt-LT"/>
        </w:rPr>
        <w:t xml:space="preserve">aukštųjų mokyklų </w:t>
      </w:r>
      <w:r w:rsidR="00FB121B" w:rsidRPr="00211CDF">
        <w:rPr>
          <w:rFonts w:ascii="Times New Roman" w:eastAsia="Times New Roman" w:hAnsi="Times New Roman" w:cs="Times New Roman"/>
          <w:b/>
          <w:color w:val="000000"/>
          <w:sz w:val="24"/>
          <w:szCs w:val="24"/>
          <w:lang w:eastAsia="lt-LT"/>
        </w:rPr>
        <w:t>trumposios,</w:t>
      </w:r>
      <w:r w:rsidR="00FB121B"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pirmosios, antrosios</w:t>
      </w:r>
      <w:r w:rsidR="00FB121B" w:rsidRPr="00211CDF">
        <w:rPr>
          <w:rFonts w:ascii="Times New Roman" w:eastAsia="Times New Roman" w:hAnsi="Times New Roman" w:cs="Times New Roman"/>
          <w:b/>
          <w:color w:val="000000"/>
          <w:sz w:val="24"/>
          <w:szCs w:val="24"/>
          <w:lang w:eastAsia="lt-LT"/>
        </w:rPr>
        <w:t>, trečiosios</w:t>
      </w:r>
      <w:r w:rsidRPr="00211CDF">
        <w:rPr>
          <w:rFonts w:ascii="Times New Roman" w:eastAsia="Times New Roman" w:hAnsi="Times New Roman" w:cs="Times New Roman"/>
          <w:bCs/>
          <w:color w:val="000000"/>
          <w:sz w:val="24"/>
          <w:szCs w:val="24"/>
          <w:lang w:eastAsia="lt-LT"/>
        </w:rPr>
        <w:t xml:space="preserve"> pakopų</w:t>
      </w:r>
      <w:r w:rsidR="00FB121B"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vientisųjų </w:t>
      </w:r>
      <w:r w:rsidR="00FB121B" w:rsidRPr="00211CDF">
        <w:rPr>
          <w:rFonts w:ascii="Times New Roman" w:eastAsia="Times New Roman" w:hAnsi="Times New Roman" w:cs="Times New Roman"/>
          <w:b/>
          <w:color w:val="000000"/>
          <w:sz w:val="24"/>
          <w:szCs w:val="24"/>
          <w:lang w:eastAsia="lt-LT"/>
        </w:rPr>
        <w:t>ir profesinių</w:t>
      </w:r>
      <w:r w:rsidR="00FB121B"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 xml:space="preserve">studijų studentams </w:t>
      </w:r>
      <w:bookmarkEnd w:id="2"/>
      <w:r w:rsidRPr="00211CDF">
        <w:rPr>
          <w:rFonts w:ascii="Times New Roman" w:eastAsia="Times New Roman" w:hAnsi="Times New Roman" w:cs="Times New Roman"/>
          <w:bCs/>
          <w:color w:val="000000"/>
          <w:sz w:val="24"/>
          <w:szCs w:val="24"/>
          <w:lang w:eastAsia="lt-LT"/>
        </w:rPr>
        <w:t>Lietuvos Respublikos Vyriausybės nustatyta tvarka;</w:t>
      </w:r>
    </w:p>
    <w:p w14:paraId="7C8DFE99" w14:textId="77777777" w:rsidR="001D16D7" w:rsidRPr="00211CDF" w:rsidRDefault="001D16D7" w:rsidP="00FB121B">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7.4. administruoja valstybės lėšų, skirtų studijų kainai valstybės finansuojamose studijų vietose apmokėti, arba jų dalies grąžinimą į valstybės biudžetą, kai Lietuvos Respublikos Vyriausybės nustatytais atvejais ir tvarka asmenys, kurie studijavo valstybės finansuojamose studijų vietose, už kuriuos studijų kaina buvo apmokėta valstybės biudžeto lėšomis, kurie gavo paramą studijų kainai padengti ar studijų stipendiją, yra pašalinti iš aukštosios mokyklos arba nutraukę studijas ir privalo šias lėšas grąžinti į valstybės biudžetą;</w:t>
      </w:r>
    </w:p>
    <w:p w14:paraId="6E6D3A13"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7.5. administruoja per atitinkamą studijų laikotarpį sumokėtos studijų kainos (kainos dalies, ne didesnės kaip norminė studijų kaina) kompensavimą Lietuvos Respublikos Vyriausybės nustatyta tvarka ir dydžiu daliai valstybės nefinansuojamose pirmosios ir antrosios pakopų ar vientisųjų studijų vietose geriausiais rezultatais studijų metus baigusių asmenų;</w:t>
      </w:r>
    </w:p>
    <w:p w14:paraId="6F59ECE6"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7.6. </w:t>
      </w:r>
      <w:bookmarkStart w:id="3" w:name="_Hlk48226049"/>
      <w:r w:rsidRPr="00211CDF">
        <w:rPr>
          <w:rFonts w:ascii="Times New Roman" w:eastAsia="Times New Roman" w:hAnsi="Times New Roman" w:cs="Times New Roman"/>
          <w:bCs/>
          <w:color w:val="000000"/>
          <w:sz w:val="24"/>
          <w:szCs w:val="24"/>
          <w:lang w:eastAsia="lt-LT"/>
        </w:rPr>
        <w:t>administruoja valstybės paramą Lietuvos aukštosiose mokyklose studijuojantiems užsienio lietuviams švietimo</w:t>
      </w:r>
      <w:r w:rsidR="00FB121B"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00FB121B" w:rsidRPr="00211CDF">
        <w:rPr>
          <w:rFonts w:ascii="Times New Roman" w:eastAsia="Times New Roman" w:hAnsi="Times New Roman" w:cs="Times New Roman"/>
          <w:bCs/>
          <w:color w:val="000000"/>
          <w:sz w:val="24"/>
          <w:szCs w:val="24"/>
          <w:lang w:eastAsia="lt-LT"/>
        </w:rPr>
        <w:t xml:space="preserve">ir </w:t>
      </w:r>
      <w:r w:rsidR="00FB121B" w:rsidRPr="00211CDF">
        <w:rPr>
          <w:rFonts w:ascii="Times New Roman" w:eastAsia="Times New Roman" w:hAnsi="Times New Roman" w:cs="Times New Roman"/>
          <w:b/>
          <w:color w:val="000000"/>
          <w:sz w:val="24"/>
          <w:szCs w:val="24"/>
          <w:lang w:eastAsia="lt-LT"/>
        </w:rPr>
        <w:t>sporto</w:t>
      </w:r>
      <w:r w:rsidR="00FB121B"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ministro nustatyta tvarka;</w:t>
      </w:r>
    </w:p>
    <w:bookmarkEnd w:id="3"/>
    <w:p w14:paraId="67E23973" w14:textId="77777777"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7.7. administruoja sumokėtos už studijas kainos dalies kompensavimą nuolatinę privalomąją pradinę karo tarnybą atlikusiems ar bazinius karinius mokymus baigusiems asmenims, pirmą kartą aukštojoje mokykloje studijuojantiems ar studijavusiems pagal pirmosios arba antrosios pakopos ar vientisųjų studijų programas;</w:t>
      </w:r>
    </w:p>
    <w:p w14:paraId="6CC2E164" w14:textId="77777777" w:rsidR="00B4248C" w:rsidRPr="00211CDF" w:rsidRDefault="001D16D7" w:rsidP="00B4248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7.8. administruoja lėšų, skirtų asmens tikslinio finansavimo studijoms, grąžinimą į valstybės biudžetą;</w:t>
      </w:r>
    </w:p>
    <w:p w14:paraId="0B4DB9C2" w14:textId="3FD5A61F" w:rsidR="00B4248C" w:rsidRPr="00211CDF" w:rsidRDefault="00B4248C" w:rsidP="00B4248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 xml:space="preserve">7.9. </w:t>
      </w:r>
      <w:bookmarkStart w:id="4" w:name="_Hlk48227053"/>
      <w:r w:rsidRPr="00211CDF">
        <w:rPr>
          <w:rFonts w:ascii="Times New Roman" w:eastAsia="Times New Roman" w:hAnsi="Times New Roman" w:cs="Times New Roman"/>
          <w:b/>
          <w:color w:val="000000"/>
          <w:sz w:val="24"/>
          <w:szCs w:val="24"/>
          <w:lang w:eastAsia="lt-LT"/>
        </w:rPr>
        <w:t xml:space="preserve">administruoja </w:t>
      </w:r>
      <w:bookmarkStart w:id="5" w:name="_Hlk48225833"/>
      <w:r w:rsidRPr="00211CDF">
        <w:rPr>
          <w:rFonts w:ascii="Times New Roman" w:eastAsia="Times New Roman" w:hAnsi="Times New Roman" w:cs="Times New Roman"/>
          <w:b/>
          <w:color w:val="000000"/>
          <w:sz w:val="24"/>
          <w:szCs w:val="24"/>
          <w:lang w:eastAsia="lt-LT"/>
        </w:rPr>
        <w:t>paramą įstojusiems į aukštąsias mokyklas ne Lietuvos Respublikoje ir jose studijuojantiems Lietuvos Respublikos piliečiams, taip pat kitų Eu</w:t>
      </w:r>
      <w:r w:rsidR="00854B65" w:rsidRPr="00211CDF">
        <w:rPr>
          <w:rFonts w:ascii="Times New Roman" w:eastAsia="Times New Roman" w:hAnsi="Times New Roman" w:cs="Times New Roman"/>
          <w:b/>
          <w:color w:val="000000"/>
          <w:sz w:val="24"/>
          <w:szCs w:val="24"/>
          <w:lang w:eastAsia="lt-LT"/>
        </w:rPr>
        <w:t xml:space="preserve">ropos Sąjungos valstybių narių </w:t>
      </w:r>
      <w:r w:rsidRPr="00211CDF">
        <w:rPr>
          <w:rFonts w:ascii="Times New Roman" w:eastAsia="Times New Roman" w:hAnsi="Times New Roman" w:cs="Times New Roman"/>
          <w:b/>
          <w:color w:val="000000"/>
          <w:sz w:val="24"/>
          <w:szCs w:val="24"/>
          <w:lang w:eastAsia="lt-LT"/>
        </w:rPr>
        <w:t>piliečiams, dirbantiems ir (arba) turintiems teisę nuolat gyventi Lietuvos Respublikoje, ir jų šeimos nariams, taip pat ir kitų užsienio valstybių piliečiams ir asmenims be pilietybės, turintiems teisę nuolat gyventi Lietuvos Respublikoje, Lietuvos Respublikos Vyriausybės nustatyta tvarka;</w:t>
      </w:r>
    </w:p>
    <w:p w14:paraId="3FDC07D7" w14:textId="77777777" w:rsidR="00B4248C" w:rsidRPr="00211CDF" w:rsidRDefault="00B4248C" w:rsidP="00B4248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7.10. administruoja paramą pirmosios pakopos pedagogikos krypties studijų programų, kurias baigus suteikiama pedagogo kvalifikacija, studentams, pirmosios pakopos ne pedagogikos krypties studijų programų studentams, greta studijuojantiems pedagogikos studijų modulį, ir pedagoginių profesinių studijų programų studentams Lietuvos Respublikos Vyriausybės nustatyta tvarka;</w:t>
      </w:r>
    </w:p>
    <w:bookmarkEnd w:id="5"/>
    <w:p w14:paraId="792DDFA5" w14:textId="41BBA023" w:rsidR="00B4248C" w:rsidRPr="00211CDF" w:rsidRDefault="00B4248C" w:rsidP="001D16D7">
      <w:pPr>
        <w:spacing w:after="0" w:line="240" w:lineRule="auto"/>
        <w:ind w:firstLine="720"/>
        <w:jc w:val="both"/>
        <w:rPr>
          <w:rFonts w:ascii="Times New Roman" w:hAnsi="Times New Roman" w:cs="Times New Roman"/>
          <w:b/>
          <w:color w:val="000000" w:themeColor="text1"/>
          <w:sz w:val="24"/>
          <w:szCs w:val="24"/>
          <w:lang w:eastAsia="lt-LT"/>
        </w:rPr>
      </w:pPr>
      <w:r w:rsidRPr="00211CDF">
        <w:rPr>
          <w:rFonts w:ascii="Times New Roman" w:hAnsi="Times New Roman" w:cs="Times New Roman"/>
          <w:b/>
          <w:sz w:val="24"/>
          <w:szCs w:val="24"/>
        </w:rPr>
        <w:t>7.1</w:t>
      </w:r>
      <w:r w:rsidR="004D2636" w:rsidRPr="00211CDF">
        <w:rPr>
          <w:rFonts w:ascii="Times New Roman" w:hAnsi="Times New Roman" w:cs="Times New Roman"/>
          <w:b/>
          <w:sz w:val="24"/>
          <w:szCs w:val="24"/>
        </w:rPr>
        <w:t>1</w:t>
      </w:r>
      <w:r w:rsidRPr="00211CDF">
        <w:rPr>
          <w:rFonts w:ascii="Times New Roman" w:hAnsi="Times New Roman" w:cs="Times New Roman"/>
          <w:b/>
          <w:sz w:val="24"/>
          <w:szCs w:val="24"/>
        </w:rPr>
        <w:t xml:space="preserve">. </w:t>
      </w:r>
      <w:r w:rsidR="00537696" w:rsidRPr="00211CDF">
        <w:rPr>
          <w:rFonts w:ascii="Times New Roman" w:hAnsi="Times New Roman" w:cs="Times New Roman"/>
          <w:b/>
          <w:sz w:val="24"/>
          <w:szCs w:val="24"/>
        </w:rPr>
        <w:t xml:space="preserve">administruoja </w:t>
      </w:r>
      <w:bookmarkStart w:id="6" w:name="_Hlk48226096"/>
      <w:r w:rsidR="00537696" w:rsidRPr="00211CDF">
        <w:rPr>
          <w:rFonts w:ascii="Times New Roman" w:hAnsi="Times New Roman" w:cs="Times New Roman"/>
          <w:b/>
          <w:sz w:val="24"/>
          <w:szCs w:val="24"/>
        </w:rPr>
        <w:t xml:space="preserve">lėšų studentų </w:t>
      </w:r>
      <w:r w:rsidR="00537696" w:rsidRPr="00211CDF">
        <w:rPr>
          <w:rFonts w:ascii="Times New Roman" w:hAnsi="Times New Roman" w:cs="Times New Roman"/>
          <w:b/>
          <w:color w:val="000000" w:themeColor="text1"/>
          <w:sz w:val="24"/>
          <w:szCs w:val="24"/>
          <w:lang w:eastAsia="lt-LT"/>
        </w:rPr>
        <w:t>pilietiniams, moksliniams, verslumo, kūrybiniams ir sportiniams projektams skyrimą, panaudojimą ir atsiskaitymą už panaudotas lėšas švietimo, mokslo ir sporto ministro nustatyta tvarka;</w:t>
      </w:r>
    </w:p>
    <w:p w14:paraId="018F23F5" w14:textId="2E90EC02" w:rsidR="006E4BFE" w:rsidRPr="00211CDF" w:rsidRDefault="006E4BFE" w:rsidP="001D16D7">
      <w:pPr>
        <w:spacing w:after="0" w:line="240" w:lineRule="auto"/>
        <w:ind w:firstLine="720"/>
        <w:jc w:val="both"/>
        <w:rPr>
          <w:rFonts w:ascii="Times New Roman" w:hAnsi="Times New Roman" w:cs="Times New Roman"/>
          <w:b/>
          <w:color w:val="000000" w:themeColor="text1"/>
          <w:sz w:val="24"/>
          <w:szCs w:val="24"/>
          <w:lang w:eastAsia="lt-LT"/>
        </w:rPr>
      </w:pPr>
      <w:r w:rsidRPr="00211CDF">
        <w:rPr>
          <w:rFonts w:ascii="Times New Roman" w:hAnsi="Times New Roman" w:cs="Times New Roman"/>
          <w:b/>
          <w:color w:val="000000" w:themeColor="text1"/>
          <w:sz w:val="24"/>
          <w:szCs w:val="24"/>
          <w:lang w:eastAsia="lt-LT"/>
        </w:rPr>
        <w:t>7.1</w:t>
      </w:r>
      <w:r w:rsidR="004D2636" w:rsidRPr="00211CDF">
        <w:rPr>
          <w:rFonts w:ascii="Times New Roman" w:hAnsi="Times New Roman" w:cs="Times New Roman"/>
          <w:b/>
          <w:color w:val="000000" w:themeColor="text1"/>
          <w:sz w:val="24"/>
          <w:szCs w:val="24"/>
          <w:lang w:eastAsia="lt-LT"/>
        </w:rPr>
        <w:t>2</w:t>
      </w:r>
      <w:r w:rsidRPr="00211CDF">
        <w:rPr>
          <w:rFonts w:ascii="Times New Roman" w:hAnsi="Times New Roman" w:cs="Times New Roman"/>
          <w:b/>
          <w:color w:val="000000" w:themeColor="text1"/>
          <w:sz w:val="24"/>
          <w:szCs w:val="24"/>
          <w:lang w:eastAsia="lt-LT"/>
        </w:rPr>
        <w:t>. administruoja kitą paramą profesiniam mokymui vykdyti Lietuvos Respublikos Vyriausybės nustatyta tvarka;</w:t>
      </w:r>
    </w:p>
    <w:p w14:paraId="08BACF03" w14:textId="4FCAFBE1" w:rsidR="00D16272" w:rsidRPr="00211CDF" w:rsidRDefault="00D16272" w:rsidP="001D16D7">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 xml:space="preserve">7.13. administruoja tikslines stipendijas studentams, </w:t>
      </w:r>
      <w:r w:rsidRPr="00211CDF">
        <w:rPr>
          <w:rFonts w:ascii="Times New Roman" w:hAnsi="Times New Roman" w:cs="Times New Roman"/>
          <w:b/>
          <w:sz w:val="24"/>
          <w:szCs w:val="24"/>
        </w:rPr>
        <w:t xml:space="preserve">įstojusiems į Lietuvos Respublikos Vyriausybės nustatytų prioritetinių studijų krypčių, studijų programų grupių ar studijų programų valstybės finansuojamas studijų vietas ar nefinansuojamas studijų vietas su studijų stipendija, </w:t>
      </w:r>
      <w:r w:rsidRPr="00211CDF">
        <w:rPr>
          <w:rFonts w:ascii="Times New Roman" w:eastAsia="Times New Roman" w:hAnsi="Times New Roman" w:cs="Times New Roman"/>
          <w:b/>
          <w:color w:val="000000"/>
          <w:sz w:val="24"/>
          <w:szCs w:val="24"/>
          <w:lang w:eastAsia="lt-LT"/>
        </w:rPr>
        <w:t xml:space="preserve">ir mokiniams, </w:t>
      </w:r>
      <w:r w:rsidRPr="00211CDF">
        <w:rPr>
          <w:rFonts w:ascii="Times New Roman" w:hAnsi="Times New Roman" w:cs="Times New Roman"/>
          <w:b/>
          <w:sz w:val="24"/>
          <w:szCs w:val="24"/>
        </w:rPr>
        <w:t>įstojusiems į Lietuvos Respublikos Vyriausybės patvirtintų prioritetinių formaliojo profesinio mokymo programų valstybės finansuojamas vietas, Lietuvos Respublikos Vyriausybės nustatyta tvarka;</w:t>
      </w:r>
    </w:p>
    <w:bookmarkEnd w:id="4"/>
    <w:bookmarkEnd w:id="6"/>
    <w:p w14:paraId="6FE9A550" w14:textId="2DAA790D" w:rsidR="001D16D7" w:rsidRPr="00211CDF" w:rsidRDefault="001D16D7" w:rsidP="001D16D7">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strike/>
          <w:color w:val="000000"/>
          <w:sz w:val="24"/>
          <w:szCs w:val="24"/>
          <w:lang w:eastAsia="lt-LT"/>
        </w:rPr>
        <w:t>7.9.</w:t>
      </w:r>
      <w:r w:rsidR="00B4248C" w:rsidRPr="00211CDF">
        <w:rPr>
          <w:rFonts w:ascii="Times New Roman" w:eastAsia="Times New Roman" w:hAnsi="Times New Roman" w:cs="Times New Roman"/>
          <w:b/>
          <w:color w:val="000000"/>
          <w:sz w:val="24"/>
          <w:szCs w:val="24"/>
          <w:lang w:eastAsia="lt-LT"/>
        </w:rPr>
        <w:t>7.1</w:t>
      </w:r>
      <w:r w:rsidR="00D16272" w:rsidRPr="00211CDF">
        <w:rPr>
          <w:rFonts w:ascii="Times New Roman" w:eastAsia="Times New Roman" w:hAnsi="Times New Roman" w:cs="Times New Roman"/>
          <w:b/>
          <w:color w:val="000000"/>
          <w:sz w:val="24"/>
          <w:szCs w:val="24"/>
          <w:lang w:eastAsia="lt-LT"/>
        </w:rPr>
        <w:t>4</w:t>
      </w:r>
      <w:r w:rsidR="00B4248C"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švietimo</w:t>
      </w:r>
      <w:r w:rsidR="003753EE"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w:t>
      </w:r>
      <w:r w:rsidR="003753EE" w:rsidRPr="00211CDF">
        <w:rPr>
          <w:rFonts w:ascii="Times New Roman" w:eastAsia="Times New Roman" w:hAnsi="Times New Roman" w:cs="Times New Roman"/>
          <w:bCs/>
          <w:color w:val="000000"/>
          <w:sz w:val="24"/>
          <w:szCs w:val="24"/>
          <w:lang w:eastAsia="lt-LT"/>
        </w:rPr>
        <w:t xml:space="preserve"> </w:t>
      </w:r>
      <w:r w:rsidR="003753EE"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ministro pavedimu įgyvendina kitas aukštojo mokslo </w:t>
      </w:r>
      <w:r w:rsidR="005C6113" w:rsidRPr="00211CDF">
        <w:rPr>
          <w:rFonts w:ascii="Times New Roman" w:eastAsia="Times New Roman" w:hAnsi="Times New Roman" w:cs="Times New Roman"/>
          <w:b/>
          <w:color w:val="000000"/>
          <w:sz w:val="24"/>
          <w:szCs w:val="24"/>
          <w:lang w:eastAsia="lt-LT"/>
        </w:rPr>
        <w:t>ir profesinio mokymo</w:t>
      </w:r>
      <w:r w:rsidR="005C6113"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kokybei ir prieinamumui užtikrinti skirtas priemones.</w:t>
      </w:r>
      <w:r w:rsidR="009936EB"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p>
    <w:p w14:paraId="2D8A2F80" w14:textId="58AA4824" w:rsidR="00D16272" w:rsidRPr="00211CDF" w:rsidRDefault="004D2636" w:rsidP="00B5793E">
      <w:pPr>
        <w:spacing w:after="0" w:line="240" w:lineRule="auto"/>
        <w:ind w:firstLine="720"/>
        <w:jc w:val="both"/>
        <w:rPr>
          <w:rFonts w:ascii="Times New Roman" w:hAnsi="Times New Roman" w:cs="Times New Roman"/>
          <w:bCs/>
          <w:sz w:val="24"/>
          <w:szCs w:val="24"/>
        </w:rPr>
      </w:pPr>
      <w:r w:rsidRPr="00211CDF">
        <w:rPr>
          <w:rFonts w:ascii="Times New Roman" w:hAnsi="Times New Roman" w:cs="Times New Roman"/>
          <w:bCs/>
          <w:sz w:val="24"/>
          <w:szCs w:val="24"/>
        </w:rPr>
        <w:t>1.</w:t>
      </w:r>
      <w:r w:rsidR="00D16272" w:rsidRPr="00211CDF">
        <w:rPr>
          <w:rFonts w:ascii="Times New Roman" w:hAnsi="Times New Roman" w:cs="Times New Roman"/>
          <w:bCs/>
          <w:sz w:val="24"/>
          <w:szCs w:val="24"/>
        </w:rPr>
        <w:t>7</w:t>
      </w:r>
      <w:r w:rsidRPr="00211CDF">
        <w:rPr>
          <w:rFonts w:ascii="Times New Roman" w:hAnsi="Times New Roman" w:cs="Times New Roman"/>
          <w:bCs/>
          <w:sz w:val="24"/>
          <w:szCs w:val="24"/>
        </w:rPr>
        <w:t>. pripažinti 8 punktą netekusiu galios</w:t>
      </w:r>
      <w:r w:rsidR="006F278E">
        <w:rPr>
          <w:rFonts w:ascii="Times New Roman" w:hAnsi="Times New Roman" w:cs="Times New Roman"/>
          <w:bCs/>
          <w:sz w:val="24"/>
          <w:szCs w:val="24"/>
        </w:rPr>
        <w:t>;</w:t>
      </w:r>
    </w:p>
    <w:p w14:paraId="4E5FE8ED" w14:textId="6C386D65" w:rsidR="004D2636" w:rsidRPr="00211CDF" w:rsidRDefault="00D16272" w:rsidP="00B5793E">
      <w:pPr>
        <w:spacing w:after="0" w:line="240" w:lineRule="auto"/>
        <w:ind w:firstLine="720"/>
        <w:jc w:val="both"/>
        <w:rPr>
          <w:rFonts w:ascii="Times New Roman" w:hAnsi="Times New Roman" w:cs="Times New Roman"/>
          <w:bCs/>
          <w:sz w:val="24"/>
          <w:szCs w:val="24"/>
        </w:rPr>
      </w:pPr>
      <w:r w:rsidRPr="00211CDF">
        <w:rPr>
          <w:rFonts w:ascii="Times New Roman" w:hAnsi="Times New Roman" w:cs="Times New Roman"/>
          <w:sz w:val="24"/>
          <w:szCs w:val="24"/>
        </w:rPr>
        <w:t>„</w:t>
      </w:r>
      <w:r w:rsidRPr="00211CDF">
        <w:rPr>
          <w:rFonts w:ascii="Times New Roman" w:hAnsi="Times New Roman" w:cs="Times New Roman"/>
          <w:strike/>
          <w:sz w:val="24"/>
          <w:szCs w:val="24"/>
        </w:rPr>
        <w:t xml:space="preserve">8. Fondo veiklos sritis – finansinės paramos studentams administravimas. Fondo veiklos rūšys valstybės paskolų ir valstybės remiamų paskolų administravimas Lietuvos Respublikos Vyriausybės nustatyta tvarka; studijų stipendijų administravimas Lietuvos Respublikos Vyriausybės nustatyta tvarka; socialinių stipendijų skyrimas ir administravimas Lietuvos Respublikos Vyriausybės nustatyta tvarka; valstybės lėšų, skirtų studijų kainai valstybės finansuojamose studijų vietose apmokėti, arba jų dalies grąžinimo į valstybės biudžetą, kai Lietuvos Respublikos Vyriausybės nustatytais atvejais ir tvarka asmenys, kurie studijavo valstybės finansuojamose studijų </w:t>
      </w:r>
      <w:r w:rsidRPr="00211CDF">
        <w:rPr>
          <w:rFonts w:ascii="Times New Roman" w:hAnsi="Times New Roman" w:cs="Times New Roman"/>
          <w:strike/>
          <w:sz w:val="24"/>
          <w:szCs w:val="24"/>
        </w:rPr>
        <w:lastRenderedPageBreak/>
        <w:t>vietose, už kuriuos studijų kaina buvo apmokėta valstybės biudžeto lėšomis, kurie gavo paramą studijų kainai padengti ar studijų stipendiją, yra pašalinti iš aukštosios mokyklos arba nutraukę studijas ir privalo šias lėšas grąžinti į valstybės biudžetą, administravimas; per atitinkamą studijų laikotarpį sumokėtos studijų kainos (kainos dalies, ne didesnės kaip norminė studijų kaina) kompensavimo Lietuvos Respublikos Vyriausybės nustatyta tvarka ir dydžiu daliai valstybės nefinansuojamose pirmosios ir antrosios pakopų ar vientisųjų studijų vietose geriausiais rezultatais studijų metus baigusių asmenų administravimas; už studijas sumokėtos kainos dalies kompensavimo nuolatinę privalomąją pradinę karo tarnybą atlikusiems ar bazinius karinius mokymus baigusiems asmenims, pirmą kartą aukštojoje mokykloje studijuojantiems ar studijavusiems pagal pirmosios arba antrosios pakopos ar vientisųjų studijų programas, administravimas Lietuvos Respublikos Vyriausybės nustatyta tvarka; kitų aukštojo mokslo kokybei ir prieinamumui užtikrinti skirtų priemonių įgyvendinimas.“</w:t>
      </w:r>
      <w:r w:rsidR="004D2636" w:rsidRPr="00211CDF">
        <w:rPr>
          <w:rFonts w:ascii="Times New Roman" w:hAnsi="Times New Roman" w:cs="Times New Roman"/>
          <w:bCs/>
          <w:sz w:val="24"/>
          <w:szCs w:val="24"/>
        </w:rPr>
        <w:t xml:space="preserve"> </w:t>
      </w:r>
    </w:p>
    <w:p w14:paraId="187F7EAF" w14:textId="47C9937B" w:rsidR="009D3D89" w:rsidRPr="00211CDF" w:rsidRDefault="00111DD5"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C271CE" w:rsidRPr="00211CDF">
        <w:rPr>
          <w:rFonts w:ascii="Times New Roman" w:eastAsia="Times New Roman" w:hAnsi="Times New Roman" w:cs="Times New Roman"/>
          <w:bCs/>
          <w:color w:val="000000"/>
          <w:sz w:val="24"/>
          <w:szCs w:val="24"/>
          <w:lang w:eastAsia="lt-LT"/>
        </w:rPr>
        <w:t>.</w:t>
      </w:r>
      <w:r w:rsidR="00D36BC6" w:rsidRPr="00211CDF">
        <w:rPr>
          <w:rFonts w:ascii="Times New Roman" w:eastAsia="Times New Roman" w:hAnsi="Times New Roman" w:cs="Times New Roman"/>
          <w:bCs/>
          <w:color w:val="000000"/>
          <w:sz w:val="24"/>
          <w:szCs w:val="24"/>
          <w:lang w:eastAsia="lt-LT"/>
        </w:rPr>
        <w:t>8</w:t>
      </w:r>
      <w:r w:rsidR="00C271CE"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00C271CE" w:rsidRPr="00211CDF">
        <w:rPr>
          <w:rFonts w:ascii="Times New Roman" w:eastAsia="Times New Roman" w:hAnsi="Times New Roman" w:cs="Times New Roman"/>
          <w:bCs/>
          <w:color w:val="000000"/>
          <w:sz w:val="24"/>
          <w:szCs w:val="24"/>
          <w:lang w:eastAsia="lt-LT"/>
        </w:rPr>
        <w:t>akeisti 9.4 papunktį</w:t>
      </w:r>
      <w:r w:rsidR="009D3D89" w:rsidRPr="00211CDF">
        <w:rPr>
          <w:rFonts w:ascii="Times New Roman" w:eastAsia="Times New Roman" w:hAnsi="Times New Roman" w:cs="Times New Roman"/>
          <w:bCs/>
          <w:color w:val="000000"/>
          <w:sz w:val="24"/>
          <w:szCs w:val="24"/>
          <w:lang w:eastAsia="lt-LT"/>
        </w:rPr>
        <w:t xml:space="preserve"> ir jį išdėstyti taip:</w:t>
      </w:r>
    </w:p>
    <w:p w14:paraId="6E2BAF87" w14:textId="43E6A0D9" w:rsidR="00C271CE" w:rsidRPr="00211CDF" w:rsidRDefault="009D3D89"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w:t>
      </w:r>
      <w:r w:rsidR="00C271CE" w:rsidRPr="00211CDF">
        <w:rPr>
          <w:rFonts w:ascii="Times New Roman" w:eastAsia="Times New Roman" w:hAnsi="Times New Roman" w:cs="Times New Roman"/>
          <w:bCs/>
          <w:color w:val="000000"/>
          <w:sz w:val="24"/>
          <w:szCs w:val="24"/>
          <w:lang w:eastAsia="lt-LT"/>
        </w:rPr>
        <w:t>9.4. nustatytąja tvarka teikti Švietimo</w:t>
      </w:r>
      <w:r w:rsidR="00EE2722" w:rsidRPr="00211CDF">
        <w:rPr>
          <w:rFonts w:ascii="Times New Roman" w:eastAsia="Times New Roman" w:hAnsi="Times New Roman" w:cs="Times New Roman"/>
          <w:b/>
          <w:bCs/>
          <w:color w:val="000000"/>
          <w:sz w:val="24"/>
          <w:szCs w:val="24"/>
          <w:lang w:eastAsia="lt-LT"/>
        </w:rPr>
        <w:t>,</w:t>
      </w:r>
      <w:r w:rsidR="00EE2722" w:rsidRPr="00211CDF">
        <w:rPr>
          <w:rFonts w:ascii="Times New Roman" w:eastAsia="Times New Roman" w:hAnsi="Times New Roman" w:cs="Times New Roman"/>
          <w:bCs/>
          <w:color w:val="000000"/>
          <w:sz w:val="24"/>
          <w:szCs w:val="24"/>
          <w:lang w:eastAsia="lt-LT"/>
        </w:rPr>
        <w:t xml:space="preserve"> </w:t>
      </w:r>
      <w:r w:rsidR="00EE2722" w:rsidRPr="00211CDF">
        <w:rPr>
          <w:rFonts w:ascii="Times New Roman" w:eastAsia="Times New Roman" w:hAnsi="Times New Roman" w:cs="Times New Roman"/>
          <w:bCs/>
          <w:strike/>
          <w:color w:val="000000"/>
          <w:sz w:val="24"/>
          <w:szCs w:val="24"/>
          <w:lang w:eastAsia="lt-LT"/>
        </w:rPr>
        <w:t>ir</w:t>
      </w:r>
      <w:r w:rsidR="00EE2722" w:rsidRPr="00211CDF">
        <w:rPr>
          <w:rFonts w:ascii="Times New Roman" w:eastAsia="Times New Roman" w:hAnsi="Times New Roman" w:cs="Times New Roman"/>
          <w:bCs/>
          <w:color w:val="000000"/>
          <w:sz w:val="24"/>
          <w:szCs w:val="24"/>
          <w:lang w:eastAsia="lt-LT"/>
        </w:rPr>
        <w:t xml:space="preserve"> mokslo </w:t>
      </w:r>
      <w:r w:rsidR="00EE2722" w:rsidRPr="00211CDF">
        <w:rPr>
          <w:rFonts w:ascii="Times New Roman" w:eastAsia="Times New Roman" w:hAnsi="Times New Roman" w:cs="Times New Roman"/>
          <w:b/>
          <w:bCs/>
          <w:color w:val="000000"/>
          <w:sz w:val="24"/>
          <w:szCs w:val="24"/>
          <w:lang w:eastAsia="lt-LT"/>
        </w:rPr>
        <w:t>ir sporto</w:t>
      </w:r>
      <w:r w:rsidR="00EE2722" w:rsidRPr="00211CDF">
        <w:rPr>
          <w:rFonts w:ascii="Times New Roman" w:eastAsia="Times New Roman" w:hAnsi="Times New Roman" w:cs="Times New Roman"/>
          <w:bCs/>
          <w:color w:val="000000"/>
          <w:sz w:val="24"/>
          <w:szCs w:val="24"/>
          <w:lang w:eastAsia="lt-LT"/>
        </w:rPr>
        <w:t xml:space="preserve"> </w:t>
      </w:r>
      <w:r w:rsidR="00C271CE" w:rsidRPr="00211CDF">
        <w:rPr>
          <w:rFonts w:ascii="Times New Roman" w:eastAsia="Times New Roman" w:hAnsi="Times New Roman" w:cs="Times New Roman"/>
          <w:bCs/>
          <w:color w:val="000000"/>
          <w:sz w:val="24"/>
          <w:szCs w:val="24"/>
          <w:lang w:eastAsia="lt-LT"/>
        </w:rPr>
        <w:t>ministerijai pasiūlymus dėl finansinės paramos studentams</w:t>
      </w:r>
      <w:r w:rsidR="003753EE" w:rsidRPr="00211CDF">
        <w:rPr>
          <w:rFonts w:ascii="Times New Roman" w:eastAsia="Times New Roman" w:hAnsi="Times New Roman" w:cs="Times New Roman"/>
          <w:b/>
          <w:bCs/>
          <w:color w:val="000000"/>
          <w:sz w:val="24"/>
          <w:szCs w:val="24"/>
          <w:lang w:eastAsia="lt-LT"/>
        </w:rPr>
        <w:t>, valstybės paskolų arba valstybės remiamų paskolų, kitos paramos</w:t>
      </w:r>
      <w:r w:rsidR="003753EE" w:rsidRPr="00211CDF">
        <w:rPr>
          <w:rFonts w:ascii="Times New Roman" w:eastAsia="Times New Roman" w:hAnsi="Times New Roman" w:cs="Times New Roman"/>
          <w:bCs/>
          <w:color w:val="000000"/>
          <w:sz w:val="24"/>
          <w:szCs w:val="24"/>
          <w:lang w:eastAsia="lt-LT"/>
        </w:rPr>
        <w:t xml:space="preserve"> </w:t>
      </w:r>
      <w:r w:rsidR="00C271CE" w:rsidRPr="00211CDF">
        <w:rPr>
          <w:rFonts w:ascii="Times New Roman" w:eastAsia="Times New Roman" w:hAnsi="Times New Roman" w:cs="Times New Roman"/>
          <w:b/>
          <w:bCs/>
          <w:color w:val="000000"/>
          <w:sz w:val="24"/>
          <w:szCs w:val="24"/>
          <w:lang w:eastAsia="lt-LT"/>
        </w:rPr>
        <w:t>profesiniam mokymui vykdyti</w:t>
      </w:r>
      <w:r w:rsidR="00EC1E98" w:rsidRPr="00211CDF">
        <w:rPr>
          <w:rFonts w:ascii="Times New Roman" w:eastAsia="Times New Roman" w:hAnsi="Times New Roman" w:cs="Times New Roman"/>
          <w:b/>
          <w:bCs/>
          <w:color w:val="000000"/>
          <w:sz w:val="24"/>
          <w:szCs w:val="24"/>
          <w:lang w:eastAsia="lt-LT"/>
        </w:rPr>
        <w:t xml:space="preserve"> </w:t>
      </w:r>
      <w:r w:rsidR="00EC1E98" w:rsidRPr="00211CDF">
        <w:rPr>
          <w:rFonts w:ascii="Times New Roman" w:eastAsia="Times New Roman" w:hAnsi="Times New Roman" w:cs="Times New Roman"/>
          <w:color w:val="000000"/>
          <w:sz w:val="24"/>
          <w:szCs w:val="24"/>
          <w:lang w:eastAsia="lt-LT"/>
        </w:rPr>
        <w:t>administravimo</w:t>
      </w:r>
      <w:r w:rsidR="00EC1E98" w:rsidRPr="00211CDF">
        <w:rPr>
          <w:rFonts w:ascii="Times New Roman" w:eastAsia="Times New Roman" w:hAnsi="Times New Roman" w:cs="Times New Roman"/>
          <w:b/>
          <w:bCs/>
          <w:color w:val="000000"/>
          <w:sz w:val="24"/>
          <w:szCs w:val="24"/>
          <w:lang w:eastAsia="lt-LT"/>
        </w:rPr>
        <w:t>,</w:t>
      </w:r>
      <w:r w:rsidR="00DE6001" w:rsidRPr="00211CDF">
        <w:rPr>
          <w:rFonts w:ascii="Times New Roman" w:eastAsia="Times New Roman" w:hAnsi="Times New Roman" w:cs="Times New Roman"/>
          <w:b/>
          <w:bCs/>
          <w:color w:val="000000"/>
          <w:sz w:val="24"/>
          <w:szCs w:val="24"/>
          <w:lang w:eastAsia="lt-LT"/>
        </w:rPr>
        <w:t xml:space="preserve"> kitų priemonių, skirtų aukštojo mokslo ir profesinio mokymo kokybei ir prieinamumui užtikrinti</w:t>
      </w:r>
      <w:r w:rsidR="00EC1E98" w:rsidRPr="00211CDF">
        <w:rPr>
          <w:rFonts w:ascii="Times New Roman" w:eastAsia="Times New Roman" w:hAnsi="Times New Roman" w:cs="Times New Roman"/>
          <w:bCs/>
          <w:color w:val="000000"/>
          <w:sz w:val="24"/>
          <w:szCs w:val="24"/>
          <w:lang w:eastAsia="lt-LT"/>
        </w:rPr>
        <w:t>;</w:t>
      </w:r>
      <w:r w:rsidR="00F30BC3" w:rsidRPr="00211CDF">
        <w:rPr>
          <w:rFonts w:ascii="Times New Roman" w:eastAsia="Times New Roman" w:hAnsi="Times New Roman" w:cs="Times New Roman"/>
          <w:bCs/>
          <w:color w:val="000000"/>
          <w:sz w:val="24"/>
          <w:szCs w:val="24"/>
          <w:lang w:eastAsia="lt-LT"/>
        </w:rPr>
        <w:t>“</w:t>
      </w:r>
      <w:r w:rsidR="003D57AB" w:rsidRPr="00211CDF">
        <w:rPr>
          <w:rFonts w:ascii="Times New Roman" w:eastAsia="Times New Roman" w:hAnsi="Times New Roman" w:cs="Times New Roman"/>
          <w:bCs/>
          <w:color w:val="000000"/>
          <w:sz w:val="24"/>
          <w:szCs w:val="24"/>
          <w:lang w:eastAsia="lt-LT"/>
        </w:rPr>
        <w:t>;</w:t>
      </w:r>
    </w:p>
    <w:p w14:paraId="48309BFF" w14:textId="77777777" w:rsidR="00D16272" w:rsidRPr="00211CDF" w:rsidRDefault="00D16272" w:rsidP="00D1627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1.9. papildyti IV skyrių 9</w:t>
      </w:r>
      <w:r w:rsidRPr="00211CDF">
        <w:rPr>
          <w:rFonts w:ascii="Times New Roman" w:eastAsia="Times New Roman" w:hAnsi="Times New Roman" w:cs="Times New Roman"/>
          <w:bCs/>
          <w:color w:val="000000"/>
          <w:sz w:val="24"/>
          <w:szCs w:val="24"/>
          <w:vertAlign w:val="superscript"/>
          <w:lang w:eastAsia="lt-LT"/>
        </w:rPr>
        <w:t>1</w:t>
      </w:r>
      <w:r w:rsidRPr="00211CDF">
        <w:rPr>
          <w:rFonts w:ascii="Times New Roman" w:eastAsia="Times New Roman" w:hAnsi="Times New Roman" w:cs="Times New Roman"/>
          <w:bCs/>
          <w:color w:val="000000"/>
          <w:sz w:val="24"/>
          <w:szCs w:val="24"/>
          <w:lang w:eastAsia="lt-LT"/>
        </w:rPr>
        <w:t xml:space="preserve"> punktu:</w:t>
      </w:r>
    </w:p>
    <w:p w14:paraId="0BDD6D7E" w14:textId="412BC585" w:rsidR="00D16272" w:rsidRPr="00211CDF" w:rsidRDefault="00D16272" w:rsidP="00D16272">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Cs/>
          <w:color w:val="000000"/>
          <w:sz w:val="24"/>
          <w:szCs w:val="24"/>
          <w:lang w:eastAsia="lt-LT"/>
        </w:rPr>
        <w:t>„</w:t>
      </w:r>
      <w:r w:rsidRPr="00211CDF">
        <w:rPr>
          <w:rFonts w:ascii="Times New Roman" w:eastAsia="Times New Roman" w:hAnsi="Times New Roman" w:cs="Times New Roman"/>
          <w:b/>
          <w:color w:val="000000"/>
          <w:sz w:val="24"/>
          <w:szCs w:val="24"/>
          <w:lang w:eastAsia="lt-LT"/>
        </w:rPr>
        <w:t>9</w:t>
      </w:r>
      <w:r w:rsidRPr="00211CDF">
        <w:rPr>
          <w:rFonts w:ascii="Times New Roman" w:eastAsia="Times New Roman" w:hAnsi="Times New Roman" w:cs="Times New Roman"/>
          <w:b/>
          <w:color w:val="000000"/>
          <w:sz w:val="24"/>
          <w:szCs w:val="24"/>
          <w:vertAlign w:val="superscript"/>
          <w:lang w:eastAsia="lt-LT"/>
        </w:rPr>
        <w:t xml:space="preserve">1 </w:t>
      </w:r>
      <w:r w:rsidRPr="00211CDF">
        <w:rPr>
          <w:rFonts w:ascii="Times New Roman" w:eastAsia="Times New Roman" w:hAnsi="Times New Roman" w:cs="Times New Roman"/>
          <w:b/>
          <w:color w:val="000000"/>
          <w:sz w:val="24"/>
          <w:szCs w:val="24"/>
          <w:lang w:eastAsia="lt-LT"/>
        </w:rPr>
        <w:t>.  Fondo veikla organizuojama vadovaujantis švietimo, mokslo ir sporto ministro patvirtintais Fondo metiniais veiklos planais, kitais planavimo dokumentais.</w:t>
      </w:r>
      <w:r w:rsidRPr="00211CDF">
        <w:rPr>
          <w:rFonts w:ascii="Times New Roman" w:eastAsia="Times New Roman" w:hAnsi="Times New Roman" w:cs="Times New Roman"/>
          <w:bCs/>
          <w:color w:val="000000"/>
          <w:sz w:val="24"/>
          <w:szCs w:val="24"/>
          <w:lang w:eastAsia="lt-LT"/>
        </w:rPr>
        <w:t>“</w:t>
      </w:r>
      <w:r w:rsidR="00CF4D53">
        <w:rPr>
          <w:rFonts w:ascii="Times New Roman" w:eastAsia="Times New Roman" w:hAnsi="Times New Roman" w:cs="Times New Roman"/>
          <w:bCs/>
          <w:color w:val="000000"/>
          <w:sz w:val="24"/>
          <w:szCs w:val="24"/>
          <w:lang w:eastAsia="lt-LT"/>
        </w:rPr>
        <w:t>;</w:t>
      </w:r>
    </w:p>
    <w:p w14:paraId="48BE24CF" w14:textId="5F15B1B0" w:rsidR="00D16272" w:rsidRPr="00211CDF" w:rsidRDefault="00D16272" w:rsidP="00D1627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1.10. </w:t>
      </w:r>
      <w:r w:rsidR="00CF4D53">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IV skyrių 9</w:t>
      </w:r>
      <w:r w:rsidRPr="00211CDF">
        <w:rPr>
          <w:rFonts w:ascii="Times New Roman" w:eastAsia="Times New Roman" w:hAnsi="Times New Roman" w:cs="Times New Roman"/>
          <w:bCs/>
          <w:color w:val="000000"/>
          <w:sz w:val="24"/>
          <w:szCs w:val="24"/>
          <w:vertAlign w:val="superscript"/>
          <w:lang w:eastAsia="lt-LT"/>
        </w:rPr>
        <w:t>2</w:t>
      </w:r>
      <w:r w:rsidRPr="00211CDF">
        <w:rPr>
          <w:rFonts w:ascii="Times New Roman" w:eastAsia="Times New Roman" w:hAnsi="Times New Roman" w:cs="Times New Roman"/>
          <w:bCs/>
          <w:color w:val="000000"/>
          <w:sz w:val="24"/>
          <w:szCs w:val="24"/>
          <w:lang w:eastAsia="lt-LT"/>
        </w:rPr>
        <w:t xml:space="preserve"> punktu:</w:t>
      </w:r>
    </w:p>
    <w:p w14:paraId="01B5710A" w14:textId="4885FBB5" w:rsidR="00D16272" w:rsidRPr="00211CDF" w:rsidRDefault="00D16272" w:rsidP="00D36BC6">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Cs/>
          <w:color w:val="000000"/>
          <w:sz w:val="24"/>
          <w:szCs w:val="24"/>
          <w:lang w:eastAsia="lt-LT"/>
        </w:rPr>
        <w:t>„</w:t>
      </w:r>
      <w:r w:rsidRPr="00211CDF">
        <w:rPr>
          <w:rFonts w:ascii="Times New Roman" w:eastAsia="Times New Roman" w:hAnsi="Times New Roman" w:cs="Times New Roman"/>
          <w:b/>
          <w:color w:val="000000"/>
          <w:sz w:val="24"/>
          <w:szCs w:val="24"/>
          <w:lang w:eastAsia="lt-LT"/>
        </w:rPr>
        <w:t>9</w:t>
      </w:r>
      <w:r w:rsidRPr="00211CDF">
        <w:rPr>
          <w:rFonts w:ascii="Times New Roman" w:eastAsia="Times New Roman" w:hAnsi="Times New Roman" w:cs="Times New Roman"/>
          <w:b/>
          <w:color w:val="000000"/>
          <w:sz w:val="24"/>
          <w:szCs w:val="24"/>
          <w:vertAlign w:val="superscript"/>
          <w:lang w:eastAsia="lt-LT"/>
        </w:rPr>
        <w:t xml:space="preserve">2 </w:t>
      </w:r>
      <w:r w:rsidRPr="00211CDF">
        <w:rPr>
          <w:rFonts w:ascii="Times New Roman" w:eastAsia="Times New Roman" w:hAnsi="Times New Roman" w:cs="Times New Roman"/>
          <w:b/>
          <w:color w:val="000000"/>
          <w:sz w:val="24"/>
          <w:szCs w:val="24"/>
          <w:lang w:eastAsia="lt-LT"/>
        </w:rPr>
        <w:t>.  Fondo administracijos struktūrą tvirtina švietimo, mokslo ir sporto ministras.</w:t>
      </w:r>
      <w:r w:rsidRPr="00211CDF">
        <w:rPr>
          <w:rFonts w:ascii="Times New Roman" w:eastAsia="Times New Roman" w:hAnsi="Times New Roman" w:cs="Times New Roman"/>
          <w:bCs/>
          <w:color w:val="000000"/>
          <w:sz w:val="24"/>
          <w:szCs w:val="24"/>
          <w:lang w:eastAsia="lt-LT"/>
        </w:rPr>
        <w:t>“</w:t>
      </w:r>
      <w:r w:rsidR="00CF4D53">
        <w:rPr>
          <w:rFonts w:ascii="Times New Roman" w:eastAsia="Times New Roman" w:hAnsi="Times New Roman" w:cs="Times New Roman"/>
          <w:bCs/>
          <w:color w:val="000000"/>
          <w:sz w:val="24"/>
          <w:szCs w:val="24"/>
          <w:lang w:eastAsia="lt-LT"/>
        </w:rPr>
        <w:t>;</w:t>
      </w:r>
    </w:p>
    <w:p w14:paraId="1CF9B17A" w14:textId="1B2BBD16" w:rsidR="000F027E" w:rsidRPr="00211CDF" w:rsidRDefault="000F027E"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1</w:t>
      </w:r>
      <w:r w:rsidR="00D36BC6" w:rsidRPr="00211CDF">
        <w:rPr>
          <w:rFonts w:ascii="Times New Roman" w:eastAsia="Times New Roman" w:hAnsi="Times New Roman" w:cs="Times New Roman"/>
          <w:bCs/>
          <w:color w:val="000000"/>
          <w:sz w:val="24"/>
          <w:szCs w:val="24"/>
          <w:lang w:eastAsia="lt-LT"/>
        </w:rPr>
        <w:t>1</w:t>
      </w:r>
      <w:r w:rsidRPr="00211CDF">
        <w:rPr>
          <w:rFonts w:ascii="Times New Roman" w:eastAsia="Times New Roman" w:hAnsi="Times New Roman" w:cs="Times New Roman"/>
          <w:bCs/>
          <w:color w:val="000000"/>
          <w:sz w:val="24"/>
          <w:szCs w:val="24"/>
          <w:lang w:eastAsia="lt-LT"/>
        </w:rPr>
        <w:t xml:space="preserve">. </w:t>
      </w:r>
      <w:r w:rsidR="003D57AB"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10 punktą ir jį išdėstyti taip:</w:t>
      </w:r>
    </w:p>
    <w:p w14:paraId="321A4A4C" w14:textId="47DA1EF3" w:rsidR="000F027E" w:rsidRPr="00211CDF" w:rsidRDefault="000F027E"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„10. Fondo vienasmenis valdymo organas yra Fondo direktorius, kurį </w:t>
      </w:r>
      <w:r w:rsidR="003E2DB9" w:rsidRPr="00211CDF">
        <w:rPr>
          <w:rFonts w:ascii="Times New Roman" w:eastAsia="Times New Roman" w:hAnsi="Times New Roman" w:cs="Times New Roman"/>
          <w:bCs/>
          <w:strike/>
          <w:color w:val="000000"/>
          <w:sz w:val="24"/>
          <w:szCs w:val="24"/>
          <w:lang w:eastAsia="lt-LT"/>
        </w:rPr>
        <w:t xml:space="preserve">4 </w:t>
      </w:r>
      <w:r w:rsidR="00A8259E" w:rsidRPr="00211CDF">
        <w:rPr>
          <w:rFonts w:ascii="Times New Roman" w:eastAsia="Times New Roman" w:hAnsi="Times New Roman" w:cs="Times New Roman"/>
          <w:b/>
          <w:color w:val="000000"/>
          <w:sz w:val="24"/>
          <w:szCs w:val="24"/>
          <w:lang w:eastAsia="lt-LT"/>
        </w:rPr>
        <w:t>5</w:t>
      </w:r>
      <w:r w:rsidRPr="00211CDF">
        <w:rPr>
          <w:rFonts w:ascii="Times New Roman" w:eastAsia="Times New Roman" w:hAnsi="Times New Roman" w:cs="Times New Roman"/>
          <w:bCs/>
          <w:color w:val="000000"/>
          <w:sz w:val="24"/>
          <w:szCs w:val="24"/>
          <w:lang w:eastAsia="lt-LT"/>
        </w:rPr>
        <w:t xml:space="preserve"> metų kadencijai Lietuvos Respublikos valstybės tarnybos įstatymo nustatyta tvarka (ne politinio (asmeninio) pasitikėjimo pagrindu) konkurso būdu skiria pareigoms ir atleidžia iš pareigų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ministras. Tas pats asmuo gali būti skiriamas eiti Fondo direktoriaus pareigas ne daugiau kaip 2 kadencijas iš eilės. Fondo direktorius tiesiogiai pavaldus ir atskaitingas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ministrui.“</w:t>
      </w:r>
      <w:r w:rsidR="00162DBA" w:rsidRPr="00211CDF">
        <w:rPr>
          <w:rFonts w:ascii="Times New Roman" w:eastAsia="Times New Roman" w:hAnsi="Times New Roman" w:cs="Times New Roman"/>
          <w:bCs/>
          <w:color w:val="000000"/>
          <w:sz w:val="24"/>
          <w:szCs w:val="24"/>
          <w:lang w:eastAsia="lt-LT"/>
        </w:rPr>
        <w:t>;</w:t>
      </w:r>
    </w:p>
    <w:p w14:paraId="35A10932" w14:textId="7801C1F1" w:rsidR="000F027E" w:rsidRPr="00211CDF" w:rsidRDefault="000F027E"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B635CE" w:rsidRPr="00211CDF">
        <w:rPr>
          <w:rFonts w:ascii="Times New Roman" w:eastAsia="Times New Roman" w:hAnsi="Times New Roman" w:cs="Times New Roman"/>
          <w:bCs/>
          <w:color w:val="000000"/>
          <w:sz w:val="24"/>
          <w:szCs w:val="24"/>
          <w:lang w:eastAsia="lt-LT"/>
        </w:rPr>
        <w:t>1</w:t>
      </w:r>
      <w:r w:rsidR="00D36BC6" w:rsidRPr="00211CDF">
        <w:rPr>
          <w:rFonts w:ascii="Times New Roman" w:eastAsia="Times New Roman" w:hAnsi="Times New Roman" w:cs="Times New Roman"/>
          <w:bCs/>
          <w:color w:val="000000"/>
          <w:sz w:val="24"/>
          <w:szCs w:val="24"/>
          <w:lang w:eastAsia="lt-LT"/>
        </w:rPr>
        <w:t>2</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11.2 papunktį ir jį išdėstyti taip:</w:t>
      </w:r>
    </w:p>
    <w:p w14:paraId="7DEA96DB" w14:textId="55C3869D" w:rsidR="000F027E" w:rsidRPr="00211CDF" w:rsidRDefault="000F027E" w:rsidP="009D3D89">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„11.2. užtikrina, kad Fondo veikloje būtų laikomasi Lietuvos Respublikos Konstitucijos, Lietuvos Respublikos įstatymų, Lietuvos Respublikos tarptautinių sutarčių, būtų vykdomi Respublikos Prezidento dekretai, Lietuvos Respublikos Seimo nutarimai, Lietuvos Respublikos Vyriausybės nutarimai,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ministro įsakymai ir kiti teisės aktai;“</w:t>
      </w:r>
      <w:r w:rsidR="00162DBA" w:rsidRPr="00211CDF">
        <w:rPr>
          <w:rFonts w:ascii="Times New Roman" w:eastAsia="Times New Roman" w:hAnsi="Times New Roman" w:cs="Times New Roman"/>
          <w:bCs/>
          <w:color w:val="000000"/>
          <w:sz w:val="24"/>
          <w:szCs w:val="24"/>
          <w:lang w:eastAsia="lt-LT"/>
        </w:rPr>
        <w:t>;</w:t>
      </w:r>
    </w:p>
    <w:p w14:paraId="4346BFF7" w14:textId="767A294B" w:rsidR="00F21ABF" w:rsidRPr="00211CDF" w:rsidRDefault="00F21ABF" w:rsidP="009D3D89">
      <w:pPr>
        <w:spacing w:after="0" w:line="240" w:lineRule="auto"/>
        <w:ind w:firstLine="720"/>
        <w:jc w:val="both"/>
        <w:rPr>
          <w:rFonts w:ascii="Times New Roman" w:hAnsi="Times New Roman" w:cs="Times New Roman"/>
          <w:color w:val="000000"/>
          <w:sz w:val="24"/>
          <w:szCs w:val="24"/>
        </w:rPr>
      </w:pPr>
      <w:r w:rsidRPr="00211CDF">
        <w:rPr>
          <w:rFonts w:ascii="Times New Roman" w:hAnsi="Times New Roman" w:cs="Times New Roman"/>
          <w:color w:val="000000"/>
          <w:sz w:val="24"/>
          <w:szCs w:val="24"/>
        </w:rPr>
        <w:t>1.1</w:t>
      </w:r>
      <w:r w:rsidR="00D36BC6" w:rsidRPr="00211CDF">
        <w:rPr>
          <w:rFonts w:ascii="Times New Roman" w:hAnsi="Times New Roman" w:cs="Times New Roman"/>
          <w:color w:val="000000"/>
          <w:sz w:val="24"/>
          <w:szCs w:val="24"/>
        </w:rPr>
        <w:t>3</w:t>
      </w:r>
      <w:r w:rsidRPr="00211CDF">
        <w:rPr>
          <w:rFonts w:ascii="Times New Roman" w:hAnsi="Times New Roman" w:cs="Times New Roman"/>
          <w:color w:val="000000"/>
          <w:sz w:val="24"/>
          <w:szCs w:val="24"/>
        </w:rPr>
        <w:t>. pakeisti 11.6 papunktį ir jį išdėstyti taip:</w:t>
      </w:r>
    </w:p>
    <w:p w14:paraId="32F370FA" w14:textId="704A2CD8" w:rsidR="00F21ABF" w:rsidRPr="00211CDF" w:rsidRDefault="00F21ABF" w:rsidP="009D3D89">
      <w:pPr>
        <w:spacing w:after="0" w:line="240" w:lineRule="auto"/>
        <w:ind w:firstLine="720"/>
        <w:jc w:val="both"/>
        <w:rPr>
          <w:rFonts w:ascii="Times New Roman" w:hAnsi="Times New Roman" w:cs="Times New Roman"/>
          <w:color w:val="000000"/>
          <w:sz w:val="24"/>
          <w:szCs w:val="24"/>
        </w:rPr>
      </w:pPr>
      <w:r w:rsidRPr="00211CDF">
        <w:rPr>
          <w:rFonts w:ascii="Times New Roman" w:hAnsi="Times New Roman" w:cs="Times New Roman"/>
          <w:color w:val="000000"/>
          <w:sz w:val="24"/>
          <w:szCs w:val="24"/>
        </w:rPr>
        <w:t xml:space="preserve">„11.6. vadovaudamasis Lietuvos Respublikos valstybės tarnybos įstatymu, kitais Lietuvos Respublikos teisės aktais, skiria pareigoms ir atleidžia iš pareigų direktoriaus pavaduotoją, kitus Fondo valstybės tarnautojus, sudaro darbo sutartis su Fondo darbuotojais, nustato jų darbo užmokestį, skiria jiems tarnybines </w:t>
      </w:r>
      <w:r w:rsidRPr="00211CDF">
        <w:rPr>
          <w:rFonts w:ascii="Times New Roman" w:hAnsi="Times New Roman" w:cs="Times New Roman"/>
          <w:strike/>
          <w:color w:val="000000"/>
          <w:sz w:val="24"/>
          <w:szCs w:val="24"/>
        </w:rPr>
        <w:t>ar drausmines</w:t>
      </w:r>
      <w:r w:rsidRPr="00211CDF">
        <w:rPr>
          <w:rFonts w:ascii="Times New Roman" w:hAnsi="Times New Roman" w:cs="Times New Roman"/>
          <w:color w:val="000000"/>
          <w:sz w:val="24"/>
          <w:szCs w:val="24"/>
        </w:rPr>
        <w:t xml:space="preserve"> nuobaudas </w:t>
      </w:r>
      <w:r w:rsidR="00590444" w:rsidRPr="00211CDF">
        <w:rPr>
          <w:rFonts w:ascii="Times New Roman" w:hAnsi="Times New Roman" w:cs="Times New Roman"/>
          <w:b/>
          <w:bCs/>
          <w:color w:val="000000"/>
          <w:sz w:val="24"/>
          <w:szCs w:val="24"/>
        </w:rPr>
        <w:t>arba priima sprendimus dėl darbo pareigų pažeidimo,</w:t>
      </w:r>
      <w:r w:rsidR="00590444" w:rsidRPr="00211CDF">
        <w:rPr>
          <w:rFonts w:ascii="Times New Roman" w:hAnsi="Times New Roman" w:cs="Times New Roman"/>
          <w:color w:val="000000"/>
          <w:sz w:val="24"/>
          <w:szCs w:val="24"/>
        </w:rPr>
        <w:t xml:space="preserve"> </w:t>
      </w:r>
      <w:r w:rsidRPr="00211CDF">
        <w:rPr>
          <w:rFonts w:ascii="Times New Roman" w:hAnsi="Times New Roman" w:cs="Times New Roman"/>
          <w:strike/>
          <w:color w:val="000000"/>
          <w:sz w:val="24"/>
          <w:szCs w:val="24"/>
        </w:rPr>
        <w:t>ir</w:t>
      </w:r>
      <w:r w:rsidRPr="00211CDF">
        <w:rPr>
          <w:rFonts w:ascii="Times New Roman" w:hAnsi="Times New Roman" w:cs="Times New Roman"/>
          <w:color w:val="000000"/>
          <w:sz w:val="24"/>
          <w:szCs w:val="24"/>
        </w:rPr>
        <w:t xml:space="preserve"> juos skatina, skiria jiems pašalpas;“;</w:t>
      </w:r>
    </w:p>
    <w:p w14:paraId="42D84AE6" w14:textId="478F0E11" w:rsidR="006210E3" w:rsidRPr="00211CDF" w:rsidRDefault="00B635CE" w:rsidP="006210E3">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w:t>
      </w:r>
      <w:r w:rsidR="00D36BC6" w:rsidRPr="00211CDF">
        <w:rPr>
          <w:rFonts w:ascii="Times New Roman" w:eastAsia="Times New Roman" w:hAnsi="Times New Roman" w:cs="Times New Roman"/>
          <w:bCs/>
          <w:color w:val="000000"/>
          <w:sz w:val="24"/>
          <w:szCs w:val="24"/>
          <w:lang w:eastAsia="lt-LT"/>
        </w:rPr>
        <w:t>4</w:t>
      </w:r>
      <w:r w:rsidRPr="00211CDF">
        <w:rPr>
          <w:rFonts w:ascii="Times New Roman" w:eastAsia="Times New Roman" w:hAnsi="Times New Roman" w:cs="Times New Roman"/>
          <w:bCs/>
          <w:color w:val="000000"/>
          <w:sz w:val="24"/>
          <w:szCs w:val="24"/>
          <w:lang w:eastAsia="lt-LT"/>
        </w:rPr>
        <w:t xml:space="preserve">. </w:t>
      </w:r>
      <w:r w:rsidR="006210E3" w:rsidRPr="00211CDF">
        <w:rPr>
          <w:rFonts w:ascii="Times New Roman" w:eastAsia="Times New Roman" w:hAnsi="Times New Roman" w:cs="Times New Roman"/>
          <w:bCs/>
          <w:color w:val="000000"/>
          <w:sz w:val="24"/>
          <w:szCs w:val="24"/>
          <w:lang w:eastAsia="lt-LT"/>
        </w:rPr>
        <w:t>pakeisti 12 punktą ir jį išdėstyti taip:</w:t>
      </w:r>
    </w:p>
    <w:p w14:paraId="122DE4E4" w14:textId="6C5DB3A7" w:rsidR="006210E3" w:rsidRPr="00211CDF" w:rsidRDefault="006210E3" w:rsidP="009D3D89">
      <w:pPr>
        <w:spacing w:after="0" w:line="240" w:lineRule="auto"/>
        <w:ind w:firstLine="720"/>
        <w:jc w:val="both"/>
        <w:rPr>
          <w:rFonts w:ascii="Times New Roman" w:eastAsia="Times New Roman" w:hAnsi="Times New Roman" w:cs="Times New Roman"/>
          <w:b/>
          <w:bCs/>
          <w:color w:val="000000"/>
          <w:sz w:val="24"/>
          <w:szCs w:val="24"/>
          <w:lang w:eastAsia="lt-LT"/>
        </w:rPr>
      </w:pPr>
      <w:bookmarkStart w:id="7" w:name="_Hlk59536422"/>
      <w:r w:rsidRPr="00211CDF">
        <w:rPr>
          <w:rFonts w:ascii="Times New Roman" w:hAnsi="Times New Roman" w:cs="Times New Roman"/>
          <w:sz w:val="24"/>
          <w:szCs w:val="24"/>
        </w:rPr>
        <w:t>„12. Fondo direktoriui laikinai negalint atlikti priskirtų funkcijų, jo funkcijas atlieka direktoriaus pavaduotojas</w:t>
      </w:r>
      <w:r w:rsidR="00717D2C" w:rsidRPr="00211CDF">
        <w:rPr>
          <w:rFonts w:ascii="Times New Roman" w:hAnsi="Times New Roman" w:cs="Times New Roman"/>
          <w:sz w:val="24"/>
          <w:szCs w:val="24"/>
        </w:rPr>
        <w:t>.</w:t>
      </w:r>
      <w:r w:rsidRPr="00211CDF">
        <w:rPr>
          <w:rFonts w:ascii="Times New Roman" w:hAnsi="Times New Roman" w:cs="Times New Roman"/>
          <w:b/>
          <w:bCs/>
          <w:sz w:val="24"/>
          <w:szCs w:val="24"/>
        </w:rPr>
        <w:t xml:space="preserve"> Fondo direktoriaus pavaduotojas yra tiesiogiai pavaldus ir atskaitingas Fondo direktoriui.</w:t>
      </w:r>
      <w:r w:rsidRPr="00211CDF">
        <w:rPr>
          <w:rFonts w:ascii="Times New Roman" w:hAnsi="Times New Roman" w:cs="Times New Roman"/>
          <w:sz w:val="24"/>
          <w:szCs w:val="24"/>
        </w:rPr>
        <w:t>“</w:t>
      </w:r>
      <w:r w:rsidR="009B618F">
        <w:rPr>
          <w:rFonts w:ascii="Times New Roman" w:hAnsi="Times New Roman" w:cs="Times New Roman"/>
          <w:sz w:val="24"/>
          <w:szCs w:val="24"/>
        </w:rPr>
        <w:t>;</w:t>
      </w:r>
    </w:p>
    <w:bookmarkEnd w:id="7"/>
    <w:p w14:paraId="2BAA4BA4" w14:textId="3D2A9FFC" w:rsidR="000F027E" w:rsidRPr="00211CDF" w:rsidRDefault="000F027E" w:rsidP="000F027E">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w:t>
      </w:r>
      <w:r w:rsidR="00D36BC6" w:rsidRPr="00211CDF">
        <w:rPr>
          <w:rFonts w:ascii="Times New Roman" w:eastAsia="Times New Roman" w:hAnsi="Times New Roman" w:cs="Times New Roman"/>
          <w:bCs/>
          <w:color w:val="000000"/>
          <w:sz w:val="24"/>
          <w:szCs w:val="24"/>
          <w:lang w:eastAsia="lt-LT"/>
        </w:rPr>
        <w:t>5</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13 punktą ir jį išdėstyti taip:</w:t>
      </w:r>
    </w:p>
    <w:p w14:paraId="3F24A4A0" w14:textId="7359E725" w:rsidR="000F027E" w:rsidRPr="00211CDF" w:rsidRDefault="000F027E" w:rsidP="000F027E">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„13. Kolegialus Fondo valdymo organas yra Fondo valdyba. Fondo valdybą sudaro 11 narių: Fondo direktorius ir direktoriaus pavaduotojas, </w:t>
      </w:r>
      <w:r w:rsidRPr="00211CDF">
        <w:rPr>
          <w:rFonts w:ascii="Times New Roman" w:eastAsia="Times New Roman" w:hAnsi="Times New Roman" w:cs="Times New Roman"/>
          <w:bCs/>
          <w:strike/>
          <w:color w:val="000000"/>
          <w:sz w:val="24"/>
          <w:szCs w:val="24"/>
          <w:lang w:eastAsia="lt-LT"/>
        </w:rPr>
        <w:t>ne mažiau kaip</w:t>
      </w:r>
      <w:r w:rsidRPr="00211CDF">
        <w:rPr>
          <w:rFonts w:ascii="Times New Roman" w:eastAsia="Times New Roman" w:hAnsi="Times New Roman" w:cs="Times New Roman"/>
          <w:bCs/>
          <w:color w:val="000000"/>
          <w:sz w:val="24"/>
          <w:szCs w:val="24"/>
          <w:lang w:eastAsia="lt-LT"/>
        </w:rPr>
        <w:t xml:space="preserve"> 2 Finansų ministerijos pasiūlyti atstovai, </w:t>
      </w:r>
      <w:r w:rsidRPr="00211CDF">
        <w:rPr>
          <w:rFonts w:ascii="Times New Roman" w:eastAsia="Times New Roman" w:hAnsi="Times New Roman" w:cs="Times New Roman"/>
          <w:bCs/>
          <w:strike/>
          <w:color w:val="000000"/>
          <w:sz w:val="24"/>
          <w:szCs w:val="24"/>
          <w:lang w:eastAsia="lt-LT"/>
        </w:rPr>
        <w:t>ne mažiau kaip</w:t>
      </w:r>
      <w:r w:rsidRPr="00211CDF">
        <w:rPr>
          <w:rFonts w:ascii="Times New Roman" w:eastAsia="Times New Roman" w:hAnsi="Times New Roman" w:cs="Times New Roman"/>
          <w:bCs/>
          <w:color w:val="000000"/>
          <w:sz w:val="24"/>
          <w:szCs w:val="24"/>
          <w:lang w:eastAsia="lt-LT"/>
        </w:rPr>
        <w:t xml:space="preserve"> 2 Švietimo</w:t>
      </w:r>
      <w:bookmarkStart w:id="8" w:name="_Hlk535575586"/>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w:t>
      </w:r>
      <w:bookmarkEnd w:id="8"/>
      <w:r w:rsidRPr="00211CDF">
        <w:rPr>
          <w:rFonts w:ascii="Times New Roman" w:eastAsia="Times New Roman" w:hAnsi="Times New Roman" w:cs="Times New Roman"/>
          <w:bCs/>
          <w:color w:val="000000"/>
          <w:sz w:val="24"/>
          <w:szCs w:val="24"/>
          <w:lang w:eastAsia="lt-LT"/>
        </w:rPr>
        <w:t xml:space="preserve">ministerijos pasiūlyti atstovai, </w:t>
      </w:r>
      <w:r w:rsidR="00DF313D" w:rsidRPr="00211CDF">
        <w:rPr>
          <w:rFonts w:ascii="Times New Roman" w:eastAsia="Times New Roman" w:hAnsi="Times New Roman" w:cs="Times New Roman"/>
          <w:b/>
          <w:color w:val="000000"/>
          <w:sz w:val="24"/>
          <w:szCs w:val="24"/>
          <w:lang w:eastAsia="lt-LT"/>
        </w:rPr>
        <w:t xml:space="preserve">1 </w:t>
      </w:r>
      <w:r w:rsidR="005761A7" w:rsidRPr="00211CDF">
        <w:rPr>
          <w:rFonts w:ascii="Times New Roman" w:eastAsia="Times New Roman" w:hAnsi="Times New Roman" w:cs="Times New Roman"/>
          <w:b/>
          <w:color w:val="000000"/>
          <w:sz w:val="24"/>
          <w:szCs w:val="24"/>
          <w:lang w:eastAsia="lt-LT"/>
        </w:rPr>
        <w:t>Lietuvos Respublikos s</w:t>
      </w:r>
      <w:r w:rsidR="00DF313D" w:rsidRPr="00211CDF">
        <w:rPr>
          <w:rFonts w:ascii="Times New Roman" w:eastAsia="Times New Roman" w:hAnsi="Times New Roman" w:cs="Times New Roman"/>
          <w:b/>
          <w:color w:val="000000"/>
          <w:sz w:val="24"/>
          <w:szCs w:val="24"/>
          <w:lang w:eastAsia="lt-LT"/>
        </w:rPr>
        <w:t>ocialinės apsaugos ir darbo ministerijos pasiūlytas atstovas,</w:t>
      </w:r>
      <w:r w:rsidR="00DF313D"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ne mažiau kaip</w:t>
      </w:r>
      <w:r w:rsidRPr="00211CDF">
        <w:rPr>
          <w:rFonts w:ascii="Times New Roman" w:eastAsia="Times New Roman" w:hAnsi="Times New Roman" w:cs="Times New Roman"/>
          <w:bCs/>
          <w:color w:val="000000"/>
          <w:sz w:val="24"/>
          <w:szCs w:val="24"/>
          <w:lang w:eastAsia="lt-LT"/>
        </w:rPr>
        <w:t xml:space="preserve"> 2 mokslo ir studijų institucijų</w:t>
      </w:r>
      <w:r w:rsidR="00FE3068" w:rsidRPr="00211CDF">
        <w:rPr>
          <w:rFonts w:ascii="Times New Roman" w:eastAsia="Times New Roman" w:hAnsi="Times New Roman" w:cs="Times New Roman"/>
          <w:bCs/>
          <w:color w:val="000000"/>
          <w:sz w:val="24"/>
          <w:szCs w:val="24"/>
          <w:lang w:eastAsia="lt-LT"/>
        </w:rPr>
        <w:t xml:space="preserve"> </w:t>
      </w:r>
      <w:r w:rsidR="008F18D9" w:rsidRPr="00211CDF">
        <w:rPr>
          <w:rFonts w:ascii="Times New Roman" w:eastAsia="Times New Roman" w:hAnsi="Times New Roman" w:cs="Times New Roman"/>
          <w:bCs/>
          <w:strike/>
          <w:color w:val="000000"/>
          <w:sz w:val="24"/>
          <w:szCs w:val="24"/>
          <w:lang w:eastAsia="lt-LT"/>
        </w:rPr>
        <w:t>pasiūlyti atstovai,</w:t>
      </w:r>
      <w:r w:rsidR="008F18D9" w:rsidRPr="00211CDF">
        <w:rPr>
          <w:rFonts w:ascii="Times New Roman" w:eastAsia="Times New Roman" w:hAnsi="Times New Roman" w:cs="Times New Roman"/>
          <w:b/>
          <w:bCs/>
          <w:color w:val="000000"/>
          <w:sz w:val="24"/>
          <w:szCs w:val="24"/>
          <w:lang w:eastAsia="lt-LT"/>
        </w:rPr>
        <w:t xml:space="preserve"> </w:t>
      </w:r>
      <w:r w:rsidR="00FE3068" w:rsidRPr="00211CDF">
        <w:rPr>
          <w:rFonts w:ascii="Times New Roman" w:eastAsia="Times New Roman" w:hAnsi="Times New Roman" w:cs="Times New Roman"/>
          <w:b/>
          <w:bCs/>
          <w:color w:val="000000"/>
          <w:sz w:val="24"/>
          <w:szCs w:val="24"/>
          <w:lang w:eastAsia="lt-LT"/>
        </w:rPr>
        <w:t>ir</w:t>
      </w:r>
      <w:r w:rsidR="009B70B0" w:rsidRPr="00211CDF">
        <w:rPr>
          <w:rFonts w:ascii="Times New Roman" w:eastAsia="Times New Roman" w:hAnsi="Times New Roman" w:cs="Times New Roman"/>
          <w:bCs/>
          <w:color w:val="000000"/>
          <w:sz w:val="24"/>
          <w:szCs w:val="24"/>
          <w:lang w:eastAsia="lt-LT"/>
        </w:rPr>
        <w:t xml:space="preserve"> </w:t>
      </w:r>
      <w:r w:rsidR="009B70B0" w:rsidRPr="00211CDF">
        <w:rPr>
          <w:rFonts w:ascii="Times New Roman" w:eastAsia="Times New Roman" w:hAnsi="Times New Roman" w:cs="Times New Roman"/>
          <w:b/>
          <w:bCs/>
          <w:color w:val="000000"/>
          <w:sz w:val="24"/>
          <w:szCs w:val="24"/>
          <w:lang w:eastAsia="lt-LT"/>
        </w:rPr>
        <w:t>1 profesinio mokymo įstaigų</w:t>
      </w:r>
      <w:r w:rsidRPr="00211CDF">
        <w:rPr>
          <w:rFonts w:ascii="Times New Roman" w:eastAsia="Times New Roman" w:hAnsi="Times New Roman" w:cs="Times New Roman"/>
          <w:b/>
          <w:bCs/>
          <w:color w:val="000000"/>
          <w:sz w:val="24"/>
          <w:szCs w:val="24"/>
          <w:lang w:eastAsia="lt-LT"/>
        </w:rPr>
        <w:t xml:space="preserve"> pasiūlyt</w:t>
      </w:r>
      <w:r w:rsidR="00FE3068" w:rsidRPr="00211CDF">
        <w:rPr>
          <w:rFonts w:ascii="Times New Roman" w:eastAsia="Times New Roman" w:hAnsi="Times New Roman" w:cs="Times New Roman"/>
          <w:b/>
          <w:bCs/>
          <w:color w:val="000000"/>
          <w:sz w:val="24"/>
          <w:szCs w:val="24"/>
          <w:lang w:eastAsia="lt-LT"/>
        </w:rPr>
        <w:t>as</w:t>
      </w:r>
      <w:r w:rsidRPr="00211CDF">
        <w:rPr>
          <w:rFonts w:ascii="Times New Roman" w:eastAsia="Times New Roman" w:hAnsi="Times New Roman" w:cs="Times New Roman"/>
          <w:b/>
          <w:bCs/>
          <w:color w:val="000000"/>
          <w:sz w:val="24"/>
          <w:szCs w:val="24"/>
          <w:lang w:eastAsia="lt-LT"/>
        </w:rPr>
        <w:t xml:space="preserve"> atstova</w:t>
      </w:r>
      <w:r w:rsidR="00FE3068" w:rsidRPr="00211CDF">
        <w:rPr>
          <w:rFonts w:ascii="Times New Roman" w:eastAsia="Times New Roman" w:hAnsi="Times New Roman" w:cs="Times New Roman"/>
          <w:b/>
          <w:bCs/>
          <w:color w:val="000000"/>
          <w:sz w:val="24"/>
          <w:szCs w:val="24"/>
          <w:lang w:eastAsia="lt-LT"/>
        </w:rPr>
        <w:t>s</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bent vienas</w:t>
      </w:r>
      <w:r w:rsidRPr="00211CDF">
        <w:rPr>
          <w:rFonts w:ascii="Times New Roman" w:eastAsia="Times New Roman" w:hAnsi="Times New Roman" w:cs="Times New Roman"/>
          <w:bCs/>
          <w:color w:val="000000"/>
          <w:sz w:val="24"/>
          <w:szCs w:val="24"/>
          <w:lang w:eastAsia="lt-LT"/>
        </w:rPr>
        <w:t xml:space="preserve"> </w:t>
      </w:r>
      <w:r w:rsidR="00903FDC" w:rsidRPr="00211CDF">
        <w:rPr>
          <w:rFonts w:ascii="Times New Roman" w:eastAsia="Times New Roman" w:hAnsi="Times New Roman" w:cs="Times New Roman"/>
          <w:bCs/>
          <w:color w:val="000000"/>
          <w:sz w:val="24"/>
          <w:szCs w:val="24"/>
          <w:lang w:eastAsia="lt-LT"/>
        </w:rPr>
        <w:t xml:space="preserve">1 </w:t>
      </w:r>
      <w:r w:rsidRPr="00211CDF">
        <w:rPr>
          <w:rFonts w:ascii="Times New Roman" w:eastAsia="Times New Roman" w:hAnsi="Times New Roman" w:cs="Times New Roman"/>
          <w:bCs/>
          <w:color w:val="000000"/>
          <w:sz w:val="24"/>
          <w:szCs w:val="24"/>
          <w:lang w:eastAsia="lt-LT"/>
        </w:rPr>
        <w:t>studentų atstovas</w:t>
      </w:r>
      <w:r w:rsidR="00101599" w:rsidRPr="00211CDF">
        <w:rPr>
          <w:rFonts w:ascii="Times New Roman" w:eastAsia="Times New Roman" w:hAnsi="Times New Roman" w:cs="Times New Roman"/>
          <w:bCs/>
          <w:strike/>
          <w:color w:val="000000"/>
          <w:sz w:val="24"/>
          <w:szCs w:val="24"/>
          <w:lang w:eastAsia="lt-LT"/>
        </w:rPr>
        <w:t>,</w:t>
      </w:r>
      <w:r w:rsidR="008F18D9" w:rsidRPr="00211CDF">
        <w:rPr>
          <w:rFonts w:ascii="Times New Roman" w:eastAsia="Times New Roman" w:hAnsi="Times New Roman" w:cs="Times New Roman"/>
          <w:bCs/>
          <w:strike/>
          <w:color w:val="000000"/>
          <w:sz w:val="24"/>
          <w:szCs w:val="24"/>
          <w:lang w:eastAsia="lt-LT"/>
        </w:rPr>
        <w:t xml:space="preserve"> kitų įstaigų ir organizacijų atstovai</w:t>
      </w:r>
      <w:r w:rsidR="008230FD">
        <w:rPr>
          <w:rFonts w:ascii="Times New Roman" w:eastAsia="Times New Roman" w:hAnsi="Times New Roman" w:cs="Times New Roman"/>
          <w:bCs/>
          <w:strike/>
          <w:color w:val="000000"/>
          <w:sz w:val="24"/>
          <w:szCs w:val="24"/>
          <w:lang w:eastAsia="lt-LT"/>
        </w:rPr>
        <w:t>.</w:t>
      </w:r>
      <w:r w:rsidR="008F18D9" w:rsidRPr="00211CDF">
        <w:rPr>
          <w:rFonts w:ascii="Times New Roman" w:eastAsia="Times New Roman" w:hAnsi="Times New Roman" w:cs="Times New Roman"/>
          <w:bCs/>
          <w:color w:val="000000"/>
          <w:sz w:val="24"/>
          <w:szCs w:val="24"/>
          <w:lang w:eastAsia="lt-LT"/>
        </w:rPr>
        <w:t>“</w:t>
      </w:r>
      <w:r w:rsidR="009B618F">
        <w:rPr>
          <w:rFonts w:ascii="Times New Roman" w:eastAsia="Times New Roman" w:hAnsi="Times New Roman" w:cs="Times New Roman"/>
          <w:bCs/>
          <w:color w:val="000000"/>
          <w:sz w:val="24"/>
          <w:szCs w:val="24"/>
          <w:lang w:eastAsia="lt-LT"/>
        </w:rPr>
        <w:t>;</w:t>
      </w:r>
    </w:p>
    <w:p w14:paraId="7BCC63FD" w14:textId="27484A0F" w:rsidR="000F027E" w:rsidRPr="00211CDF" w:rsidRDefault="000F027E" w:rsidP="000F027E">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w:t>
      </w:r>
      <w:r w:rsidR="00D36BC6" w:rsidRPr="00211CDF">
        <w:rPr>
          <w:rFonts w:ascii="Times New Roman" w:eastAsia="Times New Roman" w:hAnsi="Times New Roman" w:cs="Times New Roman"/>
          <w:bCs/>
          <w:color w:val="000000"/>
          <w:sz w:val="24"/>
          <w:szCs w:val="24"/>
          <w:lang w:eastAsia="lt-LT"/>
        </w:rPr>
        <w:t>6</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14 punktą ir jį išdėstyti taip:</w:t>
      </w:r>
    </w:p>
    <w:p w14:paraId="6B24E741" w14:textId="56331FFF" w:rsidR="000F027E" w:rsidRPr="00211CDF" w:rsidRDefault="000F027E" w:rsidP="000F027E">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lastRenderedPageBreak/>
        <w:t>„</w:t>
      </w:r>
      <w:r w:rsidR="00CA75B2" w:rsidRPr="00211CDF">
        <w:rPr>
          <w:rFonts w:ascii="Times New Roman" w:eastAsia="Times New Roman" w:hAnsi="Times New Roman" w:cs="Times New Roman"/>
          <w:bCs/>
          <w:color w:val="000000"/>
          <w:sz w:val="24"/>
          <w:szCs w:val="24"/>
          <w:lang w:eastAsia="lt-LT"/>
        </w:rPr>
        <w:t xml:space="preserve">14. </w:t>
      </w:r>
      <w:r w:rsidRPr="00211CDF">
        <w:rPr>
          <w:rFonts w:ascii="Times New Roman" w:eastAsia="Times New Roman" w:hAnsi="Times New Roman" w:cs="Times New Roman"/>
          <w:bCs/>
          <w:color w:val="000000"/>
          <w:sz w:val="24"/>
          <w:szCs w:val="24"/>
          <w:lang w:eastAsia="lt-LT"/>
        </w:rPr>
        <w:t>Fondo valdybą ir jos pirmininką 4 metų kadencijai tvirtina švietimo</w:t>
      </w:r>
      <w:r w:rsidR="00F72A53" w:rsidRPr="00211CDF">
        <w:rPr>
          <w:rFonts w:ascii="Times New Roman" w:eastAsia="Times New Roman" w:hAnsi="Times New Roman" w:cs="Times New Roman"/>
          <w:b/>
          <w:bCs/>
          <w:color w:val="000000"/>
          <w:sz w:val="24"/>
          <w:szCs w:val="24"/>
          <w:lang w:eastAsia="lt-LT"/>
        </w:rPr>
        <w:t>,</w:t>
      </w:r>
      <w:r w:rsidR="00F72A53" w:rsidRPr="00211CDF">
        <w:rPr>
          <w:rFonts w:ascii="Times New Roman" w:eastAsia="Times New Roman" w:hAnsi="Times New Roman" w:cs="Times New Roman"/>
          <w:bCs/>
          <w:color w:val="000000"/>
          <w:sz w:val="24"/>
          <w:szCs w:val="24"/>
          <w:lang w:eastAsia="lt-LT"/>
        </w:rPr>
        <w:t xml:space="preserve"> </w:t>
      </w:r>
      <w:r w:rsidR="00F72A53" w:rsidRPr="00211CDF">
        <w:rPr>
          <w:rFonts w:ascii="Times New Roman" w:eastAsia="Times New Roman" w:hAnsi="Times New Roman" w:cs="Times New Roman"/>
          <w:bCs/>
          <w:strike/>
          <w:color w:val="000000"/>
          <w:sz w:val="24"/>
          <w:szCs w:val="24"/>
          <w:lang w:eastAsia="lt-LT"/>
        </w:rPr>
        <w:t>ir</w:t>
      </w:r>
      <w:r w:rsidR="00F72A53" w:rsidRPr="00211CDF">
        <w:rPr>
          <w:rFonts w:ascii="Times New Roman" w:eastAsia="Times New Roman" w:hAnsi="Times New Roman" w:cs="Times New Roman"/>
          <w:bCs/>
          <w:color w:val="000000"/>
          <w:sz w:val="24"/>
          <w:szCs w:val="24"/>
          <w:lang w:eastAsia="lt-LT"/>
        </w:rPr>
        <w:t xml:space="preserve"> mokslo </w:t>
      </w:r>
      <w:r w:rsidR="00F72A53"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ministras. Fondo valdybos nario kadencij</w:t>
      </w:r>
      <w:r w:rsidR="006B58B9" w:rsidRPr="00211CDF">
        <w:rPr>
          <w:rFonts w:ascii="Times New Roman" w:eastAsia="Times New Roman" w:hAnsi="Times New Roman" w:cs="Times New Roman"/>
          <w:bCs/>
          <w:color w:val="000000"/>
          <w:sz w:val="24"/>
          <w:szCs w:val="24"/>
          <w:lang w:eastAsia="lt-LT"/>
        </w:rPr>
        <w:t>ų skaičius neribotas.</w:t>
      </w:r>
      <w:r w:rsidR="002F1CAC"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Fondo valdybos nariui nebaigus kadencijos, vietoj jo į Fondo valdybą iki jos kadencijos pabaigos skiriamas naujas narys. Fondo valdybos pirmininku tas pats asmuo gali būti skiriamas ne daugiau kaip 2 kadencijas iš eilės. Į šias kadencijas neįskaitomi laikotarpiai, kuriais asmuo Fondo valdybos pirmininko pareigas ėjo ne visą Fondo valdybos kadencijos laiką. Fondo valdybos pirmininku negali būti skiriamas Fondo direktorius ar Fondo direktoriaus pavaduotojas. Fondo valdybos pirmininkas vadovauja Fondo valdybai ir organizuoja jos darbą. Fondo valdybos pirmininkui negalint atlikti funkcijų, šias funkcijas atlieka Fondo valdybos pirmininko pavaduotojas. Fondo valdybos pirmininko pavaduotoją pirmajame patvirtintos Fondo valdybos posėdyje slaptu balsavimu išrenka Fondo valdybos nariai. Fondo valdybos pirmininko pavaduotoju negali būti išrinktas Fondo direktorius ir Fondo direktoriaus pavaduotojas. Fondo valdybos pirmininko nesant, jo pareigas eina Fondo valdybos pirmininko pavaduotojas.“</w:t>
      </w:r>
      <w:r w:rsidR="00162DBA" w:rsidRPr="00211CDF">
        <w:rPr>
          <w:rFonts w:ascii="Times New Roman" w:eastAsia="Times New Roman" w:hAnsi="Times New Roman" w:cs="Times New Roman"/>
          <w:bCs/>
          <w:color w:val="000000"/>
          <w:sz w:val="24"/>
          <w:szCs w:val="24"/>
          <w:lang w:eastAsia="lt-LT"/>
        </w:rPr>
        <w:t>;</w:t>
      </w:r>
    </w:p>
    <w:p w14:paraId="01C89CAE" w14:textId="1B4DEE2E" w:rsidR="00DE6001" w:rsidRPr="00211CDF" w:rsidRDefault="00DE6001" w:rsidP="00DE6001">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1.1</w:t>
      </w:r>
      <w:r w:rsidR="00D36BC6" w:rsidRPr="00211CDF">
        <w:rPr>
          <w:rFonts w:ascii="Times New Roman" w:eastAsia="Times New Roman" w:hAnsi="Times New Roman" w:cs="Times New Roman"/>
          <w:bCs/>
          <w:color w:val="000000"/>
          <w:sz w:val="24"/>
          <w:szCs w:val="24"/>
          <w:lang w:eastAsia="lt-LT"/>
        </w:rPr>
        <w:t>7</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25 punktą ir jį išdėstyti taip:</w:t>
      </w:r>
    </w:p>
    <w:p w14:paraId="082F80A1" w14:textId="654C9829" w:rsidR="00DE6001" w:rsidRPr="00211CDF" w:rsidRDefault="00DE6001" w:rsidP="00DE6001">
      <w:pPr>
        <w:spacing w:after="0" w:line="240" w:lineRule="auto"/>
        <w:ind w:firstLine="720"/>
        <w:jc w:val="both"/>
        <w:rPr>
          <w:rFonts w:ascii="Times New Roman" w:hAnsi="Times New Roman" w:cs="Times New Roman"/>
          <w:sz w:val="24"/>
          <w:szCs w:val="24"/>
        </w:rPr>
      </w:pPr>
      <w:r w:rsidRPr="00211CDF">
        <w:rPr>
          <w:rFonts w:ascii="Times New Roman" w:eastAsia="Times New Roman" w:hAnsi="Times New Roman" w:cs="Times New Roman"/>
          <w:bCs/>
          <w:color w:val="000000"/>
          <w:sz w:val="24"/>
          <w:szCs w:val="24"/>
          <w:lang w:eastAsia="lt-LT"/>
        </w:rPr>
        <w:t xml:space="preserve">„25. </w:t>
      </w:r>
      <w:r w:rsidRPr="00211CDF">
        <w:rPr>
          <w:rFonts w:ascii="Times New Roman" w:hAnsi="Times New Roman" w:cs="Times New Roman"/>
          <w:sz w:val="24"/>
          <w:szCs w:val="24"/>
        </w:rPr>
        <w:t>Lėšos studijų stipendijoms</w:t>
      </w:r>
      <w:r w:rsidR="00D250AC" w:rsidRPr="00211CDF">
        <w:rPr>
          <w:rFonts w:ascii="Times New Roman" w:hAnsi="Times New Roman" w:cs="Times New Roman"/>
          <w:sz w:val="24"/>
          <w:szCs w:val="24"/>
        </w:rPr>
        <w:t xml:space="preserve"> </w:t>
      </w:r>
      <w:r w:rsidR="00D250AC" w:rsidRPr="00211CDF">
        <w:rPr>
          <w:rFonts w:ascii="Times New Roman" w:hAnsi="Times New Roman" w:cs="Times New Roman"/>
          <w:b/>
          <w:bCs/>
          <w:sz w:val="24"/>
          <w:szCs w:val="24"/>
        </w:rPr>
        <w:t>ir paramai studijų stipendijas gaunantiems doktorantams</w:t>
      </w:r>
      <w:r w:rsidRPr="00211CDF">
        <w:rPr>
          <w:rFonts w:ascii="Times New Roman" w:hAnsi="Times New Roman" w:cs="Times New Roman"/>
          <w:sz w:val="24"/>
          <w:szCs w:val="24"/>
        </w:rPr>
        <w:t xml:space="preserve"> teikti naudojamos Lietuvos Respublikos Vyriausybės nustatyta tvarka.</w:t>
      </w:r>
      <w:r w:rsidR="00D250AC" w:rsidRPr="00211CDF">
        <w:rPr>
          <w:rFonts w:ascii="Times New Roman" w:hAnsi="Times New Roman" w:cs="Times New Roman"/>
          <w:sz w:val="24"/>
          <w:szCs w:val="24"/>
        </w:rPr>
        <w:t>“</w:t>
      </w:r>
      <w:r w:rsidR="00162DBA" w:rsidRPr="00211CDF">
        <w:rPr>
          <w:rFonts w:ascii="Times New Roman" w:hAnsi="Times New Roman" w:cs="Times New Roman"/>
          <w:sz w:val="24"/>
          <w:szCs w:val="24"/>
        </w:rPr>
        <w:t>;</w:t>
      </w:r>
    </w:p>
    <w:p w14:paraId="2166438F" w14:textId="17B70E31" w:rsidR="00D250AC" w:rsidRPr="00211CDF" w:rsidRDefault="00D250AC" w:rsidP="00DE6001">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hAnsi="Times New Roman" w:cs="Times New Roman"/>
          <w:sz w:val="24"/>
          <w:szCs w:val="24"/>
        </w:rPr>
        <w:t>1.1</w:t>
      </w:r>
      <w:r w:rsidR="00D36BC6" w:rsidRPr="00211CDF">
        <w:rPr>
          <w:rFonts w:ascii="Times New Roman" w:hAnsi="Times New Roman" w:cs="Times New Roman"/>
          <w:sz w:val="24"/>
          <w:szCs w:val="24"/>
        </w:rPr>
        <w:t>8</w:t>
      </w:r>
      <w:r w:rsidRPr="00211CDF">
        <w:rPr>
          <w:rFonts w:ascii="Times New Roman" w:hAnsi="Times New Roman" w:cs="Times New Roman"/>
          <w:sz w:val="24"/>
          <w:szCs w:val="24"/>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26 punktą ir jį išdėstyti taip:</w:t>
      </w:r>
    </w:p>
    <w:p w14:paraId="6B3A8FB7" w14:textId="409D1647" w:rsidR="00D250AC" w:rsidRPr="00211CDF" w:rsidRDefault="00D250AC" w:rsidP="00DE6001">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„26. Lėšos aukštųjų mokyklų </w:t>
      </w:r>
      <w:r w:rsidRPr="00211CDF">
        <w:rPr>
          <w:rFonts w:ascii="Times New Roman" w:eastAsia="Times New Roman" w:hAnsi="Times New Roman" w:cs="Times New Roman"/>
          <w:b/>
          <w:color w:val="000000"/>
          <w:sz w:val="24"/>
          <w:szCs w:val="24"/>
          <w:lang w:eastAsia="lt-LT"/>
        </w:rPr>
        <w:t>trumposios,</w:t>
      </w:r>
      <w:r w:rsidRPr="00211CDF">
        <w:rPr>
          <w:rFonts w:ascii="Times New Roman" w:eastAsia="Times New Roman" w:hAnsi="Times New Roman" w:cs="Times New Roman"/>
          <w:bCs/>
          <w:color w:val="000000"/>
          <w:sz w:val="24"/>
          <w:szCs w:val="24"/>
          <w:lang w:eastAsia="lt-LT"/>
        </w:rPr>
        <w:t xml:space="preserve"> pirmosios, antrosios</w:t>
      </w:r>
      <w:r w:rsidRPr="00211CDF">
        <w:rPr>
          <w:rFonts w:ascii="Times New Roman" w:eastAsia="Times New Roman" w:hAnsi="Times New Roman" w:cs="Times New Roman"/>
          <w:b/>
          <w:color w:val="000000"/>
          <w:sz w:val="24"/>
          <w:szCs w:val="24"/>
          <w:lang w:eastAsia="lt-LT"/>
        </w:rPr>
        <w:t>, trečiosios</w:t>
      </w:r>
      <w:r w:rsidRPr="00211CDF">
        <w:rPr>
          <w:rFonts w:ascii="Times New Roman" w:eastAsia="Times New Roman" w:hAnsi="Times New Roman" w:cs="Times New Roman"/>
          <w:bCs/>
          <w:color w:val="000000"/>
          <w:sz w:val="24"/>
          <w:szCs w:val="24"/>
          <w:lang w:eastAsia="lt-LT"/>
        </w:rPr>
        <w:t xml:space="preserve"> pakopų</w:t>
      </w:r>
      <w:r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vientisųjų </w:t>
      </w:r>
      <w:r w:rsidRPr="00211CDF">
        <w:rPr>
          <w:rFonts w:ascii="Times New Roman" w:eastAsia="Times New Roman" w:hAnsi="Times New Roman" w:cs="Times New Roman"/>
          <w:b/>
          <w:color w:val="000000"/>
          <w:sz w:val="24"/>
          <w:szCs w:val="24"/>
          <w:lang w:eastAsia="lt-LT"/>
        </w:rPr>
        <w:t>ir profesinių</w:t>
      </w:r>
      <w:r w:rsidRPr="00211CDF">
        <w:rPr>
          <w:rFonts w:ascii="Times New Roman" w:eastAsia="Times New Roman" w:hAnsi="Times New Roman" w:cs="Times New Roman"/>
          <w:bCs/>
          <w:color w:val="000000"/>
          <w:sz w:val="24"/>
          <w:szCs w:val="24"/>
          <w:lang w:eastAsia="lt-LT"/>
        </w:rPr>
        <w:t xml:space="preserve"> studijų studentų socialinėms stipendijoms teikti naudojamos Lietuvos Respublikos Vyriausybės nustatyta tvarka.“</w:t>
      </w:r>
      <w:r w:rsidR="00162DBA" w:rsidRPr="00211CDF">
        <w:rPr>
          <w:rFonts w:ascii="Times New Roman" w:eastAsia="Times New Roman" w:hAnsi="Times New Roman" w:cs="Times New Roman"/>
          <w:bCs/>
          <w:color w:val="000000"/>
          <w:sz w:val="24"/>
          <w:szCs w:val="24"/>
          <w:lang w:eastAsia="lt-LT"/>
        </w:rPr>
        <w:t>;</w:t>
      </w:r>
    </w:p>
    <w:p w14:paraId="40A85B13" w14:textId="64A8191C"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D36BC6" w:rsidRPr="00211CDF">
        <w:rPr>
          <w:rFonts w:ascii="Times New Roman" w:eastAsia="Times New Roman" w:hAnsi="Times New Roman" w:cs="Times New Roman"/>
          <w:bCs/>
          <w:color w:val="000000"/>
          <w:sz w:val="24"/>
          <w:szCs w:val="24"/>
          <w:lang w:eastAsia="lt-LT"/>
        </w:rPr>
        <w:t>19</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akeisti 28</w:t>
      </w:r>
      <w:r w:rsidRPr="00211CDF">
        <w:rPr>
          <w:rFonts w:ascii="Times New Roman" w:eastAsia="Times New Roman" w:hAnsi="Times New Roman" w:cs="Times New Roman"/>
          <w:bCs/>
          <w:color w:val="000000"/>
          <w:sz w:val="24"/>
          <w:szCs w:val="24"/>
          <w:vertAlign w:val="superscript"/>
          <w:lang w:eastAsia="lt-LT"/>
        </w:rPr>
        <w:t>1</w:t>
      </w:r>
      <w:r w:rsidRPr="00211CDF">
        <w:rPr>
          <w:rFonts w:ascii="Times New Roman" w:eastAsia="Times New Roman" w:hAnsi="Times New Roman" w:cs="Times New Roman"/>
          <w:bCs/>
          <w:color w:val="000000"/>
          <w:sz w:val="24"/>
          <w:szCs w:val="24"/>
          <w:lang w:eastAsia="lt-LT"/>
        </w:rPr>
        <w:t xml:space="preserve"> punktą ir jį išdėstyti taip:</w:t>
      </w:r>
    </w:p>
    <w:p w14:paraId="15BAC63D" w14:textId="0F50F632"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„28</w:t>
      </w:r>
      <w:r w:rsidRPr="00211CDF">
        <w:rPr>
          <w:rFonts w:ascii="Times New Roman" w:eastAsia="Times New Roman" w:hAnsi="Times New Roman" w:cs="Times New Roman"/>
          <w:bCs/>
          <w:color w:val="000000"/>
          <w:sz w:val="24"/>
          <w:szCs w:val="24"/>
          <w:vertAlign w:val="superscript"/>
          <w:lang w:eastAsia="lt-LT"/>
        </w:rPr>
        <w:t>1</w:t>
      </w:r>
      <w:r w:rsidRPr="00211CDF">
        <w:rPr>
          <w:rFonts w:ascii="Times New Roman" w:eastAsia="Times New Roman" w:hAnsi="Times New Roman" w:cs="Times New Roman"/>
          <w:bCs/>
          <w:color w:val="000000"/>
          <w:sz w:val="24"/>
          <w:szCs w:val="24"/>
          <w:lang w:eastAsia="lt-LT"/>
        </w:rPr>
        <w:t xml:space="preserve">. Lėšos paramai Lietuvos aukštosiose mokyklose studijuojantiems užsienio lietuviams </w:t>
      </w:r>
      <w:r w:rsidR="009936EB" w:rsidRPr="00211CDF">
        <w:rPr>
          <w:rFonts w:ascii="Times New Roman" w:eastAsia="Times New Roman" w:hAnsi="Times New Roman" w:cs="Times New Roman"/>
          <w:b/>
          <w:color w:val="000000"/>
          <w:sz w:val="24"/>
          <w:szCs w:val="24"/>
          <w:lang w:eastAsia="lt-LT"/>
        </w:rPr>
        <w:t>teikti</w:t>
      </w:r>
      <w:r w:rsidR="009936EB"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color w:val="000000"/>
          <w:sz w:val="24"/>
          <w:szCs w:val="24"/>
          <w:lang w:eastAsia="lt-LT"/>
        </w:rPr>
        <w:t>naudojamos švietimo</w:t>
      </w:r>
      <w:r w:rsidRPr="00211CDF">
        <w:rPr>
          <w:rFonts w:ascii="Times New Roman" w:eastAsia="Times New Roman" w:hAnsi="Times New Roman" w:cs="Times New Roman"/>
          <w:b/>
          <w:bCs/>
          <w:color w:val="000000"/>
          <w:sz w:val="24"/>
          <w:szCs w:val="24"/>
          <w:lang w:eastAsia="lt-LT"/>
        </w:rPr>
        <w:t>,</w:t>
      </w:r>
      <w:r w:rsidRPr="00211CDF">
        <w:rPr>
          <w:rFonts w:ascii="Times New Roman" w:eastAsia="Times New Roman" w:hAnsi="Times New Roman" w:cs="Times New Roman"/>
          <w:bCs/>
          <w:color w:val="000000"/>
          <w:sz w:val="24"/>
          <w:szCs w:val="24"/>
          <w:lang w:eastAsia="lt-LT"/>
        </w:rPr>
        <w:t xml:space="preserve"> </w:t>
      </w:r>
      <w:r w:rsidRPr="00211CDF">
        <w:rPr>
          <w:rFonts w:ascii="Times New Roman" w:eastAsia="Times New Roman" w:hAnsi="Times New Roman" w:cs="Times New Roman"/>
          <w:bCs/>
          <w:strike/>
          <w:color w:val="000000"/>
          <w:sz w:val="24"/>
          <w:szCs w:val="24"/>
          <w:lang w:eastAsia="lt-LT"/>
        </w:rPr>
        <w:t>ir</w:t>
      </w:r>
      <w:r w:rsidRPr="00211CDF">
        <w:rPr>
          <w:rFonts w:ascii="Times New Roman" w:eastAsia="Times New Roman" w:hAnsi="Times New Roman" w:cs="Times New Roman"/>
          <w:bCs/>
          <w:color w:val="000000"/>
          <w:sz w:val="24"/>
          <w:szCs w:val="24"/>
          <w:lang w:eastAsia="lt-LT"/>
        </w:rPr>
        <w:t xml:space="preserve"> mokslo </w:t>
      </w:r>
      <w:r w:rsidRPr="00211CDF">
        <w:rPr>
          <w:rFonts w:ascii="Times New Roman" w:eastAsia="Times New Roman" w:hAnsi="Times New Roman" w:cs="Times New Roman"/>
          <w:b/>
          <w:bCs/>
          <w:color w:val="000000"/>
          <w:sz w:val="24"/>
          <w:szCs w:val="24"/>
          <w:lang w:eastAsia="lt-LT"/>
        </w:rPr>
        <w:t>ir sporto</w:t>
      </w:r>
      <w:r w:rsidRPr="00211CDF">
        <w:rPr>
          <w:rFonts w:ascii="Times New Roman" w:eastAsia="Times New Roman" w:hAnsi="Times New Roman" w:cs="Times New Roman"/>
          <w:bCs/>
          <w:color w:val="000000"/>
          <w:sz w:val="24"/>
          <w:szCs w:val="24"/>
          <w:lang w:eastAsia="lt-LT"/>
        </w:rPr>
        <w:t xml:space="preserve"> ministro nustatyta tvarka.“</w:t>
      </w:r>
      <w:r w:rsidR="00162DBA" w:rsidRPr="00211CDF">
        <w:rPr>
          <w:rFonts w:ascii="Times New Roman" w:eastAsia="Times New Roman" w:hAnsi="Times New Roman" w:cs="Times New Roman"/>
          <w:bCs/>
          <w:color w:val="000000"/>
          <w:sz w:val="24"/>
          <w:szCs w:val="24"/>
          <w:lang w:eastAsia="lt-LT"/>
        </w:rPr>
        <w:t>;</w:t>
      </w:r>
    </w:p>
    <w:p w14:paraId="3953DFF0" w14:textId="4166028A"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874A4D" w:rsidRPr="00211CDF">
        <w:rPr>
          <w:rFonts w:ascii="Times New Roman" w:eastAsia="Times New Roman" w:hAnsi="Times New Roman" w:cs="Times New Roman"/>
          <w:bCs/>
          <w:color w:val="000000"/>
          <w:sz w:val="24"/>
          <w:szCs w:val="24"/>
          <w:lang w:eastAsia="lt-LT"/>
        </w:rPr>
        <w:t>2</w:t>
      </w:r>
      <w:r w:rsidR="00D36BC6" w:rsidRPr="00211CDF">
        <w:rPr>
          <w:rFonts w:ascii="Times New Roman" w:eastAsia="Times New Roman" w:hAnsi="Times New Roman" w:cs="Times New Roman"/>
          <w:bCs/>
          <w:color w:val="000000"/>
          <w:sz w:val="24"/>
          <w:szCs w:val="24"/>
          <w:lang w:eastAsia="lt-LT"/>
        </w:rPr>
        <w:t>0</w:t>
      </w:r>
      <w:r w:rsidRPr="00211CDF">
        <w:rPr>
          <w:rFonts w:ascii="Times New Roman" w:eastAsia="Times New Roman" w:hAnsi="Times New Roman" w:cs="Times New Roman"/>
          <w:bCs/>
          <w:color w:val="000000"/>
          <w:sz w:val="24"/>
          <w:szCs w:val="24"/>
          <w:lang w:eastAsia="lt-LT"/>
        </w:rPr>
        <w:t xml:space="preserve">. </w:t>
      </w:r>
      <w:bookmarkStart w:id="9" w:name="_Hlk48227119"/>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28</w:t>
      </w:r>
      <w:r w:rsidRPr="00211CDF">
        <w:rPr>
          <w:rFonts w:ascii="Times New Roman" w:eastAsia="Times New Roman" w:hAnsi="Times New Roman" w:cs="Times New Roman"/>
          <w:bCs/>
          <w:color w:val="000000"/>
          <w:sz w:val="24"/>
          <w:szCs w:val="24"/>
          <w:vertAlign w:val="superscript"/>
          <w:lang w:eastAsia="lt-LT"/>
        </w:rPr>
        <w:t xml:space="preserve">4 </w:t>
      </w:r>
      <w:r w:rsidRPr="00211CDF">
        <w:rPr>
          <w:rFonts w:ascii="Times New Roman" w:eastAsia="Times New Roman" w:hAnsi="Times New Roman" w:cs="Times New Roman"/>
          <w:bCs/>
          <w:color w:val="000000"/>
          <w:sz w:val="24"/>
          <w:szCs w:val="24"/>
          <w:lang w:eastAsia="lt-LT"/>
        </w:rPr>
        <w:t xml:space="preserve">punktu: </w:t>
      </w:r>
      <w:bookmarkEnd w:id="9"/>
    </w:p>
    <w:p w14:paraId="61C2C27E" w14:textId="4A3C2B80" w:rsidR="00D250AC" w:rsidRPr="00211CDF" w:rsidRDefault="00D250AC" w:rsidP="00D250A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„28</w:t>
      </w:r>
      <w:r w:rsidRPr="00211CDF">
        <w:rPr>
          <w:rFonts w:ascii="Times New Roman" w:eastAsia="Times New Roman" w:hAnsi="Times New Roman" w:cs="Times New Roman"/>
          <w:b/>
          <w:color w:val="000000"/>
          <w:sz w:val="24"/>
          <w:szCs w:val="24"/>
          <w:vertAlign w:val="superscript"/>
          <w:lang w:eastAsia="lt-LT"/>
        </w:rPr>
        <w:t>4</w:t>
      </w:r>
      <w:r w:rsidRPr="00211CDF">
        <w:rPr>
          <w:rFonts w:ascii="Times New Roman" w:eastAsia="Times New Roman" w:hAnsi="Times New Roman" w:cs="Times New Roman"/>
          <w:b/>
          <w:color w:val="000000"/>
          <w:sz w:val="24"/>
          <w:szCs w:val="24"/>
          <w:lang w:eastAsia="lt-LT"/>
        </w:rPr>
        <w:t>. Lėšos paramai įstojusiems į aukštąsias mokyklas ne Lietuvos Respublikoje ir jose studijuojantiems Lietuvos Respublikos piliečiams, taip pat kitų Europos Sąjungos valstybių narių piliečiams, dirbantiems ir (arba) turintiems teisę nuolat gyventi Lietuvos Respublikoje, ir jų šeimos nariams, taip pat ir kitų užsienio valstybių piliečiams ir asmenims be pilietybės, turintiems teisę nuolat gyventi Lietuvos Respublikoje</w:t>
      </w:r>
      <w:r w:rsidR="00B44367"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
          <w:color w:val="000000"/>
          <w:sz w:val="24"/>
          <w:szCs w:val="24"/>
          <w:lang w:eastAsia="lt-LT"/>
        </w:rPr>
        <w:t xml:space="preserve"> </w:t>
      </w:r>
      <w:r w:rsidR="009936EB" w:rsidRPr="00211CDF">
        <w:rPr>
          <w:rFonts w:ascii="Times New Roman" w:eastAsia="Times New Roman" w:hAnsi="Times New Roman" w:cs="Times New Roman"/>
          <w:b/>
          <w:color w:val="000000"/>
          <w:sz w:val="24"/>
          <w:szCs w:val="24"/>
          <w:lang w:eastAsia="lt-LT"/>
        </w:rPr>
        <w:t xml:space="preserve">teikti </w:t>
      </w:r>
      <w:r w:rsidRPr="00211CDF">
        <w:rPr>
          <w:rFonts w:ascii="Times New Roman" w:eastAsia="Times New Roman" w:hAnsi="Times New Roman" w:cs="Times New Roman"/>
          <w:b/>
          <w:color w:val="000000"/>
          <w:sz w:val="24"/>
          <w:szCs w:val="24"/>
          <w:lang w:eastAsia="lt-LT"/>
        </w:rPr>
        <w:t>naudojamos Lietuvos Respublikos Vyriausybės nustatyta tvarka.“</w:t>
      </w:r>
      <w:r w:rsidR="00162DBA" w:rsidRPr="00211CDF">
        <w:rPr>
          <w:rFonts w:ascii="Times New Roman" w:eastAsia="Times New Roman" w:hAnsi="Times New Roman" w:cs="Times New Roman"/>
          <w:b/>
          <w:color w:val="000000"/>
          <w:sz w:val="24"/>
          <w:szCs w:val="24"/>
          <w:lang w:eastAsia="lt-LT"/>
        </w:rPr>
        <w:t>;</w:t>
      </w:r>
    </w:p>
    <w:p w14:paraId="07AC407B" w14:textId="18CE8EB5"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B635CE" w:rsidRPr="00211CDF">
        <w:rPr>
          <w:rFonts w:ascii="Times New Roman" w:eastAsia="Times New Roman" w:hAnsi="Times New Roman" w:cs="Times New Roman"/>
          <w:bCs/>
          <w:color w:val="000000"/>
          <w:sz w:val="24"/>
          <w:szCs w:val="24"/>
          <w:lang w:eastAsia="lt-LT"/>
        </w:rPr>
        <w:t>2</w:t>
      </w:r>
      <w:r w:rsidR="00D36BC6" w:rsidRPr="00211CDF">
        <w:rPr>
          <w:rFonts w:ascii="Times New Roman" w:eastAsia="Times New Roman" w:hAnsi="Times New Roman" w:cs="Times New Roman"/>
          <w:bCs/>
          <w:color w:val="000000"/>
          <w:sz w:val="24"/>
          <w:szCs w:val="24"/>
          <w:lang w:eastAsia="lt-LT"/>
        </w:rPr>
        <w:t>1</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28</w:t>
      </w:r>
      <w:r w:rsidRPr="00211CDF">
        <w:rPr>
          <w:rFonts w:ascii="Times New Roman" w:eastAsia="Times New Roman" w:hAnsi="Times New Roman" w:cs="Times New Roman"/>
          <w:bCs/>
          <w:color w:val="000000"/>
          <w:sz w:val="24"/>
          <w:szCs w:val="24"/>
          <w:vertAlign w:val="superscript"/>
          <w:lang w:eastAsia="lt-LT"/>
        </w:rPr>
        <w:t xml:space="preserve">5 </w:t>
      </w:r>
      <w:r w:rsidRPr="00211CDF">
        <w:rPr>
          <w:rFonts w:ascii="Times New Roman" w:eastAsia="Times New Roman" w:hAnsi="Times New Roman" w:cs="Times New Roman"/>
          <w:bCs/>
          <w:color w:val="000000"/>
          <w:sz w:val="24"/>
          <w:szCs w:val="24"/>
          <w:lang w:eastAsia="lt-LT"/>
        </w:rPr>
        <w:t>punktu:</w:t>
      </w:r>
    </w:p>
    <w:p w14:paraId="763266F4" w14:textId="456582C3" w:rsidR="00D250AC" w:rsidRPr="00211CDF" w:rsidRDefault="00D250AC" w:rsidP="00D250A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„28</w:t>
      </w:r>
      <w:r w:rsidRPr="00211CDF">
        <w:rPr>
          <w:rFonts w:ascii="Times New Roman" w:eastAsia="Times New Roman" w:hAnsi="Times New Roman" w:cs="Times New Roman"/>
          <w:b/>
          <w:color w:val="000000"/>
          <w:sz w:val="24"/>
          <w:szCs w:val="24"/>
          <w:vertAlign w:val="superscript"/>
          <w:lang w:eastAsia="lt-LT"/>
        </w:rPr>
        <w:t>5</w:t>
      </w:r>
      <w:r w:rsidRPr="00211CDF">
        <w:rPr>
          <w:rFonts w:ascii="Times New Roman" w:eastAsia="Times New Roman" w:hAnsi="Times New Roman" w:cs="Times New Roman"/>
          <w:b/>
          <w:color w:val="000000"/>
          <w:sz w:val="24"/>
          <w:szCs w:val="24"/>
          <w:lang w:eastAsia="lt-LT"/>
        </w:rPr>
        <w:t xml:space="preserve">. Lėšos paramai pirmosios pakopos pedagogikos krypties studijų programų, kurias baigus suteikiama pedagogo kvalifikacija, studentams, pirmosios pakopos ne pedagogikos krypties studijų programų studentams, greta studijuojantiems pedagogikos studijų modulį, ir pedagoginių profesinių studijų programų studentams </w:t>
      </w:r>
      <w:r w:rsidR="009936EB" w:rsidRPr="00211CDF">
        <w:rPr>
          <w:rFonts w:ascii="Times New Roman" w:eastAsia="Times New Roman" w:hAnsi="Times New Roman" w:cs="Times New Roman"/>
          <w:b/>
          <w:color w:val="000000"/>
          <w:sz w:val="24"/>
          <w:szCs w:val="24"/>
          <w:lang w:eastAsia="lt-LT"/>
        </w:rPr>
        <w:t>teikti</w:t>
      </w:r>
      <w:r w:rsidRPr="00211CDF">
        <w:rPr>
          <w:rFonts w:ascii="Times New Roman" w:eastAsia="Times New Roman" w:hAnsi="Times New Roman" w:cs="Times New Roman"/>
          <w:b/>
          <w:color w:val="000000"/>
          <w:sz w:val="24"/>
          <w:szCs w:val="24"/>
          <w:lang w:eastAsia="lt-LT"/>
        </w:rPr>
        <w:t xml:space="preserve"> naudojamos Lietuvos Respublikos Vyriausybės nustatyta tvarka</w:t>
      </w:r>
      <w:r w:rsidR="00162DBA"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
          <w:color w:val="000000"/>
          <w:sz w:val="24"/>
          <w:szCs w:val="24"/>
          <w:lang w:eastAsia="lt-LT"/>
        </w:rPr>
        <w:t>“</w:t>
      </w:r>
      <w:r w:rsidR="00162DBA" w:rsidRPr="00211CDF">
        <w:rPr>
          <w:rFonts w:ascii="Times New Roman" w:eastAsia="Times New Roman" w:hAnsi="Times New Roman" w:cs="Times New Roman"/>
          <w:b/>
          <w:color w:val="000000"/>
          <w:sz w:val="24"/>
          <w:szCs w:val="24"/>
          <w:lang w:eastAsia="lt-LT"/>
        </w:rPr>
        <w:t>;</w:t>
      </w:r>
    </w:p>
    <w:p w14:paraId="28BDFB1F" w14:textId="4D33617D" w:rsidR="00D250AC" w:rsidRPr="00211CDF" w:rsidRDefault="00D250AC" w:rsidP="00D250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B635CE" w:rsidRPr="00211CDF">
        <w:rPr>
          <w:rFonts w:ascii="Times New Roman" w:eastAsia="Times New Roman" w:hAnsi="Times New Roman" w:cs="Times New Roman"/>
          <w:bCs/>
          <w:color w:val="000000"/>
          <w:sz w:val="24"/>
          <w:szCs w:val="24"/>
          <w:lang w:eastAsia="lt-LT"/>
        </w:rPr>
        <w:t>2</w:t>
      </w:r>
      <w:r w:rsidR="00D36BC6" w:rsidRPr="00211CDF">
        <w:rPr>
          <w:rFonts w:ascii="Times New Roman" w:eastAsia="Times New Roman" w:hAnsi="Times New Roman" w:cs="Times New Roman"/>
          <w:bCs/>
          <w:color w:val="000000"/>
          <w:sz w:val="24"/>
          <w:szCs w:val="24"/>
          <w:lang w:eastAsia="lt-LT"/>
        </w:rPr>
        <w:t>2</w:t>
      </w:r>
      <w:r w:rsidRPr="00211CDF">
        <w:rPr>
          <w:rFonts w:ascii="Times New Roman" w:eastAsia="Times New Roman" w:hAnsi="Times New Roman" w:cs="Times New Roman"/>
          <w:bCs/>
          <w:color w:val="000000"/>
          <w:sz w:val="24"/>
          <w:szCs w:val="24"/>
          <w:lang w:eastAsia="lt-LT"/>
        </w:rPr>
        <w:t xml:space="preserve">. </w:t>
      </w:r>
      <w:bookmarkStart w:id="10" w:name="_Hlk51055120"/>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28</w:t>
      </w:r>
      <w:r w:rsidR="00CA75B2" w:rsidRPr="00211CDF">
        <w:rPr>
          <w:rFonts w:ascii="Times New Roman" w:eastAsia="Times New Roman" w:hAnsi="Times New Roman" w:cs="Times New Roman"/>
          <w:bCs/>
          <w:color w:val="000000"/>
          <w:sz w:val="24"/>
          <w:szCs w:val="24"/>
          <w:vertAlign w:val="superscript"/>
          <w:lang w:eastAsia="lt-LT"/>
        </w:rPr>
        <w:t xml:space="preserve">6 </w:t>
      </w:r>
      <w:r w:rsidRPr="00211CDF">
        <w:rPr>
          <w:rFonts w:ascii="Times New Roman" w:eastAsia="Times New Roman" w:hAnsi="Times New Roman" w:cs="Times New Roman"/>
          <w:bCs/>
          <w:color w:val="000000"/>
          <w:sz w:val="24"/>
          <w:szCs w:val="24"/>
          <w:lang w:eastAsia="lt-LT"/>
        </w:rPr>
        <w:t>punktu:</w:t>
      </w:r>
    </w:p>
    <w:bookmarkEnd w:id="10"/>
    <w:p w14:paraId="1B579CB8" w14:textId="7FA87F9B" w:rsidR="00D250AC" w:rsidRPr="00211CDF" w:rsidRDefault="00D250AC" w:rsidP="00D250A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„28</w:t>
      </w:r>
      <w:r w:rsidR="00A91399" w:rsidRPr="00211CDF">
        <w:rPr>
          <w:rFonts w:ascii="Times New Roman" w:eastAsia="Times New Roman" w:hAnsi="Times New Roman" w:cs="Times New Roman"/>
          <w:b/>
          <w:color w:val="000000"/>
          <w:sz w:val="24"/>
          <w:szCs w:val="24"/>
          <w:vertAlign w:val="superscript"/>
          <w:lang w:eastAsia="lt-LT"/>
        </w:rPr>
        <w:t>6</w:t>
      </w:r>
      <w:r w:rsidRPr="00211CDF">
        <w:rPr>
          <w:rFonts w:ascii="Times New Roman" w:eastAsia="Times New Roman" w:hAnsi="Times New Roman" w:cs="Times New Roman"/>
          <w:b/>
          <w:color w:val="000000"/>
          <w:sz w:val="24"/>
          <w:szCs w:val="24"/>
          <w:lang w:eastAsia="lt-LT"/>
        </w:rPr>
        <w:t>. Lėšos studentų pilietiniams, moksliniams, verslumo, kūrybiniams ir sportiniams projektams naudojamos švietimo, mokslo ir sporto ministro nustatyta tvarka.“</w:t>
      </w:r>
      <w:r w:rsidR="00162DBA" w:rsidRPr="00211CDF">
        <w:rPr>
          <w:rFonts w:ascii="Times New Roman" w:eastAsia="Times New Roman" w:hAnsi="Times New Roman" w:cs="Times New Roman"/>
          <w:b/>
          <w:color w:val="000000"/>
          <w:sz w:val="24"/>
          <w:szCs w:val="24"/>
          <w:lang w:eastAsia="lt-LT"/>
        </w:rPr>
        <w:t>;</w:t>
      </w:r>
      <w:r w:rsidRPr="00211CDF">
        <w:rPr>
          <w:rFonts w:ascii="Times New Roman" w:eastAsia="Times New Roman" w:hAnsi="Times New Roman" w:cs="Times New Roman"/>
          <w:b/>
          <w:color w:val="000000"/>
          <w:sz w:val="24"/>
          <w:szCs w:val="24"/>
          <w:lang w:eastAsia="lt-LT"/>
        </w:rPr>
        <w:t xml:space="preserve"> </w:t>
      </w:r>
    </w:p>
    <w:p w14:paraId="4A285A4A" w14:textId="39F43C56" w:rsidR="002F1CAC" w:rsidRPr="00211CDF" w:rsidRDefault="002F1CAC" w:rsidP="002F1CAC">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w:t>
      </w:r>
      <w:r w:rsidR="00F21ABF" w:rsidRPr="00211CDF">
        <w:rPr>
          <w:rFonts w:ascii="Times New Roman" w:eastAsia="Times New Roman" w:hAnsi="Times New Roman" w:cs="Times New Roman"/>
          <w:bCs/>
          <w:color w:val="000000"/>
          <w:sz w:val="24"/>
          <w:szCs w:val="24"/>
          <w:lang w:eastAsia="lt-LT"/>
        </w:rPr>
        <w:t>2</w:t>
      </w:r>
      <w:r w:rsidR="00D36BC6" w:rsidRPr="00211CDF">
        <w:rPr>
          <w:rFonts w:ascii="Times New Roman" w:eastAsia="Times New Roman" w:hAnsi="Times New Roman" w:cs="Times New Roman"/>
          <w:bCs/>
          <w:color w:val="000000"/>
          <w:sz w:val="24"/>
          <w:szCs w:val="24"/>
          <w:lang w:eastAsia="lt-LT"/>
        </w:rPr>
        <w:t>3</w:t>
      </w:r>
      <w:r w:rsidRPr="00211CDF">
        <w:rPr>
          <w:rFonts w:ascii="Times New Roman" w:eastAsia="Times New Roman" w:hAnsi="Times New Roman" w:cs="Times New Roman"/>
          <w:bCs/>
          <w:color w:val="000000"/>
          <w:sz w:val="24"/>
          <w:szCs w:val="24"/>
          <w:lang w:eastAsia="lt-LT"/>
        </w:rPr>
        <w:t xml:space="preserve">. </w:t>
      </w:r>
      <w:r w:rsidR="00162DBA" w:rsidRPr="00211CDF">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apildyti 28</w:t>
      </w:r>
      <w:r w:rsidR="00CA75B2" w:rsidRPr="00211CDF">
        <w:rPr>
          <w:rFonts w:ascii="Times New Roman" w:eastAsia="Times New Roman" w:hAnsi="Times New Roman" w:cs="Times New Roman"/>
          <w:bCs/>
          <w:color w:val="000000"/>
          <w:sz w:val="24"/>
          <w:szCs w:val="24"/>
          <w:vertAlign w:val="superscript"/>
          <w:lang w:eastAsia="lt-LT"/>
        </w:rPr>
        <w:t>7</w:t>
      </w:r>
      <w:r w:rsidRPr="00211CDF">
        <w:rPr>
          <w:rFonts w:ascii="Times New Roman" w:eastAsia="Times New Roman" w:hAnsi="Times New Roman" w:cs="Times New Roman"/>
          <w:bCs/>
          <w:color w:val="000000"/>
          <w:sz w:val="24"/>
          <w:szCs w:val="24"/>
          <w:lang w:eastAsia="lt-LT"/>
        </w:rPr>
        <w:t xml:space="preserve"> punktu:</w:t>
      </w:r>
    </w:p>
    <w:p w14:paraId="7158A2A8" w14:textId="60EACA0D" w:rsidR="002F1CAC" w:rsidRPr="00211CDF" w:rsidRDefault="002F1CAC" w:rsidP="002F1CAC">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„28</w:t>
      </w:r>
      <w:r w:rsidR="00A91399" w:rsidRPr="00211CDF">
        <w:rPr>
          <w:rFonts w:ascii="Times New Roman" w:eastAsia="Times New Roman" w:hAnsi="Times New Roman" w:cs="Times New Roman"/>
          <w:b/>
          <w:color w:val="000000"/>
          <w:sz w:val="24"/>
          <w:szCs w:val="24"/>
          <w:vertAlign w:val="superscript"/>
          <w:lang w:eastAsia="lt-LT"/>
        </w:rPr>
        <w:t>7</w:t>
      </w:r>
      <w:r w:rsidRPr="00211CDF">
        <w:rPr>
          <w:rFonts w:ascii="Times New Roman" w:eastAsia="Times New Roman" w:hAnsi="Times New Roman" w:cs="Times New Roman"/>
          <w:b/>
          <w:color w:val="000000"/>
          <w:sz w:val="24"/>
          <w:szCs w:val="24"/>
          <w:lang w:eastAsia="lt-LT"/>
        </w:rPr>
        <w:t>.</w:t>
      </w:r>
      <w:r w:rsidR="00E542A0" w:rsidRPr="00211CDF">
        <w:rPr>
          <w:rFonts w:ascii="Times New Roman" w:eastAsia="Times New Roman" w:hAnsi="Times New Roman" w:cs="Times New Roman"/>
          <w:b/>
          <w:color w:val="000000"/>
          <w:sz w:val="24"/>
          <w:szCs w:val="24"/>
          <w:lang w:eastAsia="lt-LT"/>
        </w:rPr>
        <w:t xml:space="preserve"> </w:t>
      </w:r>
      <w:r w:rsidRPr="00211CDF">
        <w:rPr>
          <w:rFonts w:ascii="Times New Roman" w:eastAsia="Times New Roman" w:hAnsi="Times New Roman" w:cs="Times New Roman"/>
          <w:b/>
          <w:color w:val="000000"/>
          <w:sz w:val="24"/>
          <w:szCs w:val="24"/>
          <w:lang w:eastAsia="lt-LT"/>
        </w:rPr>
        <w:t>Lėšos kitai paramai profesiniam mokymui vykdyti naudojamos Lietuvos Respublikos Vyriausybės nustatyta tvarka.“</w:t>
      </w:r>
      <w:r w:rsidR="00780E5E">
        <w:rPr>
          <w:rFonts w:ascii="Times New Roman" w:eastAsia="Times New Roman" w:hAnsi="Times New Roman" w:cs="Times New Roman"/>
          <w:b/>
          <w:color w:val="000000"/>
          <w:sz w:val="24"/>
          <w:szCs w:val="24"/>
          <w:lang w:eastAsia="lt-LT"/>
        </w:rPr>
        <w:t>;</w:t>
      </w:r>
    </w:p>
    <w:p w14:paraId="2DF6DF46" w14:textId="662715BD" w:rsidR="00CA75B2" w:rsidRPr="00211CDF" w:rsidRDefault="00CA75B2" w:rsidP="00CA75B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1.2</w:t>
      </w:r>
      <w:r w:rsidR="00D36BC6" w:rsidRPr="00211CDF">
        <w:rPr>
          <w:rFonts w:ascii="Times New Roman" w:eastAsia="Times New Roman" w:hAnsi="Times New Roman" w:cs="Times New Roman"/>
          <w:bCs/>
          <w:color w:val="000000"/>
          <w:sz w:val="24"/>
          <w:szCs w:val="24"/>
          <w:lang w:eastAsia="lt-LT"/>
        </w:rPr>
        <w:t>4</w:t>
      </w:r>
      <w:r w:rsidRPr="00211CDF">
        <w:rPr>
          <w:rFonts w:ascii="Times New Roman" w:eastAsia="Times New Roman" w:hAnsi="Times New Roman" w:cs="Times New Roman"/>
          <w:bCs/>
          <w:color w:val="000000"/>
          <w:sz w:val="24"/>
          <w:szCs w:val="24"/>
          <w:lang w:eastAsia="lt-LT"/>
        </w:rPr>
        <w:t xml:space="preserve">. papildyti </w:t>
      </w:r>
      <w:bookmarkStart w:id="11" w:name="_Hlk48227199"/>
      <w:r w:rsidRPr="00211CDF">
        <w:rPr>
          <w:rFonts w:ascii="Times New Roman" w:eastAsia="Times New Roman" w:hAnsi="Times New Roman" w:cs="Times New Roman"/>
          <w:bCs/>
          <w:color w:val="000000"/>
          <w:sz w:val="24"/>
          <w:szCs w:val="24"/>
          <w:lang w:eastAsia="lt-LT"/>
        </w:rPr>
        <w:t>28</w:t>
      </w:r>
      <w:bookmarkEnd w:id="11"/>
      <w:r w:rsidRPr="00211CDF">
        <w:rPr>
          <w:rFonts w:ascii="Times New Roman" w:eastAsia="Times New Roman" w:hAnsi="Times New Roman" w:cs="Times New Roman"/>
          <w:bCs/>
          <w:color w:val="000000"/>
          <w:sz w:val="24"/>
          <w:szCs w:val="24"/>
          <w:vertAlign w:val="superscript"/>
          <w:lang w:eastAsia="lt-LT"/>
        </w:rPr>
        <w:t>8</w:t>
      </w:r>
      <w:r w:rsidRPr="00211CDF">
        <w:rPr>
          <w:rFonts w:ascii="Times New Roman" w:eastAsia="Times New Roman" w:hAnsi="Times New Roman" w:cs="Times New Roman"/>
          <w:bCs/>
          <w:color w:val="000000"/>
          <w:sz w:val="24"/>
          <w:szCs w:val="24"/>
          <w:lang w:eastAsia="lt-LT"/>
        </w:rPr>
        <w:t xml:space="preserve"> punktu:</w:t>
      </w:r>
    </w:p>
    <w:p w14:paraId="7DFC86F4" w14:textId="51BE8C36" w:rsidR="00CA75B2" w:rsidRPr="00211CDF" w:rsidRDefault="00CA75B2" w:rsidP="00CA75B2">
      <w:pPr>
        <w:spacing w:after="0" w:line="240" w:lineRule="auto"/>
        <w:ind w:firstLine="720"/>
        <w:jc w:val="both"/>
        <w:rPr>
          <w:rFonts w:ascii="Times New Roman" w:eastAsia="Times New Roman" w:hAnsi="Times New Roman" w:cs="Times New Roman"/>
          <w:b/>
          <w:color w:val="000000"/>
          <w:sz w:val="24"/>
          <w:szCs w:val="24"/>
          <w:lang w:eastAsia="lt-LT"/>
        </w:rPr>
      </w:pPr>
      <w:r w:rsidRPr="00211CDF">
        <w:rPr>
          <w:rFonts w:ascii="Times New Roman" w:eastAsia="Times New Roman" w:hAnsi="Times New Roman" w:cs="Times New Roman"/>
          <w:b/>
          <w:color w:val="000000"/>
          <w:sz w:val="24"/>
          <w:szCs w:val="24"/>
          <w:lang w:eastAsia="lt-LT"/>
        </w:rPr>
        <w:t>„</w:t>
      </w:r>
      <w:bookmarkStart w:id="12" w:name="_Hlk48227268"/>
      <w:r w:rsidRPr="00211CDF">
        <w:rPr>
          <w:rFonts w:ascii="Times New Roman" w:eastAsia="Times New Roman" w:hAnsi="Times New Roman" w:cs="Times New Roman"/>
          <w:b/>
          <w:color w:val="000000"/>
          <w:sz w:val="24"/>
          <w:szCs w:val="24"/>
          <w:lang w:eastAsia="lt-LT"/>
        </w:rPr>
        <w:t>28</w:t>
      </w:r>
      <w:bookmarkEnd w:id="12"/>
      <w:r w:rsidRPr="00211CDF">
        <w:rPr>
          <w:rFonts w:ascii="Times New Roman" w:eastAsia="Times New Roman" w:hAnsi="Times New Roman" w:cs="Times New Roman"/>
          <w:b/>
          <w:color w:val="000000"/>
          <w:sz w:val="24"/>
          <w:szCs w:val="24"/>
          <w:vertAlign w:val="superscript"/>
          <w:lang w:eastAsia="lt-LT"/>
        </w:rPr>
        <w:t>8</w:t>
      </w:r>
      <w:r w:rsidRPr="00211CDF">
        <w:rPr>
          <w:rFonts w:ascii="Times New Roman" w:eastAsia="Times New Roman" w:hAnsi="Times New Roman" w:cs="Times New Roman"/>
          <w:b/>
          <w:color w:val="000000"/>
          <w:sz w:val="24"/>
          <w:szCs w:val="24"/>
          <w:lang w:eastAsia="lt-LT"/>
        </w:rPr>
        <w:t xml:space="preserve">. </w:t>
      </w:r>
      <w:bookmarkStart w:id="13" w:name="_Hlk51055149"/>
      <w:r w:rsidRPr="00211CDF">
        <w:rPr>
          <w:rFonts w:ascii="Times New Roman" w:eastAsia="Times New Roman" w:hAnsi="Times New Roman" w:cs="Times New Roman"/>
          <w:b/>
          <w:color w:val="000000"/>
          <w:sz w:val="24"/>
          <w:szCs w:val="24"/>
          <w:lang w:eastAsia="lt-LT"/>
        </w:rPr>
        <w:t>Lėšos tikslinėms stipendijoms teikti naudojamos Lietuvos Respublikos Vyriausybės nustatyta tvarka.“;</w:t>
      </w:r>
      <w:bookmarkEnd w:id="13"/>
    </w:p>
    <w:p w14:paraId="1615D195" w14:textId="1F5B9684" w:rsidR="00567038" w:rsidRPr="00211CDF" w:rsidRDefault="00567038" w:rsidP="00CA75B2">
      <w:pPr>
        <w:spacing w:after="0" w:line="240" w:lineRule="auto"/>
        <w:ind w:firstLine="720"/>
        <w:jc w:val="both"/>
        <w:rPr>
          <w:rFonts w:ascii="Times New Roman" w:eastAsia="Times New Roman" w:hAnsi="Times New Roman" w:cs="Times New Roman"/>
          <w:bCs/>
          <w:color w:val="000000"/>
          <w:sz w:val="24"/>
          <w:szCs w:val="24"/>
          <w:lang w:eastAsia="lt-LT"/>
        </w:rPr>
      </w:pPr>
      <w:r w:rsidRPr="00211CDF">
        <w:rPr>
          <w:rFonts w:ascii="Times New Roman" w:eastAsia="Times New Roman" w:hAnsi="Times New Roman" w:cs="Times New Roman"/>
          <w:bCs/>
          <w:color w:val="000000"/>
          <w:sz w:val="24"/>
          <w:szCs w:val="24"/>
          <w:lang w:eastAsia="lt-LT"/>
        </w:rPr>
        <w:t xml:space="preserve">1.25. </w:t>
      </w:r>
      <w:r w:rsidR="00D97525">
        <w:rPr>
          <w:rFonts w:ascii="Times New Roman" w:eastAsia="Times New Roman" w:hAnsi="Times New Roman" w:cs="Times New Roman"/>
          <w:bCs/>
          <w:color w:val="000000"/>
          <w:sz w:val="24"/>
          <w:szCs w:val="24"/>
          <w:lang w:eastAsia="lt-LT"/>
        </w:rPr>
        <w:t>p</w:t>
      </w:r>
      <w:r w:rsidRPr="00211CDF">
        <w:rPr>
          <w:rFonts w:ascii="Times New Roman" w:eastAsia="Times New Roman" w:hAnsi="Times New Roman" w:cs="Times New Roman"/>
          <w:bCs/>
          <w:color w:val="000000"/>
          <w:sz w:val="24"/>
          <w:szCs w:val="24"/>
          <w:lang w:eastAsia="lt-LT"/>
        </w:rPr>
        <w:t>ripaž</w:t>
      </w:r>
      <w:r w:rsidR="00001D9D">
        <w:rPr>
          <w:rFonts w:ascii="Times New Roman" w:eastAsia="Times New Roman" w:hAnsi="Times New Roman" w:cs="Times New Roman"/>
          <w:bCs/>
          <w:color w:val="000000"/>
          <w:sz w:val="24"/>
          <w:szCs w:val="24"/>
          <w:lang w:eastAsia="lt-LT"/>
        </w:rPr>
        <w:t>inti VI skyrių netekusiu galios</w:t>
      </w:r>
      <w:r w:rsidR="006F278E">
        <w:rPr>
          <w:rFonts w:ascii="Times New Roman" w:eastAsia="Times New Roman" w:hAnsi="Times New Roman" w:cs="Times New Roman"/>
          <w:bCs/>
          <w:color w:val="000000"/>
          <w:sz w:val="24"/>
          <w:szCs w:val="24"/>
          <w:lang w:eastAsia="lt-LT"/>
        </w:rPr>
        <w:t>;</w:t>
      </w:r>
    </w:p>
    <w:p w14:paraId="4BAFB310" w14:textId="6EBAF411" w:rsidR="00567038" w:rsidRPr="00211CDF" w:rsidRDefault="00567038" w:rsidP="00A27986">
      <w:pPr>
        <w:pStyle w:val="tactin"/>
        <w:spacing w:before="0" w:beforeAutospacing="0" w:after="0" w:afterAutospacing="0"/>
        <w:jc w:val="center"/>
        <w:rPr>
          <w:strike/>
          <w:lang w:val="lt-LT"/>
        </w:rPr>
      </w:pPr>
      <w:r w:rsidRPr="00211CDF">
        <w:rPr>
          <w:b/>
          <w:bCs/>
          <w:strike/>
          <w:lang w:val="lt-LT"/>
        </w:rPr>
        <w:t>„VI SKYRIUS</w:t>
      </w:r>
    </w:p>
    <w:p w14:paraId="61E7A745" w14:textId="0C341500" w:rsidR="00567038" w:rsidRPr="00211CDF" w:rsidRDefault="00567038" w:rsidP="00A27986">
      <w:pPr>
        <w:pStyle w:val="tactin"/>
        <w:spacing w:before="0" w:beforeAutospacing="0" w:after="0" w:afterAutospacing="0"/>
        <w:jc w:val="center"/>
        <w:rPr>
          <w:strike/>
          <w:lang w:val="lt-LT"/>
        </w:rPr>
      </w:pPr>
      <w:r w:rsidRPr="00211CDF">
        <w:rPr>
          <w:b/>
          <w:bCs/>
          <w:strike/>
          <w:lang w:val="lt-LT"/>
        </w:rPr>
        <w:t>VALSTYBĖS TARNAUTOJŲ IR DARBUOTOJŲ PRIĖMIMAS Į DARBĄ IR DARBO APMOKĖJIMAS</w:t>
      </w:r>
    </w:p>
    <w:p w14:paraId="6F6652AB" w14:textId="77777777" w:rsidR="00567038" w:rsidRPr="00211CDF" w:rsidRDefault="00567038" w:rsidP="00A27986">
      <w:pPr>
        <w:spacing w:after="0" w:line="240" w:lineRule="auto"/>
        <w:ind w:firstLine="709"/>
        <w:jc w:val="both"/>
        <w:rPr>
          <w:rFonts w:ascii="Times New Roman" w:eastAsia="Times New Roman" w:hAnsi="Times New Roman" w:cs="Times New Roman"/>
          <w:strike/>
          <w:sz w:val="24"/>
          <w:szCs w:val="24"/>
          <w:lang w:eastAsia="en-GB"/>
        </w:rPr>
      </w:pPr>
      <w:r w:rsidRPr="00211CDF">
        <w:rPr>
          <w:rFonts w:ascii="Times New Roman" w:eastAsia="Times New Roman" w:hAnsi="Times New Roman" w:cs="Times New Roman"/>
          <w:strike/>
          <w:sz w:val="24"/>
          <w:szCs w:val="24"/>
          <w:lang w:eastAsia="en-GB"/>
        </w:rPr>
        <w:t>32. Fondo personalą sudaro Fondo valstybės tarnautojai ir darbuotojai, dirbantys pagal darbo sutartis.</w:t>
      </w:r>
    </w:p>
    <w:p w14:paraId="31EB3D5F" w14:textId="39338BC3" w:rsidR="00567038" w:rsidRPr="00211CDF" w:rsidRDefault="00567038" w:rsidP="00A27986">
      <w:pPr>
        <w:spacing w:after="0" w:line="240" w:lineRule="auto"/>
        <w:ind w:firstLine="709"/>
        <w:jc w:val="both"/>
        <w:rPr>
          <w:rFonts w:ascii="Times New Roman" w:eastAsia="Times New Roman" w:hAnsi="Times New Roman" w:cs="Times New Roman"/>
          <w:strike/>
          <w:sz w:val="24"/>
          <w:szCs w:val="24"/>
          <w:lang w:eastAsia="en-GB"/>
        </w:rPr>
      </w:pPr>
      <w:r w:rsidRPr="00211CDF">
        <w:rPr>
          <w:rFonts w:ascii="Times New Roman" w:eastAsia="Times New Roman" w:hAnsi="Times New Roman" w:cs="Times New Roman"/>
          <w:strike/>
          <w:sz w:val="24"/>
          <w:szCs w:val="24"/>
          <w:lang w:eastAsia="en-GB"/>
        </w:rPr>
        <w:t xml:space="preserve">33. Fondo valstybės tarnautojų statusą, darbo apmokėjimo sąlygas ir socialines garantijas nustato Lietuvos Respublikos valstybės tarnybos įstatymas. Darbuotojų, dirbančių pagal darbo </w:t>
      </w:r>
      <w:r w:rsidRPr="00211CDF">
        <w:rPr>
          <w:rFonts w:ascii="Times New Roman" w:eastAsia="Times New Roman" w:hAnsi="Times New Roman" w:cs="Times New Roman"/>
          <w:strike/>
          <w:sz w:val="24"/>
          <w:szCs w:val="24"/>
          <w:lang w:eastAsia="en-GB"/>
        </w:rPr>
        <w:lastRenderedPageBreak/>
        <w:t>sutartis, statusą, darbo apmokėjimo sąlygas ir socialines garantijas nustato Lietuvos Respublikos darbo kodeksas.”</w:t>
      </w:r>
    </w:p>
    <w:p w14:paraId="5539C7B3" w14:textId="01046FCE" w:rsidR="00890970" w:rsidRPr="00211CDF" w:rsidRDefault="00890970" w:rsidP="00567038">
      <w:pPr>
        <w:spacing w:after="0" w:line="240" w:lineRule="auto"/>
        <w:ind w:firstLine="709"/>
        <w:jc w:val="both"/>
        <w:rPr>
          <w:rFonts w:ascii="Times New Roman" w:eastAsia="Times New Roman" w:hAnsi="Times New Roman" w:cs="Times New Roman"/>
          <w:color w:val="000000"/>
          <w:sz w:val="24"/>
          <w:szCs w:val="24"/>
          <w:lang w:eastAsia="lt-LT"/>
        </w:rPr>
      </w:pPr>
      <w:r w:rsidRPr="00211CDF">
        <w:rPr>
          <w:rFonts w:ascii="Times New Roman" w:eastAsia="Times New Roman" w:hAnsi="Times New Roman" w:cs="Times New Roman"/>
          <w:color w:val="000000"/>
          <w:sz w:val="24"/>
          <w:szCs w:val="24"/>
          <w:lang w:eastAsia="lt-LT"/>
        </w:rPr>
        <w:t>1.2</w:t>
      </w:r>
      <w:r w:rsidR="00CA75B2" w:rsidRPr="00211CDF">
        <w:rPr>
          <w:rFonts w:ascii="Times New Roman" w:eastAsia="Times New Roman" w:hAnsi="Times New Roman" w:cs="Times New Roman"/>
          <w:color w:val="000000"/>
          <w:sz w:val="24"/>
          <w:szCs w:val="24"/>
          <w:lang w:eastAsia="lt-LT"/>
        </w:rPr>
        <w:t>6</w:t>
      </w:r>
      <w:r w:rsidRPr="00211CDF">
        <w:rPr>
          <w:rFonts w:ascii="Times New Roman" w:eastAsia="Times New Roman" w:hAnsi="Times New Roman" w:cs="Times New Roman"/>
          <w:color w:val="000000"/>
          <w:sz w:val="24"/>
          <w:szCs w:val="24"/>
          <w:lang w:eastAsia="lt-LT"/>
        </w:rPr>
        <w:t>. pakeisti 35 punktą ir jį išdėstyti taip:</w:t>
      </w:r>
    </w:p>
    <w:p w14:paraId="0DE86814" w14:textId="2F471E8D" w:rsidR="00890970" w:rsidRDefault="003202A4" w:rsidP="00CA75B2">
      <w:pPr>
        <w:pStyle w:val="tajtip"/>
        <w:spacing w:before="0" w:beforeAutospacing="0" w:after="0" w:afterAutospacing="0"/>
        <w:ind w:firstLine="709"/>
        <w:jc w:val="both"/>
        <w:rPr>
          <w:b/>
          <w:color w:val="000000"/>
          <w:shd w:val="clear" w:color="auto" w:fill="FFFFFF"/>
          <w:lang w:val="lt-LT"/>
        </w:rPr>
      </w:pPr>
      <w:r w:rsidRPr="00211CDF">
        <w:rPr>
          <w:b/>
          <w:color w:val="000000"/>
          <w:shd w:val="clear" w:color="auto" w:fill="FFFFFF"/>
          <w:lang w:val="lt-LT"/>
        </w:rPr>
        <w:t xml:space="preserve">„35. </w:t>
      </w:r>
      <w:r w:rsidR="00B635CE" w:rsidRPr="00211CDF">
        <w:rPr>
          <w:strike/>
          <w:lang w:val="lt-LT"/>
        </w:rPr>
        <w:t>Fondas gali būti pertvarkytas, likviduotas arba reorganizuotas Lietuvos Respublikos Vyriausybės sprendimu.</w:t>
      </w:r>
      <w:r w:rsidR="00B635CE" w:rsidRPr="00211CDF">
        <w:rPr>
          <w:lang w:val="lt-LT"/>
        </w:rPr>
        <w:t xml:space="preserve"> </w:t>
      </w:r>
      <w:r w:rsidR="00890970" w:rsidRPr="00211CDF">
        <w:rPr>
          <w:b/>
          <w:color w:val="000000"/>
          <w:shd w:val="clear" w:color="auto" w:fill="FFFFFF"/>
          <w:lang w:val="lt-LT"/>
        </w:rPr>
        <w:t>Fondas reorganizuojamas, pertvarkomas arba likviduojamas Lietuvos Respublikos civilinio kodekso, Lietuvos Respublikos Vyriausybės įstatymo ir Lietuvos Respublikos biudžetinių įstaigų įstatymo nustatyta tvarka.</w:t>
      </w:r>
      <w:r w:rsidRPr="00211CDF">
        <w:rPr>
          <w:b/>
          <w:color w:val="000000"/>
          <w:shd w:val="clear" w:color="auto" w:fill="FFFFFF"/>
          <w:lang w:val="lt-LT"/>
        </w:rPr>
        <w:t>“</w:t>
      </w:r>
      <w:r w:rsidR="000D65EB">
        <w:rPr>
          <w:b/>
          <w:color w:val="000000"/>
          <w:shd w:val="clear" w:color="auto" w:fill="FFFFFF"/>
          <w:lang w:val="lt-LT"/>
        </w:rPr>
        <w:t>;</w:t>
      </w:r>
      <w:bookmarkStart w:id="14" w:name="_GoBack"/>
      <w:bookmarkEnd w:id="14"/>
    </w:p>
    <w:p w14:paraId="500B8338" w14:textId="723D5B66" w:rsidR="009B3524" w:rsidRPr="001E0D35" w:rsidRDefault="00D11611" w:rsidP="00CA75B2">
      <w:pPr>
        <w:pStyle w:val="tajtip"/>
        <w:spacing w:before="0" w:beforeAutospacing="0" w:after="0" w:afterAutospacing="0"/>
        <w:ind w:firstLine="709"/>
        <w:jc w:val="both"/>
        <w:rPr>
          <w:b/>
          <w:color w:val="000000"/>
          <w:shd w:val="clear" w:color="auto" w:fill="FFFFFF"/>
          <w:lang w:val="lt-LT"/>
        </w:rPr>
      </w:pPr>
      <w:r w:rsidRPr="00D11611">
        <w:rPr>
          <w:color w:val="000000"/>
          <w:shd w:val="clear" w:color="auto" w:fill="FFFFFF"/>
          <w:lang w:val="lt-LT"/>
        </w:rPr>
        <w:t xml:space="preserve">1.27. </w:t>
      </w:r>
      <w:r w:rsidRPr="001E0D35">
        <w:rPr>
          <w:bCs/>
          <w:lang w:val="lt-LT"/>
        </w:rPr>
        <w:t>pripažinti 37 punktą netekusiu galios</w:t>
      </w:r>
      <w:r w:rsidR="001E0D35">
        <w:rPr>
          <w:bCs/>
          <w:lang w:val="lt-LT"/>
        </w:rPr>
        <w:t>.</w:t>
      </w:r>
    </w:p>
    <w:p w14:paraId="07DB2CE1" w14:textId="79D0EB75" w:rsidR="009B3524" w:rsidRPr="001E0D35" w:rsidRDefault="006F278E" w:rsidP="00CA75B2">
      <w:pPr>
        <w:pStyle w:val="tajtip"/>
        <w:spacing w:before="0" w:beforeAutospacing="0" w:after="0" w:afterAutospacing="0"/>
        <w:ind w:firstLine="709"/>
        <w:jc w:val="both"/>
        <w:rPr>
          <w:b/>
          <w:strike/>
          <w:color w:val="000000"/>
          <w:shd w:val="clear" w:color="auto" w:fill="FFFFFF"/>
          <w:lang w:val="lt-LT"/>
        </w:rPr>
      </w:pPr>
      <w:r w:rsidRPr="001E0D35">
        <w:rPr>
          <w:strike/>
          <w:color w:val="000000"/>
          <w:shd w:val="clear" w:color="auto" w:fill="FFFFFF"/>
          <w:lang w:val="lt-LT"/>
        </w:rPr>
        <w:t>„</w:t>
      </w:r>
      <w:r w:rsidRPr="001E0D35">
        <w:rPr>
          <w:strike/>
          <w:color w:val="000000"/>
          <w:lang w:val="lt-LT"/>
        </w:rPr>
        <w:t>37. Fondo vieši pranešimai skelbiami Fondo interneto svetainėje.”</w:t>
      </w:r>
    </w:p>
    <w:p w14:paraId="3A51CFA9" w14:textId="6A73CB7E" w:rsidR="00854B65" w:rsidRPr="00211CDF" w:rsidRDefault="00DF313D" w:rsidP="001F7581">
      <w:pPr>
        <w:spacing w:after="0" w:line="240" w:lineRule="auto"/>
        <w:ind w:firstLine="720"/>
        <w:jc w:val="both"/>
        <w:rPr>
          <w:rFonts w:ascii="Times New Roman" w:hAnsi="Times New Roman" w:cs="Times New Roman"/>
          <w:sz w:val="24"/>
          <w:szCs w:val="24"/>
        </w:rPr>
      </w:pPr>
      <w:r w:rsidRPr="00211CDF">
        <w:rPr>
          <w:rFonts w:ascii="Times New Roman" w:hAnsi="Times New Roman" w:cs="Times New Roman"/>
          <w:bCs/>
          <w:color w:val="000000"/>
          <w:sz w:val="24"/>
          <w:szCs w:val="24"/>
          <w:lang w:eastAsia="lt-LT"/>
        </w:rPr>
        <w:t>2</w:t>
      </w:r>
      <w:r w:rsidR="00854B65" w:rsidRPr="00211CDF">
        <w:rPr>
          <w:rFonts w:ascii="Times New Roman" w:hAnsi="Times New Roman" w:cs="Times New Roman"/>
          <w:bCs/>
          <w:color w:val="000000"/>
          <w:sz w:val="24"/>
          <w:szCs w:val="24"/>
          <w:lang w:eastAsia="lt-LT"/>
        </w:rPr>
        <w:t xml:space="preserve">. </w:t>
      </w:r>
      <w:bookmarkStart w:id="15" w:name="_Hlk58922452"/>
      <w:r w:rsidR="001F7581" w:rsidRPr="00211CDF">
        <w:rPr>
          <w:rFonts w:ascii="Times New Roman" w:hAnsi="Times New Roman" w:cs="Times New Roman"/>
          <w:sz w:val="24"/>
          <w:szCs w:val="24"/>
        </w:rPr>
        <w:t>Šio nutarimo 1.1</w:t>
      </w:r>
      <w:r w:rsidR="008F18D9" w:rsidRPr="00211CDF">
        <w:rPr>
          <w:rFonts w:ascii="Times New Roman" w:hAnsi="Times New Roman" w:cs="Times New Roman"/>
          <w:sz w:val="24"/>
          <w:szCs w:val="24"/>
        </w:rPr>
        <w:t>5</w:t>
      </w:r>
      <w:r w:rsidR="00B635CE" w:rsidRPr="00211CDF">
        <w:rPr>
          <w:rFonts w:ascii="Times New Roman" w:hAnsi="Times New Roman" w:cs="Times New Roman"/>
          <w:sz w:val="24"/>
          <w:szCs w:val="24"/>
        </w:rPr>
        <w:t xml:space="preserve"> </w:t>
      </w:r>
      <w:r w:rsidR="001F7581" w:rsidRPr="00211CDF">
        <w:rPr>
          <w:rFonts w:ascii="Times New Roman" w:hAnsi="Times New Roman" w:cs="Times New Roman"/>
          <w:sz w:val="24"/>
          <w:szCs w:val="24"/>
        </w:rPr>
        <w:t>papunkčiu keičiamų Valstybinio studijų fondo nuostatų 13 punkte nustatyti reikalavimai taikomi po šio nutarimo įsigaliojimo naujai kadencijai sudaromai ir tvirtinamai Valstybinio studijų fondo valdybai.</w:t>
      </w:r>
      <w:r w:rsidR="00A83019" w:rsidRPr="00211CDF">
        <w:rPr>
          <w:rFonts w:ascii="Times New Roman" w:hAnsi="Times New Roman" w:cs="Times New Roman"/>
          <w:sz w:val="24"/>
          <w:szCs w:val="24"/>
        </w:rPr>
        <w:t xml:space="preserve"> Iki šio nutarimo įsigaliojimo sudaryta Fondo valdyba tęsia savo veiklą iki kadencijos pabaigos</w:t>
      </w:r>
      <w:r w:rsidR="00CB7A3A" w:rsidRPr="00211CDF">
        <w:rPr>
          <w:rFonts w:ascii="Times New Roman" w:hAnsi="Times New Roman" w:cs="Times New Roman"/>
          <w:sz w:val="24"/>
          <w:szCs w:val="24"/>
        </w:rPr>
        <w:t>.</w:t>
      </w:r>
    </w:p>
    <w:p w14:paraId="42EAE857" w14:textId="3026F419" w:rsidR="00790044" w:rsidRPr="00211CDF" w:rsidRDefault="00790044" w:rsidP="00790044">
      <w:pPr>
        <w:spacing w:after="0" w:line="240" w:lineRule="auto"/>
        <w:jc w:val="both"/>
        <w:rPr>
          <w:rFonts w:ascii="Times New Roman" w:eastAsia="MS Mincho" w:hAnsi="Times New Roman" w:cs="Times New Roman"/>
          <w:i/>
          <w:iCs/>
          <w:sz w:val="20"/>
          <w:szCs w:val="20"/>
        </w:rPr>
      </w:pPr>
    </w:p>
    <w:p w14:paraId="14D6D224" w14:textId="0EEFA4B3" w:rsidR="00790044" w:rsidRPr="00211CDF" w:rsidRDefault="00790044" w:rsidP="00790044">
      <w:pPr>
        <w:spacing w:after="0" w:line="240" w:lineRule="auto"/>
        <w:jc w:val="both"/>
        <w:rPr>
          <w:rFonts w:ascii="Times New Roman" w:eastAsia="MS Mincho" w:hAnsi="Times New Roman" w:cs="Times New Roman"/>
          <w:i/>
          <w:iCs/>
          <w:sz w:val="20"/>
          <w:szCs w:val="20"/>
        </w:rPr>
      </w:pPr>
    </w:p>
    <w:bookmarkEnd w:id="15"/>
    <w:p w14:paraId="7872BA51" w14:textId="6EA015F3" w:rsidR="009D3D89" w:rsidRPr="00211CDF" w:rsidRDefault="009D3D89" w:rsidP="009D3D89">
      <w:pPr>
        <w:tabs>
          <w:tab w:val="left" w:pos="6237"/>
        </w:tabs>
        <w:spacing w:after="0" w:line="240" w:lineRule="auto"/>
        <w:rPr>
          <w:rFonts w:ascii="Times New Roman" w:eastAsia="Times New Roman" w:hAnsi="Times New Roman" w:cs="Times New Roman"/>
          <w:sz w:val="24"/>
          <w:szCs w:val="24"/>
          <w:lang w:eastAsia="lt-LT"/>
        </w:rPr>
      </w:pPr>
      <w:r w:rsidRPr="00211CDF">
        <w:rPr>
          <w:rFonts w:ascii="Times New Roman" w:eastAsia="Times New Roman" w:hAnsi="Times New Roman" w:cs="Times New Roman"/>
          <w:sz w:val="24"/>
          <w:szCs w:val="24"/>
          <w:lang w:eastAsia="lt-LT"/>
        </w:rPr>
        <w:t>Ministr</w:t>
      </w:r>
      <w:r w:rsidR="00C54774" w:rsidRPr="00211CDF">
        <w:rPr>
          <w:rFonts w:ascii="Times New Roman" w:eastAsia="Times New Roman" w:hAnsi="Times New Roman" w:cs="Times New Roman"/>
          <w:sz w:val="24"/>
          <w:szCs w:val="24"/>
          <w:lang w:eastAsia="lt-LT"/>
        </w:rPr>
        <w:t>as</w:t>
      </w:r>
      <w:r w:rsidRPr="00211CDF">
        <w:rPr>
          <w:rFonts w:ascii="Times New Roman" w:eastAsia="Times New Roman" w:hAnsi="Times New Roman" w:cs="Times New Roman"/>
          <w:sz w:val="24"/>
          <w:szCs w:val="24"/>
          <w:lang w:eastAsia="lt-LT"/>
        </w:rPr>
        <w:t xml:space="preserve"> Pirminink</w:t>
      </w:r>
      <w:r w:rsidR="00C54774" w:rsidRPr="00211CDF">
        <w:rPr>
          <w:rFonts w:ascii="Times New Roman" w:eastAsia="Times New Roman" w:hAnsi="Times New Roman" w:cs="Times New Roman"/>
          <w:sz w:val="24"/>
          <w:szCs w:val="24"/>
          <w:lang w:eastAsia="lt-LT"/>
        </w:rPr>
        <w:t>as</w:t>
      </w:r>
      <w:r w:rsidRPr="00211CDF">
        <w:rPr>
          <w:rFonts w:ascii="Times New Roman" w:eastAsia="Times New Roman" w:hAnsi="Times New Roman" w:cs="Times New Roman"/>
          <w:sz w:val="24"/>
          <w:szCs w:val="24"/>
          <w:lang w:eastAsia="lt-LT"/>
        </w:rPr>
        <w:tab/>
      </w:r>
    </w:p>
    <w:p w14:paraId="6462A448" w14:textId="77777777" w:rsidR="009D3D89" w:rsidRPr="00211CDF" w:rsidRDefault="009D3D89" w:rsidP="009D3D89">
      <w:pPr>
        <w:tabs>
          <w:tab w:val="left" w:pos="6237"/>
        </w:tabs>
        <w:spacing w:after="0" w:line="240" w:lineRule="auto"/>
        <w:rPr>
          <w:rFonts w:ascii="Times New Roman" w:eastAsia="Times New Roman" w:hAnsi="Times New Roman" w:cs="Times New Roman"/>
          <w:sz w:val="24"/>
          <w:szCs w:val="24"/>
          <w:lang w:eastAsia="lt-LT"/>
        </w:rPr>
      </w:pPr>
    </w:p>
    <w:p w14:paraId="37454123" w14:textId="77777777" w:rsidR="009D3D89" w:rsidRPr="00211CDF" w:rsidRDefault="009D3D89" w:rsidP="009D3D89">
      <w:pPr>
        <w:tabs>
          <w:tab w:val="left" w:pos="6237"/>
        </w:tabs>
        <w:spacing w:after="0" w:line="240" w:lineRule="auto"/>
        <w:rPr>
          <w:rFonts w:ascii="Times New Roman" w:eastAsia="Times New Roman" w:hAnsi="Times New Roman" w:cs="Times New Roman"/>
          <w:sz w:val="24"/>
          <w:szCs w:val="24"/>
          <w:lang w:eastAsia="lt-LT"/>
        </w:rPr>
      </w:pPr>
    </w:p>
    <w:p w14:paraId="76E0B387" w14:textId="46C423CA" w:rsidR="009D3D89" w:rsidRPr="00211CDF" w:rsidRDefault="00C54774" w:rsidP="009D3D89">
      <w:pPr>
        <w:tabs>
          <w:tab w:val="left" w:pos="6237"/>
        </w:tabs>
        <w:spacing w:after="0" w:line="240" w:lineRule="auto"/>
        <w:rPr>
          <w:rFonts w:ascii="Times New Roman" w:eastAsia="Times New Roman" w:hAnsi="Times New Roman" w:cs="Times New Roman"/>
          <w:sz w:val="24"/>
          <w:szCs w:val="24"/>
          <w:lang w:eastAsia="lt-LT"/>
        </w:rPr>
      </w:pPr>
      <w:r w:rsidRPr="00211CDF">
        <w:rPr>
          <w:rFonts w:ascii="Times New Roman" w:hAnsi="Times New Roman" w:cs="Times New Roman"/>
          <w:color w:val="201F1E"/>
          <w:sz w:val="24"/>
          <w:szCs w:val="24"/>
          <w:shd w:val="clear" w:color="auto" w:fill="FFFFFF"/>
        </w:rPr>
        <w:t>Š</w:t>
      </w:r>
      <w:r w:rsidR="00E608BD" w:rsidRPr="00211CDF">
        <w:rPr>
          <w:rFonts w:ascii="Times New Roman" w:hAnsi="Times New Roman" w:cs="Times New Roman"/>
          <w:color w:val="201F1E"/>
          <w:sz w:val="24"/>
          <w:szCs w:val="24"/>
          <w:shd w:val="clear" w:color="auto" w:fill="FFFFFF"/>
        </w:rPr>
        <w:t>vietimo, mokslo ir sporto ministr</w:t>
      </w:r>
      <w:r w:rsidRPr="00211CDF">
        <w:rPr>
          <w:rFonts w:ascii="Times New Roman" w:hAnsi="Times New Roman" w:cs="Times New Roman"/>
          <w:color w:val="201F1E"/>
          <w:sz w:val="24"/>
          <w:szCs w:val="24"/>
          <w:shd w:val="clear" w:color="auto" w:fill="FFFFFF"/>
        </w:rPr>
        <w:t>as</w:t>
      </w:r>
      <w:r w:rsidR="009D3D89" w:rsidRPr="00211CDF">
        <w:rPr>
          <w:rFonts w:ascii="Times New Roman" w:eastAsia="Times New Roman" w:hAnsi="Times New Roman" w:cs="Times New Roman"/>
          <w:sz w:val="24"/>
          <w:szCs w:val="24"/>
          <w:lang w:eastAsia="lt-LT"/>
        </w:rPr>
        <w:tab/>
      </w:r>
    </w:p>
    <w:p w14:paraId="25543DC0" w14:textId="77777777" w:rsidR="009D3D89" w:rsidRPr="00211CDF" w:rsidRDefault="009D3D89" w:rsidP="009D3D89">
      <w:pPr>
        <w:spacing w:after="0" w:line="240" w:lineRule="auto"/>
        <w:rPr>
          <w:rFonts w:ascii="Times New Roman" w:eastAsia="Times New Roman" w:hAnsi="Times New Roman" w:cs="Times New Roman"/>
          <w:caps/>
          <w:sz w:val="24"/>
          <w:szCs w:val="24"/>
          <w:lang w:eastAsia="lt-LT"/>
        </w:rPr>
      </w:pPr>
    </w:p>
    <w:p w14:paraId="2BD1C465" w14:textId="77777777" w:rsidR="00B55959" w:rsidRPr="00211CDF" w:rsidRDefault="00B55959"/>
    <w:sectPr w:rsidR="00B55959" w:rsidRPr="00211CDF" w:rsidSect="002E536C">
      <w:headerReference w:type="default" r:id="rId11"/>
      <w:pgSz w:w="11906" w:h="16838" w:code="9"/>
      <w:pgMar w:top="1134" w:right="567" w:bottom="993"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C37C6" w16cex:dateUtc="2020-12-22T07:15:00Z"/>
  <w16cex:commentExtensible w16cex:durableId="238D8D06" w16cex:dateUtc="2020-12-23T07:31:00Z"/>
  <w16cex:commentExtensible w16cex:durableId="238C56FC" w16cex:dateUtc="2020-12-22T09:29:00Z"/>
  <w16cex:commentExtensible w16cex:durableId="238D8CD4" w16cex:dateUtc="2020-12-23T07:31:00Z"/>
  <w16cex:commentExtensible w16cex:durableId="238D8F84" w16cex:dateUtc="2020-12-22T07:34:00Z"/>
  <w16cex:commentExtensible w16cex:durableId="238D8F97" w16cex:dateUtc="2020-12-23T07:42:00Z"/>
  <w16cex:commentExtensible w16cex:durableId="238C3C31" w16cex:dateUtc="2020-12-22T07:34:00Z"/>
  <w16cex:commentExtensible w16cex:durableId="238D8FB4" w16cex:dateUtc="2020-12-23T07:43:00Z"/>
  <w16cex:commentExtensible w16cex:durableId="238C7651" w16cex:dateUtc="2020-12-22T11:42:00Z"/>
  <w16cex:commentExtensible w16cex:durableId="238D8FFE" w16cex:dateUtc="2020-12-23T07:44:00Z"/>
  <w16cex:commentExtensible w16cex:durableId="238CB39E" w16cex:dateUtc="2020-12-22T16:04:00Z"/>
  <w16cex:commentExtensible w16cex:durableId="238D90DA" w16cex:dateUtc="2020-12-23T07:48:00Z"/>
  <w16cex:commentExtensible w16cex:durableId="238CB013" w16cex:dateUtc="2020-12-22T15:49:00Z"/>
  <w16cex:commentExtensible w16cex:durableId="238D911E" w16cex:dateUtc="2020-12-23T07:49:00Z"/>
  <w16cex:commentExtensible w16cex:durableId="238C69F5" w16cex:dateUtc="2020-12-22T10:49:00Z"/>
  <w16cex:commentExtensible w16cex:durableId="238D90CF" w16cex:dateUtc="2020-12-23T07:47:00Z"/>
  <w16cex:commentExtensible w16cex:durableId="238C7362" w16cex:dateUtc="2020-12-22T11:30:00Z"/>
  <w16cex:commentExtensible w16cex:durableId="238D8DB9" w16cex:dateUtc="2020-12-23T07:34:00Z"/>
  <w16cex:commentExtensible w16cex:durableId="238C80FE" w16cex:dateUtc="2020-12-22T12:28:00Z"/>
  <w16cex:commentExtensible w16cex:durableId="238D8D6D" w16cex:dateUtc="2020-12-23T07:33:00Z"/>
  <w16cex:commentExtensible w16cex:durableId="238B2436" w16cex:dateUtc="2020-12-21T11:40:00Z"/>
  <w16cex:commentExtensible w16cex:durableId="238D8DDA" w16cex:dateUtc="2020-12-23T07:35:00Z"/>
  <w16cex:commentExtensible w16cex:durableId="238C3D31" w16cex:dateUtc="2020-12-22T07:38:00Z"/>
  <w16cex:commentExtensible w16cex:durableId="238D8D48" w16cex:dateUtc="2020-12-23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EF58E0" w16cid:durableId="238C37C6"/>
  <w16cid:commentId w16cid:paraId="15CC18C2" w16cid:durableId="238D8D06"/>
  <w16cid:commentId w16cid:paraId="5E908E0C" w16cid:durableId="238C56FC"/>
  <w16cid:commentId w16cid:paraId="5F2FFD50" w16cid:durableId="238D8CD4"/>
  <w16cid:commentId w16cid:paraId="4804A878" w16cid:durableId="238D8F84"/>
  <w16cid:commentId w16cid:paraId="7EE86264" w16cid:durableId="238D8F97"/>
  <w16cid:commentId w16cid:paraId="4136A69D" w16cid:durableId="238C3C31"/>
  <w16cid:commentId w16cid:paraId="2FBA74A7" w16cid:durableId="238D8FB4"/>
  <w16cid:commentId w16cid:paraId="55A592CC" w16cid:durableId="238C7651"/>
  <w16cid:commentId w16cid:paraId="6D0D174A" w16cid:durableId="238D8FFE"/>
  <w16cid:commentId w16cid:paraId="70E40AA6" w16cid:durableId="238CB39E"/>
  <w16cid:commentId w16cid:paraId="1040218E" w16cid:durableId="238D90DA"/>
  <w16cid:commentId w16cid:paraId="4992FE0A" w16cid:durableId="238CB013"/>
  <w16cid:commentId w16cid:paraId="1CB25131" w16cid:durableId="238D911E"/>
  <w16cid:commentId w16cid:paraId="08C0264F" w16cid:durableId="238C69F5"/>
  <w16cid:commentId w16cid:paraId="7EF2EF54" w16cid:durableId="238D90CF"/>
  <w16cid:commentId w16cid:paraId="6610DA8A" w16cid:durableId="238C7362"/>
  <w16cid:commentId w16cid:paraId="15E23655" w16cid:durableId="238D8DB9"/>
  <w16cid:commentId w16cid:paraId="591D9E74" w16cid:durableId="238C80FE"/>
  <w16cid:commentId w16cid:paraId="6EBC0722" w16cid:durableId="238D8D6D"/>
  <w16cid:commentId w16cid:paraId="76B78402" w16cid:durableId="238B2436"/>
  <w16cid:commentId w16cid:paraId="0F549A0D" w16cid:durableId="238D8DDA"/>
  <w16cid:commentId w16cid:paraId="4D30D0A8" w16cid:durableId="238C3D31"/>
  <w16cid:commentId w16cid:paraId="04755F7E" w16cid:durableId="238D8D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3E32E" w14:textId="77777777" w:rsidR="00DC5D27" w:rsidRDefault="00DC5D27">
      <w:pPr>
        <w:spacing w:after="0" w:line="240" w:lineRule="auto"/>
      </w:pPr>
      <w:r>
        <w:separator/>
      </w:r>
    </w:p>
  </w:endnote>
  <w:endnote w:type="continuationSeparator" w:id="0">
    <w:p w14:paraId="7326B045" w14:textId="77777777" w:rsidR="00DC5D27" w:rsidRDefault="00DC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5B96C" w14:textId="77777777" w:rsidR="00DC5D27" w:rsidRDefault="00DC5D27">
      <w:pPr>
        <w:spacing w:after="0" w:line="240" w:lineRule="auto"/>
      </w:pPr>
      <w:r>
        <w:separator/>
      </w:r>
    </w:p>
  </w:footnote>
  <w:footnote w:type="continuationSeparator" w:id="0">
    <w:p w14:paraId="4EB5D263" w14:textId="77777777" w:rsidR="00DC5D27" w:rsidRDefault="00DC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371031"/>
      <w:docPartObj>
        <w:docPartGallery w:val="Page Numbers (Top of Page)"/>
        <w:docPartUnique/>
      </w:docPartObj>
    </w:sdtPr>
    <w:sdtEndPr/>
    <w:sdtContent>
      <w:p w14:paraId="67E5D2C7" w14:textId="15B0D71E" w:rsidR="004B6744" w:rsidRDefault="00C77960">
        <w:pPr>
          <w:pStyle w:val="Header"/>
          <w:jc w:val="center"/>
        </w:pPr>
        <w:r>
          <w:fldChar w:fldCharType="begin"/>
        </w:r>
        <w:r>
          <w:instrText>PAGE   \* MERGEFORMAT</w:instrText>
        </w:r>
        <w:r>
          <w:fldChar w:fldCharType="separate"/>
        </w:r>
        <w:r w:rsidR="000D65EB">
          <w:rPr>
            <w:noProof/>
          </w:rPr>
          <w:t>5</w:t>
        </w:r>
        <w:r>
          <w:fldChar w:fldCharType="end"/>
        </w:r>
      </w:p>
    </w:sdtContent>
  </w:sdt>
  <w:p w14:paraId="76D3FAA0" w14:textId="77777777" w:rsidR="004B6744" w:rsidRDefault="00DC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E685D"/>
    <w:multiLevelType w:val="hybridMultilevel"/>
    <w:tmpl w:val="5CEE9FDC"/>
    <w:lvl w:ilvl="0" w:tplc="9906220A">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BB51666"/>
    <w:multiLevelType w:val="hybridMultilevel"/>
    <w:tmpl w:val="90B280D8"/>
    <w:lvl w:ilvl="0" w:tplc="942CC5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89"/>
    <w:rsid w:val="00001CAD"/>
    <w:rsid w:val="00001D9D"/>
    <w:rsid w:val="000033C1"/>
    <w:rsid w:val="00007DBB"/>
    <w:rsid w:val="00037F91"/>
    <w:rsid w:val="000401AD"/>
    <w:rsid w:val="00045A8F"/>
    <w:rsid w:val="00046DA4"/>
    <w:rsid w:val="000618C6"/>
    <w:rsid w:val="000800DA"/>
    <w:rsid w:val="00081301"/>
    <w:rsid w:val="000A27DF"/>
    <w:rsid w:val="000B2D3F"/>
    <w:rsid w:val="000B5472"/>
    <w:rsid w:val="000B6F79"/>
    <w:rsid w:val="000D23CC"/>
    <w:rsid w:val="000D65EB"/>
    <w:rsid w:val="000E5434"/>
    <w:rsid w:val="000E589D"/>
    <w:rsid w:val="000E6311"/>
    <w:rsid w:val="000F027E"/>
    <w:rsid w:val="000F2AE7"/>
    <w:rsid w:val="00100855"/>
    <w:rsid w:val="00101599"/>
    <w:rsid w:val="00107636"/>
    <w:rsid w:val="00111421"/>
    <w:rsid w:val="00111DD5"/>
    <w:rsid w:val="00123594"/>
    <w:rsid w:val="00142B47"/>
    <w:rsid w:val="00151343"/>
    <w:rsid w:val="00151BAB"/>
    <w:rsid w:val="00162A3D"/>
    <w:rsid w:val="00162DBA"/>
    <w:rsid w:val="00171CB2"/>
    <w:rsid w:val="0018171E"/>
    <w:rsid w:val="001866C7"/>
    <w:rsid w:val="0019203E"/>
    <w:rsid w:val="00192334"/>
    <w:rsid w:val="001B08B0"/>
    <w:rsid w:val="001C62F4"/>
    <w:rsid w:val="001D16D7"/>
    <w:rsid w:val="001D43A4"/>
    <w:rsid w:val="001E0D35"/>
    <w:rsid w:val="001E363A"/>
    <w:rsid w:val="001F0554"/>
    <w:rsid w:val="001F7581"/>
    <w:rsid w:val="002032D9"/>
    <w:rsid w:val="00211CDF"/>
    <w:rsid w:val="00220628"/>
    <w:rsid w:val="002231E9"/>
    <w:rsid w:val="00240A86"/>
    <w:rsid w:val="00243E6E"/>
    <w:rsid w:val="00250DFF"/>
    <w:rsid w:val="002B09AD"/>
    <w:rsid w:val="002C295E"/>
    <w:rsid w:val="002C5A60"/>
    <w:rsid w:val="002E3997"/>
    <w:rsid w:val="002E40A0"/>
    <w:rsid w:val="002F071F"/>
    <w:rsid w:val="002F1CAC"/>
    <w:rsid w:val="002F5407"/>
    <w:rsid w:val="003145F8"/>
    <w:rsid w:val="003202A4"/>
    <w:rsid w:val="00322B04"/>
    <w:rsid w:val="003421C1"/>
    <w:rsid w:val="00360225"/>
    <w:rsid w:val="003655C1"/>
    <w:rsid w:val="003664A3"/>
    <w:rsid w:val="00374F0A"/>
    <w:rsid w:val="003753EE"/>
    <w:rsid w:val="00375E2E"/>
    <w:rsid w:val="00381E52"/>
    <w:rsid w:val="00387D1B"/>
    <w:rsid w:val="0039585C"/>
    <w:rsid w:val="003965C1"/>
    <w:rsid w:val="003B07AD"/>
    <w:rsid w:val="003B4CEA"/>
    <w:rsid w:val="003B7C0B"/>
    <w:rsid w:val="003C07B2"/>
    <w:rsid w:val="003C1AC0"/>
    <w:rsid w:val="003C47A2"/>
    <w:rsid w:val="003C4E44"/>
    <w:rsid w:val="003C5C89"/>
    <w:rsid w:val="003C7B8E"/>
    <w:rsid w:val="003D57AB"/>
    <w:rsid w:val="003E2CF1"/>
    <w:rsid w:val="003E2DB9"/>
    <w:rsid w:val="003E3E3A"/>
    <w:rsid w:val="003E54D9"/>
    <w:rsid w:val="003F0AC8"/>
    <w:rsid w:val="003F3E4F"/>
    <w:rsid w:val="00411AD7"/>
    <w:rsid w:val="00413864"/>
    <w:rsid w:val="0042142E"/>
    <w:rsid w:val="0044163A"/>
    <w:rsid w:val="004551A7"/>
    <w:rsid w:val="00457758"/>
    <w:rsid w:val="00462248"/>
    <w:rsid w:val="004731C7"/>
    <w:rsid w:val="00474F71"/>
    <w:rsid w:val="00483F6F"/>
    <w:rsid w:val="004874B8"/>
    <w:rsid w:val="004A17F8"/>
    <w:rsid w:val="004A61CB"/>
    <w:rsid w:val="004A736D"/>
    <w:rsid w:val="004B3571"/>
    <w:rsid w:val="004C0E4F"/>
    <w:rsid w:val="004C4D8A"/>
    <w:rsid w:val="004C523A"/>
    <w:rsid w:val="004D2636"/>
    <w:rsid w:val="004D2814"/>
    <w:rsid w:val="004D6307"/>
    <w:rsid w:val="00503CBF"/>
    <w:rsid w:val="00507381"/>
    <w:rsid w:val="00537696"/>
    <w:rsid w:val="00542550"/>
    <w:rsid w:val="00547174"/>
    <w:rsid w:val="005569F1"/>
    <w:rsid w:val="00567038"/>
    <w:rsid w:val="005761A7"/>
    <w:rsid w:val="00576EF9"/>
    <w:rsid w:val="0057736F"/>
    <w:rsid w:val="00590076"/>
    <w:rsid w:val="00590444"/>
    <w:rsid w:val="005A5E57"/>
    <w:rsid w:val="005A741C"/>
    <w:rsid w:val="005B3EC1"/>
    <w:rsid w:val="005B6E2F"/>
    <w:rsid w:val="005C2FE0"/>
    <w:rsid w:val="005C338B"/>
    <w:rsid w:val="005C6113"/>
    <w:rsid w:val="005C633A"/>
    <w:rsid w:val="005D7F76"/>
    <w:rsid w:val="0062044B"/>
    <w:rsid w:val="006210E3"/>
    <w:rsid w:val="00622679"/>
    <w:rsid w:val="00631995"/>
    <w:rsid w:val="00633B9A"/>
    <w:rsid w:val="00641E3D"/>
    <w:rsid w:val="0067526E"/>
    <w:rsid w:val="00675A4D"/>
    <w:rsid w:val="00676245"/>
    <w:rsid w:val="00680961"/>
    <w:rsid w:val="0069646B"/>
    <w:rsid w:val="006B43AE"/>
    <w:rsid w:val="006B58B9"/>
    <w:rsid w:val="006B60DC"/>
    <w:rsid w:val="006B7863"/>
    <w:rsid w:val="006C1869"/>
    <w:rsid w:val="006D0153"/>
    <w:rsid w:val="006D388A"/>
    <w:rsid w:val="006E1026"/>
    <w:rsid w:val="006E1E33"/>
    <w:rsid w:val="006E4BFE"/>
    <w:rsid w:val="006F09BD"/>
    <w:rsid w:val="006F278E"/>
    <w:rsid w:val="006F6D12"/>
    <w:rsid w:val="006F7354"/>
    <w:rsid w:val="00717D2C"/>
    <w:rsid w:val="0072298A"/>
    <w:rsid w:val="00730E35"/>
    <w:rsid w:val="007370ED"/>
    <w:rsid w:val="00742AD1"/>
    <w:rsid w:val="0075258F"/>
    <w:rsid w:val="00770D1C"/>
    <w:rsid w:val="00773EFA"/>
    <w:rsid w:val="00777746"/>
    <w:rsid w:val="00780E5E"/>
    <w:rsid w:val="00790044"/>
    <w:rsid w:val="00795360"/>
    <w:rsid w:val="007B1F70"/>
    <w:rsid w:val="007C30A9"/>
    <w:rsid w:val="007D2EEF"/>
    <w:rsid w:val="007F178B"/>
    <w:rsid w:val="00803636"/>
    <w:rsid w:val="00803F4C"/>
    <w:rsid w:val="008126E8"/>
    <w:rsid w:val="00814179"/>
    <w:rsid w:val="00820E77"/>
    <w:rsid w:val="008230FD"/>
    <w:rsid w:val="00823B28"/>
    <w:rsid w:val="0082791C"/>
    <w:rsid w:val="00833C7E"/>
    <w:rsid w:val="00835399"/>
    <w:rsid w:val="00836EDC"/>
    <w:rsid w:val="00846D4D"/>
    <w:rsid w:val="00854B65"/>
    <w:rsid w:val="008607BB"/>
    <w:rsid w:val="00870234"/>
    <w:rsid w:val="00870868"/>
    <w:rsid w:val="00874399"/>
    <w:rsid w:val="00874574"/>
    <w:rsid w:val="00874A4D"/>
    <w:rsid w:val="00877F01"/>
    <w:rsid w:val="00881A2D"/>
    <w:rsid w:val="00890970"/>
    <w:rsid w:val="008A2BF8"/>
    <w:rsid w:val="008D5A98"/>
    <w:rsid w:val="008D5F3F"/>
    <w:rsid w:val="008F18D9"/>
    <w:rsid w:val="008F20D7"/>
    <w:rsid w:val="008F26A8"/>
    <w:rsid w:val="00903FDC"/>
    <w:rsid w:val="009112E0"/>
    <w:rsid w:val="00913732"/>
    <w:rsid w:val="00915122"/>
    <w:rsid w:val="00927C98"/>
    <w:rsid w:val="00936D00"/>
    <w:rsid w:val="00947DAB"/>
    <w:rsid w:val="0095188F"/>
    <w:rsid w:val="00957226"/>
    <w:rsid w:val="00966172"/>
    <w:rsid w:val="0097539C"/>
    <w:rsid w:val="00983134"/>
    <w:rsid w:val="00985627"/>
    <w:rsid w:val="00992C21"/>
    <w:rsid w:val="009936EB"/>
    <w:rsid w:val="00994455"/>
    <w:rsid w:val="009B3524"/>
    <w:rsid w:val="009B614D"/>
    <w:rsid w:val="009B618F"/>
    <w:rsid w:val="009B70B0"/>
    <w:rsid w:val="009B7C28"/>
    <w:rsid w:val="009C0783"/>
    <w:rsid w:val="009C5BBF"/>
    <w:rsid w:val="009D3D89"/>
    <w:rsid w:val="009F70F0"/>
    <w:rsid w:val="00A27986"/>
    <w:rsid w:val="00A443B0"/>
    <w:rsid w:val="00A54B23"/>
    <w:rsid w:val="00A54E94"/>
    <w:rsid w:val="00A57762"/>
    <w:rsid w:val="00A704C4"/>
    <w:rsid w:val="00A76CE6"/>
    <w:rsid w:val="00A8259E"/>
    <w:rsid w:val="00A83019"/>
    <w:rsid w:val="00A85B79"/>
    <w:rsid w:val="00A91399"/>
    <w:rsid w:val="00AB3E05"/>
    <w:rsid w:val="00AB621E"/>
    <w:rsid w:val="00AD2973"/>
    <w:rsid w:val="00AD5D50"/>
    <w:rsid w:val="00AE077A"/>
    <w:rsid w:val="00AF1D48"/>
    <w:rsid w:val="00AF43C1"/>
    <w:rsid w:val="00B12461"/>
    <w:rsid w:val="00B21105"/>
    <w:rsid w:val="00B27D57"/>
    <w:rsid w:val="00B3396A"/>
    <w:rsid w:val="00B34D80"/>
    <w:rsid w:val="00B4248C"/>
    <w:rsid w:val="00B44367"/>
    <w:rsid w:val="00B45515"/>
    <w:rsid w:val="00B548A8"/>
    <w:rsid w:val="00B55959"/>
    <w:rsid w:val="00B5793E"/>
    <w:rsid w:val="00B635CE"/>
    <w:rsid w:val="00BA46FD"/>
    <w:rsid w:val="00BD28EB"/>
    <w:rsid w:val="00BD361F"/>
    <w:rsid w:val="00BD5AC6"/>
    <w:rsid w:val="00BD7EC6"/>
    <w:rsid w:val="00BF0E61"/>
    <w:rsid w:val="00BF3EF7"/>
    <w:rsid w:val="00C0013C"/>
    <w:rsid w:val="00C271CE"/>
    <w:rsid w:val="00C27E36"/>
    <w:rsid w:val="00C40883"/>
    <w:rsid w:val="00C42B80"/>
    <w:rsid w:val="00C44C93"/>
    <w:rsid w:val="00C54774"/>
    <w:rsid w:val="00C63468"/>
    <w:rsid w:val="00C7484A"/>
    <w:rsid w:val="00C77960"/>
    <w:rsid w:val="00C80D0F"/>
    <w:rsid w:val="00C81BF8"/>
    <w:rsid w:val="00C850DB"/>
    <w:rsid w:val="00CA4092"/>
    <w:rsid w:val="00CA5935"/>
    <w:rsid w:val="00CA75B2"/>
    <w:rsid w:val="00CB74B8"/>
    <w:rsid w:val="00CB7A3A"/>
    <w:rsid w:val="00CC3ACB"/>
    <w:rsid w:val="00CC405C"/>
    <w:rsid w:val="00CC5E4B"/>
    <w:rsid w:val="00CD040E"/>
    <w:rsid w:val="00CD1004"/>
    <w:rsid w:val="00CE5D2C"/>
    <w:rsid w:val="00CF0E71"/>
    <w:rsid w:val="00CF2972"/>
    <w:rsid w:val="00CF4D53"/>
    <w:rsid w:val="00CF7002"/>
    <w:rsid w:val="00D00A46"/>
    <w:rsid w:val="00D03C4D"/>
    <w:rsid w:val="00D11611"/>
    <w:rsid w:val="00D11D5E"/>
    <w:rsid w:val="00D16272"/>
    <w:rsid w:val="00D20DA4"/>
    <w:rsid w:val="00D250AC"/>
    <w:rsid w:val="00D36BC6"/>
    <w:rsid w:val="00D4410F"/>
    <w:rsid w:val="00D442EF"/>
    <w:rsid w:val="00D443EA"/>
    <w:rsid w:val="00D450EE"/>
    <w:rsid w:val="00D50F28"/>
    <w:rsid w:val="00D53E42"/>
    <w:rsid w:val="00D61248"/>
    <w:rsid w:val="00D61889"/>
    <w:rsid w:val="00D631DF"/>
    <w:rsid w:val="00D81CD2"/>
    <w:rsid w:val="00D95108"/>
    <w:rsid w:val="00D9534C"/>
    <w:rsid w:val="00D97525"/>
    <w:rsid w:val="00DA07ED"/>
    <w:rsid w:val="00DB4592"/>
    <w:rsid w:val="00DC5D27"/>
    <w:rsid w:val="00DD25C5"/>
    <w:rsid w:val="00DD72EA"/>
    <w:rsid w:val="00DE4F18"/>
    <w:rsid w:val="00DE6001"/>
    <w:rsid w:val="00DF313D"/>
    <w:rsid w:val="00DF41AD"/>
    <w:rsid w:val="00DF65C4"/>
    <w:rsid w:val="00E00BF7"/>
    <w:rsid w:val="00E06EE9"/>
    <w:rsid w:val="00E11597"/>
    <w:rsid w:val="00E25E6F"/>
    <w:rsid w:val="00E2664E"/>
    <w:rsid w:val="00E30F1B"/>
    <w:rsid w:val="00E464BC"/>
    <w:rsid w:val="00E542A0"/>
    <w:rsid w:val="00E608BD"/>
    <w:rsid w:val="00E641F8"/>
    <w:rsid w:val="00E66D53"/>
    <w:rsid w:val="00E7135B"/>
    <w:rsid w:val="00E77882"/>
    <w:rsid w:val="00E83067"/>
    <w:rsid w:val="00E933B7"/>
    <w:rsid w:val="00E9640D"/>
    <w:rsid w:val="00EA1AAB"/>
    <w:rsid w:val="00EA2951"/>
    <w:rsid w:val="00EC0C40"/>
    <w:rsid w:val="00EC1E98"/>
    <w:rsid w:val="00ED0E87"/>
    <w:rsid w:val="00ED5180"/>
    <w:rsid w:val="00EE05B9"/>
    <w:rsid w:val="00EE2722"/>
    <w:rsid w:val="00EE7398"/>
    <w:rsid w:val="00F00F77"/>
    <w:rsid w:val="00F17CD4"/>
    <w:rsid w:val="00F21812"/>
    <w:rsid w:val="00F21ABF"/>
    <w:rsid w:val="00F25969"/>
    <w:rsid w:val="00F30BC3"/>
    <w:rsid w:val="00F63DB8"/>
    <w:rsid w:val="00F6738E"/>
    <w:rsid w:val="00F72A53"/>
    <w:rsid w:val="00F72E9A"/>
    <w:rsid w:val="00F754ED"/>
    <w:rsid w:val="00F7712A"/>
    <w:rsid w:val="00F802BD"/>
    <w:rsid w:val="00F9087F"/>
    <w:rsid w:val="00FB121B"/>
    <w:rsid w:val="00FB2EAE"/>
    <w:rsid w:val="00FC7F55"/>
    <w:rsid w:val="00FE3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3C60"/>
  <w15:docId w15:val="{99845E04-1B96-4DF6-9CAF-241C8A37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3D8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D3D89"/>
  </w:style>
  <w:style w:type="character" w:styleId="CommentReference">
    <w:name w:val="annotation reference"/>
    <w:basedOn w:val="DefaultParagraphFont"/>
    <w:uiPriority w:val="99"/>
    <w:semiHidden/>
    <w:unhideWhenUsed/>
    <w:rsid w:val="009936EB"/>
    <w:rPr>
      <w:sz w:val="16"/>
      <w:szCs w:val="16"/>
    </w:rPr>
  </w:style>
  <w:style w:type="paragraph" w:styleId="CommentText">
    <w:name w:val="annotation text"/>
    <w:basedOn w:val="Normal"/>
    <w:link w:val="CommentTextChar"/>
    <w:uiPriority w:val="99"/>
    <w:semiHidden/>
    <w:unhideWhenUsed/>
    <w:rsid w:val="009936EB"/>
    <w:pPr>
      <w:spacing w:line="240" w:lineRule="auto"/>
    </w:pPr>
    <w:rPr>
      <w:sz w:val="20"/>
      <w:szCs w:val="20"/>
    </w:rPr>
  </w:style>
  <w:style w:type="character" w:customStyle="1" w:styleId="CommentTextChar">
    <w:name w:val="Comment Text Char"/>
    <w:basedOn w:val="DefaultParagraphFont"/>
    <w:link w:val="CommentText"/>
    <w:uiPriority w:val="99"/>
    <w:semiHidden/>
    <w:rsid w:val="009936EB"/>
    <w:rPr>
      <w:sz w:val="20"/>
      <w:szCs w:val="20"/>
    </w:rPr>
  </w:style>
  <w:style w:type="paragraph" w:styleId="CommentSubject">
    <w:name w:val="annotation subject"/>
    <w:basedOn w:val="CommentText"/>
    <w:next w:val="CommentText"/>
    <w:link w:val="CommentSubjectChar"/>
    <w:uiPriority w:val="99"/>
    <w:semiHidden/>
    <w:unhideWhenUsed/>
    <w:rsid w:val="009936EB"/>
    <w:rPr>
      <w:b/>
      <w:bCs/>
    </w:rPr>
  </w:style>
  <w:style w:type="character" w:customStyle="1" w:styleId="CommentSubjectChar">
    <w:name w:val="Comment Subject Char"/>
    <w:basedOn w:val="CommentTextChar"/>
    <w:link w:val="CommentSubject"/>
    <w:uiPriority w:val="99"/>
    <w:semiHidden/>
    <w:rsid w:val="009936EB"/>
    <w:rPr>
      <w:b/>
      <w:bCs/>
      <w:sz w:val="20"/>
      <w:szCs w:val="20"/>
    </w:rPr>
  </w:style>
  <w:style w:type="paragraph" w:styleId="BalloonText">
    <w:name w:val="Balloon Text"/>
    <w:basedOn w:val="Normal"/>
    <w:link w:val="BalloonTextChar"/>
    <w:uiPriority w:val="99"/>
    <w:semiHidden/>
    <w:unhideWhenUsed/>
    <w:rsid w:val="0099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EB"/>
    <w:rPr>
      <w:rFonts w:ascii="Segoe UI" w:hAnsi="Segoe UI" w:cs="Segoe UI"/>
      <w:sz w:val="18"/>
      <w:szCs w:val="18"/>
    </w:rPr>
  </w:style>
  <w:style w:type="paragraph" w:styleId="ListParagraph">
    <w:name w:val="List Paragraph"/>
    <w:basedOn w:val="Normal"/>
    <w:uiPriority w:val="34"/>
    <w:qFormat/>
    <w:rsid w:val="005C2FE0"/>
    <w:pPr>
      <w:spacing w:after="0" w:line="240" w:lineRule="auto"/>
      <w:ind w:left="1296"/>
    </w:pPr>
    <w:rPr>
      <w:rFonts w:ascii="Times New Roman" w:eastAsia="Times New Roman" w:hAnsi="Times New Roman" w:cs="Times New Roman"/>
      <w:sz w:val="20"/>
      <w:szCs w:val="20"/>
    </w:rPr>
  </w:style>
  <w:style w:type="paragraph" w:customStyle="1" w:styleId="tajtip">
    <w:name w:val="tajtip"/>
    <w:basedOn w:val="Normal"/>
    <w:rsid w:val="00B635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74A4D"/>
    <w:rPr>
      <w:color w:val="0000FF" w:themeColor="hyperlink"/>
      <w:u w:val="single"/>
    </w:rPr>
  </w:style>
  <w:style w:type="character" w:customStyle="1" w:styleId="Neapdorotaspaminjimas1">
    <w:name w:val="Neapdorotas paminėjimas1"/>
    <w:basedOn w:val="DefaultParagraphFont"/>
    <w:uiPriority w:val="99"/>
    <w:semiHidden/>
    <w:unhideWhenUsed/>
    <w:rsid w:val="00874A4D"/>
    <w:rPr>
      <w:color w:val="605E5C"/>
      <w:shd w:val="clear" w:color="auto" w:fill="E1DFDD"/>
    </w:rPr>
  </w:style>
  <w:style w:type="paragraph" w:customStyle="1" w:styleId="tactin">
    <w:name w:val="tactin"/>
    <w:basedOn w:val="Normal"/>
    <w:rsid w:val="005670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rtip">
    <w:name w:val="tartip"/>
    <w:basedOn w:val="Normal"/>
    <w:rsid w:val="0056703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99190">
      <w:bodyDiv w:val="1"/>
      <w:marLeft w:val="0"/>
      <w:marRight w:val="0"/>
      <w:marTop w:val="0"/>
      <w:marBottom w:val="0"/>
      <w:divBdr>
        <w:top w:val="none" w:sz="0" w:space="0" w:color="auto"/>
        <w:left w:val="none" w:sz="0" w:space="0" w:color="auto"/>
        <w:bottom w:val="none" w:sz="0" w:space="0" w:color="auto"/>
        <w:right w:val="none" w:sz="0" w:space="0" w:color="auto"/>
      </w:divBdr>
    </w:div>
    <w:div w:id="492994483">
      <w:bodyDiv w:val="1"/>
      <w:marLeft w:val="0"/>
      <w:marRight w:val="0"/>
      <w:marTop w:val="0"/>
      <w:marBottom w:val="0"/>
      <w:divBdr>
        <w:top w:val="none" w:sz="0" w:space="0" w:color="auto"/>
        <w:left w:val="none" w:sz="0" w:space="0" w:color="auto"/>
        <w:bottom w:val="none" w:sz="0" w:space="0" w:color="auto"/>
        <w:right w:val="none" w:sz="0" w:space="0" w:color="auto"/>
      </w:divBdr>
    </w:div>
    <w:div w:id="504637809">
      <w:bodyDiv w:val="1"/>
      <w:marLeft w:val="0"/>
      <w:marRight w:val="0"/>
      <w:marTop w:val="0"/>
      <w:marBottom w:val="0"/>
      <w:divBdr>
        <w:top w:val="none" w:sz="0" w:space="0" w:color="auto"/>
        <w:left w:val="none" w:sz="0" w:space="0" w:color="auto"/>
        <w:bottom w:val="none" w:sz="0" w:space="0" w:color="auto"/>
        <w:right w:val="none" w:sz="0" w:space="0" w:color="auto"/>
      </w:divBdr>
    </w:div>
    <w:div w:id="1273974414">
      <w:bodyDiv w:val="1"/>
      <w:marLeft w:val="0"/>
      <w:marRight w:val="0"/>
      <w:marTop w:val="0"/>
      <w:marBottom w:val="0"/>
      <w:divBdr>
        <w:top w:val="none" w:sz="0" w:space="0" w:color="auto"/>
        <w:left w:val="none" w:sz="0" w:space="0" w:color="auto"/>
        <w:bottom w:val="none" w:sz="0" w:space="0" w:color="auto"/>
        <w:right w:val="none" w:sz="0" w:space="0" w:color="auto"/>
      </w:divBdr>
      <w:divsChild>
        <w:div w:id="95030722">
          <w:marLeft w:val="0"/>
          <w:marRight w:val="0"/>
          <w:marTop w:val="0"/>
          <w:marBottom w:val="0"/>
          <w:divBdr>
            <w:top w:val="none" w:sz="0" w:space="0" w:color="auto"/>
            <w:left w:val="none" w:sz="0" w:space="0" w:color="auto"/>
            <w:bottom w:val="none" w:sz="0" w:space="0" w:color="auto"/>
            <w:right w:val="none" w:sz="0" w:space="0" w:color="auto"/>
          </w:divBdr>
        </w:div>
      </w:divsChild>
    </w:div>
    <w:div w:id="1514299807">
      <w:bodyDiv w:val="1"/>
      <w:marLeft w:val="0"/>
      <w:marRight w:val="0"/>
      <w:marTop w:val="0"/>
      <w:marBottom w:val="0"/>
      <w:divBdr>
        <w:top w:val="none" w:sz="0" w:space="0" w:color="auto"/>
        <w:left w:val="none" w:sz="0" w:space="0" w:color="auto"/>
        <w:bottom w:val="none" w:sz="0" w:space="0" w:color="auto"/>
        <w:right w:val="none" w:sz="0" w:space="0" w:color="auto"/>
      </w:divBdr>
    </w:div>
    <w:div w:id="1632781780">
      <w:bodyDiv w:val="1"/>
      <w:marLeft w:val="0"/>
      <w:marRight w:val="0"/>
      <w:marTop w:val="0"/>
      <w:marBottom w:val="0"/>
      <w:divBdr>
        <w:top w:val="none" w:sz="0" w:space="0" w:color="auto"/>
        <w:left w:val="none" w:sz="0" w:space="0" w:color="auto"/>
        <w:bottom w:val="none" w:sz="0" w:space="0" w:color="auto"/>
        <w:right w:val="none" w:sz="0" w:space="0" w:color="auto"/>
      </w:divBdr>
    </w:div>
    <w:div w:id="1637223454">
      <w:bodyDiv w:val="1"/>
      <w:marLeft w:val="0"/>
      <w:marRight w:val="0"/>
      <w:marTop w:val="0"/>
      <w:marBottom w:val="0"/>
      <w:divBdr>
        <w:top w:val="none" w:sz="0" w:space="0" w:color="auto"/>
        <w:left w:val="none" w:sz="0" w:space="0" w:color="auto"/>
        <w:bottom w:val="none" w:sz="0" w:space="0" w:color="auto"/>
        <w:right w:val="none" w:sz="0" w:space="0" w:color="auto"/>
      </w:divBdr>
    </w:div>
    <w:div w:id="1739357679">
      <w:bodyDiv w:val="1"/>
      <w:marLeft w:val="0"/>
      <w:marRight w:val="0"/>
      <w:marTop w:val="0"/>
      <w:marBottom w:val="0"/>
      <w:divBdr>
        <w:top w:val="none" w:sz="0" w:space="0" w:color="auto"/>
        <w:left w:val="none" w:sz="0" w:space="0" w:color="auto"/>
        <w:bottom w:val="none" w:sz="0" w:space="0" w:color="auto"/>
        <w:right w:val="none" w:sz="0" w:space="0" w:color="auto"/>
      </w:divBdr>
    </w:div>
    <w:div w:id="17677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488A6C01-A7A5-46E1-853F-22FBB4473712}">
  <ds:schemaRefs>
    <ds:schemaRef ds:uri="http://schemas.microsoft.com/sharepoint/v3/contenttype/forms"/>
  </ds:schemaRefs>
</ds:datastoreItem>
</file>

<file path=customXml/itemProps2.xml><?xml version="1.0" encoding="utf-8"?>
<ds:datastoreItem xmlns:ds="http://schemas.openxmlformats.org/officeDocument/2006/customXml" ds:itemID="{EA7E25BA-8908-495B-BB75-DBDA88EE0B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BA96D6-0718-42B5-89DA-DAC7FCE0CD00}"/>
</file>

<file path=customXml/itemProps4.xml><?xml version="1.0" encoding="utf-8"?>
<ds:datastoreItem xmlns:ds="http://schemas.openxmlformats.org/officeDocument/2006/customXml" ds:itemID="{80AD2B7C-90EA-4F1C-8A6A-8B4B178C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10271</Words>
  <Characters>5856</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b471a015-be82-4ea3-9ab9-797006c4c6e5</vt:lpstr>
      <vt:lpstr>b471a015-be82-4ea3-9ab9-797006c4c6e5</vt:lpstr>
    </vt:vector>
  </TitlesOfParts>
  <Company>Hewlett-Packard Company</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2021-01-05T07:16:00Z</dcterms:created>
  <dc:creator>Vaida Stonytė</dc:creator>
  <cp:lastModifiedBy>Windows User</cp:lastModifiedBy>
  <cp:lastPrinted>2020-09-21T06:58:00Z</cp:lastPrinted>
  <dcterms:modified xsi:type="dcterms:W3CDTF">2021-01-05T07:31:00Z</dcterms:modified>
  <cp:revision>6</cp:revision>
  <dc:title>c3069aa1-75cc-479c-a1d9-d33bc36f480d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