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3CE9CC" w14:textId="77777777" w:rsidR="00AA2E7C" w:rsidRDefault="00AA2E7C">
      <w:pPr>
        <w:tabs>
          <w:tab w:val="center" w:pos="4819"/>
          <w:tab w:val="right" w:pos="9638"/>
        </w:tabs>
        <w:rPr>
          <w:sz w:val="22"/>
          <w:szCs w:val="22"/>
        </w:rPr>
      </w:pPr>
    </w:p>
    <w:p w14:paraId="66E20BA0" w14:textId="77777777" w:rsidR="00997AF8" w:rsidRPr="00997AF8" w:rsidRDefault="00997AF8" w:rsidP="00BC13C4">
      <w:pPr>
        <w:suppressAutoHyphens/>
        <w:autoSpaceDN w:val="0"/>
        <w:ind w:firstLine="7371"/>
        <w:textAlignment w:val="baseline"/>
        <w:rPr>
          <w:b/>
        </w:rPr>
      </w:pPr>
      <w:r w:rsidRPr="00997AF8">
        <w:rPr>
          <w:b/>
        </w:rPr>
        <w:t>Projekto</w:t>
      </w:r>
    </w:p>
    <w:p w14:paraId="08E4F523" w14:textId="77777777" w:rsidR="00AA2E7C" w:rsidRDefault="00997AF8" w:rsidP="00BC13C4">
      <w:pPr>
        <w:ind w:left="6075" w:firstLine="1296"/>
        <w:jc w:val="center"/>
        <w:rPr>
          <w:b/>
          <w:szCs w:val="24"/>
        </w:rPr>
      </w:pPr>
      <w:r w:rsidRPr="00997AF8">
        <w:rPr>
          <w:b/>
        </w:rPr>
        <w:t>lyginamasis variantas</w:t>
      </w:r>
    </w:p>
    <w:p w14:paraId="529CE46E" w14:textId="77777777" w:rsidR="00997AF8" w:rsidRDefault="00997AF8">
      <w:pPr>
        <w:jc w:val="center"/>
        <w:rPr>
          <w:b/>
          <w:szCs w:val="24"/>
        </w:rPr>
      </w:pPr>
    </w:p>
    <w:p w14:paraId="67F429F3" w14:textId="77777777" w:rsidR="00997AF8" w:rsidRDefault="00997AF8">
      <w:pPr>
        <w:jc w:val="center"/>
        <w:rPr>
          <w:b/>
          <w:szCs w:val="24"/>
        </w:rPr>
      </w:pPr>
    </w:p>
    <w:p w14:paraId="1CFA2EE3" w14:textId="77777777" w:rsidR="00AA2E7C" w:rsidRPr="00285656" w:rsidRDefault="00FC478A">
      <w:pPr>
        <w:jc w:val="center"/>
        <w:rPr>
          <w:b/>
          <w:szCs w:val="24"/>
        </w:rPr>
      </w:pPr>
      <w:r w:rsidRPr="00285656">
        <w:rPr>
          <w:b/>
          <w:szCs w:val="24"/>
        </w:rPr>
        <w:t>LIETUVOS RESPUBLIKOS</w:t>
      </w:r>
    </w:p>
    <w:p w14:paraId="44E58B9D" w14:textId="455FB399" w:rsidR="00AA2E7C" w:rsidRPr="00285656" w:rsidRDefault="00FC478A">
      <w:pPr>
        <w:jc w:val="center"/>
        <w:rPr>
          <w:b/>
          <w:szCs w:val="24"/>
          <w:lang w:eastAsia="lt-LT"/>
        </w:rPr>
      </w:pPr>
      <w:r w:rsidRPr="00285656">
        <w:rPr>
          <w:b/>
          <w:bCs/>
          <w:szCs w:val="24"/>
          <w:lang w:eastAsia="lt-LT"/>
        </w:rPr>
        <w:t xml:space="preserve">CIVILINĖS SAUGOS ĮSTATYMO NR. </w:t>
      </w:r>
      <w:r w:rsidRPr="00285656">
        <w:rPr>
          <w:b/>
          <w:szCs w:val="24"/>
          <w:lang w:eastAsia="lt-LT"/>
        </w:rPr>
        <w:t>VIII-971</w:t>
      </w:r>
      <w:r w:rsidRPr="00285656">
        <w:rPr>
          <w:b/>
          <w:bCs/>
          <w:szCs w:val="24"/>
          <w:lang w:eastAsia="lt-LT"/>
        </w:rPr>
        <w:t xml:space="preserve"> </w:t>
      </w:r>
      <w:r w:rsidR="005E1864">
        <w:rPr>
          <w:b/>
          <w:bCs/>
          <w:szCs w:val="24"/>
          <w:lang w:eastAsia="lt-LT"/>
        </w:rPr>
        <w:t xml:space="preserve">2, </w:t>
      </w:r>
      <w:r w:rsidR="00B76826">
        <w:rPr>
          <w:b/>
          <w:bCs/>
          <w:szCs w:val="24"/>
          <w:lang w:eastAsia="lt-LT"/>
        </w:rPr>
        <w:t xml:space="preserve">9, </w:t>
      </w:r>
      <w:r w:rsidR="00B43F9B" w:rsidRPr="005F512A">
        <w:rPr>
          <w:b/>
          <w:bCs/>
          <w:szCs w:val="24"/>
          <w:lang w:eastAsia="lt-LT"/>
        </w:rPr>
        <w:t xml:space="preserve">13, </w:t>
      </w:r>
      <w:r w:rsidR="00B76826">
        <w:rPr>
          <w:b/>
          <w:bCs/>
          <w:szCs w:val="24"/>
          <w:lang w:eastAsia="lt-LT"/>
        </w:rPr>
        <w:t xml:space="preserve">15, </w:t>
      </w:r>
      <w:r w:rsidR="001325B1" w:rsidRPr="005F512A">
        <w:rPr>
          <w:b/>
          <w:bCs/>
          <w:szCs w:val="24"/>
          <w:lang w:eastAsia="lt-LT"/>
        </w:rPr>
        <w:t>17</w:t>
      </w:r>
      <w:r w:rsidR="00210043">
        <w:rPr>
          <w:b/>
          <w:bCs/>
          <w:szCs w:val="24"/>
          <w:lang w:eastAsia="lt-LT"/>
        </w:rPr>
        <w:t>, 18</w:t>
      </w:r>
      <w:r w:rsidR="00B76826">
        <w:rPr>
          <w:b/>
          <w:bCs/>
          <w:szCs w:val="24"/>
          <w:lang w:eastAsia="lt-LT"/>
        </w:rPr>
        <w:t>, 24, 28</w:t>
      </w:r>
      <w:r w:rsidR="00506A02" w:rsidRPr="005F512A">
        <w:rPr>
          <w:b/>
          <w:bCs/>
          <w:szCs w:val="24"/>
          <w:lang w:eastAsia="lt-LT"/>
        </w:rPr>
        <w:t xml:space="preserve"> IR</w:t>
      </w:r>
      <w:r w:rsidR="00210043">
        <w:rPr>
          <w:b/>
          <w:bCs/>
          <w:szCs w:val="24"/>
          <w:lang w:eastAsia="lt-LT"/>
        </w:rPr>
        <w:t xml:space="preserve"> </w:t>
      </w:r>
      <w:r w:rsidR="00B76826">
        <w:rPr>
          <w:b/>
          <w:bCs/>
          <w:szCs w:val="24"/>
          <w:lang w:eastAsia="lt-LT"/>
        </w:rPr>
        <w:t>31</w:t>
      </w:r>
      <w:r w:rsidR="00B76826" w:rsidRPr="005F512A">
        <w:rPr>
          <w:b/>
          <w:bCs/>
          <w:szCs w:val="24"/>
          <w:lang w:eastAsia="lt-LT"/>
        </w:rPr>
        <w:t xml:space="preserve"> </w:t>
      </w:r>
      <w:r w:rsidRPr="00285656">
        <w:rPr>
          <w:b/>
          <w:bCs/>
          <w:szCs w:val="24"/>
          <w:lang w:eastAsia="lt-LT"/>
        </w:rPr>
        <w:t xml:space="preserve">STRAIPSNIŲ </w:t>
      </w:r>
      <w:r w:rsidR="00997AF8">
        <w:rPr>
          <w:b/>
          <w:bCs/>
          <w:szCs w:val="24"/>
          <w:lang w:eastAsia="lt-LT"/>
        </w:rPr>
        <w:t>P</w:t>
      </w:r>
      <w:r w:rsidRPr="00285656">
        <w:rPr>
          <w:b/>
          <w:bCs/>
          <w:szCs w:val="24"/>
          <w:lang w:eastAsia="lt-LT"/>
        </w:rPr>
        <w:t>AKEITIMO</w:t>
      </w:r>
      <w:r w:rsidR="003745F9" w:rsidRPr="00285656">
        <w:rPr>
          <w:b/>
          <w:bCs/>
          <w:szCs w:val="24"/>
          <w:lang w:eastAsia="lt-LT"/>
        </w:rPr>
        <w:t xml:space="preserve"> </w:t>
      </w:r>
    </w:p>
    <w:p w14:paraId="3529D503" w14:textId="77777777" w:rsidR="00AA2E7C" w:rsidRPr="00285656" w:rsidRDefault="00FC478A">
      <w:pPr>
        <w:jc w:val="center"/>
        <w:rPr>
          <w:b/>
          <w:szCs w:val="24"/>
          <w:lang w:eastAsia="lt-LT"/>
        </w:rPr>
      </w:pPr>
      <w:r w:rsidRPr="00285656">
        <w:rPr>
          <w:b/>
          <w:bCs/>
          <w:szCs w:val="24"/>
          <w:lang w:eastAsia="lt-LT"/>
        </w:rPr>
        <w:t>ĮSTATYMAS</w:t>
      </w:r>
    </w:p>
    <w:p w14:paraId="20DD98CD" w14:textId="77777777" w:rsidR="00AA2E7C" w:rsidRPr="00285656" w:rsidRDefault="00AA2E7C">
      <w:pPr>
        <w:jc w:val="center"/>
        <w:rPr>
          <w:szCs w:val="24"/>
        </w:rPr>
      </w:pPr>
    </w:p>
    <w:p w14:paraId="703BB99A" w14:textId="77777777" w:rsidR="00AA2E7C" w:rsidRPr="00285656" w:rsidRDefault="00FC478A">
      <w:pPr>
        <w:jc w:val="center"/>
        <w:rPr>
          <w:szCs w:val="24"/>
        </w:rPr>
      </w:pPr>
      <w:r w:rsidRPr="00285656">
        <w:rPr>
          <w:szCs w:val="24"/>
        </w:rPr>
        <w:t>Nr.</w:t>
      </w:r>
    </w:p>
    <w:p w14:paraId="3E4C2D93" w14:textId="77777777" w:rsidR="00AA2E7C" w:rsidRPr="00285656" w:rsidRDefault="00FC478A">
      <w:pPr>
        <w:jc w:val="center"/>
        <w:rPr>
          <w:szCs w:val="24"/>
        </w:rPr>
      </w:pPr>
      <w:r w:rsidRPr="00285656">
        <w:rPr>
          <w:szCs w:val="24"/>
        </w:rPr>
        <w:t>Vilnius</w:t>
      </w:r>
    </w:p>
    <w:p w14:paraId="0B7D3826" w14:textId="77777777" w:rsidR="00AA2E7C" w:rsidRDefault="00AA2E7C">
      <w:pPr>
        <w:spacing w:line="259" w:lineRule="auto"/>
        <w:ind w:firstLine="851"/>
        <w:rPr>
          <w:szCs w:val="24"/>
        </w:rPr>
      </w:pPr>
    </w:p>
    <w:p w14:paraId="69B5789D" w14:textId="77777777" w:rsidR="00CA53F3" w:rsidRPr="00B06CCF" w:rsidRDefault="005E1864" w:rsidP="00B06CCF">
      <w:pPr>
        <w:tabs>
          <w:tab w:val="left" w:pos="1134"/>
        </w:tabs>
        <w:ind w:firstLine="851"/>
        <w:jc w:val="both"/>
        <w:rPr>
          <w:rFonts w:eastAsia="Calibri"/>
          <w:b/>
          <w:szCs w:val="24"/>
        </w:rPr>
      </w:pPr>
      <w:r w:rsidRPr="00B06CCF">
        <w:rPr>
          <w:b/>
          <w:bCs/>
          <w:szCs w:val="24"/>
        </w:rPr>
        <w:t xml:space="preserve">1 straipsnis. </w:t>
      </w:r>
      <w:r w:rsidR="00CA53F3" w:rsidRPr="00B06CCF">
        <w:rPr>
          <w:rFonts w:eastAsia="Calibri"/>
          <w:b/>
          <w:szCs w:val="24"/>
        </w:rPr>
        <w:t>2 straipsnio pakeitimas</w:t>
      </w:r>
    </w:p>
    <w:p w14:paraId="71E10922" w14:textId="704D6C4C" w:rsidR="00CA53F3" w:rsidRPr="00B06CCF" w:rsidRDefault="00CA53F3" w:rsidP="00B06CCF">
      <w:pPr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rFonts w:eastAsia="Calibri"/>
          <w:szCs w:val="24"/>
        </w:rPr>
      </w:pPr>
      <w:r w:rsidRPr="00B06CCF">
        <w:rPr>
          <w:rFonts w:eastAsia="Calibri"/>
          <w:szCs w:val="24"/>
        </w:rPr>
        <w:t xml:space="preserve">Papildyti 2 straipsnį </w:t>
      </w:r>
      <w:r w:rsidRPr="00B06CCF">
        <w:rPr>
          <w:szCs w:val="24"/>
        </w:rPr>
        <w:t xml:space="preserve">nauja </w:t>
      </w:r>
      <w:r w:rsidR="003622F2" w:rsidRPr="00B06CCF">
        <w:rPr>
          <w:szCs w:val="24"/>
        </w:rPr>
        <w:t>1</w:t>
      </w:r>
      <w:r w:rsidRPr="00B06CCF">
        <w:rPr>
          <w:szCs w:val="24"/>
        </w:rPr>
        <w:t xml:space="preserve"> dalimi</w:t>
      </w:r>
      <w:r w:rsidRPr="00B06CCF">
        <w:rPr>
          <w:rFonts w:eastAsia="Calibri"/>
          <w:szCs w:val="24"/>
        </w:rPr>
        <w:t>:</w:t>
      </w:r>
    </w:p>
    <w:p w14:paraId="61283EFB" w14:textId="2D68A426" w:rsidR="00CA53F3" w:rsidRPr="00B06CCF" w:rsidRDefault="00CA53F3">
      <w:pPr>
        <w:tabs>
          <w:tab w:val="left" w:pos="1134"/>
        </w:tabs>
        <w:ind w:firstLine="851"/>
        <w:jc w:val="both"/>
        <w:rPr>
          <w:rFonts w:eastAsia="Calibri"/>
          <w:b/>
          <w:szCs w:val="24"/>
        </w:rPr>
      </w:pPr>
      <w:r w:rsidRPr="00B06CCF">
        <w:rPr>
          <w:rFonts w:eastAsia="Calibri"/>
          <w:szCs w:val="24"/>
        </w:rPr>
        <w:t>„</w:t>
      </w:r>
      <w:r w:rsidR="003A7084">
        <w:rPr>
          <w:rFonts w:eastAsia="Calibri"/>
          <w:szCs w:val="24"/>
        </w:rPr>
        <w:t>1</w:t>
      </w:r>
      <w:r w:rsidRPr="00B06CCF">
        <w:rPr>
          <w:rFonts w:eastAsia="Calibri"/>
          <w:szCs w:val="24"/>
        </w:rPr>
        <w:t>.</w:t>
      </w:r>
      <w:r w:rsidRPr="00B06CCF">
        <w:rPr>
          <w:rFonts w:eastAsia="Calibri"/>
          <w:b/>
          <w:szCs w:val="24"/>
        </w:rPr>
        <w:t xml:space="preserve"> </w:t>
      </w:r>
      <w:r w:rsidR="003622F2" w:rsidRPr="00B06CCF">
        <w:rPr>
          <w:rFonts w:eastAsia="Calibri"/>
          <w:b/>
          <w:szCs w:val="24"/>
        </w:rPr>
        <w:t>Būtinos užduotys</w:t>
      </w:r>
      <w:r w:rsidR="003622F2" w:rsidRPr="00B06CCF">
        <w:rPr>
          <w:rFonts w:eastAsia="Calibri"/>
          <w:szCs w:val="24"/>
        </w:rPr>
        <w:t xml:space="preserve"> </w:t>
      </w:r>
      <w:r w:rsidRPr="00B06CCF">
        <w:rPr>
          <w:rFonts w:eastAsia="Calibri"/>
          <w:szCs w:val="24"/>
        </w:rPr>
        <w:t xml:space="preserve">– </w:t>
      </w:r>
      <w:r w:rsidRPr="00B06CCF">
        <w:rPr>
          <w:rFonts w:eastAsia="Calibri"/>
          <w:b/>
          <w:szCs w:val="24"/>
        </w:rPr>
        <w:t>ekstremaliajai situacijai likviduoti ir jos padariniams šalinti skubiai būtini atlikti darbai, kurių neatlikus atsiranda arba gali atsirasti žala valstybei, gyventojams, aplinkai ar turtui.</w:t>
      </w:r>
      <w:r w:rsidR="005F512A" w:rsidRPr="00B06CCF">
        <w:rPr>
          <w:rFonts w:eastAsia="Calibri"/>
          <w:szCs w:val="24"/>
        </w:rPr>
        <w:t>“</w:t>
      </w:r>
    </w:p>
    <w:p w14:paraId="60051719" w14:textId="74C3D9FE" w:rsidR="00CA53F3" w:rsidRPr="00B06CCF" w:rsidRDefault="00CA53F3" w:rsidP="009E0EA8">
      <w:pPr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rFonts w:eastAsia="Calibri"/>
          <w:szCs w:val="24"/>
        </w:rPr>
      </w:pPr>
      <w:r w:rsidRPr="00B06CCF">
        <w:rPr>
          <w:rFonts w:eastAsia="Calibri"/>
          <w:szCs w:val="24"/>
        </w:rPr>
        <w:t xml:space="preserve">Buvusias 2 straipsnio </w:t>
      </w:r>
      <w:r w:rsidR="003622F2" w:rsidRPr="00B06CCF">
        <w:rPr>
          <w:rFonts w:eastAsia="Calibri"/>
          <w:szCs w:val="24"/>
        </w:rPr>
        <w:t xml:space="preserve">1 </w:t>
      </w:r>
      <w:r w:rsidRPr="00B06CCF">
        <w:rPr>
          <w:rFonts w:eastAsia="Calibri"/>
          <w:szCs w:val="24"/>
        </w:rPr>
        <w:t xml:space="preserve">– 33 dalis laikyti atitinkamai </w:t>
      </w:r>
      <w:r w:rsidR="003622F2" w:rsidRPr="00B06CCF">
        <w:rPr>
          <w:rFonts w:eastAsia="Calibri"/>
          <w:szCs w:val="24"/>
        </w:rPr>
        <w:t xml:space="preserve">2 </w:t>
      </w:r>
      <w:r w:rsidRPr="00B06CCF">
        <w:rPr>
          <w:rFonts w:eastAsia="Calibri"/>
          <w:szCs w:val="24"/>
        </w:rPr>
        <w:t>– 34 dalimis.</w:t>
      </w:r>
    </w:p>
    <w:p w14:paraId="3E53F3D9" w14:textId="77777777" w:rsidR="005E1864" w:rsidRPr="00B06CCF" w:rsidRDefault="005E1864">
      <w:pPr>
        <w:ind w:firstLine="851"/>
        <w:jc w:val="both"/>
        <w:rPr>
          <w:b/>
          <w:bCs/>
          <w:szCs w:val="24"/>
        </w:rPr>
      </w:pPr>
    </w:p>
    <w:p w14:paraId="1810F7DF" w14:textId="1BF711EC" w:rsidR="000D4E7F" w:rsidRPr="00B06CCF" w:rsidRDefault="00C40630">
      <w:pPr>
        <w:tabs>
          <w:tab w:val="left" w:pos="1134"/>
        </w:tabs>
        <w:ind w:firstLine="851"/>
        <w:jc w:val="both"/>
        <w:rPr>
          <w:rFonts w:eastAsia="Calibri"/>
          <w:b/>
          <w:szCs w:val="24"/>
        </w:rPr>
      </w:pPr>
      <w:r w:rsidRPr="00B06CCF">
        <w:rPr>
          <w:b/>
          <w:bCs/>
          <w:szCs w:val="24"/>
        </w:rPr>
        <w:t>2</w:t>
      </w:r>
      <w:r w:rsidR="000D4E7F" w:rsidRPr="00B06CCF">
        <w:rPr>
          <w:b/>
          <w:bCs/>
          <w:szCs w:val="24"/>
        </w:rPr>
        <w:t xml:space="preserve"> straipsnis. </w:t>
      </w:r>
      <w:r w:rsidR="000A0DEB" w:rsidRPr="00B06CCF">
        <w:rPr>
          <w:rFonts w:eastAsia="Calibri"/>
          <w:b/>
          <w:szCs w:val="24"/>
        </w:rPr>
        <w:t>9</w:t>
      </w:r>
      <w:r w:rsidR="000D4E7F" w:rsidRPr="00B06CCF">
        <w:rPr>
          <w:rFonts w:eastAsia="Calibri"/>
          <w:b/>
          <w:szCs w:val="24"/>
        </w:rPr>
        <w:t xml:space="preserve"> straipsnio pakeitimas</w:t>
      </w:r>
    </w:p>
    <w:p w14:paraId="73276792" w14:textId="6237D3AE" w:rsidR="000A0DEB" w:rsidRPr="00B06CCF" w:rsidRDefault="000A0DEB">
      <w:pPr>
        <w:ind w:firstLine="851"/>
        <w:jc w:val="both"/>
        <w:rPr>
          <w:color w:val="000000"/>
          <w:szCs w:val="24"/>
        </w:rPr>
      </w:pPr>
      <w:r w:rsidRPr="00B06CCF">
        <w:rPr>
          <w:color w:val="000000"/>
          <w:szCs w:val="24"/>
        </w:rPr>
        <w:t>Pakeisti 9 straipsnio 7 punktą ir jį išdė</w:t>
      </w:r>
      <w:r w:rsidR="00C40630" w:rsidRPr="00B06CCF">
        <w:rPr>
          <w:color w:val="000000"/>
          <w:szCs w:val="24"/>
        </w:rPr>
        <w:t>s</w:t>
      </w:r>
      <w:r w:rsidRPr="00B06CCF">
        <w:rPr>
          <w:color w:val="000000"/>
          <w:szCs w:val="24"/>
        </w:rPr>
        <w:t>tyti taip:</w:t>
      </w:r>
    </w:p>
    <w:p w14:paraId="22D92431" w14:textId="7172F3AE" w:rsidR="000D4E7F" w:rsidRPr="00B06CCF" w:rsidRDefault="000A0DEB">
      <w:pPr>
        <w:ind w:firstLine="851"/>
        <w:jc w:val="both"/>
        <w:rPr>
          <w:b/>
          <w:bCs/>
          <w:szCs w:val="24"/>
        </w:rPr>
      </w:pPr>
      <w:r w:rsidRPr="00B06CCF">
        <w:rPr>
          <w:color w:val="000000"/>
          <w:szCs w:val="24"/>
        </w:rPr>
        <w:t>„</w:t>
      </w:r>
      <w:r w:rsidR="000D4E7F" w:rsidRPr="00B06CCF">
        <w:rPr>
          <w:color w:val="000000"/>
          <w:szCs w:val="24"/>
        </w:rPr>
        <w:t xml:space="preserve">7) nustato </w:t>
      </w:r>
      <w:r w:rsidR="000D4E7F" w:rsidRPr="00B06CCF">
        <w:rPr>
          <w:strike/>
          <w:color w:val="000000"/>
          <w:szCs w:val="24"/>
        </w:rPr>
        <w:t>privalomų darbų</w:t>
      </w:r>
      <w:r w:rsidR="000D4E7F" w:rsidRPr="00B06CCF">
        <w:rPr>
          <w:color w:val="000000"/>
          <w:szCs w:val="24"/>
        </w:rPr>
        <w:t xml:space="preserve"> </w:t>
      </w:r>
      <w:r w:rsidRPr="00B06CCF">
        <w:rPr>
          <w:b/>
          <w:color w:val="000000"/>
          <w:szCs w:val="24"/>
        </w:rPr>
        <w:t xml:space="preserve">būtinų užduočių </w:t>
      </w:r>
      <w:r w:rsidR="000D4E7F" w:rsidRPr="00B06CCF">
        <w:rPr>
          <w:color w:val="000000"/>
          <w:szCs w:val="24"/>
        </w:rPr>
        <w:t>atlikimo ekstremaliųjų situacijų atvejais ir kompensavimo už jų atlikimą tvarką;</w:t>
      </w:r>
      <w:r w:rsidRPr="00B06CCF">
        <w:rPr>
          <w:color w:val="000000"/>
          <w:szCs w:val="24"/>
        </w:rPr>
        <w:t>“.</w:t>
      </w:r>
    </w:p>
    <w:p w14:paraId="78203E44" w14:textId="77777777" w:rsidR="000D4E7F" w:rsidRPr="00B06CCF" w:rsidRDefault="000D4E7F">
      <w:pPr>
        <w:ind w:firstLine="851"/>
        <w:jc w:val="both"/>
        <w:rPr>
          <w:b/>
          <w:bCs/>
          <w:szCs w:val="24"/>
        </w:rPr>
      </w:pPr>
    </w:p>
    <w:p w14:paraId="35BE9689" w14:textId="188ED00D" w:rsidR="00B43F9B" w:rsidRPr="00B06CCF" w:rsidRDefault="00C40630">
      <w:pPr>
        <w:ind w:firstLine="851"/>
        <w:jc w:val="both"/>
        <w:rPr>
          <w:b/>
          <w:bCs/>
          <w:szCs w:val="24"/>
        </w:rPr>
      </w:pPr>
      <w:r w:rsidRPr="00B06CCF">
        <w:rPr>
          <w:b/>
          <w:bCs/>
          <w:szCs w:val="24"/>
        </w:rPr>
        <w:t>3</w:t>
      </w:r>
      <w:r w:rsidR="00B43F9B" w:rsidRPr="00B06CCF">
        <w:rPr>
          <w:b/>
          <w:bCs/>
          <w:szCs w:val="24"/>
        </w:rPr>
        <w:t xml:space="preserve"> straipsnis. 13 straipsnio pakeitimas</w:t>
      </w:r>
    </w:p>
    <w:p w14:paraId="6BA1E347" w14:textId="77777777" w:rsidR="00B43F9B" w:rsidRPr="00B06CCF" w:rsidRDefault="00B43F9B">
      <w:pPr>
        <w:ind w:firstLine="851"/>
        <w:jc w:val="both"/>
        <w:rPr>
          <w:bCs/>
          <w:szCs w:val="24"/>
        </w:rPr>
      </w:pPr>
      <w:r w:rsidRPr="00B06CCF">
        <w:rPr>
          <w:bCs/>
          <w:szCs w:val="24"/>
        </w:rPr>
        <w:t>Papildyti 13 straipsnio 4 dalį nauju 8 punktu:</w:t>
      </w:r>
    </w:p>
    <w:p w14:paraId="3C990F02" w14:textId="77777777" w:rsidR="00B43F9B" w:rsidRPr="00B06CCF" w:rsidRDefault="00B43F9B">
      <w:pPr>
        <w:ind w:firstLine="851"/>
        <w:jc w:val="both"/>
        <w:rPr>
          <w:b/>
          <w:bCs/>
          <w:szCs w:val="24"/>
        </w:rPr>
      </w:pPr>
      <w:r w:rsidRPr="00B06CCF">
        <w:rPr>
          <w:bCs/>
          <w:szCs w:val="24"/>
        </w:rPr>
        <w:t>„</w:t>
      </w:r>
      <w:r w:rsidRPr="00B06CCF">
        <w:rPr>
          <w:b/>
          <w:bCs/>
          <w:szCs w:val="24"/>
        </w:rPr>
        <w:t>8) dalyvauja likviduojant ekstremaliąsias situacijas ir šalinant jų padarinius, užtikrina valstybės operacijų vadovo, Vyriausybės ekstremalių situacijų komisijos sprendimų įgyvendinimą;</w:t>
      </w:r>
      <w:r w:rsidRPr="00B06CCF">
        <w:rPr>
          <w:bCs/>
          <w:szCs w:val="24"/>
        </w:rPr>
        <w:t>“</w:t>
      </w:r>
      <w:r w:rsidR="00997AF8" w:rsidRPr="00B06CCF">
        <w:rPr>
          <w:bCs/>
          <w:szCs w:val="24"/>
        </w:rPr>
        <w:t>.</w:t>
      </w:r>
    </w:p>
    <w:p w14:paraId="56E18F13" w14:textId="1E5F7592" w:rsidR="00B43F9B" w:rsidRPr="00B06CCF" w:rsidRDefault="00757990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2. Buvusius</w:t>
      </w:r>
      <w:r w:rsidR="00B43F9B" w:rsidRPr="00B06CCF">
        <w:rPr>
          <w:bCs/>
          <w:szCs w:val="24"/>
        </w:rPr>
        <w:t xml:space="preserve"> 13 straipsnio 4 dalies 8 </w:t>
      </w:r>
      <w:r>
        <w:rPr>
          <w:bCs/>
          <w:szCs w:val="24"/>
        </w:rPr>
        <w:t xml:space="preserve">– </w:t>
      </w:r>
      <w:r w:rsidR="00B43F9B" w:rsidRPr="00B06CCF">
        <w:rPr>
          <w:bCs/>
          <w:szCs w:val="24"/>
        </w:rPr>
        <w:t>9 punktu</w:t>
      </w:r>
      <w:r>
        <w:rPr>
          <w:bCs/>
          <w:szCs w:val="24"/>
        </w:rPr>
        <w:t>s laikyti atitinkamai 9 –10 punktais</w:t>
      </w:r>
      <w:bookmarkStart w:id="0" w:name="_GoBack"/>
      <w:bookmarkEnd w:id="0"/>
      <w:r w:rsidR="00B43F9B" w:rsidRPr="00B06CCF">
        <w:rPr>
          <w:bCs/>
          <w:szCs w:val="24"/>
        </w:rPr>
        <w:t>.</w:t>
      </w:r>
    </w:p>
    <w:p w14:paraId="707750DD" w14:textId="77777777" w:rsidR="00C40630" w:rsidRPr="00B06CCF" w:rsidRDefault="00C40630">
      <w:pPr>
        <w:ind w:firstLine="851"/>
        <w:jc w:val="both"/>
        <w:rPr>
          <w:bCs/>
          <w:szCs w:val="24"/>
        </w:rPr>
      </w:pPr>
    </w:p>
    <w:p w14:paraId="21F0A62D" w14:textId="501A0DDA" w:rsidR="00C40630" w:rsidRPr="00B06CCF" w:rsidRDefault="00C40630">
      <w:pPr>
        <w:tabs>
          <w:tab w:val="left" w:pos="1134"/>
        </w:tabs>
        <w:ind w:firstLine="851"/>
        <w:jc w:val="both"/>
        <w:rPr>
          <w:rFonts w:eastAsia="Calibri"/>
          <w:b/>
          <w:szCs w:val="24"/>
        </w:rPr>
      </w:pPr>
      <w:r w:rsidRPr="00B06CCF">
        <w:rPr>
          <w:b/>
          <w:bCs/>
          <w:szCs w:val="24"/>
        </w:rPr>
        <w:t xml:space="preserve">4 straipsnis. </w:t>
      </w:r>
      <w:r w:rsidRPr="00B06CCF">
        <w:rPr>
          <w:rFonts w:eastAsia="Calibri"/>
          <w:b/>
          <w:szCs w:val="24"/>
        </w:rPr>
        <w:t>15 straipsnio pakeitimas</w:t>
      </w:r>
    </w:p>
    <w:p w14:paraId="2823C525" w14:textId="6CB476A0" w:rsidR="00C40630" w:rsidRPr="00B06CCF" w:rsidRDefault="00C40630">
      <w:pPr>
        <w:ind w:firstLine="851"/>
        <w:jc w:val="both"/>
        <w:rPr>
          <w:color w:val="000000"/>
          <w:szCs w:val="24"/>
        </w:rPr>
      </w:pPr>
      <w:r w:rsidRPr="00B06CCF">
        <w:rPr>
          <w:color w:val="000000"/>
          <w:szCs w:val="24"/>
        </w:rPr>
        <w:t>Pakeisti 15 straipsnio 2 dalies 3 punktą ir jį išdėstyti taip:</w:t>
      </w:r>
    </w:p>
    <w:p w14:paraId="1A289083" w14:textId="3F700952" w:rsidR="00C40630" w:rsidRPr="00B06CCF" w:rsidRDefault="00C40630">
      <w:pPr>
        <w:ind w:firstLine="851"/>
        <w:jc w:val="both"/>
        <w:rPr>
          <w:bCs/>
          <w:szCs w:val="24"/>
        </w:rPr>
      </w:pPr>
      <w:r w:rsidRPr="00B06CCF">
        <w:rPr>
          <w:color w:val="000000"/>
          <w:szCs w:val="24"/>
        </w:rPr>
        <w:t xml:space="preserve">„3) Vyriausybės nustatyta tvarka atlikti </w:t>
      </w:r>
      <w:r w:rsidRPr="00B06CCF">
        <w:rPr>
          <w:strike/>
          <w:color w:val="000000"/>
          <w:szCs w:val="24"/>
        </w:rPr>
        <w:t>privalomus darbus</w:t>
      </w:r>
      <w:r w:rsidRPr="00B06CCF">
        <w:rPr>
          <w:color w:val="000000"/>
          <w:szCs w:val="24"/>
        </w:rPr>
        <w:t xml:space="preserve"> </w:t>
      </w:r>
      <w:r w:rsidRPr="00B06CCF">
        <w:rPr>
          <w:b/>
          <w:color w:val="000000"/>
          <w:szCs w:val="24"/>
        </w:rPr>
        <w:t>būtinas užduotis</w:t>
      </w:r>
      <w:r w:rsidRPr="00B06CCF">
        <w:rPr>
          <w:color w:val="000000"/>
          <w:szCs w:val="24"/>
        </w:rPr>
        <w:t>;“.</w:t>
      </w:r>
    </w:p>
    <w:p w14:paraId="263AB375" w14:textId="77777777" w:rsidR="00B421DD" w:rsidRPr="00B06CCF" w:rsidRDefault="00B421DD">
      <w:pPr>
        <w:ind w:firstLine="851"/>
        <w:jc w:val="both"/>
        <w:rPr>
          <w:b/>
          <w:bCs/>
          <w:szCs w:val="24"/>
        </w:rPr>
      </w:pPr>
    </w:p>
    <w:p w14:paraId="35034408" w14:textId="39D0300E" w:rsidR="00AA2E7C" w:rsidRPr="00B06CCF" w:rsidRDefault="00C40630">
      <w:pPr>
        <w:ind w:firstLine="851"/>
        <w:jc w:val="both"/>
        <w:rPr>
          <w:b/>
          <w:bCs/>
          <w:szCs w:val="24"/>
        </w:rPr>
      </w:pPr>
      <w:r w:rsidRPr="00B06CCF">
        <w:rPr>
          <w:b/>
          <w:bCs/>
          <w:szCs w:val="24"/>
        </w:rPr>
        <w:t>5</w:t>
      </w:r>
      <w:r w:rsidR="00B43F9B" w:rsidRPr="00B06CCF">
        <w:rPr>
          <w:b/>
          <w:bCs/>
          <w:szCs w:val="24"/>
        </w:rPr>
        <w:t xml:space="preserve"> straipsnis. </w:t>
      </w:r>
      <w:r w:rsidR="00EE2DAB" w:rsidRPr="00B06CCF">
        <w:rPr>
          <w:b/>
          <w:bCs/>
          <w:szCs w:val="24"/>
        </w:rPr>
        <w:t>17</w:t>
      </w:r>
      <w:r w:rsidR="00FC478A" w:rsidRPr="00B06CCF">
        <w:rPr>
          <w:b/>
          <w:bCs/>
          <w:szCs w:val="24"/>
        </w:rPr>
        <w:t xml:space="preserve"> straipsnio pakeitimas</w:t>
      </w:r>
    </w:p>
    <w:p w14:paraId="5955A70B" w14:textId="77777777" w:rsidR="00AA2E7C" w:rsidRPr="00B06CCF" w:rsidRDefault="00EE2DAB">
      <w:pPr>
        <w:ind w:firstLine="851"/>
        <w:jc w:val="both"/>
        <w:rPr>
          <w:bCs/>
          <w:szCs w:val="24"/>
        </w:rPr>
      </w:pPr>
      <w:r w:rsidRPr="00B06CCF">
        <w:rPr>
          <w:bCs/>
          <w:szCs w:val="24"/>
        </w:rPr>
        <w:t>Pakeisti 17</w:t>
      </w:r>
      <w:r w:rsidR="00FC478A" w:rsidRPr="00B06CCF">
        <w:rPr>
          <w:bCs/>
          <w:szCs w:val="24"/>
        </w:rPr>
        <w:t xml:space="preserve"> straipsnį ir jį išdėstyti taip:</w:t>
      </w:r>
    </w:p>
    <w:p w14:paraId="45F63D6B" w14:textId="0DA89A1F" w:rsidR="00AA2E7C" w:rsidRPr="00B06CCF" w:rsidRDefault="00FC478A">
      <w:pPr>
        <w:ind w:firstLine="851"/>
        <w:jc w:val="both"/>
        <w:rPr>
          <w:bCs/>
          <w:szCs w:val="24"/>
        </w:rPr>
      </w:pPr>
      <w:r w:rsidRPr="00B06CCF">
        <w:rPr>
          <w:bCs/>
          <w:szCs w:val="24"/>
        </w:rPr>
        <w:t>„</w:t>
      </w:r>
      <w:r w:rsidR="00EE2DAB" w:rsidRPr="00B06CCF">
        <w:rPr>
          <w:bCs/>
          <w:szCs w:val="24"/>
        </w:rPr>
        <w:t>17</w:t>
      </w:r>
      <w:r w:rsidRPr="00B06CCF">
        <w:rPr>
          <w:bCs/>
          <w:szCs w:val="24"/>
        </w:rPr>
        <w:t xml:space="preserve"> straipsnis. </w:t>
      </w:r>
      <w:r w:rsidR="00EE2DAB" w:rsidRPr="00B06CCF">
        <w:rPr>
          <w:bCs/>
          <w:strike/>
          <w:szCs w:val="24"/>
        </w:rPr>
        <w:t>Privalomų darbų</w:t>
      </w:r>
      <w:r w:rsidR="00EE2DAB" w:rsidRPr="00B06CCF">
        <w:rPr>
          <w:bCs/>
          <w:szCs w:val="24"/>
        </w:rPr>
        <w:t xml:space="preserve"> </w:t>
      </w:r>
      <w:r w:rsidR="003622F2" w:rsidRPr="00B06CCF">
        <w:rPr>
          <w:b/>
          <w:bCs/>
          <w:szCs w:val="24"/>
        </w:rPr>
        <w:t>Būtinų užduočių</w:t>
      </w:r>
      <w:r w:rsidR="003622F2" w:rsidRPr="00B06CCF">
        <w:rPr>
          <w:bCs/>
          <w:szCs w:val="24"/>
        </w:rPr>
        <w:t xml:space="preserve"> </w:t>
      </w:r>
      <w:r w:rsidR="00EE2DAB" w:rsidRPr="00B06CCF">
        <w:rPr>
          <w:bCs/>
          <w:szCs w:val="24"/>
        </w:rPr>
        <w:t>atlikimas</w:t>
      </w:r>
    </w:p>
    <w:p w14:paraId="129F0558" w14:textId="22909B62" w:rsidR="00EE2DAB" w:rsidRPr="00B06CCF" w:rsidRDefault="00EE2DAB">
      <w:pPr>
        <w:ind w:firstLine="851"/>
        <w:jc w:val="both"/>
        <w:rPr>
          <w:bCs/>
          <w:szCs w:val="24"/>
        </w:rPr>
      </w:pPr>
      <w:r w:rsidRPr="00B06CCF">
        <w:rPr>
          <w:bCs/>
          <w:szCs w:val="24"/>
        </w:rPr>
        <w:t xml:space="preserve">1. Susidarius ekstremaliajai situacijai gyventojai, ūkio subjektai ir kitos įstaigos </w:t>
      </w:r>
      <w:r w:rsidR="00B06CCF">
        <w:rPr>
          <w:bCs/>
          <w:szCs w:val="24"/>
        </w:rPr>
        <w:t>Vyria</w:t>
      </w:r>
      <w:r w:rsidR="003622F2" w:rsidRPr="00B06CCF">
        <w:rPr>
          <w:bCs/>
          <w:szCs w:val="24"/>
        </w:rPr>
        <w:t>u</w:t>
      </w:r>
      <w:r w:rsidR="00B06CCF">
        <w:rPr>
          <w:bCs/>
          <w:szCs w:val="24"/>
        </w:rPr>
        <w:t>s</w:t>
      </w:r>
      <w:r w:rsidR="003622F2" w:rsidRPr="00B06CCF">
        <w:rPr>
          <w:bCs/>
          <w:szCs w:val="24"/>
        </w:rPr>
        <w:t xml:space="preserve">ybės nustatyta tvarka </w:t>
      </w:r>
      <w:r w:rsidRPr="00B06CCF">
        <w:rPr>
          <w:bCs/>
          <w:szCs w:val="24"/>
        </w:rPr>
        <w:t xml:space="preserve">atlieka </w:t>
      </w:r>
      <w:r w:rsidRPr="009E0EA8">
        <w:rPr>
          <w:bCs/>
          <w:strike/>
          <w:szCs w:val="24"/>
        </w:rPr>
        <w:t>privalomus darbus</w:t>
      </w:r>
      <w:r w:rsidR="006E0BA3" w:rsidRPr="006E0BA3">
        <w:rPr>
          <w:bCs/>
          <w:szCs w:val="24"/>
        </w:rPr>
        <w:t xml:space="preserve"> </w:t>
      </w:r>
      <w:r w:rsidR="003622F2" w:rsidRPr="00B06CCF">
        <w:rPr>
          <w:b/>
          <w:bCs/>
          <w:szCs w:val="24"/>
        </w:rPr>
        <w:t>būtinas užduotis</w:t>
      </w:r>
      <w:r w:rsidRPr="00B06CCF">
        <w:rPr>
          <w:bCs/>
          <w:szCs w:val="24"/>
        </w:rPr>
        <w:t xml:space="preserve">, </w:t>
      </w:r>
      <w:r w:rsidRPr="009E0EA8">
        <w:rPr>
          <w:bCs/>
          <w:strike/>
          <w:szCs w:val="24"/>
        </w:rPr>
        <w:t>būtinus</w:t>
      </w:r>
      <w:r w:rsidR="006E0BA3" w:rsidRPr="006E0BA3">
        <w:rPr>
          <w:bCs/>
          <w:szCs w:val="24"/>
        </w:rPr>
        <w:t xml:space="preserve"> </w:t>
      </w:r>
      <w:r w:rsidR="00B06CCF">
        <w:rPr>
          <w:b/>
          <w:bCs/>
          <w:szCs w:val="24"/>
        </w:rPr>
        <w:t>reikalingas</w:t>
      </w:r>
      <w:r w:rsidRPr="00B06CCF">
        <w:rPr>
          <w:bCs/>
          <w:szCs w:val="24"/>
        </w:rPr>
        <w:t xml:space="preserve"> ekstremaliajai situacijai likviduoti ir jos padariniams šalinti.</w:t>
      </w:r>
    </w:p>
    <w:p w14:paraId="799CC1C7" w14:textId="36C77CC4" w:rsidR="00EE2DAB" w:rsidRPr="00B06CCF" w:rsidRDefault="00EE2DAB">
      <w:pPr>
        <w:ind w:firstLine="851"/>
        <w:jc w:val="both"/>
        <w:rPr>
          <w:bCs/>
          <w:szCs w:val="24"/>
        </w:rPr>
      </w:pPr>
      <w:r w:rsidRPr="00B06CCF">
        <w:rPr>
          <w:bCs/>
          <w:szCs w:val="24"/>
        </w:rPr>
        <w:t xml:space="preserve">2. </w:t>
      </w:r>
      <w:r w:rsidRPr="009E0EA8">
        <w:rPr>
          <w:bCs/>
          <w:strike/>
          <w:szCs w:val="24"/>
        </w:rPr>
        <w:t>Privalomi darbai atliekami</w:t>
      </w:r>
      <w:r w:rsidRPr="00B06CCF">
        <w:rPr>
          <w:bCs/>
          <w:szCs w:val="24"/>
        </w:rPr>
        <w:t xml:space="preserve"> </w:t>
      </w:r>
      <w:r w:rsidR="003622F2" w:rsidRPr="00B06CCF">
        <w:rPr>
          <w:b/>
          <w:bCs/>
          <w:szCs w:val="24"/>
        </w:rPr>
        <w:t xml:space="preserve">Būtinos užduotys </w:t>
      </w:r>
      <w:r w:rsidR="00C40630" w:rsidRPr="00B06CCF">
        <w:rPr>
          <w:b/>
          <w:bCs/>
          <w:szCs w:val="24"/>
        </w:rPr>
        <w:t>a</w:t>
      </w:r>
      <w:r w:rsidR="003622F2" w:rsidRPr="00B06CCF">
        <w:rPr>
          <w:b/>
          <w:bCs/>
          <w:szCs w:val="24"/>
        </w:rPr>
        <w:t xml:space="preserve">tliekamos </w:t>
      </w:r>
      <w:r w:rsidRPr="00B06CCF">
        <w:rPr>
          <w:bCs/>
          <w:szCs w:val="24"/>
        </w:rPr>
        <w:t xml:space="preserve">tik tada, kai civilinės saugos sistemos pajėgų </w:t>
      </w:r>
      <w:r w:rsidRPr="00B06CCF">
        <w:rPr>
          <w:bCs/>
          <w:strike/>
          <w:szCs w:val="24"/>
        </w:rPr>
        <w:t>ir</w:t>
      </w:r>
      <w:r w:rsidR="00997AF8" w:rsidRPr="00B06CCF">
        <w:rPr>
          <w:bCs/>
          <w:szCs w:val="24"/>
        </w:rPr>
        <w:t xml:space="preserve"> </w:t>
      </w:r>
      <w:r w:rsidR="00997AF8" w:rsidRPr="00B06CCF">
        <w:rPr>
          <w:b/>
          <w:bCs/>
          <w:szCs w:val="24"/>
        </w:rPr>
        <w:t>ar</w:t>
      </w:r>
      <w:r w:rsidRPr="00B06CCF">
        <w:rPr>
          <w:bCs/>
          <w:szCs w:val="24"/>
        </w:rPr>
        <w:t xml:space="preserve"> materialinių išteklių, esančių operacijų vadovo žinioje, nepakanka ekstremaliajai situacijai likviduoti ir jos padariniams šalinti. </w:t>
      </w:r>
    </w:p>
    <w:p w14:paraId="0DC2F412" w14:textId="34A2D0DF" w:rsidR="00EE2DAB" w:rsidRPr="00B06CCF" w:rsidRDefault="00EE2DAB">
      <w:pPr>
        <w:ind w:firstLine="851"/>
        <w:jc w:val="both"/>
        <w:rPr>
          <w:b/>
          <w:bCs/>
          <w:szCs w:val="24"/>
        </w:rPr>
      </w:pPr>
      <w:r w:rsidRPr="00B06CCF">
        <w:rPr>
          <w:b/>
          <w:bCs/>
          <w:szCs w:val="24"/>
        </w:rPr>
        <w:t xml:space="preserve">3. </w:t>
      </w:r>
      <w:r w:rsidR="003622F2" w:rsidRPr="00B06CCF">
        <w:rPr>
          <w:b/>
          <w:bCs/>
          <w:szCs w:val="24"/>
        </w:rPr>
        <w:t>Būtinoms užduotims</w:t>
      </w:r>
      <w:r w:rsidRPr="00B06CCF">
        <w:rPr>
          <w:b/>
          <w:bCs/>
          <w:szCs w:val="24"/>
        </w:rPr>
        <w:t xml:space="preserve">, kurių </w:t>
      </w:r>
      <w:r w:rsidR="00B06CCF">
        <w:rPr>
          <w:b/>
          <w:bCs/>
          <w:szCs w:val="24"/>
        </w:rPr>
        <w:t>atlikimui</w:t>
      </w:r>
      <w:r w:rsidR="00B06CCF" w:rsidRPr="00B06CCF">
        <w:rPr>
          <w:b/>
          <w:bCs/>
          <w:szCs w:val="24"/>
        </w:rPr>
        <w:t xml:space="preserve"> </w:t>
      </w:r>
      <w:r w:rsidRPr="00B06CCF">
        <w:rPr>
          <w:b/>
          <w:bCs/>
          <w:szCs w:val="24"/>
        </w:rPr>
        <w:t xml:space="preserve">pasitelkiami </w:t>
      </w:r>
      <w:r w:rsidR="00B43F9B" w:rsidRPr="00B06CCF">
        <w:rPr>
          <w:b/>
          <w:bCs/>
          <w:szCs w:val="24"/>
        </w:rPr>
        <w:t xml:space="preserve">tik </w:t>
      </w:r>
      <w:r w:rsidRPr="00B06CCF">
        <w:rPr>
          <w:b/>
          <w:bCs/>
          <w:szCs w:val="24"/>
        </w:rPr>
        <w:t>žmogiškieji ištekliai, gali būti pasitelkiami gyventojai, ūkio subjektai ir kitos įstaigos.</w:t>
      </w:r>
    </w:p>
    <w:p w14:paraId="0B1A04EC" w14:textId="117F151A" w:rsidR="00EE2DAB" w:rsidRPr="00B06CCF" w:rsidRDefault="00EE2DAB">
      <w:pPr>
        <w:ind w:firstLine="851"/>
        <w:jc w:val="both"/>
        <w:rPr>
          <w:b/>
          <w:bCs/>
          <w:szCs w:val="24"/>
        </w:rPr>
      </w:pPr>
      <w:r w:rsidRPr="00B06CCF">
        <w:rPr>
          <w:b/>
          <w:bCs/>
          <w:szCs w:val="24"/>
        </w:rPr>
        <w:t xml:space="preserve">4. </w:t>
      </w:r>
      <w:r w:rsidR="003622F2" w:rsidRPr="00B06CCF">
        <w:rPr>
          <w:b/>
          <w:bCs/>
          <w:szCs w:val="24"/>
        </w:rPr>
        <w:t>Būtinoms užduotims</w:t>
      </w:r>
      <w:r w:rsidRPr="00B06CCF">
        <w:rPr>
          <w:b/>
          <w:bCs/>
          <w:szCs w:val="24"/>
        </w:rPr>
        <w:t xml:space="preserve">, kurių </w:t>
      </w:r>
      <w:r w:rsidR="00B06CCF">
        <w:rPr>
          <w:b/>
          <w:bCs/>
          <w:szCs w:val="24"/>
        </w:rPr>
        <w:t>atlikimui</w:t>
      </w:r>
      <w:r w:rsidR="00B06CCF" w:rsidRPr="00B06CCF">
        <w:rPr>
          <w:b/>
          <w:bCs/>
          <w:szCs w:val="24"/>
        </w:rPr>
        <w:t xml:space="preserve"> </w:t>
      </w:r>
      <w:r w:rsidRPr="00B06CCF">
        <w:rPr>
          <w:b/>
          <w:bCs/>
          <w:szCs w:val="24"/>
        </w:rPr>
        <w:t>pasitelkiami žmogiškieji ir materialiniai ištekliai, gali būti pasitelkiami tik ūkio subjektai ir kitos įstaigos.</w:t>
      </w:r>
    </w:p>
    <w:p w14:paraId="431AA1D3" w14:textId="3CEC3080" w:rsidR="00EE2DAB" w:rsidRPr="00B06CCF" w:rsidRDefault="00464DA6">
      <w:pPr>
        <w:ind w:firstLine="851"/>
        <w:jc w:val="both"/>
        <w:rPr>
          <w:bCs/>
          <w:szCs w:val="24"/>
        </w:rPr>
      </w:pPr>
      <w:r>
        <w:rPr>
          <w:b/>
          <w:bCs/>
          <w:szCs w:val="24"/>
        </w:rPr>
        <w:t>5</w:t>
      </w:r>
      <w:r w:rsidR="00EE2DAB" w:rsidRPr="00B06CCF">
        <w:rPr>
          <w:b/>
          <w:bCs/>
          <w:szCs w:val="24"/>
        </w:rPr>
        <w:t xml:space="preserve">. </w:t>
      </w:r>
      <w:r w:rsidR="003622F2" w:rsidRPr="00B06CCF">
        <w:rPr>
          <w:b/>
          <w:bCs/>
          <w:szCs w:val="24"/>
        </w:rPr>
        <w:t>Būtinų užduočių</w:t>
      </w:r>
      <w:r w:rsidR="008750E8" w:rsidRPr="00B06CCF">
        <w:rPr>
          <w:b/>
          <w:bCs/>
          <w:szCs w:val="24"/>
        </w:rPr>
        <w:t xml:space="preserve"> paskyrimo, atlikimo ir kompensavimo už </w:t>
      </w:r>
      <w:r w:rsidR="003622F2" w:rsidRPr="00B06CCF">
        <w:rPr>
          <w:b/>
          <w:bCs/>
          <w:szCs w:val="24"/>
        </w:rPr>
        <w:t>jų atlikimą</w:t>
      </w:r>
      <w:r w:rsidR="008750E8" w:rsidRPr="00B06CCF">
        <w:rPr>
          <w:b/>
          <w:bCs/>
          <w:szCs w:val="24"/>
        </w:rPr>
        <w:t xml:space="preserve"> tvarką nustato Vyriausybė</w:t>
      </w:r>
      <w:r w:rsidR="00EE2DAB" w:rsidRPr="00B06CCF">
        <w:rPr>
          <w:b/>
          <w:bCs/>
          <w:szCs w:val="24"/>
        </w:rPr>
        <w:t>.</w:t>
      </w:r>
      <w:r w:rsidR="00997AF8" w:rsidRPr="00B06CCF">
        <w:rPr>
          <w:bCs/>
          <w:szCs w:val="24"/>
        </w:rPr>
        <w:t>“</w:t>
      </w:r>
    </w:p>
    <w:p w14:paraId="6FBEEC0C" w14:textId="77777777" w:rsidR="005E1864" w:rsidRPr="00B06CCF" w:rsidRDefault="005E1864">
      <w:pPr>
        <w:ind w:firstLine="851"/>
        <w:jc w:val="both"/>
        <w:rPr>
          <w:b/>
          <w:szCs w:val="24"/>
        </w:rPr>
      </w:pPr>
    </w:p>
    <w:p w14:paraId="0A7284BE" w14:textId="65C720AD" w:rsidR="000F7856" w:rsidRPr="00B06CCF" w:rsidRDefault="00C40630">
      <w:pPr>
        <w:ind w:firstLine="851"/>
        <w:jc w:val="both"/>
        <w:rPr>
          <w:b/>
          <w:szCs w:val="24"/>
        </w:rPr>
      </w:pPr>
      <w:r w:rsidRPr="00B06CCF">
        <w:rPr>
          <w:b/>
          <w:szCs w:val="24"/>
        </w:rPr>
        <w:lastRenderedPageBreak/>
        <w:t>6</w:t>
      </w:r>
      <w:r w:rsidR="000F7856" w:rsidRPr="00B06CCF">
        <w:rPr>
          <w:b/>
          <w:szCs w:val="24"/>
        </w:rPr>
        <w:t xml:space="preserve"> straipsnis. 18 straipsnio pakeitimas</w:t>
      </w:r>
    </w:p>
    <w:p w14:paraId="665B3494" w14:textId="77777777" w:rsidR="000F7856" w:rsidRPr="00B06CCF" w:rsidRDefault="000F7856">
      <w:pPr>
        <w:ind w:firstLine="851"/>
        <w:jc w:val="both"/>
        <w:rPr>
          <w:szCs w:val="24"/>
        </w:rPr>
      </w:pPr>
      <w:r w:rsidRPr="00B06CCF">
        <w:rPr>
          <w:szCs w:val="24"/>
        </w:rPr>
        <w:t>Pakeisti 18 straipsnio 2 dalį ir ją išdėstyti taip:</w:t>
      </w:r>
    </w:p>
    <w:p w14:paraId="53FCFD83" w14:textId="5EE853A2" w:rsidR="000F7856" w:rsidRPr="00B06CCF" w:rsidRDefault="000F7856">
      <w:pPr>
        <w:ind w:firstLine="851"/>
        <w:jc w:val="both"/>
        <w:rPr>
          <w:szCs w:val="24"/>
        </w:rPr>
      </w:pPr>
      <w:r w:rsidRPr="00B06CCF">
        <w:rPr>
          <w:szCs w:val="24"/>
        </w:rPr>
        <w:t xml:space="preserve">„2. Neatidėliotinais atvejais, kai kyla didelis pavojus gyventojų gyvybei, sveikatai, aplinkai ar turtui, visi ūkio subjektai ir kitos įstaigos </w:t>
      </w:r>
      <w:r w:rsidRPr="00B06CCF">
        <w:rPr>
          <w:strike/>
          <w:szCs w:val="24"/>
        </w:rPr>
        <w:t>savivaldybės administracijos direktoriaus reikalavimu</w:t>
      </w:r>
      <w:r w:rsidRPr="00B06CCF">
        <w:rPr>
          <w:b/>
          <w:szCs w:val="24"/>
        </w:rPr>
        <w:t xml:space="preserve"> </w:t>
      </w:r>
      <w:r w:rsidR="009E0EA8" w:rsidRPr="009E0EA8">
        <w:rPr>
          <w:b/>
          <w:szCs w:val="24"/>
        </w:rPr>
        <w:t>Vyriausybės nustatyta tvarka</w:t>
      </w:r>
      <w:r w:rsidRPr="00B06CCF">
        <w:rPr>
          <w:b/>
          <w:szCs w:val="24"/>
        </w:rPr>
        <w:t xml:space="preserve"> </w:t>
      </w:r>
      <w:r w:rsidRPr="00B06CCF">
        <w:rPr>
          <w:szCs w:val="24"/>
        </w:rPr>
        <w:t>teikia turimus materialinius išteklius.“</w:t>
      </w:r>
    </w:p>
    <w:p w14:paraId="08634052" w14:textId="77777777" w:rsidR="00C40630" w:rsidRPr="00B06CCF" w:rsidRDefault="00C40630">
      <w:pPr>
        <w:tabs>
          <w:tab w:val="left" w:pos="1134"/>
        </w:tabs>
        <w:ind w:firstLine="851"/>
        <w:jc w:val="both"/>
        <w:rPr>
          <w:b/>
          <w:bCs/>
          <w:szCs w:val="24"/>
        </w:rPr>
      </w:pPr>
    </w:p>
    <w:p w14:paraId="4ED81A95" w14:textId="50405059" w:rsidR="00C40630" w:rsidRPr="00B06CCF" w:rsidRDefault="00C40630">
      <w:pPr>
        <w:tabs>
          <w:tab w:val="left" w:pos="1134"/>
        </w:tabs>
        <w:ind w:firstLine="851"/>
        <w:jc w:val="both"/>
        <w:rPr>
          <w:rFonts w:eastAsia="Calibri"/>
          <w:b/>
          <w:szCs w:val="24"/>
        </w:rPr>
      </w:pPr>
      <w:r w:rsidRPr="00B06CCF">
        <w:rPr>
          <w:b/>
          <w:bCs/>
          <w:szCs w:val="24"/>
        </w:rPr>
        <w:t xml:space="preserve">7 straipsnis. </w:t>
      </w:r>
      <w:r w:rsidRPr="00B06CCF">
        <w:rPr>
          <w:rFonts w:eastAsia="Calibri"/>
          <w:b/>
          <w:szCs w:val="24"/>
        </w:rPr>
        <w:t>24 straipsnio pakeitimas</w:t>
      </w:r>
    </w:p>
    <w:p w14:paraId="53809F11" w14:textId="7CC12F3A" w:rsidR="00C40630" w:rsidRPr="00B06CCF" w:rsidRDefault="00C40630">
      <w:pPr>
        <w:ind w:firstLine="851"/>
        <w:jc w:val="both"/>
        <w:rPr>
          <w:color w:val="000000"/>
          <w:szCs w:val="24"/>
        </w:rPr>
      </w:pPr>
      <w:r w:rsidRPr="00B06CCF">
        <w:rPr>
          <w:color w:val="000000"/>
          <w:szCs w:val="24"/>
        </w:rPr>
        <w:t>Pakeisti 24 straipsnio 2 dalį ir ją išdėstyti taip:</w:t>
      </w:r>
    </w:p>
    <w:p w14:paraId="406469DE" w14:textId="007C2C98" w:rsidR="00C40630" w:rsidRPr="00B06CCF" w:rsidRDefault="00C40630">
      <w:pPr>
        <w:ind w:firstLine="851"/>
        <w:jc w:val="both"/>
        <w:rPr>
          <w:color w:val="000000"/>
          <w:szCs w:val="24"/>
        </w:rPr>
      </w:pPr>
      <w:r w:rsidRPr="00B06CCF">
        <w:rPr>
          <w:color w:val="000000"/>
          <w:szCs w:val="24"/>
        </w:rPr>
        <w:t xml:space="preserve">„2. Kiti gyventojai, kurie ekstremaliųjų situacijų metu neturi priskirtų </w:t>
      </w:r>
      <w:r w:rsidRPr="00B06CCF">
        <w:rPr>
          <w:strike/>
          <w:color w:val="000000"/>
          <w:szCs w:val="24"/>
        </w:rPr>
        <w:t>privalomų darbų ir</w:t>
      </w:r>
      <w:r w:rsidRPr="00B06CCF">
        <w:rPr>
          <w:color w:val="000000"/>
          <w:szCs w:val="24"/>
        </w:rPr>
        <w:t xml:space="preserve"> </w:t>
      </w:r>
      <w:r w:rsidRPr="00B06CCF">
        <w:rPr>
          <w:b/>
          <w:color w:val="000000"/>
          <w:szCs w:val="24"/>
        </w:rPr>
        <w:t xml:space="preserve">būtinų </w:t>
      </w:r>
      <w:r w:rsidRPr="00B06CCF">
        <w:rPr>
          <w:color w:val="000000"/>
          <w:szCs w:val="24"/>
        </w:rPr>
        <w:t>užduočių, laikinai apsaugomi kolektyvinės apsaugos statiniuose.“</w:t>
      </w:r>
    </w:p>
    <w:p w14:paraId="33D18BCB" w14:textId="77777777" w:rsidR="00C40630" w:rsidRPr="00B06CCF" w:rsidRDefault="00C40630">
      <w:pPr>
        <w:ind w:firstLine="851"/>
        <w:jc w:val="both"/>
        <w:rPr>
          <w:b/>
          <w:bCs/>
          <w:szCs w:val="24"/>
          <w:lang w:eastAsia="lt-LT"/>
        </w:rPr>
      </w:pPr>
    </w:p>
    <w:p w14:paraId="44BCD471" w14:textId="233D7899" w:rsidR="00210043" w:rsidRPr="00B06CCF" w:rsidRDefault="00C40630">
      <w:pPr>
        <w:ind w:firstLine="851"/>
        <w:jc w:val="both"/>
        <w:rPr>
          <w:rFonts w:eastAsiaTheme="minorHAnsi"/>
          <w:b/>
          <w:szCs w:val="24"/>
        </w:rPr>
      </w:pPr>
      <w:r w:rsidRPr="003A7084">
        <w:rPr>
          <w:b/>
          <w:bCs/>
          <w:color w:val="000000"/>
          <w:szCs w:val="24"/>
        </w:rPr>
        <w:t>8</w:t>
      </w:r>
      <w:r w:rsidR="00E81747" w:rsidRPr="003A7084">
        <w:rPr>
          <w:b/>
          <w:bCs/>
          <w:color w:val="000000"/>
          <w:szCs w:val="24"/>
        </w:rPr>
        <w:t xml:space="preserve"> </w:t>
      </w:r>
      <w:r w:rsidR="00210043" w:rsidRPr="003A7084">
        <w:rPr>
          <w:b/>
          <w:bCs/>
          <w:color w:val="000000"/>
          <w:szCs w:val="24"/>
        </w:rPr>
        <w:t xml:space="preserve">straipsnis. </w:t>
      </w:r>
      <w:r w:rsidR="00210043" w:rsidRPr="00B06CCF">
        <w:rPr>
          <w:rFonts w:eastAsiaTheme="minorHAnsi"/>
          <w:b/>
          <w:szCs w:val="24"/>
        </w:rPr>
        <w:t>28 straipsnio pakeitimas</w:t>
      </w:r>
    </w:p>
    <w:p w14:paraId="1B2ECE17" w14:textId="77777777" w:rsidR="00210043" w:rsidRPr="00B06CCF" w:rsidRDefault="00210043">
      <w:pPr>
        <w:ind w:firstLine="851"/>
        <w:jc w:val="both"/>
        <w:rPr>
          <w:rFonts w:eastAsiaTheme="minorHAnsi"/>
          <w:szCs w:val="24"/>
        </w:rPr>
      </w:pPr>
      <w:r w:rsidRPr="00B06CCF">
        <w:rPr>
          <w:rFonts w:eastAsiaTheme="minorHAnsi"/>
          <w:szCs w:val="24"/>
        </w:rPr>
        <w:t>1. Pakeisti 28 straipsnio 5 dalį ir ją išdėstyti taip:</w:t>
      </w:r>
    </w:p>
    <w:p w14:paraId="6DA5166E" w14:textId="018B72E1" w:rsidR="00210043" w:rsidRPr="009E0EA8" w:rsidRDefault="00210043">
      <w:pPr>
        <w:ind w:firstLine="851"/>
        <w:jc w:val="both"/>
        <w:rPr>
          <w:bCs/>
          <w:color w:val="000000"/>
          <w:szCs w:val="24"/>
        </w:rPr>
      </w:pPr>
      <w:r w:rsidRPr="003A7084">
        <w:rPr>
          <w:bCs/>
          <w:color w:val="000000"/>
          <w:szCs w:val="24"/>
        </w:rPr>
        <w:t xml:space="preserve">„5. </w:t>
      </w:r>
      <w:r w:rsidRPr="003A7084">
        <w:rPr>
          <w:bCs/>
          <w:strike/>
          <w:color w:val="000000"/>
          <w:szCs w:val="24"/>
        </w:rPr>
        <w:t xml:space="preserve">Šio straipsnio 4 dalyje nurodyti gelbėjimo </w:t>
      </w:r>
      <w:r w:rsidR="006E0BA3">
        <w:rPr>
          <w:bCs/>
          <w:color w:val="000000"/>
          <w:szCs w:val="24"/>
        </w:rPr>
        <w:t xml:space="preserve"> </w:t>
      </w:r>
      <w:proofErr w:type="spellStart"/>
      <w:r w:rsidRPr="003A7084">
        <w:rPr>
          <w:b/>
          <w:bCs/>
          <w:color w:val="000000"/>
          <w:szCs w:val="24"/>
        </w:rPr>
        <w:t>Gelbėjimo</w:t>
      </w:r>
      <w:proofErr w:type="spellEnd"/>
      <w:r w:rsidRPr="003A7084">
        <w:rPr>
          <w:bCs/>
          <w:color w:val="000000"/>
          <w:szCs w:val="24"/>
        </w:rPr>
        <w:t xml:space="preserve"> darbų vadovo ar operacijų vadovo sprendimai įforminami specialiame blanke elektroniniu būdu </w:t>
      </w:r>
      <w:r w:rsidRPr="009E0EA8">
        <w:rPr>
          <w:b/>
          <w:bCs/>
          <w:color w:val="000000"/>
          <w:szCs w:val="24"/>
        </w:rPr>
        <w:t>ir įsigalioja nuo jų pasirašymo momento</w:t>
      </w:r>
      <w:r w:rsidRPr="009E0EA8">
        <w:rPr>
          <w:bCs/>
          <w:color w:val="000000"/>
          <w:szCs w:val="24"/>
        </w:rPr>
        <w:t xml:space="preserve">. Šių sprendimų formą ir skelbimo tvarką nustato Priešgaisrinės apsaugos ir gelbėjimo departamento direktorius. Dėl gresiančio pavojaus gyventojų sveikatai, gyvybei, turtui ar aplinkai, kai nėra galimybių įforminti rašytinio </w:t>
      </w:r>
      <w:r w:rsidRPr="009E0EA8">
        <w:rPr>
          <w:b/>
          <w:bCs/>
          <w:color w:val="000000"/>
          <w:szCs w:val="24"/>
        </w:rPr>
        <w:t xml:space="preserve">šio straipsnio 4 dalyje nurodyto gelbėjimo darbų vadovo ar operacijų vadovo </w:t>
      </w:r>
      <w:r w:rsidRPr="009E0EA8">
        <w:rPr>
          <w:bCs/>
          <w:color w:val="000000"/>
          <w:szCs w:val="24"/>
        </w:rPr>
        <w:t>sprendimo, gali būti duotas ir žodinis nurodymas, kuris ne vėliau kaip kitą dieną privalo būti įformintas ir paskelbtas šioje dalyje nustatyta tvarka.</w:t>
      </w:r>
      <w:r w:rsidR="00997AF8" w:rsidRPr="009E0EA8">
        <w:rPr>
          <w:bCs/>
          <w:color w:val="000000"/>
          <w:szCs w:val="24"/>
        </w:rPr>
        <w:t>“</w:t>
      </w:r>
    </w:p>
    <w:p w14:paraId="4EEBE284" w14:textId="77777777" w:rsidR="006945A0" w:rsidRPr="009E0EA8" w:rsidRDefault="006945A0">
      <w:pPr>
        <w:ind w:firstLine="851"/>
        <w:jc w:val="both"/>
        <w:rPr>
          <w:bCs/>
          <w:color w:val="000000"/>
          <w:szCs w:val="24"/>
        </w:rPr>
      </w:pPr>
    </w:p>
    <w:p w14:paraId="641602E5" w14:textId="645C7BBB" w:rsidR="006945A0" w:rsidRPr="00B06CCF" w:rsidRDefault="006945A0">
      <w:pPr>
        <w:tabs>
          <w:tab w:val="left" w:pos="1134"/>
        </w:tabs>
        <w:ind w:firstLine="851"/>
        <w:jc w:val="both"/>
        <w:rPr>
          <w:rFonts w:eastAsia="Calibri"/>
          <w:b/>
          <w:szCs w:val="24"/>
        </w:rPr>
      </w:pPr>
      <w:r w:rsidRPr="00B06CCF">
        <w:rPr>
          <w:b/>
          <w:bCs/>
          <w:szCs w:val="24"/>
        </w:rPr>
        <w:t xml:space="preserve">9 straipsnis. </w:t>
      </w:r>
      <w:r w:rsidRPr="00B06CCF">
        <w:rPr>
          <w:rFonts w:eastAsia="Calibri"/>
          <w:b/>
          <w:szCs w:val="24"/>
        </w:rPr>
        <w:t>31 straipsnio pakeitimas</w:t>
      </w:r>
    </w:p>
    <w:p w14:paraId="3B7A0434" w14:textId="209654EA" w:rsidR="006945A0" w:rsidRPr="00B06CCF" w:rsidRDefault="006945A0">
      <w:pPr>
        <w:pStyle w:val="Sraopastraipa"/>
        <w:numPr>
          <w:ilvl w:val="0"/>
          <w:numId w:val="5"/>
        </w:numPr>
        <w:tabs>
          <w:tab w:val="left" w:pos="1134"/>
        </w:tabs>
        <w:ind w:left="0" w:firstLine="851"/>
        <w:jc w:val="both"/>
        <w:rPr>
          <w:color w:val="000000"/>
          <w:szCs w:val="24"/>
        </w:rPr>
      </w:pPr>
      <w:r w:rsidRPr="00B06CCF">
        <w:rPr>
          <w:color w:val="000000"/>
          <w:szCs w:val="24"/>
        </w:rPr>
        <w:t>Pakeisti 31 straipsnio pavadinimą ir jį išdėstyti taip:</w:t>
      </w:r>
    </w:p>
    <w:p w14:paraId="0A87D9C1" w14:textId="38E48552" w:rsidR="006945A0" w:rsidRPr="00B06CCF" w:rsidRDefault="006945A0">
      <w:pPr>
        <w:ind w:firstLine="851"/>
        <w:jc w:val="both"/>
        <w:rPr>
          <w:bCs/>
          <w:color w:val="000000"/>
          <w:szCs w:val="24"/>
          <w:lang w:eastAsia="lt-LT"/>
        </w:rPr>
      </w:pPr>
      <w:r w:rsidRPr="003A7084">
        <w:rPr>
          <w:bCs/>
          <w:color w:val="000000"/>
          <w:szCs w:val="24"/>
        </w:rPr>
        <w:t>„</w:t>
      </w:r>
      <w:r w:rsidRPr="00B06CCF">
        <w:rPr>
          <w:bCs/>
          <w:color w:val="000000"/>
          <w:szCs w:val="24"/>
          <w:lang w:eastAsia="lt-LT"/>
        </w:rPr>
        <w:t xml:space="preserve">31 straipsnis. Kompensacija už materialinių išteklių teikimą, </w:t>
      </w:r>
      <w:r w:rsidRPr="00B06CCF">
        <w:rPr>
          <w:bCs/>
          <w:strike/>
          <w:color w:val="000000"/>
          <w:szCs w:val="24"/>
          <w:lang w:eastAsia="lt-LT"/>
        </w:rPr>
        <w:t>privalomų darbų</w:t>
      </w:r>
      <w:r w:rsidRPr="00B06CCF">
        <w:rPr>
          <w:bCs/>
          <w:color w:val="000000"/>
          <w:szCs w:val="24"/>
          <w:lang w:eastAsia="lt-LT"/>
        </w:rPr>
        <w:t xml:space="preserve"> </w:t>
      </w:r>
      <w:r w:rsidRPr="00B06CCF">
        <w:rPr>
          <w:b/>
          <w:bCs/>
          <w:color w:val="000000"/>
          <w:szCs w:val="24"/>
          <w:lang w:eastAsia="lt-LT"/>
        </w:rPr>
        <w:t>būtinų užduočių atlikimą</w:t>
      </w:r>
      <w:r w:rsidRPr="00B06CCF">
        <w:rPr>
          <w:bCs/>
          <w:color w:val="000000"/>
          <w:szCs w:val="24"/>
          <w:lang w:eastAsia="lt-LT"/>
        </w:rPr>
        <w:t xml:space="preserve"> ir žalos atlyginimas“.</w:t>
      </w:r>
    </w:p>
    <w:p w14:paraId="13F4BB28" w14:textId="5D82A677" w:rsidR="006945A0" w:rsidRPr="00B06CCF" w:rsidRDefault="006945A0">
      <w:pPr>
        <w:pStyle w:val="Sraopastraipa"/>
        <w:numPr>
          <w:ilvl w:val="0"/>
          <w:numId w:val="5"/>
        </w:numPr>
        <w:jc w:val="both"/>
        <w:rPr>
          <w:color w:val="000000"/>
          <w:szCs w:val="24"/>
          <w:lang w:eastAsia="lt-LT"/>
        </w:rPr>
      </w:pPr>
      <w:r w:rsidRPr="00B06CCF">
        <w:rPr>
          <w:color w:val="000000"/>
          <w:szCs w:val="24"/>
        </w:rPr>
        <w:t>Pakeisti 31 straipsnio 1 dalį ir ją išdėstyti taip</w:t>
      </w:r>
    </w:p>
    <w:p w14:paraId="18B97544" w14:textId="1A81D03C" w:rsidR="006945A0" w:rsidRPr="00B06CCF" w:rsidRDefault="006945A0">
      <w:pPr>
        <w:ind w:firstLine="851"/>
        <w:jc w:val="both"/>
        <w:rPr>
          <w:color w:val="000000"/>
          <w:szCs w:val="24"/>
          <w:lang w:eastAsia="lt-LT"/>
        </w:rPr>
      </w:pPr>
      <w:bookmarkStart w:id="1" w:name="part_7dabd478e1f14b258f1868287eeb1393"/>
      <w:bookmarkEnd w:id="1"/>
      <w:r w:rsidRPr="00B06CCF">
        <w:rPr>
          <w:color w:val="000000"/>
          <w:szCs w:val="24"/>
          <w:lang w:eastAsia="lt-LT"/>
        </w:rPr>
        <w:t xml:space="preserve">„1. Gyventojams, ūkio subjektams ir kitoms įstaigoms, kurie atliko </w:t>
      </w:r>
      <w:r w:rsidRPr="00B06CCF">
        <w:rPr>
          <w:strike/>
          <w:color w:val="000000"/>
          <w:szCs w:val="24"/>
          <w:lang w:eastAsia="lt-LT"/>
        </w:rPr>
        <w:t xml:space="preserve">privalomus darbus </w:t>
      </w:r>
      <w:r w:rsidRPr="00B06CCF">
        <w:rPr>
          <w:b/>
          <w:color w:val="000000"/>
          <w:szCs w:val="24"/>
          <w:lang w:eastAsia="lt-LT"/>
        </w:rPr>
        <w:t>būtinas užduotis</w:t>
      </w:r>
      <w:r w:rsidRPr="00B06CCF">
        <w:rPr>
          <w:color w:val="000000"/>
          <w:szCs w:val="24"/>
          <w:lang w:eastAsia="lt-LT"/>
        </w:rPr>
        <w:t xml:space="preserve">, Vyriausybės nustatyta tvarka gali būti kompensuojamos išlaidos, susijusios su </w:t>
      </w:r>
      <w:r w:rsidRPr="00B06CCF">
        <w:rPr>
          <w:strike/>
          <w:color w:val="000000"/>
          <w:szCs w:val="24"/>
          <w:lang w:eastAsia="lt-LT"/>
        </w:rPr>
        <w:t>privalomų darbų</w:t>
      </w:r>
      <w:r w:rsidRPr="00B06CCF">
        <w:rPr>
          <w:color w:val="000000"/>
          <w:szCs w:val="24"/>
          <w:lang w:eastAsia="lt-LT"/>
        </w:rPr>
        <w:t xml:space="preserve"> </w:t>
      </w:r>
      <w:r w:rsidRPr="00B06CCF">
        <w:rPr>
          <w:b/>
          <w:color w:val="000000"/>
          <w:szCs w:val="24"/>
          <w:lang w:eastAsia="lt-LT"/>
        </w:rPr>
        <w:t xml:space="preserve">būtinų užduočių </w:t>
      </w:r>
      <w:r w:rsidRPr="00B06CCF">
        <w:rPr>
          <w:color w:val="000000"/>
          <w:szCs w:val="24"/>
          <w:lang w:eastAsia="lt-LT"/>
        </w:rPr>
        <w:t>atlikimu.“</w:t>
      </w:r>
    </w:p>
    <w:p w14:paraId="715A5E23" w14:textId="77777777" w:rsidR="00AA2E7C" w:rsidRPr="00B06CCF" w:rsidRDefault="00AA2E7C">
      <w:pPr>
        <w:ind w:firstLine="851"/>
        <w:jc w:val="both"/>
        <w:rPr>
          <w:b/>
          <w:szCs w:val="24"/>
        </w:rPr>
      </w:pPr>
    </w:p>
    <w:p w14:paraId="32DA5F60" w14:textId="084840B4" w:rsidR="00E71EF3" w:rsidRPr="00B06CCF" w:rsidRDefault="006945A0">
      <w:pPr>
        <w:tabs>
          <w:tab w:val="left" w:pos="1134"/>
        </w:tabs>
        <w:ind w:right="26" w:firstLine="851"/>
        <w:jc w:val="both"/>
        <w:rPr>
          <w:b/>
          <w:bCs/>
          <w:szCs w:val="24"/>
          <w:lang w:eastAsia="lt-LT"/>
        </w:rPr>
      </w:pPr>
      <w:r w:rsidRPr="00B06CCF">
        <w:rPr>
          <w:b/>
          <w:bCs/>
          <w:szCs w:val="24"/>
          <w:lang w:eastAsia="lt-LT"/>
        </w:rPr>
        <w:t>10</w:t>
      </w:r>
      <w:r w:rsidR="00E71EF3" w:rsidRPr="00B06CCF">
        <w:rPr>
          <w:b/>
          <w:bCs/>
          <w:szCs w:val="24"/>
          <w:lang w:eastAsia="lt-LT"/>
        </w:rPr>
        <w:t xml:space="preserve"> straipsnis. Įstatymo įgyvendinimas</w:t>
      </w:r>
    </w:p>
    <w:p w14:paraId="1FBE798F" w14:textId="75E89D7F" w:rsidR="002A6242" w:rsidRPr="00B06CCF" w:rsidRDefault="000D3813">
      <w:pPr>
        <w:pStyle w:val="Sraopastraipa"/>
        <w:numPr>
          <w:ilvl w:val="0"/>
          <w:numId w:val="4"/>
        </w:numPr>
        <w:tabs>
          <w:tab w:val="left" w:pos="1134"/>
        </w:tabs>
        <w:ind w:left="0" w:right="26" w:firstLine="851"/>
        <w:jc w:val="both"/>
        <w:rPr>
          <w:szCs w:val="24"/>
          <w:lang w:eastAsia="lt-LT"/>
        </w:rPr>
      </w:pPr>
      <w:r w:rsidRPr="00B06CCF">
        <w:rPr>
          <w:szCs w:val="24"/>
          <w:lang w:eastAsia="lt-LT"/>
        </w:rPr>
        <w:t>Lietuvos Respublikos Vyriausybė priima šio įstatymo įgyvendinamuosius teisės aktus.</w:t>
      </w:r>
    </w:p>
    <w:p w14:paraId="6A13A192" w14:textId="0E155D37" w:rsidR="002A6242" w:rsidRPr="00B06CCF" w:rsidRDefault="002A6242">
      <w:pPr>
        <w:pStyle w:val="Sraopastraipa"/>
        <w:numPr>
          <w:ilvl w:val="0"/>
          <w:numId w:val="4"/>
        </w:numPr>
        <w:tabs>
          <w:tab w:val="left" w:pos="1134"/>
        </w:tabs>
        <w:ind w:left="0" w:right="26" w:firstLine="851"/>
        <w:jc w:val="both"/>
        <w:rPr>
          <w:szCs w:val="24"/>
          <w:lang w:eastAsia="lt-LT"/>
        </w:rPr>
      </w:pPr>
      <w:r w:rsidRPr="00B06CCF">
        <w:rPr>
          <w:szCs w:val="24"/>
          <w:lang w:eastAsia="lt-LT"/>
        </w:rPr>
        <w:t xml:space="preserve"> </w:t>
      </w:r>
      <w:r w:rsidRPr="00B06CCF">
        <w:rPr>
          <w:color w:val="000000"/>
          <w:szCs w:val="24"/>
          <w:lang w:eastAsia="lt-LT"/>
        </w:rPr>
        <w:t>Įstatymuose ir kituose teisės aktuose vartojamą sąvoką „privalomi darbai“ atstoja sąvoka „būtinos užduotys“.</w:t>
      </w:r>
    </w:p>
    <w:p w14:paraId="1F310714" w14:textId="64A5B0B7" w:rsidR="00AA2E7C" w:rsidRPr="00B06CCF" w:rsidRDefault="00AA2E7C">
      <w:pPr>
        <w:ind w:firstLine="851"/>
        <w:jc w:val="both"/>
        <w:rPr>
          <w:color w:val="000000"/>
          <w:szCs w:val="24"/>
          <w:lang w:eastAsia="lt-LT"/>
        </w:rPr>
      </w:pPr>
      <w:bookmarkStart w:id="2" w:name="part_5f01ba229d4748f7b995b59bb5227cc4"/>
      <w:bookmarkEnd w:id="2"/>
    </w:p>
    <w:p w14:paraId="2F738DDC" w14:textId="77777777" w:rsidR="00AA2E7C" w:rsidRPr="00B06CCF" w:rsidRDefault="00AA2E7C">
      <w:pPr>
        <w:ind w:right="26" w:firstLine="906"/>
        <w:jc w:val="both"/>
        <w:rPr>
          <w:szCs w:val="24"/>
          <w:lang w:eastAsia="lt-LT"/>
        </w:rPr>
      </w:pPr>
    </w:p>
    <w:p w14:paraId="7F1602F7" w14:textId="77777777" w:rsidR="00AA2E7C" w:rsidRDefault="00FC478A">
      <w:pPr>
        <w:ind w:right="26" w:firstLine="720"/>
        <w:jc w:val="both"/>
        <w:rPr>
          <w:szCs w:val="24"/>
          <w:lang w:eastAsia="lt-LT"/>
        </w:rPr>
      </w:pPr>
      <w:r>
        <w:rPr>
          <w:i/>
          <w:iCs/>
          <w:szCs w:val="24"/>
          <w:lang w:eastAsia="lt-LT"/>
        </w:rPr>
        <w:t>Skelbiu šį Lietuvos Respublikos Seimo priimtą įstatymą.</w:t>
      </w:r>
    </w:p>
    <w:p w14:paraId="0A7CB9F7" w14:textId="77777777" w:rsidR="00AA2E7C" w:rsidRDefault="00AA2E7C">
      <w:pPr>
        <w:ind w:right="26" w:firstLine="62"/>
        <w:jc w:val="both"/>
        <w:rPr>
          <w:szCs w:val="24"/>
          <w:lang w:eastAsia="lt-LT"/>
        </w:rPr>
      </w:pPr>
    </w:p>
    <w:p w14:paraId="6DF6F27F" w14:textId="77777777" w:rsidR="00AA2E7C" w:rsidRDefault="00FC478A">
      <w:pPr>
        <w:ind w:right="26" w:firstLine="720"/>
        <w:jc w:val="both"/>
        <w:rPr>
          <w:sz w:val="22"/>
          <w:szCs w:val="22"/>
        </w:rPr>
      </w:pPr>
      <w:r>
        <w:rPr>
          <w:szCs w:val="24"/>
          <w:lang w:eastAsia="lt-LT"/>
        </w:rPr>
        <w:t>Respublikos Prezidentas  </w:t>
      </w:r>
    </w:p>
    <w:sectPr w:rsidR="00AA2E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D71B23" w14:textId="77777777" w:rsidR="00272212" w:rsidRDefault="00272212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2D990792" w14:textId="77777777" w:rsidR="00272212" w:rsidRDefault="00272212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814F32" w14:textId="77777777" w:rsidR="00AA2E7C" w:rsidRDefault="00AA2E7C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8E02A" w14:textId="77777777" w:rsidR="00AA2E7C" w:rsidRDefault="00AA2E7C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E89394" w14:textId="77777777" w:rsidR="00AA2E7C" w:rsidRDefault="00AA2E7C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D73623" w14:textId="77777777" w:rsidR="00272212" w:rsidRDefault="00272212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4827E240" w14:textId="77777777" w:rsidR="00272212" w:rsidRDefault="00272212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60558" w14:textId="77777777" w:rsidR="00AA2E7C" w:rsidRDefault="00AA2E7C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AB7BE1" w14:textId="77777777" w:rsidR="00AA2E7C" w:rsidRDefault="00FC478A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Cs w:val="24"/>
      </w:rPr>
      <w:fldChar w:fldCharType="begin"/>
    </w:r>
    <w:r>
      <w:rPr>
        <w:szCs w:val="24"/>
      </w:rPr>
      <w:instrText>PAGE   \* MERGEFORMAT</w:instrText>
    </w:r>
    <w:r>
      <w:rPr>
        <w:szCs w:val="24"/>
      </w:rPr>
      <w:fldChar w:fldCharType="separate"/>
    </w:r>
    <w:r w:rsidR="00757990">
      <w:rPr>
        <w:noProof/>
        <w:szCs w:val="24"/>
      </w:rPr>
      <w:t>2</w:t>
    </w:r>
    <w:r>
      <w:rPr>
        <w:szCs w:val="24"/>
      </w:rPr>
      <w:fldChar w:fldCharType="end"/>
    </w:r>
  </w:p>
  <w:p w14:paraId="5ABC5E79" w14:textId="77777777" w:rsidR="00AA2E7C" w:rsidRDefault="00AA2E7C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6D665A" w14:textId="77777777" w:rsidR="00AA2E7C" w:rsidRDefault="00AA2E7C">
    <w:pPr>
      <w:tabs>
        <w:tab w:val="center" w:pos="4819"/>
        <w:tab w:val="right" w:pos="9638"/>
      </w:tabs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65DAF"/>
    <w:multiLevelType w:val="hybridMultilevel"/>
    <w:tmpl w:val="0BEA4C22"/>
    <w:lvl w:ilvl="0" w:tplc="BAC6CD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20B367A"/>
    <w:multiLevelType w:val="hybridMultilevel"/>
    <w:tmpl w:val="B54EF564"/>
    <w:lvl w:ilvl="0" w:tplc="5C8AA4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71273B9"/>
    <w:multiLevelType w:val="hybridMultilevel"/>
    <w:tmpl w:val="6980A9B0"/>
    <w:lvl w:ilvl="0" w:tplc="B45E2F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D382F7D"/>
    <w:multiLevelType w:val="hybridMultilevel"/>
    <w:tmpl w:val="FB3003C6"/>
    <w:lvl w:ilvl="0" w:tplc="FB64B7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1B531A9"/>
    <w:multiLevelType w:val="hybridMultilevel"/>
    <w:tmpl w:val="AD54DF64"/>
    <w:lvl w:ilvl="0" w:tplc="E67CDF0E">
      <w:start w:val="4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354"/>
    <w:rsid w:val="00014E35"/>
    <w:rsid w:val="00026001"/>
    <w:rsid w:val="0003558E"/>
    <w:rsid w:val="0004686D"/>
    <w:rsid w:val="000631BE"/>
    <w:rsid w:val="00067C5E"/>
    <w:rsid w:val="00082AD1"/>
    <w:rsid w:val="00090C41"/>
    <w:rsid w:val="000A0DEB"/>
    <w:rsid w:val="000A2CD9"/>
    <w:rsid w:val="000B3096"/>
    <w:rsid w:val="000D3813"/>
    <w:rsid w:val="000D4E7F"/>
    <w:rsid w:val="000F7856"/>
    <w:rsid w:val="00100D9A"/>
    <w:rsid w:val="00102F8F"/>
    <w:rsid w:val="001128EA"/>
    <w:rsid w:val="001325B1"/>
    <w:rsid w:val="00137B04"/>
    <w:rsid w:val="00144E0B"/>
    <w:rsid w:val="00150AF1"/>
    <w:rsid w:val="00153132"/>
    <w:rsid w:val="001541B6"/>
    <w:rsid w:val="00154636"/>
    <w:rsid w:val="00156E7A"/>
    <w:rsid w:val="00160063"/>
    <w:rsid w:val="001664F2"/>
    <w:rsid w:val="00172A46"/>
    <w:rsid w:val="00175141"/>
    <w:rsid w:val="001760FF"/>
    <w:rsid w:val="0018606F"/>
    <w:rsid w:val="00192F8C"/>
    <w:rsid w:val="001C5D81"/>
    <w:rsid w:val="001E18F7"/>
    <w:rsid w:val="001E492B"/>
    <w:rsid w:val="001F5AE9"/>
    <w:rsid w:val="002005B6"/>
    <w:rsid w:val="002006F5"/>
    <w:rsid w:val="00210043"/>
    <w:rsid w:val="00237256"/>
    <w:rsid w:val="00245D41"/>
    <w:rsid w:val="002510E2"/>
    <w:rsid w:val="00270ED8"/>
    <w:rsid w:val="00272212"/>
    <w:rsid w:val="002731F5"/>
    <w:rsid w:val="00275A1B"/>
    <w:rsid w:val="0028094F"/>
    <w:rsid w:val="00284A97"/>
    <w:rsid w:val="00285656"/>
    <w:rsid w:val="00291502"/>
    <w:rsid w:val="002A6242"/>
    <w:rsid w:val="002B281C"/>
    <w:rsid w:val="002D42B1"/>
    <w:rsid w:val="002D51AA"/>
    <w:rsid w:val="002E3730"/>
    <w:rsid w:val="002E5541"/>
    <w:rsid w:val="002F0F08"/>
    <w:rsid w:val="002F7598"/>
    <w:rsid w:val="00302FEF"/>
    <w:rsid w:val="00306522"/>
    <w:rsid w:val="00307D36"/>
    <w:rsid w:val="003117A4"/>
    <w:rsid w:val="00311998"/>
    <w:rsid w:val="00321738"/>
    <w:rsid w:val="003240C5"/>
    <w:rsid w:val="003309C1"/>
    <w:rsid w:val="0033132A"/>
    <w:rsid w:val="00344D18"/>
    <w:rsid w:val="003454AD"/>
    <w:rsid w:val="00346447"/>
    <w:rsid w:val="003622F2"/>
    <w:rsid w:val="00365BBC"/>
    <w:rsid w:val="00370662"/>
    <w:rsid w:val="0037104F"/>
    <w:rsid w:val="003742FE"/>
    <w:rsid w:val="003745F9"/>
    <w:rsid w:val="00376AC4"/>
    <w:rsid w:val="0038129C"/>
    <w:rsid w:val="00392ACE"/>
    <w:rsid w:val="00395491"/>
    <w:rsid w:val="003A7084"/>
    <w:rsid w:val="003D1716"/>
    <w:rsid w:val="003D77C6"/>
    <w:rsid w:val="003F0165"/>
    <w:rsid w:val="003F5C41"/>
    <w:rsid w:val="003F79CA"/>
    <w:rsid w:val="00402439"/>
    <w:rsid w:val="0041330A"/>
    <w:rsid w:val="00416E6D"/>
    <w:rsid w:val="004429EF"/>
    <w:rsid w:val="0044401E"/>
    <w:rsid w:val="00464DA6"/>
    <w:rsid w:val="00470F83"/>
    <w:rsid w:val="00472BE3"/>
    <w:rsid w:val="00473A8A"/>
    <w:rsid w:val="004816F6"/>
    <w:rsid w:val="00481EC8"/>
    <w:rsid w:val="004901FE"/>
    <w:rsid w:val="004A2F34"/>
    <w:rsid w:val="004A523C"/>
    <w:rsid w:val="004B7F37"/>
    <w:rsid w:val="004D2B61"/>
    <w:rsid w:val="004D3656"/>
    <w:rsid w:val="004D5210"/>
    <w:rsid w:val="004D5F67"/>
    <w:rsid w:val="004D5FA7"/>
    <w:rsid w:val="004F324A"/>
    <w:rsid w:val="004F3CB0"/>
    <w:rsid w:val="004F4F4E"/>
    <w:rsid w:val="004F70B6"/>
    <w:rsid w:val="00503D6E"/>
    <w:rsid w:val="00506A02"/>
    <w:rsid w:val="00512FA9"/>
    <w:rsid w:val="005165D4"/>
    <w:rsid w:val="00527E52"/>
    <w:rsid w:val="005331DB"/>
    <w:rsid w:val="00545BF9"/>
    <w:rsid w:val="00550D00"/>
    <w:rsid w:val="00555C7F"/>
    <w:rsid w:val="005659DB"/>
    <w:rsid w:val="00566FAF"/>
    <w:rsid w:val="005800FB"/>
    <w:rsid w:val="0059097D"/>
    <w:rsid w:val="00593DB3"/>
    <w:rsid w:val="00597EA0"/>
    <w:rsid w:val="005A0468"/>
    <w:rsid w:val="005A6373"/>
    <w:rsid w:val="005B13DC"/>
    <w:rsid w:val="005C7B86"/>
    <w:rsid w:val="005D526F"/>
    <w:rsid w:val="005E11F0"/>
    <w:rsid w:val="005E1864"/>
    <w:rsid w:val="005E25FF"/>
    <w:rsid w:val="005E79C7"/>
    <w:rsid w:val="005F512A"/>
    <w:rsid w:val="005F72B8"/>
    <w:rsid w:val="00614B77"/>
    <w:rsid w:val="00626445"/>
    <w:rsid w:val="006353D4"/>
    <w:rsid w:val="00653F20"/>
    <w:rsid w:val="00666558"/>
    <w:rsid w:val="00673A16"/>
    <w:rsid w:val="006808BC"/>
    <w:rsid w:val="006838A1"/>
    <w:rsid w:val="006945A0"/>
    <w:rsid w:val="0069522D"/>
    <w:rsid w:val="006B4A83"/>
    <w:rsid w:val="006B6C2E"/>
    <w:rsid w:val="006C2E7A"/>
    <w:rsid w:val="006C4BB7"/>
    <w:rsid w:val="006C7DAD"/>
    <w:rsid w:val="006D0642"/>
    <w:rsid w:val="006D563B"/>
    <w:rsid w:val="006D5E54"/>
    <w:rsid w:val="006D6EB8"/>
    <w:rsid w:val="006E0BA3"/>
    <w:rsid w:val="006E354E"/>
    <w:rsid w:val="007038A8"/>
    <w:rsid w:val="00721D85"/>
    <w:rsid w:val="0072267D"/>
    <w:rsid w:val="00736585"/>
    <w:rsid w:val="007430D1"/>
    <w:rsid w:val="00745468"/>
    <w:rsid w:val="00753B88"/>
    <w:rsid w:val="00755EAE"/>
    <w:rsid w:val="007569BF"/>
    <w:rsid w:val="00757990"/>
    <w:rsid w:val="007655F9"/>
    <w:rsid w:val="00780923"/>
    <w:rsid w:val="00786AE4"/>
    <w:rsid w:val="00793FBE"/>
    <w:rsid w:val="0079519D"/>
    <w:rsid w:val="007B1282"/>
    <w:rsid w:val="007B4F30"/>
    <w:rsid w:val="007C00C9"/>
    <w:rsid w:val="00802AC6"/>
    <w:rsid w:val="008074ED"/>
    <w:rsid w:val="00810700"/>
    <w:rsid w:val="00812F7E"/>
    <w:rsid w:val="00815C6E"/>
    <w:rsid w:val="00824372"/>
    <w:rsid w:val="008275DB"/>
    <w:rsid w:val="00840FB5"/>
    <w:rsid w:val="008479C9"/>
    <w:rsid w:val="00847EBE"/>
    <w:rsid w:val="00867EDE"/>
    <w:rsid w:val="008750E8"/>
    <w:rsid w:val="008776E2"/>
    <w:rsid w:val="008908F6"/>
    <w:rsid w:val="008938D5"/>
    <w:rsid w:val="008A6B0B"/>
    <w:rsid w:val="008B25F9"/>
    <w:rsid w:val="008E5D70"/>
    <w:rsid w:val="008F3BF3"/>
    <w:rsid w:val="008F419F"/>
    <w:rsid w:val="008F5939"/>
    <w:rsid w:val="00902BA3"/>
    <w:rsid w:val="00923605"/>
    <w:rsid w:val="00933299"/>
    <w:rsid w:val="00945B10"/>
    <w:rsid w:val="00957EF0"/>
    <w:rsid w:val="0096003B"/>
    <w:rsid w:val="00970685"/>
    <w:rsid w:val="00977E31"/>
    <w:rsid w:val="0098452C"/>
    <w:rsid w:val="00985646"/>
    <w:rsid w:val="009921C5"/>
    <w:rsid w:val="00997AF8"/>
    <w:rsid w:val="009C009E"/>
    <w:rsid w:val="009C6696"/>
    <w:rsid w:val="009D11AB"/>
    <w:rsid w:val="009D17EE"/>
    <w:rsid w:val="009D66A7"/>
    <w:rsid w:val="009E0EA8"/>
    <w:rsid w:val="009E20A7"/>
    <w:rsid w:val="00A047A2"/>
    <w:rsid w:val="00A10427"/>
    <w:rsid w:val="00A161A9"/>
    <w:rsid w:val="00A238F0"/>
    <w:rsid w:val="00A23C11"/>
    <w:rsid w:val="00A77BF8"/>
    <w:rsid w:val="00A82E64"/>
    <w:rsid w:val="00A9598E"/>
    <w:rsid w:val="00AA0354"/>
    <w:rsid w:val="00AA2E7C"/>
    <w:rsid w:val="00AA50F9"/>
    <w:rsid w:val="00AB3A39"/>
    <w:rsid w:val="00AC46A6"/>
    <w:rsid w:val="00AF63F2"/>
    <w:rsid w:val="00B06CCF"/>
    <w:rsid w:val="00B2242D"/>
    <w:rsid w:val="00B37D26"/>
    <w:rsid w:val="00B421DD"/>
    <w:rsid w:val="00B425DF"/>
    <w:rsid w:val="00B43F9B"/>
    <w:rsid w:val="00B47F77"/>
    <w:rsid w:val="00B53FD3"/>
    <w:rsid w:val="00B548B3"/>
    <w:rsid w:val="00B76826"/>
    <w:rsid w:val="00B84F92"/>
    <w:rsid w:val="00BB3253"/>
    <w:rsid w:val="00BB576E"/>
    <w:rsid w:val="00BC13C4"/>
    <w:rsid w:val="00BC2434"/>
    <w:rsid w:val="00BD3335"/>
    <w:rsid w:val="00BD49DF"/>
    <w:rsid w:val="00BD4A50"/>
    <w:rsid w:val="00BE1A7A"/>
    <w:rsid w:val="00BE2591"/>
    <w:rsid w:val="00BF5B72"/>
    <w:rsid w:val="00BF5B9C"/>
    <w:rsid w:val="00C0107E"/>
    <w:rsid w:val="00C0693A"/>
    <w:rsid w:val="00C06F2E"/>
    <w:rsid w:val="00C10956"/>
    <w:rsid w:val="00C15C02"/>
    <w:rsid w:val="00C36A6E"/>
    <w:rsid w:val="00C40630"/>
    <w:rsid w:val="00C61558"/>
    <w:rsid w:val="00C64961"/>
    <w:rsid w:val="00C65AA7"/>
    <w:rsid w:val="00C7133E"/>
    <w:rsid w:val="00C715A5"/>
    <w:rsid w:val="00C72776"/>
    <w:rsid w:val="00C72E6E"/>
    <w:rsid w:val="00C81077"/>
    <w:rsid w:val="00C97137"/>
    <w:rsid w:val="00CA53F3"/>
    <w:rsid w:val="00CA5CC4"/>
    <w:rsid w:val="00CC0C92"/>
    <w:rsid w:val="00CC7F1E"/>
    <w:rsid w:val="00CD4BED"/>
    <w:rsid w:val="00CD7D8C"/>
    <w:rsid w:val="00CE19CF"/>
    <w:rsid w:val="00CE39A6"/>
    <w:rsid w:val="00CF5FAD"/>
    <w:rsid w:val="00CF7D58"/>
    <w:rsid w:val="00D15458"/>
    <w:rsid w:val="00D15772"/>
    <w:rsid w:val="00D16A6D"/>
    <w:rsid w:val="00D22EFF"/>
    <w:rsid w:val="00D33A97"/>
    <w:rsid w:val="00D33F79"/>
    <w:rsid w:val="00D424CE"/>
    <w:rsid w:val="00D461E3"/>
    <w:rsid w:val="00D47471"/>
    <w:rsid w:val="00D52D16"/>
    <w:rsid w:val="00D74FEF"/>
    <w:rsid w:val="00D9142C"/>
    <w:rsid w:val="00D92512"/>
    <w:rsid w:val="00D976BC"/>
    <w:rsid w:val="00DA3E10"/>
    <w:rsid w:val="00DA6D53"/>
    <w:rsid w:val="00DB0391"/>
    <w:rsid w:val="00DB2286"/>
    <w:rsid w:val="00DC224B"/>
    <w:rsid w:val="00DC3664"/>
    <w:rsid w:val="00DD7A98"/>
    <w:rsid w:val="00DE7D6E"/>
    <w:rsid w:val="00E025F0"/>
    <w:rsid w:val="00E25B07"/>
    <w:rsid w:val="00E27F92"/>
    <w:rsid w:val="00E3040A"/>
    <w:rsid w:val="00E414D8"/>
    <w:rsid w:val="00E43858"/>
    <w:rsid w:val="00E44774"/>
    <w:rsid w:val="00E471DB"/>
    <w:rsid w:val="00E5472C"/>
    <w:rsid w:val="00E56242"/>
    <w:rsid w:val="00E61069"/>
    <w:rsid w:val="00E71EF3"/>
    <w:rsid w:val="00E73709"/>
    <w:rsid w:val="00E76591"/>
    <w:rsid w:val="00E81747"/>
    <w:rsid w:val="00E85D65"/>
    <w:rsid w:val="00E90619"/>
    <w:rsid w:val="00E94067"/>
    <w:rsid w:val="00E95128"/>
    <w:rsid w:val="00E95C24"/>
    <w:rsid w:val="00EA0D06"/>
    <w:rsid w:val="00EB30B3"/>
    <w:rsid w:val="00EB55E7"/>
    <w:rsid w:val="00EB613B"/>
    <w:rsid w:val="00ED23FE"/>
    <w:rsid w:val="00ED2A47"/>
    <w:rsid w:val="00EE2DAB"/>
    <w:rsid w:val="00EE3AA5"/>
    <w:rsid w:val="00EF16E8"/>
    <w:rsid w:val="00EF6E99"/>
    <w:rsid w:val="00F15D8A"/>
    <w:rsid w:val="00F2189B"/>
    <w:rsid w:val="00F2377E"/>
    <w:rsid w:val="00F23F93"/>
    <w:rsid w:val="00F31A35"/>
    <w:rsid w:val="00F46F7C"/>
    <w:rsid w:val="00F50262"/>
    <w:rsid w:val="00F52DE8"/>
    <w:rsid w:val="00F551ED"/>
    <w:rsid w:val="00F72B98"/>
    <w:rsid w:val="00F8760A"/>
    <w:rsid w:val="00FA0D97"/>
    <w:rsid w:val="00FA164F"/>
    <w:rsid w:val="00FB3B7E"/>
    <w:rsid w:val="00FB3D01"/>
    <w:rsid w:val="00FC478A"/>
    <w:rsid w:val="00FD130E"/>
    <w:rsid w:val="00FD5CCA"/>
    <w:rsid w:val="00FE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BE920"/>
  <w15:docId w15:val="{38FEC93B-DB99-4B31-A03B-BBE84C02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16E6D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3D1716"/>
    <w:pPr>
      <w:ind w:left="720"/>
      <w:contextualSpacing/>
    </w:pPr>
  </w:style>
  <w:style w:type="paragraph" w:customStyle="1" w:styleId="taltipfb">
    <w:name w:val="taltipfb"/>
    <w:basedOn w:val="prastasis"/>
    <w:rsid w:val="004429EF"/>
    <w:pPr>
      <w:spacing w:before="100" w:beforeAutospacing="1" w:after="100" w:afterAutospacing="1"/>
    </w:pPr>
    <w:rPr>
      <w:szCs w:val="24"/>
      <w:lang w:eastAsia="lt-LT"/>
    </w:rPr>
  </w:style>
  <w:style w:type="character" w:styleId="Komentaronuoroda">
    <w:name w:val="annotation reference"/>
    <w:semiHidden/>
    <w:unhideWhenUsed/>
    <w:rsid w:val="00E71EF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E71EF3"/>
    <w:rPr>
      <w:sz w:val="20"/>
    </w:rPr>
  </w:style>
  <w:style w:type="character" w:customStyle="1" w:styleId="KomentarotekstasDiagrama">
    <w:name w:val="Komentaro tekstas Diagrama"/>
    <w:link w:val="Komentarotekstas"/>
    <w:semiHidden/>
    <w:rsid w:val="00E71EF3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E71EF3"/>
    <w:rPr>
      <w:b/>
      <w:bCs/>
    </w:rPr>
  </w:style>
  <w:style w:type="character" w:customStyle="1" w:styleId="KomentarotemaDiagrama">
    <w:name w:val="Komentaro tema Diagrama"/>
    <w:link w:val="Komentarotema"/>
    <w:semiHidden/>
    <w:rsid w:val="00E71EF3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E71EF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semiHidden/>
    <w:rsid w:val="00E71EF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9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10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6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5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99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5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2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60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5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14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56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27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37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6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9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7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0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62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296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1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17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1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8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9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2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29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6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1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16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3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4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9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6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numbering.xml"
                 Type="http://schemas.openxmlformats.org/officeDocument/2006/relationships/numbering"/>
   <Relationship Id="rId4" Target="styles.xml"
                 Type="http://schemas.openxmlformats.org/officeDocument/2006/relationships/style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2e17fb7b5fbc40caad322d3107055756" PartId="ef684b40dfd5494b87cc29920b0363f8">
    <Part Type="straipsnis" Nr="1" Abbr="1 str." Title="2 straipsnio pakeitimas" DocPartId="7807463efec447daaa562c363c1e36f9" PartId="dfc21711797c420c96d050bc1d65c182">
      <Part Type="strDalis" Nr="1" Abbr="1 str. 1 d." DocPartId="b2e35520fcb345c0a387de76e0598bb3" PartId="582458fa16cf46f497f9c9de8a2af1af">
        <Part Type="citata" DocPartId="6935aad4bd7f4f24977824ae134818a4" PartId="162250acda7e4f958ab8668801563278">
          <Part Type="strDalis" Nr="8" Abbr="8 d." DocPartId="2219a9d77f1f4b4a92b7cea40e0e0a3a" PartId="f5282a06f48249938b9f5dfa08a24917"/>
        </Part>
      </Part>
    </Part>
    <Part Type="straipsnis" Nr="2" Abbr="2 str." Title="8 straipsnio pakeitimas" DocPartId="581ed67ce40d45efbc36bfc299d838e7" PartId="8430883092554fb59be22d97f45f071c">
      <Part Type="strDalis" Nr="1" Abbr="2 str. 1 d." DocPartId="e663a27c6c574cfebf5de6f86eb833ac" PartId="4e472a1a2516470b96356f252f55abc6">
        <Part Type="citata" DocPartId="174567d5ae7d48e9998c6ff86265be5e" PartId="e962281ccbac4cc0af6908f7ac3a9cdc">
          <Part Type="straipsnis" Nr="8" Abbr="8 str." Title="Asmens teisių ir laisvių apribojimai užtikrinant civilinę saugą" DocPartId="b10f9f1148904b3792ffa60a0164715e" PartId="9730608ba9d845ec86b057045ed2c580">
            <Part Type="strDalis" Nr="1" Abbr="8 str. 1 d." DocPartId="cacac8753d244124af0aa215e3ad3361" PartId="b63c29d35ead42b490f28f8ca0e12b62"/>
          </Part>
        </Part>
      </Part>
    </Part>
    <Part Type="straipsnis" Nr="3" Abbr="3 str." Title="9 straipsnio pakeitimas" DocPartId="14ecc3e4f0a044bbba2492ea6a758163" PartId="d3a11abecb95414d8e33f99ed90c84ac">
      <Part Type="strDalis" Nr="1" Abbr="3 str. 1 d." DocPartId="acf4e7cff31448dfa2be03cfa1f20043" PartId="b25456214b884b6ebc2a9b609b81ed06">
        <Part Type="citata" DocPartId="96bb638fd81c46558c0388b813517494" PartId="692a84e2cfba41bfa9a76b7ef7aeb57e">
          <Part Type="strPunktas" Nr="11" Abbr="11 p." DocPartId="c9c78f9478904d0a9c484b4e18a25627" PartId="943e2b76c5a74a68b9bfc7b2af9ee66b"/>
        </Part>
      </Part>
      <Part Type="strDalis" Nr="2" Abbr="3 str. 2 d." DocPartId="e92ab8307a4a45b2a30e3cfa4f7904a1" PartId="0a64af17b3634280bf84d53d179548b0">
        <Part Type="citata" DocPartId="d2512fa02f00433bb5cb3c73852050a6" PartId="4e0d441509b24addad56b3b6a324d2e6">
          <Part Type="strPunktas" Nr="18" Abbr="18 p." DocPartId="4f3f1074e1854b7d9e2af415aef88664" PartId="a8e4d8c5ec0c4a9d9aa67ec826c4ead3"/>
        </Part>
      </Part>
      <Part Type="strDalis" Nr="3" Abbr="3 str. 3 d." DocPartId="974cff8f8eac4ad98eed9c86c3a86eab" PartId="5b4a8874e24b4974afb986c9a7a50fff"/>
    </Part>
    <Part Type="straipsnis" Nr="4" Abbr="4 str." Title="11 straipsnio pakeitimas" DocPartId="1176c117bc984d819d50aa1df86765ef" PartId="f374c5a0b0ec414c80936a6e25518940">
      <Part Type="strDalis" Nr="1" Abbr="4 str. 1 d." DocPartId="d4a5427bfd9540838e06548b9a28df02" PartId="7b6a024ed75f41dbb3edce339c0d6c85">
        <Part Type="citata" DocPartId="ef4e0f441f8445e59741dae149739611" PartId="fe6e09178fd7440eabb7b711c4ac7bda">
          <Part Type="strPunktas" Nr="2" Abbr="2 p." DocPartId="8eaa66d79d3448b1aa37fbe0cef55675" PartId="9c777f356fd346b08ec9865444678ca6"/>
        </Part>
      </Part>
    </Part>
    <Part Type="straipsnis" Nr="5" Abbr="5 str." Title="12 straipsnio pakeitimas" DocPartId="d3560c35378a49f18fdfcb5c47e7b034" PartId="469d32980b6b4d07b1741752e698258d">
      <Part Type="strDalis" Nr="1" Abbr="5 str. 1 d." DocPartId="81c1da2cddd14dd7865c1d4d59ef7940" PartId="efe963a048bc4228a2d3b5410ed3b586"/>
    </Part>
    <Part Type="straipsnis" Nr="6" Abbr="6 str." Title="14 straipsnio pakeitimas" DocPartId="fbe107b538e3409cba711d18f03b18ea" PartId="006f1ba97291499faa29f0314b071029">
      <Part Type="strDalis" Nr="1" Abbr="6 str. 1 d." DocPartId="e8176e63c5714e36a5702ba3d9f9f232" PartId="de204e7575464682a5d3ab1d61bbb6cf">
        <Part Type="citata" DocPartId="b37f45074d2e4a5d9db8bdf4d204751d" PartId="6ce0dbb38bcf44cd9610ffc8378ee33d">
          <Part Type="strPunktas" Nr="9" Abbr="9 p." DocPartId="1f963c6616f04d668df1b46a19331c9d" PartId="85453e8b626740d5afc789730b06f462"/>
        </Part>
      </Part>
      <Part Type="strDalis" Nr="2" Abbr="6 str. 2 d." DocPartId="69e345d9893643cf8380804f2e570336" PartId="b77e29beb6e741e9a32b99c85fbae29f">
        <Part Type="citata" DocPartId="108d17f1d368448f92ca690b7478bcbf" PartId="ce78bbae678b4710b6ad50331be4a448">
          <Part Type="strPunktas" Nr="15" Abbr="15 p." DocPartId="4ad3205a06e34dcd810da1a39ee1bbde" PartId="9189189292eb4d1384214355c197a249"/>
        </Part>
      </Part>
    </Part>
    <Part Type="straipsnis" Nr="7" Abbr="7 str." Title="22 straipsnio pakeitimas" DocPartId="fea87b6624e94dbcb91fbb77b7abd196" PartId="fbd9ed931bcc4c868bc4b966e6c9ba46">
      <Part Type="strDalis" Nr="1" Abbr="7 str. 1 d." DocPartId="8f0c45e9dacd457ea65fff05655fe1c0" PartId="f05cd35a755645fea6a5957556c2598a">
        <Part Type="citata" DocPartId="6711edcc577748df8bfbd29d612f127c" PartId="611d4a9a0c024107a9ae30b72a189d35">
          <Part Type="strDalis" Nr="4" Abbr="4 d." DocPartId="4c1b9af2308c4c0dbd2d1661e514ca31" PartId="732ffc20577c4a54845efbdc43a14b22"/>
        </Part>
      </Part>
      <Part Type="strDalis" Nr="2" Abbr="7 str. 2 d." DocPartId="5b900d18fc144355b037896908e1302a" PartId="0f633afc8e524a76b15ecacf67972065"/>
    </Part>
    <Part Type="straipsnis" Nr="8" Abbr="8 str." Title="27 straipsnio pakeitimas" DocPartId="cc127da719ac4f0f981fd725698dc0e7" PartId="60d80a3c9fc5415a82f006afc4fcae30">
      <Part Type="strDalis" Nr="1" Abbr="8 str. 1 d." DocPartId="09208c5d796a4a61a1652311b992cc4f" PartId="c201a9b942bb4eb789c2cdc0c2a5076e">
        <Part Type="citata" DocPartId="642f1741b79045e58efeeeb8d0e50d4e" PartId="f557f7c419c94dfe931c4c0a2ebef6c3">
          <Part Type="strPunktas" Nr="2" Abbr="2 p." DocPartId="c82facfdf3bd4b16a68b6afa2371eb26" PartId="8e0af3890e98483184d76020c294ffff"/>
        </Part>
      </Part>
      <Part Type="strDalis" Nr="2" Abbr="8 str. 2 d." DocPartId="3989eb238f72486990dee44ba1807d30" PartId="c53fe341c5994879b08962720c52bf0f">
        <Part Type="citata" DocPartId="28295cbd974d4025a6965badc7bc1aeb" PartId="153b8e99666940dab18e709dea19e1b0">
          <Part Type="strDalis" Nr="6" Abbr="6 d." DocPartId="18c0c689d86744e683d4df47b0b7b6c6" PartId="f6fddd2d19f54ab09edc96df39f57ce8"/>
        </Part>
      </Part>
    </Part>
    <Part Type="straipsnis" Nr="9" Abbr="9 str." Title="28 straipsnio pakeitimas" DocPartId="0fb886557e3047c08575223bd39c931c" PartId="3f802f2a847244f888029bc18a2c0837">
      <Part Type="strDalis" Nr="1" Abbr="9 str. 1 d." DocPartId="d03b8f29b49e4337a6d9e39501494c8c" PartId="e9e810e880d04c1d89ac09681f78d175">
        <Part Type="citata" DocPartId="feb50f96755b415081a912c4bc39c966" PartId="40201ecc6ae1432b8ea15887b54209a3">
          <Part Type="strDalis" Nr="4" Abbr="4 d." DocPartId="c9b5213098284a81adad7eb9878df02d" PartId="66135e4b85da42758bbf9e48ee31daf7">
            <Part Type="strPunktas" Nr="1" Abbr="4 d. 1 p." DocPartId="a14d84a790b14bb9beb8867fa133bd21" PartId="3b8d9e3255da45dd96bf91d08a1b4156"/>
            <Part Type="strPunktas" Nr="2" Abbr="4 d. 2 p." DocPartId="2c7280dd718241ce9d1b9f171b7f5a31" PartId="0f0dcd4c100e42b9bb19b13a17d66538"/>
            <Part Type="strPunktas" Nr="3" Abbr="4 d. 3 p." DocPartId="4168c49423724bc3b56aba8bd2215e73" PartId="0aa2309b6c024380b25e79bc1631bca7"/>
          </Part>
        </Part>
      </Part>
      <Part Type="strDalis" Nr="2" Abbr="9 str. 2 d." DocPartId="40e560b2cd844648838cba44e28ace6a" PartId="1c3a8fbbad4a47b1975cc473ab201e48">
        <Part Type="citata" DocPartId="8c7e8b29f1484bc58253ad9314c42760" PartId="5ac11220d9f5463391a6f0488cd53099">
          <Part Type="strDalis" Nr="5" Abbr="5 d." DocPartId="3d2ad34a8ab14ee2bde398179acf6a48" PartId="0746eab4f4e5426c89c7ada12c0a14d5"/>
        </Part>
      </Part>
      <Part Type="strDalis" Nr="3" Abbr="9 str. 3 d." DocPartId="3508e30c0ad74264b70bc6602d72cd94" PartId="d61555e52ec94648a41cb6456988d167">
        <Part Type="citata" DocPartId="3f05b06cd98e4d34b8b86e70cb5dc7cc" PartId="61e043225ad2416583e17d3a2aa14a5b">
          <Part Type="strDalis" Nr="6" Abbr="6 d." DocPartId="11c7170aaeb74e8eb8212afa363db327" PartId="40913b73f0314e5ea3c7b3cad2632a19"/>
        </Part>
      </Part>
      <Part Type="strDalis" Nr="4" Abbr="9 str. 4 d." DocPartId="ea77c23dc7594222952048369677167b" PartId="4923795ba9544c88b91be6b6b9869c88"/>
    </Part>
    <Part Type="straipsnis" Nr="10" Abbr="10 str." Title="Įstatymo įgyvendinimas" DocPartId="3160901852cb47e8b51bcc28478b76c6" PartId="30a7f578588e45248c128b09e8adee3d">
      <Part Type="strDalis" Nr="1" Abbr="10 str. 1 d." DocPartId="5d3b9f9b2843433f885604b96e8b5069" PartId="0714e72c42c549ee91c76b9da75f3c32"/>
    </Part>
    <Part Type="signatura" DocPartId="243f28eba3c34a73bbebf346f93b69b4" PartId="8ecd47a8c25043c4909910dc1f5c87e4"/>
  </Part>
</Part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ED6DB-D0CE-45DD-8AD3-9C8FCE1963D8}">
  <ds:schemaRefs>
    <ds:schemaRef ds:uri="http://lrs.lt/TAIS/DocParts"/>
  </ds:schemaRefs>
</ds:datastoreItem>
</file>

<file path=customXml/itemProps2.xml><?xml version="1.0" encoding="utf-8"?>
<ds:datastoreItem xmlns:ds="http://schemas.openxmlformats.org/officeDocument/2006/customXml" ds:itemID="{E784A371-61B9-4474-A23B-937E88E0C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2863</Words>
  <Characters>1632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2021-08-05T11:05:00Z</dcterms:created>
  <dc:creator>Darius Domarkas</dc:creator>
  <cp:lastModifiedBy>Jurgita Laskevičiūtė</cp:lastModifiedBy>
  <cp:lastPrinted>2019-11-27T05:09:00Z</cp:lastPrinted>
  <dcterms:modified xsi:type="dcterms:W3CDTF">2021-08-05T15:43:00Z</dcterms:modified>
  <cp:revision>5</cp:revision>
</cp:coreProperties>
</file>