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18D8E" w14:textId="101C9C69" w:rsidR="002D2B47" w:rsidRPr="00856D68" w:rsidRDefault="005E0C35" w:rsidP="00712600">
      <w:pPr>
        <w:pStyle w:val="Pavadinimas"/>
        <w:jc w:val="left"/>
      </w:pPr>
      <w:r>
        <w:t xml:space="preserve">  </w:t>
      </w:r>
      <w:r w:rsidR="002D2B47" w:rsidRPr="0005171D">
        <w:t xml:space="preserve">                                   </w:t>
      </w:r>
      <w:r>
        <w:t xml:space="preserve">  </w:t>
      </w:r>
      <w:r w:rsidR="002D2B47" w:rsidRPr="0005171D">
        <w:t xml:space="preserve">                                                    </w:t>
      </w:r>
      <w:r w:rsidR="00CF090C">
        <w:t xml:space="preserve">           </w:t>
      </w:r>
      <w:r w:rsidR="00342DF2">
        <w:t xml:space="preserve"> </w:t>
      </w:r>
      <w:r w:rsidR="00CF090C">
        <w:t xml:space="preserve">           </w:t>
      </w:r>
      <w:r w:rsidR="002D2B47" w:rsidRPr="00856D68">
        <w:t xml:space="preserve">Projekto </w:t>
      </w:r>
    </w:p>
    <w:p w14:paraId="65804C7D" w14:textId="73C5B872" w:rsidR="002D2B47" w:rsidRPr="00856D68" w:rsidRDefault="002D2B47" w:rsidP="00712600">
      <w:pPr>
        <w:jc w:val="center"/>
        <w:rPr>
          <w:b/>
          <w:bCs/>
        </w:rPr>
      </w:pPr>
      <w:r w:rsidRPr="00856D68">
        <w:rPr>
          <w:b/>
          <w:bCs/>
        </w:rPr>
        <w:t xml:space="preserve">                                                                                 </w:t>
      </w:r>
      <w:r w:rsidR="00CF090C">
        <w:rPr>
          <w:b/>
          <w:bCs/>
        </w:rPr>
        <w:t xml:space="preserve">                               </w:t>
      </w:r>
      <w:r w:rsidR="00F01A52">
        <w:rPr>
          <w:b/>
          <w:bCs/>
        </w:rPr>
        <w:t xml:space="preserve"> </w:t>
      </w:r>
      <w:r w:rsidR="00CF090C">
        <w:rPr>
          <w:b/>
          <w:bCs/>
        </w:rPr>
        <w:t xml:space="preserve"> </w:t>
      </w:r>
      <w:r w:rsidRPr="00856D68">
        <w:rPr>
          <w:b/>
          <w:bCs/>
        </w:rPr>
        <w:t>lyginamasis variantas</w:t>
      </w:r>
    </w:p>
    <w:p w14:paraId="06033154" w14:textId="77777777" w:rsidR="002D2B47" w:rsidRDefault="002D2B47" w:rsidP="002D2B47">
      <w:pPr>
        <w:spacing w:line="276" w:lineRule="auto"/>
        <w:jc w:val="center"/>
        <w:rPr>
          <w:b/>
          <w:bCs/>
        </w:rPr>
      </w:pPr>
    </w:p>
    <w:p w14:paraId="438815CB" w14:textId="77777777" w:rsidR="008E5166" w:rsidRPr="00856D68" w:rsidRDefault="008E5166" w:rsidP="002D2B47">
      <w:pPr>
        <w:spacing w:line="276" w:lineRule="auto"/>
        <w:jc w:val="center"/>
        <w:rPr>
          <w:b/>
          <w:bCs/>
        </w:rPr>
      </w:pPr>
    </w:p>
    <w:p w14:paraId="56B8E203" w14:textId="77777777" w:rsidR="002D2B47" w:rsidRPr="00856D68" w:rsidRDefault="002D2B47" w:rsidP="002D2B47">
      <w:pPr>
        <w:pStyle w:val="Antrat1"/>
        <w:spacing w:line="276" w:lineRule="auto"/>
        <w:rPr>
          <w:caps/>
        </w:rPr>
      </w:pPr>
      <w:r w:rsidRPr="00856D68">
        <w:rPr>
          <w:caps/>
        </w:rPr>
        <w:t xml:space="preserve"> lietuvos respublikos vyriausybė</w:t>
      </w:r>
    </w:p>
    <w:p w14:paraId="0DC3820E" w14:textId="77777777" w:rsidR="002D2B47" w:rsidRPr="00856D68" w:rsidRDefault="002D2B47" w:rsidP="002D2B47">
      <w:pPr>
        <w:spacing w:line="276" w:lineRule="auto"/>
        <w:jc w:val="center"/>
        <w:rPr>
          <w:b/>
          <w:bCs/>
          <w:caps/>
        </w:rPr>
      </w:pPr>
    </w:p>
    <w:p w14:paraId="20611B52" w14:textId="77777777" w:rsidR="002D2B47" w:rsidRPr="00856D68" w:rsidRDefault="002D2B47" w:rsidP="008F3DCF">
      <w:pPr>
        <w:jc w:val="center"/>
        <w:rPr>
          <w:b/>
          <w:bCs/>
          <w:caps/>
        </w:rPr>
      </w:pPr>
      <w:r w:rsidRPr="00856D68">
        <w:rPr>
          <w:b/>
          <w:bCs/>
          <w:caps/>
        </w:rPr>
        <w:t>nutarimas</w:t>
      </w:r>
    </w:p>
    <w:p w14:paraId="4861D029" w14:textId="3A63C975" w:rsidR="002D2B47" w:rsidRPr="00856D68" w:rsidRDefault="002D2B47" w:rsidP="008F3DCF">
      <w:pPr>
        <w:pStyle w:val="Pagrindinistekstas"/>
      </w:pPr>
      <w:r w:rsidRPr="00856D68">
        <w:t>DĖL lietuvos respublikos vyriausybės 20</w:t>
      </w:r>
      <w:r w:rsidR="00DD04DF">
        <w:t>10</w:t>
      </w:r>
      <w:r w:rsidRPr="00856D68">
        <w:t xml:space="preserve"> m. </w:t>
      </w:r>
      <w:r w:rsidR="00DD04DF">
        <w:t>gruodžio</w:t>
      </w:r>
      <w:r w:rsidRPr="00856D68">
        <w:t xml:space="preserve"> </w:t>
      </w:r>
      <w:r w:rsidR="00DD04DF">
        <w:t>22</w:t>
      </w:r>
      <w:r w:rsidRPr="00856D68">
        <w:t xml:space="preserve"> d. nutarimo nr. </w:t>
      </w:r>
      <w:r w:rsidR="00DD04DF">
        <w:t>1853</w:t>
      </w:r>
      <w:r w:rsidRPr="00856D68">
        <w:t xml:space="preserve"> ,,</w:t>
      </w:r>
      <w:r w:rsidR="001C71B7" w:rsidRPr="001C71B7">
        <w:rPr>
          <w:color w:val="000000"/>
        </w:rPr>
        <w:t>DĖL GEODEZININKO KVALIFIKACIJOS PAŽYMĖJIMŲ IŠDAVIMO, GALIOJIMO SUSTABDYMO, GALIOJIMO SUSTABDYMO PANAIKINIMO IR GALIOJIMO PANAIKINIMO TVARKOS APRAŠO PATVIRTINIMO</w:t>
      </w:r>
      <w:r w:rsidRPr="00856D68">
        <w:t>“</w:t>
      </w:r>
      <w:r>
        <w:t xml:space="preserve"> </w:t>
      </w:r>
      <w:r w:rsidRPr="00856D68">
        <w:t>pakeitimo</w:t>
      </w:r>
    </w:p>
    <w:p w14:paraId="6B7B97A6" w14:textId="77777777" w:rsidR="002D2B47" w:rsidRPr="00856D68" w:rsidRDefault="002D2B47" w:rsidP="002D2B47">
      <w:pPr>
        <w:spacing w:line="276" w:lineRule="auto"/>
      </w:pPr>
    </w:p>
    <w:p w14:paraId="7F75A493" w14:textId="4ED0E7FD" w:rsidR="002D2B47" w:rsidRPr="00856D68" w:rsidRDefault="00F01A52" w:rsidP="009756A2">
      <w:pPr>
        <w:spacing w:line="276" w:lineRule="auto"/>
        <w:ind w:left="2592"/>
      </w:pPr>
      <w:r>
        <w:t xml:space="preserve">                                 </w:t>
      </w:r>
      <w:r w:rsidR="002D2B47" w:rsidRPr="00856D68">
        <w:t xml:space="preserve">Nr. </w:t>
      </w:r>
    </w:p>
    <w:p w14:paraId="5F37A38C" w14:textId="77777777" w:rsidR="002D2B47" w:rsidRPr="00856D68" w:rsidRDefault="002D2B47" w:rsidP="002D2B47">
      <w:pPr>
        <w:spacing w:line="276" w:lineRule="auto"/>
        <w:jc w:val="center"/>
      </w:pPr>
      <w:r w:rsidRPr="00856D68">
        <w:t>Vilnius</w:t>
      </w:r>
    </w:p>
    <w:p w14:paraId="748A0D58" w14:textId="77777777" w:rsidR="002D2B47" w:rsidRDefault="002D2B47"/>
    <w:p w14:paraId="6F2EE0DA" w14:textId="77777777" w:rsidR="002D2B47" w:rsidRPr="00856D68" w:rsidRDefault="002D2B47" w:rsidP="0043439C">
      <w:pPr>
        <w:spacing w:line="360" w:lineRule="auto"/>
        <w:ind w:firstLine="720"/>
        <w:jc w:val="both"/>
      </w:pPr>
      <w:r w:rsidRPr="00856D68">
        <w:t>Lietuvos Respublikos Vyriausybė n u t a r i a:</w:t>
      </w:r>
    </w:p>
    <w:p w14:paraId="27E247DF" w14:textId="62EC72BD" w:rsidR="00D06FC2" w:rsidRDefault="005E56E5" w:rsidP="0043439C">
      <w:pPr>
        <w:tabs>
          <w:tab w:val="left" w:pos="993"/>
        </w:tabs>
        <w:spacing w:line="360" w:lineRule="auto"/>
        <w:ind w:firstLine="709"/>
        <w:jc w:val="both"/>
      </w:pPr>
      <w:r w:rsidRPr="00856D68">
        <w:t xml:space="preserve">Pakeisti </w:t>
      </w:r>
      <w:r>
        <w:t>Lietuvos Respublikos Vyriausybės 2010 m. gruodžio 22 d. nutarim</w:t>
      </w:r>
      <w:r w:rsidR="00D06FC2">
        <w:t>ą</w:t>
      </w:r>
      <w:r>
        <w:t xml:space="preserve"> Nr. 1853 „Dėl Geodezininko kvalifikacijos pažymėjimų išdavimo, galiojimo sustabdymo, galiojimo sustabdymo panaikinimo ir galiojimo panaikinimo tvarkos aprašo patvirtinimo</w:t>
      </w:r>
      <w:r w:rsidR="00DD04DF">
        <w:t>“</w:t>
      </w:r>
      <w:r w:rsidR="00D06FC2">
        <w:t>:</w:t>
      </w:r>
    </w:p>
    <w:p w14:paraId="2F7D476D" w14:textId="62801ABC" w:rsidR="00236DAB" w:rsidRDefault="00D06FC2" w:rsidP="0043439C">
      <w:pPr>
        <w:tabs>
          <w:tab w:val="left" w:pos="993"/>
        </w:tabs>
        <w:spacing w:line="360" w:lineRule="auto"/>
        <w:ind w:firstLine="709"/>
        <w:jc w:val="both"/>
      </w:pPr>
      <w:r>
        <w:t xml:space="preserve">1. Pakeisti </w:t>
      </w:r>
      <w:r w:rsidR="00C85610">
        <w:t>preambulę ir ją išdėstyti taip:</w:t>
      </w:r>
    </w:p>
    <w:p w14:paraId="7429DA5D" w14:textId="2ADBC4D0" w:rsidR="00D32491" w:rsidRPr="00D425AC" w:rsidRDefault="00D32491" w:rsidP="0043439C">
      <w:pPr>
        <w:spacing w:line="360" w:lineRule="auto"/>
        <w:ind w:firstLine="709"/>
        <w:jc w:val="both"/>
      </w:pPr>
      <w:r w:rsidRPr="00D425AC">
        <w:t>„</w:t>
      </w:r>
      <w:r w:rsidR="005D4A6E" w:rsidRPr="00D425AC">
        <w:t xml:space="preserve">Vadovaudamasi Lietuvos Respublikos geodezijos ir kartografijos įstatymo 8 straipsnio </w:t>
      </w:r>
      <w:r w:rsidR="005D4A6E" w:rsidRPr="00D425AC">
        <w:rPr>
          <w:strike/>
        </w:rPr>
        <w:t>3</w:t>
      </w:r>
      <w:r w:rsidR="009E1724" w:rsidRPr="00D425AC">
        <w:t xml:space="preserve"> </w:t>
      </w:r>
      <w:r w:rsidR="009E1724" w:rsidRPr="00D425AC">
        <w:rPr>
          <w:b/>
          <w:bCs/>
        </w:rPr>
        <w:t>2</w:t>
      </w:r>
      <w:r w:rsidR="005D4A6E" w:rsidRPr="00D425AC">
        <w:t xml:space="preserve"> punktu, 10 straipsnio </w:t>
      </w:r>
      <w:r w:rsidR="002724BD" w:rsidRPr="00D425AC">
        <w:rPr>
          <w:b/>
          <w:bCs/>
        </w:rPr>
        <w:t xml:space="preserve">1 dalies </w:t>
      </w:r>
      <w:r w:rsidR="005D4A6E" w:rsidRPr="00D425AC">
        <w:t>2 punktu</w:t>
      </w:r>
      <w:r w:rsidR="005D4A6E" w:rsidRPr="00D425AC">
        <w:rPr>
          <w:strike/>
        </w:rPr>
        <w:t>,</w:t>
      </w:r>
      <w:r w:rsidR="005D4A6E" w:rsidRPr="00D425AC">
        <w:t xml:space="preserve"> </w:t>
      </w:r>
      <w:r w:rsidR="002724BD" w:rsidRPr="00D425AC">
        <w:rPr>
          <w:b/>
          <w:bCs/>
        </w:rPr>
        <w:t>ir</w:t>
      </w:r>
      <w:r w:rsidR="002724BD" w:rsidRPr="00D425AC">
        <w:t xml:space="preserve"> </w:t>
      </w:r>
      <w:r w:rsidR="005D4A6E" w:rsidRPr="00D425AC">
        <w:t xml:space="preserve">12 straipsnio </w:t>
      </w:r>
      <w:r w:rsidR="005D4A6E" w:rsidRPr="00D425AC">
        <w:rPr>
          <w:strike/>
        </w:rPr>
        <w:t>3</w:t>
      </w:r>
      <w:r w:rsidR="005D4A6E" w:rsidRPr="00D425AC">
        <w:t xml:space="preserve"> </w:t>
      </w:r>
      <w:r w:rsidR="009E1724" w:rsidRPr="00D425AC">
        <w:rPr>
          <w:b/>
          <w:bCs/>
        </w:rPr>
        <w:t xml:space="preserve">4 </w:t>
      </w:r>
      <w:r w:rsidR="005D4A6E" w:rsidRPr="00D425AC">
        <w:t xml:space="preserve">dalies 1 punktu ir </w:t>
      </w:r>
      <w:r w:rsidR="005D4A6E" w:rsidRPr="00D425AC">
        <w:rPr>
          <w:strike/>
        </w:rPr>
        <w:t>4</w:t>
      </w:r>
      <w:r w:rsidR="005D4A6E" w:rsidRPr="00D425AC">
        <w:t xml:space="preserve"> </w:t>
      </w:r>
      <w:r w:rsidR="009E1724" w:rsidRPr="00D425AC">
        <w:rPr>
          <w:b/>
          <w:bCs/>
        </w:rPr>
        <w:t xml:space="preserve">5 </w:t>
      </w:r>
      <w:r w:rsidR="005D4A6E" w:rsidRPr="00D425AC">
        <w:t xml:space="preserve">dalimi </w:t>
      </w:r>
      <w:r w:rsidR="005D4A6E" w:rsidRPr="00D425AC">
        <w:rPr>
          <w:strike/>
        </w:rPr>
        <w:t>ir 13 straipsnio 1 dalies 7 punktu</w:t>
      </w:r>
      <w:r w:rsidR="005D4A6E" w:rsidRPr="00D425AC">
        <w:t>, Lietuvos Respublikos Vyriausybė n</w:t>
      </w:r>
      <w:r w:rsidR="00F01A52" w:rsidRPr="00D425AC">
        <w:t xml:space="preserve"> </w:t>
      </w:r>
      <w:r w:rsidR="005D4A6E" w:rsidRPr="00D425AC">
        <w:t>u</w:t>
      </w:r>
      <w:r w:rsidR="00F01A52" w:rsidRPr="00D425AC">
        <w:t xml:space="preserve"> </w:t>
      </w:r>
      <w:r w:rsidR="005D4A6E" w:rsidRPr="00D425AC">
        <w:t>t</w:t>
      </w:r>
      <w:r w:rsidR="00F01A52" w:rsidRPr="00D425AC">
        <w:t xml:space="preserve"> </w:t>
      </w:r>
      <w:r w:rsidR="005D4A6E" w:rsidRPr="00D425AC">
        <w:t>a</w:t>
      </w:r>
      <w:r w:rsidR="00F01A52" w:rsidRPr="00D425AC">
        <w:t xml:space="preserve"> </w:t>
      </w:r>
      <w:r w:rsidR="005D4A6E" w:rsidRPr="00D425AC">
        <w:t>r</w:t>
      </w:r>
      <w:r w:rsidR="00F01A52" w:rsidRPr="00D425AC">
        <w:t xml:space="preserve"> </w:t>
      </w:r>
      <w:r w:rsidR="005D4A6E" w:rsidRPr="00D425AC">
        <w:t>i</w:t>
      </w:r>
      <w:r w:rsidR="00F01A52" w:rsidRPr="00D425AC">
        <w:t xml:space="preserve"> </w:t>
      </w:r>
      <w:r w:rsidR="005D4A6E" w:rsidRPr="00D425AC">
        <w:t>a</w:t>
      </w:r>
      <w:r w:rsidR="00251681" w:rsidRPr="00D425AC">
        <w:t>:“</w:t>
      </w:r>
      <w:r w:rsidR="00EB3671" w:rsidRPr="00D425AC">
        <w:t>.</w:t>
      </w:r>
    </w:p>
    <w:p w14:paraId="31D780D9" w14:textId="62D403A8" w:rsidR="005D4A6E" w:rsidRPr="005D4A6E" w:rsidRDefault="005844D0" w:rsidP="0043439C">
      <w:pPr>
        <w:pStyle w:val="Sraopastraipa"/>
        <w:tabs>
          <w:tab w:val="left" w:pos="709"/>
        </w:tabs>
        <w:spacing w:line="360" w:lineRule="auto"/>
        <w:ind w:left="0" w:firstLine="709"/>
        <w:jc w:val="both"/>
      </w:pPr>
      <w:r w:rsidRPr="00D425AC">
        <w:rPr>
          <w:lang w:eastAsia="lt-LT"/>
        </w:rPr>
        <w:t>2</w:t>
      </w:r>
      <w:r w:rsidR="005D4A6E" w:rsidRPr="00D425AC">
        <w:rPr>
          <w:lang w:eastAsia="lt-LT"/>
        </w:rPr>
        <w:t xml:space="preserve">. </w:t>
      </w:r>
      <w:r w:rsidR="001474F2" w:rsidRPr="00D425AC">
        <w:rPr>
          <w:lang w:eastAsia="lt-LT"/>
        </w:rPr>
        <w:t xml:space="preserve">Pakeisti nurodytu nutarimu patvirtintą </w:t>
      </w:r>
      <w:r w:rsidR="001474F2" w:rsidRPr="00D425AC">
        <w:t xml:space="preserve">Geodezininko kvalifikacijos pažymėjimų </w:t>
      </w:r>
      <w:r w:rsidR="001474F2" w:rsidRPr="005D4A6E">
        <w:t>išdavimo, galiojimo sustabdymo, galiojimo sustabdymo panaikinimo ir galiojimo panaikinimo tvarkos apraš</w:t>
      </w:r>
      <w:r w:rsidR="001474F2">
        <w:t>ą</w:t>
      </w:r>
      <w:r w:rsidR="005D4A6E">
        <w:t>:</w:t>
      </w:r>
    </w:p>
    <w:p w14:paraId="16801911" w14:textId="01D3E247" w:rsidR="00BD6A5A" w:rsidRDefault="005D4A6E" w:rsidP="0043439C">
      <w:pPr>
        <w:pStyle w:val="Sraopastraipa"/>
        <w:spacing w:line="360" w:lineRule="auto"/>
        <w:ind w:left="851" w:hanging="142"/>
        <w:jc w:val="both"/>
        <w:rPr>
          <w:lang w:eastAsia="lt-LT"/>
        </w:rPr>
      </w:pPr>
      <w:r>
        <w:rPr>
          <w:lang w:eastAsia="lt-LT"/>
        </w:rPr>
        <w:t xml:space="preserve">2.1. </w:t>
      </w:r>
      <w:r w:rsidR="00BD6A5A">
        <w:rPr>
          <w:lang w:eastAsia="lt-LT"/>
        </w:rPr>
        <w:t>Pakeisti 1 punktą ir jį išdėstyti taip:</w:t>
      </w:r>
    </w:p>
    <w:p w14:paraId="389C7B76" w14:textId="578E19CE" w:rsidR="00BD6A5A" w:rsidRDefault="00BD6A5A" w:rsidP="00BD6A5A">
      <w:pPr>
        <w:pStyle w:val="Sraopastraipa"/>
        <w:spacing w:line="360" w:lineRule="auto"/>
        <w:ind w:left="0" w:firstLine="709"/>
        <w:jc w:val="both"/>
        <w:rPr>
          <w:color w:val="000000"/>
        </w:rPr>
      </w:pPr>
      <w:r w:rsidRPr="00BD6A5A">
        <w:rPr>
          <w:lang w:eastAsia="lt-LT"/>
        </w:rPr>
        <w:t xml:space="preserve">„1. </w:t>
      </w:r>
      <w:r w:rsidRPr="00BD6A5A">
        <w:rPr>
          <w:color w:val="000000"/>
        </w:rPr>
        <w:t>Geodezininko kvalifikacijos pažymėjimų išdavimo, galiojimo sustabdymo, galiojimo sustabdymo panaikinimo ir galiojimo panaikinimo tvarkos aprašas (toliau – Aprašas) nustato dokumentų, kurių reikia geodezininko kvalifikacijos pažymėjimui gauti, teikimo, nagrinėjimo, kvalifikacijos pažymėjimų išdavimo</w:t>
      </w:r>
      <w:r w:rsidR="000A1CC1">
        <w:rPr>
          <w:color w:val="000000"/>
        </w:rPr>
        <w:t xml:space="preserve"> </w:t>
      </w:r>
      <w:r w:rsidR="000A1CC1" w:rsidRPr="000A1CC1">
        <w:rPr>
          <w:b/>
          <w:bCs/>
          <w:color w:val="000000"/>
        </w:rPr>
        <w:t>ir tikslinimo</w:t>
      </w:r>
      <w:r w:rsidRPr="00BD6A5A">
        <w:rPr>
          <w:color w:val="000000"/>
        </w:rPr>
        <w:t>, galiojimo sustabdymo, galiojimo sustabdymo panaikinimo ir galiojimo panaikinimo tvarką.</w:t>
      </w:r>
      <w:r>
        <w:rPr>
          <w:color w:val="000000"/>
        </w:rPr>
        <w:t>“</w:t>
      </w:r>
    </w:p>
    <w:p w14:paraId="6EA02850" w14:textId="69BDF895" w:rsidR="005D4A6E" w:rsidRDefault="00BD6A5A" w:rsidP="0043439C">
      <w:pPr>
        <w:pStyle w:val="Sraopastraipa"/>
        <w:spacing w:line="360" w:lineRule="auto"/>
        <w:ind w:left="851" w:hanging="142"/>
        <w:jc w:val="both"/>
        <w:rPr>
          <w:lang w:eastAsia="lt-LT"/>
        </w:rPr>
      </w:pPr>
      <w:r>
        <w:rPr>
          <w:lang w:eastAsia="lt-LT"/>
        </w:rPr>
        <w:t>2.</w:t>
      </w:r>
      <w:r w:rsidR="00504927">
        <w:rPr>
          <w:lang w:eastAsia="lt-LT"/>
        </w:rPr>
        <w:t>2</w:t>
      </w:r>
      <w:r>
        <w:rPr>
          <w:lang w:eastAsia="lt-LT"/>
        </w:rPr>
        <w:t xml:space="preserve">. </w:t>
      </w:r>
      <w:r w:rsidR="003A0F7A">
        <w:rPr>
          <w:lang w:eastAsia="lt-LT"/>
        </w:rPr>
        <w:t>Pakeisti 4 punktą ir jį išdėstyti taip:</w:t>
      </w:r>
    </w:p>
    <w:p w14:paraId="338045AF" w14:textId="36B64A75" w:rsidR="003A0F7A" w:rsidRDefault="003A0F7A" w:rsidP="00C65698">
      <w:pPr>
        <w:pStyle w:val="Sraopastraipa"/>
        <w:spacing w:line="360" w:lineRule="auto"/>
        <w:ind w:left="0" w:firstLine="709"/>
        <w:jc w:val="both"/>
        <w:rPr>
          <w:color w:val="000000"/>
        </w:rPr>
      </w:pPr>
      <w:r w:rsidRPr="003A0F7A">
        <w:rPr>
          <w:color w:val="000000"/>
        </w:rPr>
        <w:t xml:space="preserve">„4. Geodezininko kvalifikacijos pažymėjimas išduodamas fiziniam asmeniui, turinčiam aukštąjį </w:t>
      </w:r>
      <w:r w:rsidRPr="003A0F7A">
        <w:rPr>
          <w:b/>
          <w:bCs/>
        </w:rPr>
        <w:t>kolegin</w:t>
      </w:r>
      <w:r>
        <w:rPr>
          <w:b/>
          <w:bCs/>
        </w:rPr>
        <w:t>į</w:t>
      </w:r>
      <w:r w:rsidRPr="003A0F7A">
        <w:rPr>
          <w:b/>
          <w:bCs/>
        </w:rPr>
        <w:t xml:space="preserve"> arba aukšt</w:t>
      </w:r>
      <w:r>
        <w:rPr>
          <w:b/>
          <w:bCs/>
        </w:rPr>
        <w:t>ąjį</w:t>
      </w:r>
      <w:r w:rsidRPr="003A0F7A">
        <w:rPr>
          <w:b/>
          <w:bCs/>
        </w:rPr>
        <w:t xml:space="preserve"> universitetin</w:t>
      </w:r>
      <w:r>
        <w:rPr>
          <w:b/>
          <w:bCs/>
        </w:rPr>
        <w:t>į</w:t>
      </w:r>
      <w:r w:rsidRPr="001528E7">
        <w:t xml:space="preserve"> </w:t>
      </w:r>
      <w:r w:rsidRPr="003A0F7A">
        <w:rPr>
          <w:color w:val="000000"/>
        </w:rPr>
        <w:t xml:space="preserve">išsilavinimą, </w:t>
      </w:r>
      <w:r w:rsidR="00C1699F" w:rsidRPr="00D425AC">
        <w:rPr>
          <w:b/>
          <w:bCs/>
        </w:rPr>
        <w:t>nurodyt</w:t>
      </w:r>
      <w:r w:rsidR="00504927" w:rsidRPr="00D425AC">
        <w:rPr>
          <w:b/>
          <w:bCs/>
        </w:rPr>
        <w:t>ą</w:t>
      </w:r>
      <w:r w:rsidR="00C1699F" w:rsidRPr="00D425AC">
        <w:t xml:space="preserve"> </w:t>
      </w:r>
      <w:r w:rsidR="00C1699F" w:rsidRPr="00D425AC">
        <w:rPr>
          <w:b/>
          <w:bCs/>
        </w:rPr>
        <w:t>Įstatymo 12 straipsnio 4 dalies 1 punkte</w:t>
      </w:r>
      <w:r w:rsidR="00841A24" w:rsidRPr="00C1699F">
        <w:rPr>
          <w:b/>
          <w:bCs/>
          <w:color w:val="000000"/>
        </w:rPr>
        <w:t xml:space="preserve">, arba turinčiam </w:t>
      </w:r>
      <w:r w:rsidR="00841A24" w:rsidRPr="00C1699F">
        <w:rPr>
          <w:b/>
          <w:bCs/>
        </w:rPr>
        <w:t>aukštojo mokslo kvalifikaciją ir baigusiam geodezijos studijų modulį (dalykus)</w:t>
      </w:r>
      <w:r w:rsidR="00841A24" w:rsidRPr="00841A24">
        <w:rPr>
          <w:b/>
          <w:bCs/>
        </w:rPr>
        <w:t xml:space="preserve">, </w:t>
      </w:r>
      <w:r w:rsidRPr="003A0F7A">
        <w:rPr>
          <w:color w:val="000000"/>
        </w:rPr>
        <w:t xml:space="preserve">jeigu jo </w:t>
      </w:r>
      <w:r w:rsidRPr="003A0F7A">
        <w:rPr>
          <w:strike/>
          <w:color w:val="000000"/>
        </w:rPr>
        <w:t>studijuoti</w:t>
      </w:r>
      <w:r w:rsidRPr="003A0F7A">
        <w:rPr>
          <w:color w:val="000000"/>
        </w:rPr>
        <w:t xml:space="preserve"> </w:t>
      </w:r>
      <w:r w:rsidRPr="003A0F7A">
        <w:rPr>
          <w:b/>
          <w:bCs/>
          <w:color w:val="000000"/>
        </w:rPr>
        <w:t>studijuot</w:t>
      </w:r>
      <w:r w:rsidR="00C83048">
        <w:rPr>
          <w:b/>
          <w:bCs/>
          <w:color w:val="000000"/>
        </w:rPr>
        <w:t>ą</w:t>
      </w:r>
      <w:r>
        <w:rPr>
          <w:color w:val="000000"/>
        </w:rPr>
        <w:t xml:space="preserve"> </w:t>
      </w:r>
      <w:r w:rsidRPr="003A0F7A">
        <w:rPr>
          <w:color w:val="000000"/>
        </w:rPr>
        <w:t xml:space="preserve">geodezijos </w:t>
      </w:r>
      <w:r w:rsidRPr="00C83048">
        <w:rPr>
          <w:strike/>
          <w:color w:val="000000"/>
        </w:rPr>
        <w:t>srities dalykai</w:t>
      </w:r>
      <w:r w:rsidRPr="003A0F7A">
        <w:rPr>
          <w:color w:val="000000"/>
        </w:rPr>
        <w:t xml:space="preserve"> </w:t>
      </w:r>
      <w:r w:rsidR="00C83048" w:rsidRPr="003A0F7A">
        <w:rPr>
          <w:b/>
          <w:bCs/>
        </w:rPr>
        <w:t>studijų modulį (dalykus)</w:t>
      </w:r>
      <w:r w:rsidR="00C83048">
        <w:rPr>
          <w:b/>
          <w:bCs/>
        </w:rPr>
        <w:t xml:space="preserve"> </w:t>
      </w:r>
      <w:r w:rsidRPr="003A0F7A">
        <w:rPr>
          <w:color w:val="000000"/>
        </w:rPr>
        <w:t xml:space="preserve">sudaro ne mažiau kaip 30 kreditų (nuo 2011 m. rugsėjo 1 d. – ne mažiau kaip </w:t>
      </w:r>
      <w:r w:rsidRPr="003A0F7A">
        <w:rPr>
          <w:color w:val="000000"/>
        </w:rPr>
        <w:lastRenderedPageBreak/>
        <w:t xml:space="preserve">45 </w:t>
      </w:r>
      <w:r w:rsidRPr="00841A24">
        <w:rPr>
          <w:strike/>
          <w:color w:val="000000"/>
        </w:rPr>
        <w:t>kreditus</w:t>
      </w:r>
      <w:r w:rsidR="00841A24">
        <w:rPr>
          <w:color w:val="000000"/>
        </w:rPr>
        <w:t xml:space="preserve"> </w:t>
      </w:r>
      <w:r w:rsidR="00841A24">
        <w:rPr>
          <w:b/>
          <w:bCs/>
          <w:color w:val="000000"/>
        </w:rPr>
        <w:t>kreditai</w:t>
      </w:r>
      <w:r w:rsidRPr="003A0F7A">
        <w:rPr>
          <w:color w:val="000000"/>
        </w:rPr>
        <w:t xml:space="preserve">) ir jis atitinka kitus Įstatymo 12 straipsnio </w:t>
      </w:r>
      <w:r w:rsidRPr="00C83048">
        <w:rPr>
          <w:strike/>
          <w:color w:val="000000"/>
        </w:rPr>
        <w:t>3</w:t>
      </w:r>
      <w:r w:rsidR="00C83048">
        <w:rPr>
          <w:color w:val="000000"/>
        </w:rPr>
        <w:t xml:space="preserve"> </w:t>
      </w:r>
      <w:r w:rsidR="00C83048">
        <w:rPr>
          <w:b/>
          <w:bCs/>
          <w:color w:val="000000"/>
        </w:rPr>
        <w:t>4</w:t>
      </w:r>
      <w:r w:rsidRPr="003A0F7A">
        <w:rPr>
          <w:color w:val="000000"/>
        </w:rPr>
        <w:t xml:space="preserve"> dalyje nustatytus kvalifikacinius reikalavimus (toliau – asmuo).“</w:t>
      </w:r>
    </w:p>
    <w:p w14:paraId="5E3E6B5A" w14:textId="0292D6F8" w:rsidR="00A33870" w:rsidRDefault="00A33870" w:rsidP="00C65698">
      <w:pPr>
        <w:tabs>
          <w:tab w:val="left" w:pos="709"/>
        </w:tabs>
        <w:spacing w:line="360" w:lineRule="auto"/>
        <w:jc w:val="both"/>
      </w:pPr>
      <w:r>
        <w:rPr>
          <w:color w:val="000000"/>
        </w:rPr>
        <w:tab/>
      </w:r>
      <w:r w:rsidRPr="00A33870">
        <w:rPr>
          <w:color w:val="000000"/>
        </w:rPr>
        <w:t>2.</w:t>
      </w:r>
      <w:r w:rsidR="00504927">
        <w:rPr>
          <w:color w:val="000000"/>
        </w:rPr>
        <w:t>3</w:t>
      </w:r>
      <w:r w:rsidRPr="00A33870">
        <w:rPr>
          <w:color w:val="000000"/>
        </w:rPr>
        <w:t xml:space="preserve">. </w:t>
      </w:r>
      <w:r>
        <w:t>Pakeisti II skyriaus pavadinimą ir jį išdėstyti taip:</w:t>
      </w:r>
    </w:p>
    <w:p w14:paraId="1BA937C9" w14:textId="68E2620C" w:rsidR="00A33870" w:rsidRPr="00B36AE8" w:rsidRDefault="00A33870" w:rsidP="001D0DF8">
      <w:pPr>
        <w:pStyle w:val="tactin"/>
        <w:spacing w:after="0" w:line="360" w:lineRule="auto"/>
        <w:jc w:val="center"/>
        <w:rPr>
          <w:color w:val="000000"/>
        </w:rPr>
      </w:pPr>
      <w:r w:rsidRPr="000A3402">
        <w:rPr>
          <w:bCs/>
          <w:color w:val="000000"/>
        </w:rPr>
        <w:t>„</w:t>
      </w:r>
      <w:r w:rsidRPr="00B36AE8">
        <w:rPr>
          <w:bCs/>
          <w:color w:val="000000"/>
        </w:rPr>
        <w:t>II SKYRIUS</w:t>
      </w:r>
    </w:p>
    <w:p w14:paraId="45CDD690" w14:textId="4FC5114D" w:rsidR="00A33870" w:rsidRPr="000A3402" w:rsidRDefault="00A33870" w:rsidP="001D0DF8">
      <w:pPr>
        <w:pStyle w:val="tactin"/>
        <w:spacing w:after="0" w:line="360" w:lineRule="auto"/>
        <w:jc w:val="center"/>
        <w:rPr>
          <w:color w:val="000000"/>
        </w:rPr>
      </w:pPr>
      <w:r w:rsidRPr="009955A5">
        <w:rPr>
          <w:color w:val="000000"/>
        </w:rPr>
        <w:t>DOKUMENTŲ TEIKIMAS GEODEZININKO KVALIFIKACIJOS PAŽYMĖJIMUI GAUTI IR PAŽYMĖJIMO IŠDAVIMAS</w:t>
      </w:r>
      <w:r w:rsidR="009955A5">
        <w:rPr>
          <w:color w:val="000000"/>
        </w:rPr>
        <w:t xml:space="preserve"> </w:t>
      </w:r>
      <w:r w:rsidR="009955A5" w:rsidRPr="00D425AC">
        <w:rPr>
          <w:b/>
          <w:bCs/>
        </w:rPr>
        <w:t>AR TIKSLINIMAS</w:t>
      </w:r>
      <w:r w:rsidRPr="000A3402">
        <w:rPr>
          <w:bCs/>
          <w:color w:val="000000"/>
        </w:rPr>
        <w:t>“</w:t>
      </w:r>
      <w:r w:rsidR="00486155">
        <w:rPr>
          <w:bCs/>
          <w:color w:val="000000"/>
        </w:rPr>
        <w:t>.</w:t>
      </w:r>
    </w:p>
    <w:p w14:paraId="0AB5F8A0" w14:textId="07BB19AD" w:rsidR="00C0396F" w:rsidRDefault="00C0396F" w:rsidP="00C65698">
      <w:pPr>
        <w:pStyle w:val="Sraopastraipa"/>
        <w:spacing w:line="360" w:lineRule="auto"/>
        <w:ind w:left="0" w:firstLine="709"/>
        <w:jc w:val="both"/>
        <w:rPr>
          <w:color w:val="000000"/>
        </w:rPr>
      </w:pPr>
      <w:r>
        <w:rPr>
          <w:color w:val="000000"/>
        </w:rPr>
        <w:t xml:space="preserve">2.4. </w:t>
      </w:r>
      <w:r w:rsidR="00036847">
        <w:rPr>
          <w:color w:val="000000"/>
        </w:rPr>
        <w:t>P</w:t>
      </w:r>
      <w:r>
        <w:rPr>
          <w:color w:val="000000"/>
        </w:rPr>
        <w:t>akeisti 5 punktą ir jį išdėstyti taip:</w:t>
      </w:r>
    </w:p>
    <w:p w14:paraId="2AE88A78" w14:textId="35E70923" w:rsidR="00C0396F" w:rsidRDefault="00C0396F" w:rsidP="0043439C">
      <w:pPr>
        <w:pStyle w:val="Sraopastraipa"/>
        <w:spacing w:line="360" w:lineRule="auto"/>
        <w:ind w:left="0" w:firstLine="709"/>
        <w:jc w:val="both"/>
        <w:rPr>
          <w:color w:val="000000"/>
        </w:rPr>
      </w:pPr>
      <w:r>
        <w:rPr>
          <w:color w:val="000000"/>
        </w:rPr>
        <w:t>„</w:t>
      </w:r>
      <w:r w:rsidRPr="00C0396F">
        <w:rPr>
          <w:color w:val="000000"/>
        </w:rPr>
        <w:t>5. Asmuo, pageidaujantis gauti geodezininko kvalifikacijos pažymėjimą</w:t>
      </w:r>
      <w:r w:rsidR="00080BEE" w:rsidRPr="00080BEE">
        <w:rPr>
          <w:b/>
          <w:bCs/>
          <w:color w:val="000000"/>
        </w:rPr>
        <w:t xml:space="preserve"> </w:t>
      </w:r>
      <w:r w:rsidR="00080BEE" w:rsidRPr="00036847">
        <w:rPr>
          <w:b/>
          <w:bCs/>
          <w:color w:val="000000"/>
        </w:rPr>
        <w:t>ar tikslinti</w:t>
      </w:r>
      <w:r w:rsidR="00080BEE">
        <w:rPr>
          <w:b/>
          <w:bCs/>
          <w:color w:val="000000"/>
        </w:rPr>
        <w:t xml:space="preserve"> jį dėl pasikeitusio vardo ar pavardės</w:t>
      </w:r>
      <w:r w:rsidRPr="00C0396F">
        <w:rPr>
          <w:color w:val="000000"/>
        </w:rPr>
        <w:t>, Nacionalinei žemės tarnybai prie Žemės ūkio ministerijos (toliau – Nacionalinė žemės tarnyba) pateikia:“</w:t>
      </w:r>
      <w:r>
        <w:rPr>
          <w:color w:val="000000"/>
        </w:rPr>
        <w:t>.</w:t>
      </w:r>
    </w:p>
    <w:p w14:paraId="751B25C4" w14:textId="0DA4A9AF" w:rsidR="00C0396F" w:rsidRDefault="00C0396F" w:rsidP="0043439C">
      <w:pPr>
        <w:pStyle w:val="Sraopastraipa"/>
        <w:spacing w:line="360" w:lineRule="auto"/>
        <w:ind w:left="0" w:firstLine="709"/>
        <w:jc w:val="both"/>
        <w:rPr>
          <w:color w:val="000000"/>
        </w:rPr>
      </w:pPr>
      <w:r>
        <w:rPr>
          <w:color w:val="000000"/>
        </w:rPr>
        <w:t xml:space="preserve">2.5. </w:t>
      </w:r>
      <w:r w:rsidR="00036847">
        <w:rPr>
          <w:color w:val="000000"/>
        </w:rPr>
        <w:t>P</w:t>
      </w:r>
      <w:r>
        <w:rPr>
          <w:color w:val="000000"/>
        </w:rPr>
        <w:t>akeisti 5.1 papunktį ir jį išdėstyti taip:</w:t>
      </w:r>
    </w:p>
    <w:p w14:paraId="55E4C27B" w14:textId="34B9471B" w:rsidR="00C0396F" w:rsidRDefault="00C0396F" w:rsidP="0043439C">
      <w:pPr>
        <w:pStyle w:val="Sraopastraipa"/>
        <w:spacing w:line="360" w:lineRule="auto"/>
        <w:ind w:left="0" w:firstLine="709"/>
        <w:jc w:val="both"/>
        <w:rPr>
          <w:color w:val="000000"/>
        </w:rPr>
      </w:pPr>
      <w:r w:rsidRPr="00C0396F">
        <w:rPr>
          <w:color w:val="000000"/>
        </w:rPr>
        <w:t xml:space="preserve">„5.1. prašymą išduoti </w:t>
      </w:r>
      <w:r w:rsidR="00036847">
        <w:rPr>
          <w:b/>
          <w:bCs/>
          <w:color w:val="000000"/>
        </w:rPr>
        <w:t xml:space="preserve">ar tikslinti </w:t>
      </w:r>
      <w:r w:rsidRPr="00C0396F">
        <w:rPr>
          <w:color w:val="000000"/>
        </w:rPr>
        <w:t>geodezininko kvalifikacijos pažymėjimą ir jame nurodo informaciją pasiteirauti (telefono numeris, elektroninio pašto adresas);“.</w:t>
      </w:r>
    </w:p>
    <w:p w14:paraId="42E995F9" w14:textId="18200B14" w:rsidR="00504927" w:rsidRDefault="00504927" w:rsidP="0043439C">
      <w:pPr>
        <w:pStyle w:val="Sraopastraipa"/>
        <w:spacing w:line="360" w:lineRule="auto"/>
        <w:ind w:left="0" w:firstLine="709"/>
        <w:jc w:val="both"/>
        <w:rPr>
          <w:color w:val="000000"/>
        </w:rPr>
      </w:pPr>
      <w:r>
        <w:rPr>
          <w:color w:val="000000"/>
        </w:rPr>
        <w:t>2.6. Pakeisti 5.3 papunktį ir jį išdėstyti taip:</w:t>
      </w:r>
    </w:p>
    <w:p w14:paraId="6B8FB5BB" w14:textId="5C57AB92" w:rsidR="00504927" w:rsidRDefault="00504927" w:rsidP="0043439C">
      <w:pPr>
        <w:pStyle w:val="Sraopastraipa"/>
        <w:spacing w:line="360" w:lineRule="auto"/>
        <w:ind w:left="0" w:firstLine="709"/>
        <w:jc w:val="both"/>
        <w:rPr>
          <w:color w:val="000000"/>
        </w:rPr>
      </w:pPr>
      <w:r>
        <w:rPr>
          <w:color w:val="000000"/>
        </w:rPr>
        <w:t>„</w:t>
      </w:r>
      <w:r w:rsidRPr="00504927">
        <w:rPr>
          <w:color w:val="000000"/>
        </w:rPr>
        <w:t>5.</w:t>
      </w:r>
      <w:r>
        <w:rPr>
          <w:color w:val="000000"/>
        </w:rPr>
        <w:t>3</w:t>
      </w:r>
      <w:r w:rsidRPr="00504927">
        <w:rPr>
          <w:color w:val="000000"/>
        </w:rPr>
        <w:t xml:space="preserve">. išsilavinimo patvirtinimo dokumentų kopijas </w:t>
      </w:r>
      <w:r w:rsidRPr="00504927">
        <w:rPr>
          <w:b/>
          <w:bCs/>
          <w:color w:val="000000"/>
        </w:rPr>
        <w:t xml:space="preserve">(išskyrus </w:t>
      </w:r>
      <w:r w:rsidR="00CC3D6D">
        <w:rPr>
          <w:b/>
          <w:bCs/>
          <w:color w:val="000000"/>
        </w:rPr>
        <w:t>atvejus</w:t>
      </w:r>
      <w:r w:rsidR="00C65698">
        <w:rPr>
          <w:b/>
          <w:bCs/>
          <w:color w:val="000000"/>
        </w:rPr>
        <w:t>,</w:t>
      </w:r>
      <w:r w:rsidR="00CC3D6D">
        <w:rPr>
          <w:b/>
          <w:bCs/>
          <w:color w:val="000000"/>
        </w:rPr>
        <w:t xml:space="preserve"> </w:t>
      </w:r>
      <w:r w:rsidRPr="00504927">
        <w:rPr>
          <w:b/>
          <w:bCs/>
          <w:color w:val="000000"/>
        </w:rPr>
        <w:t>kai prašoma tikslinti geodezininko kvalifikacijos pažymėjimą</w:t>
      </w:r>
      <w:r w:rsidR="00080BEE" w:rsidRPr="00080BEE">
        <w:rPr>
          <w:b/>
          <w:bCs/>
          <w:color w:val="000000"/>
        </w:rPr>
        <w:t xml:space="preserve"> </w:t>
      </w:r>
      <w:r w:rsidR="00080BEE">
        <w:rPr>
          <w:b/>
          <w:bCs/>
          <w:color w:val="000000"/>
        </w:rPr>
        <w:t>dėl pasikeitusio vardo ar pavardės</w:t>
      </w:r>
      <w:r w:rsidRPr="00504927">
        <w:rPr>
          <w:b/>
          <w:bCs/>
          <w:color w:val="000000"/>
        </w:rPr>
        <w:t>)</w:t>
      </w:r>
      <w:r w:rsidRPr="00660D16">
        <w:rPr>
          <w:color w:val="000000"/>
        </w:rPr>
        <w:t>;“</w:t>
      </w:r>
      <w:r w:rsidR="00660D16">
        <w:rPr>
          <w:color w:val="000000"/>
        </w:rPr>
        <w:t>.</w:t>
      </w:r>
    </w:p>
    <w:p w14:paraId="766238BC" w14:textId="5E40F54E" w:rsidR="00504927" w:rsidRDefault="00504927" w:rsidP="00504927">
      <w:pPr>
        <w:pStyle w:val="Sraopastraipa"/>
        <w:spacing w:line="360" w:lineRule="auto"/>
        <w:ind w:left="0" w:firstLine="709"/>
        <w:jc w:val="both"/>
        <w:rPr>
          <w:color w:val="000000"/>
        </w:rPr>
      </w:pPr>
      <w:r>
        <w:rPr>
          <w:color w:val="000000"/>
        </w:rPr>
        <w:t>2.7. Pakeisti 5.4 papunktį ir jį išdėstyti taip:</w:t>
      </w:r>
    </w:p>
    <w:p w14:paraId="261169F3" w14:textId="2A5DF694" w:rsidR="00504927" w:rsidRDefault="00504927" w:rsidP="0043439C">
      <w:pPr>
        <w:pStyle w:val="Sraopastraipa"/>
        <w:spacing w:line="360" w:lineRule="auto"/>
        <w:ind w:left="0" w:firstLine="709"/>
        <w:jc w:val="both"/>
        <w:rPr>
          <w:color w:val="000000"/>
        </w:rPr>
      </w:pPr>
      <w:r>
        <w:rPr>
          <w:color w:val="000000"/>
        </w:rPr>
        <w:t>„</w:t>
      </w:r>
      <w:r w:rsidRPr="00080BEE">
        <w:rPr>
          <w:color w:val="000000"/>
        </w:rPr>
        <w:t xml:space="preserve">5.4. </w:t>
      </w:r>
      <w:r w:rsidR="00080BEE" w:rsidRPr="00080BEE">
        <w:rPr>
          <w:color w:val="000000"/>
        </w:rPr>
        <w:t xml:space="preserve">darbo patirties patvirtinimo dokumentų kopijas </w:t>
      </w:r>
      <w:r w:rsidR="00080BEE" w:rsidRPr="00080BEE">
        <w:rPr>
          <w:b/>
          <w:bCs/>
          <w:color w:val="000000"/>
        </w:rPr>
        <w:t xml:space="preserve">(išskyrus </w:t>
      </w:r>
      <w:r w:rsidR="00CC3D6D">
        <w:rPr>
          <w:b/>
          <w:bCs/>
          <w:color w:val="000000"/>
        </w:rPr>
        <w:t>atvejus</w:t>
      </w:r>
      <w:r w:rsidR="00C65698">
        <w:rPr>
          <w:b/>
          <w:bCs/>
          <w:color w:val="000000"/>
        </w:rPr>
        <w:t>,</w:t>
      </w:r>
      <w:r w:rsidR="00CC3D6D">
        <w:rPr>
          <w:b/>
          <w:bCs/>
          <w:color w:val="000000"/>
        </w:rPr>
        <w:t xml:space="preserve"> </w:t>
      </w:r>
      <w:r w:rsidR="00080BEE" w:rsidRPr="00080BEE">
        <w:rPr>
          <w:b/>
          <w:bCs/>
          <w:color w:val="000000"/>
        </w:rPr>
        <w:t xml:space="preserve">kai prašoma tikslinti geodezininko kvalifikacijos pažymėjimą </w:t>
      </w:r>
      <w:r w:rsidR="00080BEE">
        <w:rPr>
          <w:b/>
          <w:bCs/>
          <w:color w:val="000000"/>
        </w:rPr>
        <w:t>dėl pasikeitusio vardo ar pavardės</w:t>
      </w:r>
      <w:r w:rsidR="00080BEE" w:rsidRPr="00080BEE">
        <w:rPr>
          <w:b/>
          <w:bCs/>
          <w:color w:val="000000"/>
        </w:rPr>
        <w:t>)</w:t>
      </w:r>
      <w:r w:rsidR="00080BEE" w:rsidRPr="00080BEE">
        <w:rPr>
          <w:color w:val="000000"/>
        </w:rPr>
        <w:t>.“</w:t>
      </w:r>
    </w:p>
    <w:p w14:paraId="78AB045C" w14:textId="41F6CC8F" w:rsidR="00676876" w:rsidRDefault="00676876" w:rsidP="0043439C">
      <w:pPr>
        <w:pStyle w:val="Sraopastraipa"/>
        <w:spacing w:line="360" w:lineRule="auto"/>
        <w:ind w:left="0" w:firstLine="709"/>
        <w:jc w:val="both"/>
        <w:rPr>
          <w:color w:val="000000"/>
        </w:rPr>
      </w:pPr>
      <w:r>
        <w:rPr>
          <w:color w:val="000000"/>
        </w:rPr>
        <w:t>2.8. Pakeisti 8 punktą ir jį išdėstyti taip:</w:t>
      </w:r>
    </w:p>
    <w:p w14:paraId="34125841" w14:textId="71C94CE0" w:rsidR="00676876" w:rsidRPr="00676876" w:rsidRDefault="00676876" w:rsidP="0043439C">
      <w:pPr>
        <w:pStyle w:val="Sraopastraipa"/>
        <w:spacing w:line="360" w:lineRule="auto"/>
        <w:ind w:left="0" w:firstLine="709"/>
        <w:jc w:val="both"/>
        <w:rPr>
          <w:color w:val="000000"/>
        </w:rPr>
      </w:pPr>
      <w:r>
        <w:rPr>
          <w:color w:val="000000"/>
        </w:rPr>
        <w:t>„</w:t>
      </w:r>
      <w:r w:rsidRPr="00676876">
        <w:rPr>
          <w:color w:val="000000"/>
        </w:rPr>
        <w:t>8. Jei asmuo pateikia ne visus Aprašo 5 punkte nurodytus dokumentus</w:t>
      </w:r>
      <w:r w:rsidRPr="00676876">
        <w:rPr>
          <w:b/>
          <w:bCs/>
          <w:color w:val="000000"/>
        </w:rPr>
        <w:t xml:space="preserve"> ar Įstatymo 1</w:t>
      </w:r>
      <w:r>
        <w:rPr>
          <w:b/>
          <w:bCs/>
          <w:color w:val="000000"/>
        </w:rPr>
        <w:t>2</w:t>
      </w:r>
      <w:r w:rsidRPr="00676876">
        <w:rPr>
          <w:b/>
          <w:bCs/>
          <w:color w:val="000000"/>
        </w:rPr>
        <w:t xml:space="preserve"> straipsnio 8 dal</w:t>
      </w:r>
      <w:r>
        <w:rPr>
          <w:b/>
          <w:bCs/>
          <w:color w:val="000000"/>
        </w:rPr>
        <w:t>yje nurodytu atveju</w:t>
      </w:r>
      <w:r w:rsidRPr="00676876">
        <w:rPr>
          <w:b/>
          <w:bCs/>
          <w:color w:val="000000"/>
        </w:rPr>
        <w:t xml:space="preserve"> dokumentus pateik</w:t>
      </w:r>
      <w:r w:rsidR="00CC3D6D">
        <w:rPr>
          <w:b/>
          <w:bCs/>
          <w:color w:val="000000"/>
        </w:rPr>
        <w:t>ia</w:t>
      </w:r>
      <w:r w:rsidRPr="00676876">
        <w:rPr>
          <w:b/>
          <w:bCs/>
          <w:color w:val="000000"/>
        </w:rPr>
        <w:t xml:space="preserve"> nesilaikant</w:t>
      </w:r>
      <w:r>
        <w:rPr>
          <w:b/>
          <w:bCs/>
          <w:color w:val="000000"/>
        </w:rPr>
        <w:t xml:space="preserve"> minėtoje dalyje nustatyto termino</w:t>
      </w:r>
      <w:r>
        <w:rPr>
          <w:color w:val="000000"/>
        </w:rPr>
        <w:t xml:space="preserve">, </w:t>
      </w:r>
      <w:r w:rsidRPr="00676876">
        <w:rPr>
          <w:color w:val="000000"/>
        </w:rPr>
        <w:t xml:space="preserve">Nacionalinė žemės tarnyba per 5 darbo dienas nuo prašymo gavimo išsiunčia pareiškėjui pranešimą apie trūkstamus </w:t>
      </w:r>
      <w:r w:rsidR="00D425AC" w:rsidRPr="00D425AC">
        <w:rPr>
          <w:b/>
          <w:bCs/>
          <w:color w:val="000000"/>
        </w:rPr>
        <w:t>ar</w:t>
      </w:r>
      <w:r w:rsidR="00D425AC">
        <w:rPr>
          <w:color w:val="000000"/>
        </w:rPr>
        <w:t xml:space="preserve"> </w:t>
      </w:r>
      <w:r w:rsidR="00D425AC" w:rsidRPr="00317807">
        <w:rPr>
          <w:b/>
          <w:bCs/>
          <w:color w:val="000000"/>
        </w:rPr>
        <w:t>nesilaikant</w:t>
      </w:r>
      <w:r w:rsidR="00D425AC">
        <w:rPr>
          <w:color w:val="000000"/>
        </w:rPr>
        <w:t xml:space="preserve"> </w:t>
      </w:r>
      <w:r w:rsidR="00317807" w:rsidRPr="00676876">
        <w:rPr>
          <w:b/>
          <w:bCs/>
          <w:color w:val="000000"/>
        </w:rPr>
        <w:t>Įstatymo 1</w:t>
      </w:r>
      <w:r w:rsidR="00317807">
        <w:rPr>
          <w:b/>
          <w:bCs/>
          <w:color w:val="000000"/>
        </w:rPr>
        <w:t>2</w:t>
      </w:r>
      <w:r w:rsidR="00317807" w:rsidRPr="00676876">
        <w:rPr>
          <w:b/>
          <w:bCs/>
          <w:color w:val="000000"/>
        </w:rPr>
        <w:t xml:space="preserve"> straipsnio 8 dal</w:t>
      </w:r>
      <w:r w:rsidR="00317807">
        <w:rPr>
          <w:b/>
          <w:bCs/>
          <w:color w:val="000000"/>
        </w:rPr>
        <w:t>yje nurodyto termino pateiktus</w:t>
      </w:r>
      <w:r w:rsidR="00D425AC">
        <w:rPr>
          <w:color w:val="000000"/>
        </w:rPr>
        <w:t xml:space="preserve"> </w:t>
      </w:r>
      <w:r w:rsidRPr="00676876">
        <w:rPr>
          <w:color w:val="000000"/>
        </w:rPr>
        <w:t>dokumentus.“</w:t>
      </w:r>
    </w:p>
    <w:p w14:paraId="684B6FE9" w14:textId="6F35685B" w:rsidR="00036847" w:rsidRDefault="00036847" w:rsidP="0043439C">
      <w:pPr>
        <w:pStyle w:val="Sraopastraipa"/>
        <w:spacing w:line="360" w:lineRule="auto"/>
        <w:ind w:left="0" w:firstLine="709"/>
        <w:jc w:val="both"/>
        <w:rPr>
          <w:color w:val="000000"/>
        </w:rPr>
      </w:pPr>
      <w:r>
        <w:rPr>
          <w:color w:val="000000"/>
        </w:rPr>
        <w:t>2.</w:t>
      </w:r>
      <w:r w:rsidR="00304CA7">
        <w:rPr>
          <w:color w:val="000000"/>
        </w:rPr>
        <w:t>9</w:t>
      </w:r>
      <w:r>
        <w:rPr>
          <w:color w:val="000000"/>
        </w:rPr>
        <w:t>. Pakeisti 10 punktą ir jį išdėstyti taip:</w:t>
      </w:r>
    </w:p>
    <w:p w14:paraId="24DF129A" w14:textId="7FF0010D" w:rsidR="00036847" w:rsidRPr="00C0396F" w:rsidRDefault="00036847" w:rsidP="0043439C">
      <w:pPr>
        <w:pStyle w:val="Sraopastraipa"/>
        <w:spacing w:line="360" w:lineRule="auto"/>
        <w:ind w:left="0" w:firstLine="709"/>
        <w:jc w:val="both"/>
        <w:rPr>
          <w:color w:val="000000"/>
        </w:rPr>
      </w:pPr>
      <w:r>
        <w:rPr>
          <w:color w:val="000000"/>
        </w:rPr>
        <w:t>„</w:t>
      </w:r>
      <w:r w:rsidRPr="00036847">
        <w:rPr>
          <w:color w:val="000000"/>
        </w:rPr>
        <w:t>10. Nacionalinė žemės tarnyba dėl geodezininko kvalifikacijos pažymėjimo išdavimo priima sprendimą. Šis sprendimas įforminamas Nacionalinės žemės tarnybos direktoriaus įsakymu. Geodezininko kvalifikacijos pažymėjimas išduodamas</w:t>
      </w:r>
      <w:r w:rsidR="00DE0B2B">
        <w:rPr>
          <w:b/>
          <w:bCs/>
          <w:color w:val="000000"/>
        </w:rPr>
        <w:t>,</w:t>
      </w:r>
      <w:r w:rsidRPr="00036847">
        <w:rPr>
          <w:color w:val="000000"/>
        </w:rPr>
        <w:t xml:space="preserve"> arba </w:t>
      </w:r>
      <w:r w:rsidR="00766F22" w:rsidRPr="00766F22">
        <w:rPr>
          <w:b/>
          <w:bCs/>
          <w:color w:val="000000"/>
        </w:rPr>
        <w:t>vadovaujantis</w:t>
      </w:r>
      <w:r w:rsidR="00766F22">
        <w:rPr>
          <w:color w:val="000000"/>
        </w:rPr>
        <w:t xml:space="preserve"> </w:t>
      </w:r>
      <w:r w:rsidR="00504927">
        <w:rPr>
          <w:b/>
          <w:bCs/>
          <w:color w:val="000000"/>
        </w:rPr>
        <w:t>Į</w:t>
      </w:r>
      <w:r w:rsidR="00766F22" w:rsidRPr="00766F22">
        <w:rPr>
          <w:b/>
          <w:bCs/>
          <w:color w:val="000000"/>
        </w:rPr>
        <w:t>statymo 12 straipsnio 7 dalies nuostatomis</w:t>
      </w:r>
      <w:r w:rsidR="00DE0B2B">
        <w:rPr>
          <w:b/>
          <w:bCs/>
          <w:color w:val="000000"/>
        </w:rPr>
        <w:t>,</w:t>
      </w:r>
      <w:r w:rsidR="00766F22">
        <w:rPr>
          <w:color w:val="000000"/>
        </w:rPr>
        <w:t xml:space="preserve"> </w:t>
      </w:r>
      <w:r w:rsidRPr="00036847">
        <w:rPr>
          <w:color w:val="000000"/>
        </w:rPr>
        <w:t xml:space="preserve">rašytinis motyvuotas atsisakymas išduoti kvalifikacijos pažymėjimą pateikiamas ne vėliau kaip per 30 dienų nuo dokumentų, reikalingų geodezininko kvalifikacijos pažymėjimui išduoti, gavimo. Jeigu kartu su prašymu išduoti geodezininko kvalifikacijos pažymėjimą pateikti ne visi dokumentai, terminas skaičiuojamas nuo paskutinio reikiamo dokumento gavimo dienos. </w:t>
      </w:r>
      <w:r w:rsidRPr="00841A24">
        <w:rPr>
          <w:b/>
          <w:bCs/>
          <w:color w:val="000000"/>
        </w:rPr>
        <w:t>Tikslinant geodezininko kvalifikacijos pažymėjimą</w:t>
      </w:r>
      <w:r w:rsidR="0010500F" w:rsidRPr="0010500F">
        <w:rPr>
          <w:b/>
          <w:bCs/>
          <w:color w:val="000000"/>
        </w:rPr>
        <w:t xml:space="preserve"> </w:t>
      </w:r>
      <w:r w:rsidR="0010500F">
        <w:rPr>
          <w:b/>
          <w:bCs/>
          <w:color w:val="000000"/>
        </w:rPr>
        <w:t>dėl pasikeitusio vardo ar pavardės</w:t>
      </w:r>
      <w:r w:rsidR="005C4C86">
        <w:rPr>
          <w:b/>
          <w:bCs/>
          <w:color w:val="000000"/>
        </w:rPr>
        <w:t>,</w:t>
      </w:r>
      <w:r w:rsidRPr="00841A24">
        <w:rPr>
          <w:b/>
          <w:bCs/>
          <w:color w:val="000000"/>
        </w:rPr>
        <w:t xml:space="preserve"> jo numeris, kvalifikacijos pažymėjimo išdavimo data ir </w:t>
      </w:r>
      <w:r w:rsidRPr="00841A24">
        <w:rPr>
          <w:b/>
          <w:bCs/>
          <w:color w:val="000000"/>
        </w:rPr>
        <w:lastRenderedPageBreak/>
        <w:t>pagrindas nekeičiami.</w:t>
      </w:r>
      <w:r>
        <w:rPr>
          <w:b/>
          <w:bCs/>
          <w:color w:val="000000"/>
        </w:rPr>
        <w:t xml:space="preserve"> </w:t>
      </w:r>
      <w:r w:rsidRPr="00036847">
        <w:rPr>
          <w:color w:val="000000"/>
        </w:rPr>
        <w:t>Asmenų geodezininko kvalifikacijos pažymėjimai išduodami per Žemėtvarkos planavimo dokumentų rengėjų, matininkų ir geodezininkų žinybinį registrą (toliau – Registras). Asmenų geodezininko kvalifikacijos pažymėjimai įsigalioja nuo jų įregistravimo Registre.</w:t>
      </w:r>
      <w:r>
        <w:rPr>
          <w:color w:val="000000"/>
        </w:rPr>
        <w:t>“</w:t>
      </w:r>
    </w:p>
    <w:p w14:paraId="063D33A5" w14:textId="2375B9BB" w:rsidR="00565228" w:rsidRDefault="004E4E7B" w:rsidP="003D7AE9">
      <w:pPr>
        <w:pStyle w:val="Sraopastraipa"/>
        <w:spacing w:line="360" w:lineRule="auto"/>
        <w:ind w:left="0" w:firstLine="709"/>
        <w:jc w:val="both"/>
        <w:rPr>
          <w:lang w:eastAsia="lt-LT"/>
        </w:rPr>
      </w:pPr>
      <w:r w:rsidRPr="004E4E7B">
        <w:rPr>
          <w:lang w:eastAsia="lt-LT"/>
        </w:rPr>
        <w:t>2.</w:t>
      </w:r>
      <w:r w:rsidR="00304CA7">
        <w:rPr>
          <w:lang w:eastAsia="lt-LT"/>
        </w:rPr>
        <w:t>10</w:t>
      </w:r>
      <w:r w:rsidRPr="004E4E7B">
        <w:rPr>
          <w:lang w:eastAsia="lt-LT"/>
        </w:rPr>
        <w:t xml:space="preserve">. </w:t>
      </w:r>
      <w:r>
        <w:rPr>
          <w:lang w:eastAsia="lt-LT"/>
        </w:rPr>
        <w:t>P</w:t>
      </w:r>
      <w:r w:rsidRPr="004E4E7B">
        <w:rPr>
          <w:lang w:eastAsia="lt-LT"/>
        </w:rPr>
        <w:t xml:space="preserve">akeisti </w:t>
      </w:r>
      <w:r>
        <w:rPr>
          <w:lang w:eastAsia="lt-LT"/>
        </w:rPr>
        <w:t>14 punktą ir jį išdėstyti taip:</w:t>
      </w:r>
    </w:p>
    <w:p w14:paraId="1DC5FD28" w14:textId="2A2184CD" w:rsidR="004E4E7B" w:rsidRDefault="004E4E7B" w:rsidP="003D7AE9">
      <w:pPr>
        <w:pStyle w:val="Sraopastraipa"/>
        <w:spacing w:line="360" w:lineRule="auto"/>
        <w:ind w:left="0" w:firstLine="709"/>
        <w:jc w:val="both"/>
        <w:rPr>
          <w:color w:val="000000"/>
        </w:rPr>
      </w:pPr>
      <w:r>
        <w:rPr>
          <w:lang w:eastAsia="lt-LT"/>
        </w:rPr>
        <w:t>„</w:t>
      </w:r>
      <w:r w:rsidRPr="004E4E7B">
        <w:rPr>
          <w:color w:val="000000"/>
        </w:rPr>
        <w:t xml:space="preserve">14. Asmuo, gavęs geodezininko kvalifikacijos pažymėjimą, privalo Įstatymo 13 straipsnio 1 dalies </w:t>
      </w:r>
      <w:r w:rsidRPr="00D93559">
        <w:rPr>
          <w:strike/>
          <w:color w:val="000000"/>
        </w:rPr>
        <w:t>7</w:t>
      </w:r>
      <w:r w:rsidRPr="004E4E7B">
        <w:rPr>
          <w:color w:val="000000"/>
        </w:rPr>
        <w:t xml:space="preserve"> </w:t>
      </w:r>
      <w:r w:rsidR="00D93559" w:rsidRPr="00D93559">
        <w:rPr>
          <w:b/>
          <w:bCs/>
          <w:color w:val="000000"/>
        </w:rPr>
        <w:t>5</w:t>
      </w:r>
      <w:r w:rsidR="00D93559">
        <w:rPr>
          <w:color w:val="000000"/>
        </w:rPr>
        <w:t xml:space="preserve"> </w:t>
      </w:r>
      <w:r w:rsidRPr="004E4E7B">
        <w:rPr>
          <w:color w:val="000000"/>
        </w:rPr>
        <w:t>punkto nurodytais terminais tobulinti kvalifikaciją. Asmenims, pagal patvirtintą kvalifikacijos kursų programą išklausiusiems ne mažiau kaip 30 valandų programą, išduodamas kvalifikacijos kursų baigimo pažymėjimas. Šio pažymėjimo kopiją per 10 darbo dienų asmenys turi pateikti Nacionalinei žemės tarnybai.“</w:t>
      </w:r>
    </w:p>
    <w:p w14:paraId="62F066EA" w14:textId="47E4D23A" w:rsidR="00D93559" w:rsidRDefault="00D93559" w:rsidP="003D7AE9">
      <w:pPr>
        <w:pStyle w:val="Sraopastraipa"/>
        <w:spacing w:line="360" w:lineRule="auto"/>
        <w:ind w:left="0" w:firstLine="709"/>
        <w:jc w:val="both"/>
        <w:rPr>
          <w:color w:val="000000"/>
        </w:rPr>
      </w:pPr>
      <w:r>
        <w:rPr>
          <w:color w:val="000000"/>
        </w:rPr>
        <w:t>2.</w:t>
      </w:r>
      <w:r w:rsidR="00080BEE">
        <w:rPr>
          <w:color w:val="000000"/>
        </w:rPr>
        <w:t>1</w:t>
      </w:r>
      <w:r w:rsidR="00304CA7">
        <w:rPr>
          <w:color w:val="000000"/>
        </w:rPr>
        <w:t>1</w:t>
      </w:r>
      <w:r>
        <w:rPr>
          <w:color w:val="000000"/>
        </w:rPr>
        <w:t xml:space="preserve">. </w:t>
      </w:r>
      <w:r w:rsidR="00504927">
        <w:rPr>
          <w:color w:val="000000"/>
        </w:rPr>
        <w:t>P</w:t>
      </w:r>
      <w:r>
        <w:rPr>
          <w:color w:val="000000"/>
        </w:rPr>
        <w:t>a</w:t>
      </w:r>
      <w:r w:rsidR="00F60F44">
        <w:rPr>
          <w:color w:val="000000"/>
        </w:rPr>
        <w:t>keisti</w:t>
      </w:r>
      <w:r>
        <w:rPr>
          <w:color w:val="000000"/>
        </w:rPr>
        <w:t xml:space="preserve"> 15 punktą ir jį išdėstyti taip:</w:t>
      </w:r>
    </w:p>
    <w:p w14:paraId="44BEDE61" w14:textId="67409095" w:rsidR="00D93559" w:rsidRDefault="00D93559" w:rsidP="003D7AE9">
      <w:pPr>
        <w:pStyle w:val="Sraopastraipa"/>
        <w:spacing w:line="360" w:lineRule="auto"/>
        <w:ind w:left="0" w:firstLine="709"/>
        <w:jc w:val="both"/>
        <w:rPr>
          <w:color w:val="000000"/>
        </w:rPr>
      </w:pPr>
      <w:r w:rsidRPr="00D93559">
        <w:rPr>
          <w:color w:val="000000"/>
        </w:rPr>
        <w:t xml:space="preserve">„15. </w:t>
      </w:r>
      <w:r w:rsidRPr="00D93559">
        <w:rPr>
          <w:strike/>
          <w:color w:val="000000"/>
        </w:rPr>
        <w:t>Asmenų, atliekančių geodezijos ir kartografijos darbus</w:t>
      </w:r>
      <w:r>
        <w:rPr>
          <w:color w:val="000000"/>
        </w:rPr>
        <w:t xml:space="preserve"> </w:t>
      </w:r>
      <w:r w:rsidRPr="00D93559">
        <w:rPr>
          <w:b/>
          <w:bCs/>
          <w:color w:val="000000"/>
        </w:rPr>
        <w:t>Geodezininkų</w:t>
      </w:r>
      <w:r w:rsidRPr="004F228E">
        <w:rPr>
          <w:strike/>
          <w:color w:val="000000"/>
        </w:rPr>
        <w:t>,</w:t>
      </w:r>
      <w:r w:rsidRPr="00D93559">
        <w:rPr>
          <w:color w:val="000000"/>
        </w:rPr>
        <w:t xml:space="preserve"> veiklos priežiūrą atlieka Nacionalinės žemės tarnybos darbuotojai, nesusiję su geodezininko kvalifikacijos pažymėjimų išdavimu.</w:t>
      </w:r>
      <w:r w:rsidRPr="00D93559">
        <w:rPr>
          <w:b/>
          <w:bCs/>
          <w:color w:val="000000"/>
        </w:rPr>
        <w:t xml:space="preserve"> </w:t>
      </w:r>
      <w:r w:rsidRPr="00D93559">
        <w:rPr>
          <w:color w:val="000000"/>
        </w:rPr>
        <w:t xml:space="preserve">Nacionalinė žemės tarnyba, turėdama informacijos ar gavusi </w:t>
      </w:r>
      <w:r w:rsidRPr="00A402F9">
        <w:rPr>
          <w:strike/>
          <w:color w:val="000000"/>
        </w:rPr>
        <w:t>fizinių ar juridinių asmenų skundų arba savivaldybių ar valstybės institucijų informaciją apie galimai padarytus geodezininko veiklos pažeidimus (toliau – pažeidimai), pastebėtus atliekant geodezinės ir kartografinės veiklos savivaldybės teritorijoje priežiūrą</w:t>
      </w:r>
      <w:r w:rsidR="00A402F9">
        <w:rPr>
          <w:color w:val="000000"/>
        </w:rPr>
        <w:t xml:space="preserve"> </w:t>
      </w:r>
      <w:r w:rsidR="00A402F9">
        <w:rPr>
          <w:b/>
          <w:bCs/>
          <w:color w:val="000000"/>
        </w:rPr>
        <w:t>Į</w:t>
      </w:r>
      <w:r w:rsidR="00A402F9" w:rsidRPr="00A402F9">
        <w:rPr>
          <w:b/>
          <w:bCs/>
          <w:color w:val="000000"/>
        </w:rPr>
        <w:t>statymo 10 straipsnio 1 dalies 5 punkte nurodytus pranešimus</w:t>
      </w:r>
      <w:r w:rsidR="00A402F9" w:rsidRPr="00A402F9">
        <w:rPr>
          <w:rFonts w:ascii="Arial" w:hAnsi="Arial" w:cs="Arial"/>
          <w:color w:val="000000"/>
          <w:sz w:val="22"/>
          <w:szCs w:val="22"/>
        </w:rPr>
        <w:t xml:space="preserve"> </w:t>
      </w:r>
      <w:r w:rsidR="00A402F9" w:rsidRPr="00A402F9">
        <w:rPr>
          <w:b/>
          <w:bCs/>
          <w:color w:val="000000"/>
        </w:rPr>
        <w:t>apie pažeidimus, pastebėtus atliekant geodezininko vykdomų geodezijos ir kartografijos darbų savivaldybėse priežiūrą (toliau – pažeidimai</w:t>
      </w:r>
      <w:r w:rsidR="00A402F9">
        <w:rPr>
          <w:rFonts w:ascii="Arial" w:hAnsi="Arial" w:cs="Arial"/>
          <w:color w:val="000000"/>
          <w:sz w:val="22"/>
          <w:szCs w:val="22"/>
        </w:rPr>
        <w:t>)</w:t>
      </w:r>
      <w:r w:rsidRPr="00D93559">
        <w:rPr>
          <w:color w:val="000000"/>
        </w:rPr>
        <w:t>, ir tai patvirtinančius dokumentus, praneša apie tai geodezininkui ir nustato paaiškinimų, dokumentų ir duomenų, kurių reikia informacijai apie jo galimai padarytus pažeidimus ištirti, pateikimo terminą.“</w:t>
      </w:r>
    </w:p>
    <w:p w14:paraId="32F7963F" w14:textId="76513E74" w:rsidR="001C5033" w:rsidRDefault="001C5033" w:rsidP="003D7AE9">
      <w:pPr>
        <w:pStyle w:val="Sraopastraipa"/>
        <w:spacing w:line="360" w:lineRule="auto"/>
        <w:ind w:left="0" w:firstLine="709"/>
        <w:jc w:val="both"/>
        <w:rPr>
          <w:color w:val="000000"/>
        </w:rPr>
      </w:pPr>
      <w:r>
        <w:rPr>
          <w:color w:val="000000"/>
        </w:rPr>
        <w:t>2.1</w:t>
      </w:r>
      <w:r w:rsidR="00304CA7">
        <w:rPr>
          <w:color w:val="000000"/>
        </w:rPr>
        <w:t>2</w:t>
      </w:r>
      <w:r>
        <w:rPr>
          <w:color w:val="000000"/>
        </w:rPr>
        <w:t>. Pa</w:t>
      </w:r>
      <w:r w:rsidR="004F228E">
        <w:rPr>
          <w:color w:val="000000"/>
        </w:rPr>
        <w:t>keisti</w:t>
      </w:r>
      <w:r>
        <w:rPr>
          <w:color w:val="000000"/>
        </w:rPr>
        <w:t xml:space="preserve"> 18 punktą ir jį išdėstyti taip:</w:t>
      </w:r>
    </w:p>
    <w:p w14:paraId="534B211F" w14:textId="68E09972" w:rsidR="001C5033" w:rsidRPr="001C5033" w:rsidRDefault="001C5033" w:rsidP="003D7AE9">
      <w:pPr>
        <w:pStyle w:val="Sraopastraipa"/>
        <w:spacing w:line="360" w:lineRule="auto"/>
        <w:ind w:left="0" w:firstLine="709"/>
        <w:jc w:val="both"/>
        <w:rPr>
          <w:lang w:eastAsia="lt-LT"/>
        </w:rPr>
      </w:pPr>
      <w:r w:rsidRPr="001C5033">
        <w:rPr>
          <w:color w:val="000000"/>
        </w:rPr>
        <w:t>„18. Nacionalinė žemės tarnyba, įspėjusi geodezininką apie nustatytus pažeidimus arba sustabdžiusi ar panaikinusi geodezininko kvalifikacijos pažymėjimo galiojimą, raštu praneša apie tai skundą arba informaciją apie geodezininko veiklos pažeidimus ir tai patvirtinančius dokumentus pateikusiam fiziniam ar juridiniam asmeniui, savivaldybei ar valstybinei institucijai.</w:t>
      </w:r>
      <w:r>
        <w:rPr>
          <w:color w:val="000000"/>
        </w:rPr>
        <w:t xml:space="preserve"> </w:t>
      </w:r>
      <w:r w:rsidRPr="001C5033">
        <w:rPr>
          <w:b/>
          <w:bCs/>
          <w:color w:val="000000"/>
        </w:rPr>
        <w:t xml:space="preserve">Geodezininkas gavęs įspėjimą apie nustatytus pažeidimus turi </w:t>
      </w:r>
      <w:r w:rsidR="007F3179" w:rsidRPr="001C5033">
        <w:rPr>
          <w:b/>
          <w:bCs/>
          <w:color w:val="000000"/>
        </w:rPr>
        <w:t xml:space="preserve">juos </w:t>
      </w:r>
      <w:r w:rsidRPr="001C5033">
        <w:rPr>
          <w:b/>
          <w:bCs/>
          <w:color w:val="000000"/>
        </w:rPr>
        <w:t>pašalinti Įstatymo 14 straipsnio 3 dalyje nustatyta tvarka.</w:t>
      </w:r>
      <w:r>
        <w:rPr>
          <w:color w:val="000000"/>
        </w:rPr>
        <w:t xml:space="preserve"> </w:t>
      </w:r>
      <w:r w:rsidRPr="001C5033">
        <w:rPr>
          <w:color w:val="000000"/>
        </w:rPr>
        <w:t>“</w:t>
      </w:r>
    </w:p>
    <w:p w14:paraId="12F18BD5" w14:textId="0239BFD8" w:rsidR="005D4A6E" w:rsidRDefault="005D4A6E" w:rsidP="005D4A6E">
      <w:pPr>
        <w:pStyle w:val="Sraopastraipa"/>
        <w:spacing w:line="360" w:lineRule="atLeast"/>
        <w:ind w:left="1134"/>
        <w:jc w:val="both"/>
        <w:rPr>
          <w:lang w:eastAsia="lt-LT"/>
        </w:rPr>
      </w:pPr>
    </w:p>
    <w:p w14:paraId="7C81825A" w14:textId="0F72C271" w:rsidR="00C83048" w:rsidRDefault="00C83048" w:rsidP="005D4A6E">
      <w:pPr>
        <w:pStyle w:val="Sraopastraipa"/>
        <w:spacing w:line="360" w:lineRule="atLeast"/>
        <w:ind w:left="1134"/>
        <w:jc w:val="both"/>
        <w:rPr>
          <w:lang w:eastAsia="lt-LT"/>
        </w:rPr>
      </w:pPr>
    </w:p>
    <w:p w14:paraId="409A2A50" w14:textId="77777777" w:rsidR="00C83048" w:rsidRDefault="00C83048" w:rsidP="005D4A6E">
      <w:pPr>
        <w:pStyle w:val="Sraopastraipa"/>
        <w:spacing w:line="360" w:lineRule="atLeast"/>
        <w:ind w:left="1134"/>
        <w:jc w:val="both"/>
        <w:rPr>
          <w:lang w:eastAsia="lt-LT"/>
        </w:rPr>
      </w:pPr>
    </w:p>
    <w:p w14:paraId="2AD8BA83" w14:textId="77777777" w:rsidR="00DD04DF" w:rsidRPr="00856D68" w:rsidRDefault="00DD04DF" w:rsidP="00DD04DF">
      <w:pPr>
        <w:spacing w:line="276" w:lineRule="auto"/>
        <w:ind w:right="-113"/>
        <w:jc w:val="both"/>
      </w:pPr>
      <w:r w:rsidRPr="00856D68">
        <w:t>Ministras Pirmininkas</w:t>
      </w:r>
    </w:p>
    <w:p w14:paraId="5777F4A0" w14:textId="77777777" w:rsidR="00DD04DF" w:rsidRPr="00856D68" w:rsidRDefault="00DD04DF" w:rsidP="00DD04DF">
      <w:pPr>
        <w:spacing w:line="360" w:lineRule="auto"/>
        <w:ind w:right="-113"/>
        <w:jc w:val="both"/>
      </w:pPr>
    </w:p>
    <w:p w14:paraId="31C1D769" w14:textId="673B6A7E" w:rsidR="000A1CC1" w:rsidRDefault="00DD04DF" w:rsidP="00CA74EF">
      <w:pPr>
        <w:spacing w:line="276" w:lineRule="auto"/>
        <w:ind w:right="-113"/>
        <w:jc w:val="both"/>
      </w:pPr>
      <w:r w:rsidRPr="00856D68">
        <w:t xml:space="preserve">Žemės ūkio </w:t>
      </w:r>
      <w:r>
        <w:t>mi</w:t>
      </w:r>
      <w:r w:rsidRPr="00856D68">
        <w:t>nistras</w:t>
      </w:r>
    </w:p>
    <w:p w14:paraId="4577C98F" w14:textId="77777777" w:rsidR="000A1CC1" w:rsidRDefault="000A1CC1" w:rsidP="00CA74EF">
      <w:pPr>
        <w:spacing w:line="276" w:lineRule="auto"/>
        <w:ind w:right="-113"/>
        <w:jc w:val="both"/>
      </w:pPr>
    </w:p>
    <w:sectPr w:rsidR="000A1CC1" w:rsidSect="00F01A52">
      <w:headerReference w:type="default" r:id="rId7"/>
      <w:pgSz w:w="11906" w:h="16838"/>
      <w:pgMar w:top="1134" w:right="1133"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A081F" w14:textId="77777777" w:rsidR="00E02EC5" w:rsidRDefault="00E02EC5" w:rsidP="00DF203C">
      <w:r>
        <w:separator/>
      </w:r>
    </w:p>
  </w:endnote>
  <w:endnote w:type="continuationSeparator" w:id="0">
    <w:p w14:paraId="0312F382" w14:textId="77777777" w:rsidR="00E02EC5" w:rsidRDefault="00E02EC5" w:rsidP="00DF2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EF5DE" w14:textId="77777777" w:rsidR="00E02EC5" w:rsidRDefault="00E02EC5" w:rsidP="00DF203C">
      <w:r>
        <w:separator/>
      </w:r>
    </w:p>
  </w:footnote>
  <w:footnote w:type="continuationSeparator" w:id="0">
    <w:p w14:paraId="32C121E0" w14:textId="77777777" w:rsidR="00E02EC5" w:rsidRDefault="00E02EC5" w:rsidP="00DF20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8398104"/>
      <w:docPartObj>
        <w:docPartGallery w:val="Page Numbers (Top of Page)"/>
        <w:docPartUnique/>
      </w:docPartObj>
    </w:sdtPr>
    <w:sdtEndPr/>
    <w:sdtContent>
      <w:p w14:paraId="2779497F" w14:textId="77777777" w:rsidR="00DF203C" w:rsidRDefault="00DF203C">
        <w:pPr>
          <w:pStyle w:val="Antrats"/>
          <w:jc w:val="center"/>
        </w:pPr>
        <w:r>
          <w:fldChar w:fldCharType="begin"/>
        </w:r>
        <w:r>
          <w:instrText>PAGE   \* MERGEFORMAT</w:instrText>
        </w:r>
        <w:r>
          <w:fldChar w:fldCharType="separate"/>
        </w:r>
        <w:r w:rsidR="005B38B6">
          <w:rPr>
            <w:noProof/>
          </w:rPr>
          <w:t>2</w:t>
        </w:r>
        <w:r>
          <w:fldChar w:fldCharType="end"/>
        </w:r>
      </w:p>
    </w:sdtContent>
  </w:sdt>
  <w:p w14:paraId="73054482" w14:textId="77777777" w:rsidR="00DF203C" w:rsidRDefault="00DF203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45C8"/>
    <w:multiLevelType w:val="multilevel"/>
    <w:tmpl w:val="D4E85276"/>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3FAD02C5"/>
    <w:multiLevelType w:val="multilevel"/>
    <w:tmpl w:val="F53A3DC6"/>
    <w:lvl w:ilvl="0">
      <w:start w:val="1"/>
      <w:numFmt w:val="decimal"/>
      <w:lvlText w:val="%1."/>
      <w:lvlJc w:val="left"/>
      <w:pPr>
        <w:ind w:left="1637"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2" w15:restartNumberingAfterBreak="0">
    <w:nsid w:val="73E90D02"/>
    <w:multiLevelType w:val="multilevel"/>
    <w:tmpl w:val="45F663D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76EC1E7F"/>
    <w:multiLevelType w:val="hybridMultilevel"/>
    <w:tmpl w:val="AC467D8C"/>
    <w:lvl w:ilvl="0" w:tplc="B088FD86">
      <w:start w:val="2"/>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B47"/>
    <w:rsid w:val="000012F6"/>
    <w:rsid w:val="00006D0A"/>
    <w:rsid w:val="00034145"/>
    <w:rsid w:val="00036847"/>
    <w:rsid w:val="00051131"/>
    <w:rsid w:val="00063A15"/>
    <w:rsid w:val="000802AD"/>
    <w:rsid w:val="00080BEE"/>
    <w:rsid w:val="00083219"/>
    <w:rsid w:val="000A1CC1"/>
    <w:rsid w:val="000A3402"/>
    <w:rsid w:val="000A780E"/>
    <w:rsid w:val="000B2FDA"/>
    <w:rsid w:val="000D1035"/>
    <w:rsid w:val="000D5385"/>
    <w:rsid w:val="000E36D7"/>
    <w:rsid w:val="000E3C10"/>
    <w:rsid w:val="000E4216"/>
    <w:rsid w:val="00103C1F"/>
    <w:rsid w:val="0010500F"/>
    <w:rsid w:val="001139B9"/>
    <w:rsid w:val="00122306"/>
    <w:rsid w:val="00122D02"/>
    <w:rsid w:val="001375F7"/>
    <w:rsid w:val="00143669"/>
    <w:rsid w:val="0014712C"/>
    <w:rsid w:val="001474F2"/>
    <w:rsid w:val="00154FCF"/>
    <w:rsid w:val="00174FF1"/>
    <w:rsid w:val="001768A6"/>
    <w:rsid w:val="001939C8"/>
    <w:rsid w:val="001B49C0"/>
    <w:rsid w:val="001B6F1A"/>
    <w:rsid w:val="001C0458"/>
    <w:rsid w:val="001C3544"/>
    <w:rsid w:val="001C5033"/>
    <w:rsid w:val="001C6139"/>
    <w:rsid w:val="001C71B7"/>
    <w:rsid w:val="001D0DF8"/>
    <w:rsid w:val="001D65D5"/>
    <w:rsid w:val="001D7203"/>
    <w:rsid w:val="001E6E3B"/>
    <w:rsid w:val="001F5DA6"/>
    <w:rsid w:val="00203506"/>
    <w:rsid w:val="00203E6E"/>
    <w:rsid w:val="002239ED"/>
    <w:rsid w:val="00234516"/>
    <w:rsid w:val="00236DAB"/>
    <w:rsid w:val="00237053"/>
    <w:rsid w:val="00237331"/>
    <w:rsid w:val="00251681"/>
    <w:rsid w:val="002541D3"/>
    <w:rsid w:val="00270AFC"/>
    <w:rsid w:val="002724BD"/>
    <w:rsid w:val="00273411"/>
    <w:rsid w:val="00275183"/>
    <w:rsid w:val="002B359B"/>
    <w:rsid w:val="002C10D2"/>
    <w:rsid w:val="002C12DE"/>
    <w:rsid w:val="002D2B47"/>
    <w:rsid w:val="002E3C82"/>
    <w:rsid w:val="002E75D0"/>
    <w:rsid w:val="002F6D3D"/>
    <w:rsid w:val="00300ED1"/>
    <w:rsid w:val="00304CA7"/>
    <w:rsid w:val="00317807"/>
    <w:rsid w:val="00320A58"/>
    <w:rsid w:val="003228C2"/>
    <w:rsid w:val="00323E3D"/>
    <w:rsid w:val="00342DF2"/>
    <w:rsid w:val="00355FDD"/>
    <w:rsid w:val="003573E9"/>
    <w:rsid w:val="00357D84"/>
    <w:rsid w:val="003710BB"/>
    <w:rsid w:val="00391D93"/>
    <w:rsid w:val="00394A12"/>
    <w:rsid w:val="003962CD"/>
    <w:rsid w:val="003A0F7A"/>
    <w:rsid w:val="003C25CA"/>
    <w:rsid w:val="003D17DE"/>
    <w:rsid w:val="003D7AE9"/>
    <w:rsid w:val="003E5A0F"/>
    <w:rsid w:val="00406C7B"/>
    <w:rsid w:val="00430769"/>
    <w:rsid w:val="0043439C"/>
    <w:rsid w:val="00440E92"/>
    <w:rsid w:val="00453C9D"/>
    <w:rsid w:val="004661A2"/>
    <w:rsid w:val="00486155"/>
    <w:rsid w:val="004C1765"/>
    <w:rsid w:val="004D395A"/>
    <w:rsid w:val="004E4E7B"/>
    <w:rsid w:val="004E5D7C"/>
    <w:rsid w:val="004F228E"/>
    <w:rsid w:val="00504927"/>
    <w:rsid w:val="00527255"/>
    <w:rsid w:val="00531BA5"/>
    <w:rsid w:val="00542794"/>
    <w:rsid w:val="005436DB"/>
    <w:rsid w:val="00550CCF"/>
    <w:rsid w:val="00565228"/>
    <w:rsid w:val="005844D0"/>
    <w:rsid w:val="005A502F"/>
    <w:rsid w:val="005B38A3"/>
    <w:rsid w:val="005B38B6"/>
    <w:rsid w:val="005C004D"/>
    <w:rsid w:val="005C4C86"/>
    <w:rsid w:val="005C4D5C"/>
    <w:rsid w:val="005D4A6E"/>
    <w:rsid w:val="005D64D2"/>
    <w:rsid w:val="005D7CAD"/>
    <w:rsid w:val="005E0C35"/>
    <w:rsid w:val="005E56E5"/>
    <w:rsid w:val="00623AAF"/>
    <w:rsid w:val="006259A2"/>
    <w:rsid w:val="00625FEF"/>
    <w:rsid w:val="006347CE"/>
    <w:rsid w:val="00635FA2"/>
    <w:rsid w:val="00643622"/>
    <w:rsid w:val="006568E1"/>
    <w:rsid w:val="00660D16"/>
    <w:rsid w:val="00676876"/>
    <w:rsid w:val="00676ACC"/>
    <w:rsid w:val="00680BCD"/>
    <w:rsid w:val="00686B3A"/>
    <w:rsid w:val="006978B6"/>
    <w:rsid w:val="006A2CF6"/>
    <w:rsid w:val="006A335C"/>
    <w:rsid w:val="006A573E"/>
    <w:rsid w:val="006B408C"/>
    <w:rsid w:val="006C6545"/>
    <w:rsid w:val="006E0FA1"/>
    <w:rsid w:val="006E11AF"/>
    <w:rsid w:val="006E70CE"/>
    <w:rsid w:val="006E7341"/>
    <w:rsid w:val="006F2432"/>
    <w:rsid w:val="006F26EB"/>
    <w:rsid w:val="00700122"/>
    <w:rsid w:val="00712600"/>
    <w:rsid w:val="00733D41"/>
    <w:rsid w:val="00734CDF"/>
    <w:rsid w:val="00740FBD"/>
    <w:rsid w:val="007456D7"/>
    <w:rsid w:val="00756A3B"/>
    <w:rsid w:val="00761A39"/>
    <w:rsid w:val="007631B0"/>
    <w:rsid w:val="00766F22"/>
    <w:rsid w:val="00774C38"/>
    <w:rsid w:val="007878BB"/>
    <w:rsid w:val="0079050B"/>
    <w:rsid w:val="007B5C54"/>
    <w:rsid w:val="007C05FA"/>
    <w:rsid w:val="007D54FC"/>
    <w:rsid w:val="007F3179"/>
    <w:rsid w:val="007F6FD9"/>
    <w:rsid w:val="007F7743"/>
    <w:rsid w:val="007F7832"/>
    <w:rsid w:val="00800B2B"/>
    <w:rsid w:val="00803686"/>
    <w:rsid w:val="008142CC"/>
    <w:rsid w:val="00815508"/>
    <w:rsid w:val="00830B5F"/>
    <w:rsid w:val="00841A24"/>
    <w:rsid w:val="00843FC3"/>
    <w:rsid w:val="0084519F"/>
    <w:rsid w:val="00847D6A"/>
    <w:rsid w:val="00854E11"/>
    <w:rsid w:val="0086339F"/>
    <w:rsid w:val="00881B5D"/>
    <w:rsid w:val="0089027D"/>
    <w:rsid w:val="00895575"/>
    <w:rsid w:val="008958BA"/>
    <w:rsid w:val="008C17DC"/>
    <w:rsid w:val="008C32AF"/>
    <w:rsid w:val="008D07A0"/>
    <w:rsid w:val="008E5166"/>
    <w:rsid w:val="008E774A"/>
    <w:rsid w:val="008F2B60"/>
    <w:rsid w:val="008F3DCF"/>
    <w:rsid w:val="00922FEB"/>
    <w:rsid w:val="00953189"/>
    <w:rsid w:val="0095465C"/>
    <w:rsid w:val="0096302E"/>
    <w:rsid w:val="00973A5F"/>
    <w:rsid w:val="00973AA8"/>
    <w:rsid w:val="009756A2"/>
    <w:rsid w:val="00983176"/>
    <w:rsid w:val="00985FC3"/>
    <w:rsid w:val="009955A5"/>
    <w:rsid w:val="009B1DAA"/>
    <w:rsid w:val="009C1E97"/>
    <w:rsid w:val="009C7146"/>
    <w:rsid w:val="009D2121"/>
    <w:rsid w:val="009E1724"/>
    <w:rsid w:val="009E2F28"/>
    <w:rsid w:val="009E7A9D"/>
    <w:rsid w:val="00A13BE9"/>
    <w:rsid w:val="00A21C7B"/>
    <w:rsid w:val="00A22A4E"/>
    <w:rsid w:val="00A249B6"/>
    <w:rsid w:val="00A31A19"/>
    <w:rsid w:val="00A33870"/>
    <w:rsid w:val="00A402F9"/>
    <w:rsid w:val="00A4347E"/>
    <w:rsid w:val="00A43A15"/>
    <w:rsid w:val="00A518E4"/>
    <w:rsid w:val="00A579B5"/>
    <w:rsid w:val="00A97189"/>
    <w:rsid w:val="00AB4896"/>
    <w:rsid w:val="00AB703C"/>
    <w:rsid w:val="00AC5046"/>
    <w:rsid w:val="00AE4098"/>
    <w:rsid w:val="00AE71F5"/>
    <w:rsid w:val="00AF76D0"/>
    <w:rsid w:val="00B254EA"/>
    <w:rsid w:val="00B27259"/>
    <w:rsid w:val="00B30000"/>
    <w:rsid w:val="00B36AE8"/>
    <w:rsid w:val="00B5517E"/>
    <w:rsid w:val="00B56081"/>
    <w:rsid w:val="00B653C7"/>
    <w:rsid w:val="00B701A8"/>
    <w:rsid w:val="00B8738D"/>
    <w:rsid w:val="00B945FE"/>
    <w:rsid w:val="00BA12FB"/>
    <w:rsid w:val="00BB261E"/>
    <w:rsid w:val="00BB36A7"/>
    <w:rsid w:val="00BC20ED"/>
    <w:rsid w:val="00BD5BA1"/>
    <w:rsid w:val="00BD6A5A"/>
    <w:rsid w:val="00BD7CB1"/>
    <w:rsid w:val="00C0396F"/>
    <w:rsid w:val="00C06199"/>
    <w:rsid w:val="00C15A2F"/>
    <w:rsid w:val="00C16157"/>
    <w:rsid w:val="00C1699F"/>
    <w:rsid w:val="00C30D35"/>
    <w:rsid w:val="00C40DFE"/>
    <w:rsid w:val="00C5179F"/>
    <w:rsid w:val="00C533DD"/>
    <w:rsid w:val="00C645C7"/>
    <w:rsid w:val="00C65698"/>
    <w:rsid w:val="00C7392B"/>
    <w:rsid w:val="00C74CC3"/>
    <w:rsid w:val="00C83048"/>
    <w:rsid w:val="00C85610"/>
    <w:rsid w:val="00C91336"/>
    <w:rsid w:val="00CA5E4A"/>
    <w:rsid w:val="00CA74EF"/>
    <w:rsid w:val="00CA7D45"/>
    <w:rsid w:val="00CB41A3"/>
    <w:rsid w:val="00CC2028"/>
    <w:rsid w:val="00CC3D6D"/>
    <w:rsid w:val="00CE4BBC"/>
    <w:rsid w:val="00CE5686"/>
    <w:rsid w:val="00CE5722"/>
    <w:rsid w:val="00CF090C"/>
    <w:rsid w:val="00CF1155"/>
    <w:rsid w:val="00CF186C"/>
    <w:rsid w:val="00D06FC2"/>
    <w:rsid w:val="00D12CBB"/>
    <w:rsid w:val="00D21E6B"/>
    <w:rsid w:val="00D32491"/>
    <w:rsid w:val="00D425AC"/>
    <w:rsid w:val="00D45A9A"/>
    <w:rsid w:val="00D72222"/>
    <w:rsid w:val="00D90369"/>
    <w:rsid w:val="00D93559"/>
    <w:rsid w:val="00D955D5"/>
    <w:rsid w:val="00DA4D03"/>
    <w:rsid w:val="00DA73F1"/>
    <w:rsid w:val="00DB17BC"/>
    <w:rsid w:val="00DB657C"/>
    <w:rsid w:val="00DC12EC"/>
    <w:rsid w:val="00DD04DF"/>
    <w:rsid w:val="00DE0B2B"/>
    <w:rsid w:val="00DF203C"/>
    <w:rsid w:val="00E02EC5"/>
    <w:rsid w:val="00E076CD"/>
    <w:rsid w:val="00E13F4F"/>
    <w:rsid w:val="00E217DB"/>
    <w:rsid w:val="00E25EA4"/>
    <w:rsid w:val="00E30A5A"/>
    <w:rsid w:val="00E3168F"/>
    <w:rsid w:val="00E37E10"/>
    <w:rsid w:val="00E6023F"/>
    <w:rsid w:val="00E618E9"/>
    <w:rsid w:val="00E668C7"/>
    <w:rsid w:val="00E907EB"/>
    <w:rsid w:val="00E93B10"/>
    <w:rsid w:val="00E953A7"/>
    <w:rsid w:val="00EB210C"/>
    <w:rsid w:val="00EB3671"/>
    <w:rsid w:val="00EC1344"/>
    <w:rsid w:val="00EC6191"/>
    <w:rsid w:val="00ED7A99"/>
    <w:rsid w:val="00EE340E"/>
    <w:rsid w:val="00EF4A4D"/>
    <w:rsid w:val="00F01A52"/>
    <w:rsid w:val="00F12249"/>
    <w:rsid w:val="00F16649"/>
    <w:rsid w:val="00F37AA2"/>
    <w:rsid w:val="00F432ED"/>
    <w:rsid w:val="00F4660D"/>
    <w:rsid w:val="00F52E11"/>
    <w:rsid w:val="00F60E40"/>
    <w:rsid w:val="00F60F44"/>
    <w:rsid w:val="00F6681D"/>
    <w:rsid w:val="00F66CCE"/>
    <w:rsid w:val="00F67C59"/>
    <w:rsid w:val="00F70189"/>
    <w:rsid w:val="00F819D4"/>
    <w:rsid w:val="00F87AE8"/>
    <w:rsid w:val="00F90805"/>
    <w:rsid w:val="00FA71EA"/>
    <w:rsid w:val="00FC34C4"/>
    <w:rsid w:val="00FD7842"/>
    <w:rsid w:val="00FE5A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5CCD7"/>
  <w15:docId w15:val="{CAEEE3D8-2725-48CE-85BF-32BE42A73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2B47"/>
    <w:pPr>
      <w:spacing w:after="0" w:line="240" w:lineRule="auto"/>
    </w:pPr>
    <w:rPr>
      <w:rFonts w:eastAsia="Times New Roman" w:cs="Times New Roman"/>
      <w:szCs w:val="24"/>
    </w:rPr>
  </w:style>
  <w:style w:type="paragraph" w:styleId="Antrat1">
    <w:name w:val="heading 1"/>
    <w:basedOn w:val="prastasis"/>
    <w:next w:val="prastasis"/>
    <w:link w:val="Antrat1Diagrama"/>
    <w:qFormat/>
    <w:rsid w:val="002D2B47"/>
    <w:pPr>
      <w:keepNext/>
      <w:spacing w:line="360" w:lineRule="auto"/>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D2B47"/>
    <w:rPr>
      <w:rFonts w:eastAsia="Times New Roman" w:cs="Times New Roman"/>
      <w:b/>
      <w:bCs/>
      <w:szCs w:val="24"/>
    </w:rPr>
  </w:style>
  <w:style w:type="paragraph" w:styleId="Pavadinimas">
    <w:name w:val="Title"/>
    <w:basedOn w:val="prastasis"/>
    <w:link w:val="PavadinimasDiagrama"/>
    <w:qFormat/>
    <w:rsid w:val="002D2B47"/>
    <w:pPr>
      <w:jc w:val="center"/>
    </w:pPr>
    <w:rPr>
      <w:b/>
      <w:bCs/>
    </w:rPr>
  </w:style>
  <w:style w:type="character" w:customStyle="1" w:styleId="PavadinimasDiagrama">
    <w:name w:val="Pavadinimas Diagrama"/>
    <w:basedOn w:val="Numatytasispastraiposriftas"/>
    <w:link w:val="Pavadinimas"/>
    <w:rsid w:val="002D2B47"/>
    <w:rPr>
      <w:rFonts w:eastAsia="Times New Roman" w:cs="Times New Roman"/>
      <w:b/>
      <w:bCs/>
      <w:szCs w:val="24"/>
    </w:rPr>
  </w:style>
  <w:style w:type="paragraph" w:styleId="Pagrindinistekstas">
    <w:name w:val="Body Text"/>
    <w:basedOn w:val="prastasis"/>
    <w:link w:val="PagrindinistekstasDiagrama"/>
    <w:semiHidden/>
    <w:rsid w:val="002D2B47"/>
    <w:pPr>
      <w:jc w:val="center"/>
    </w:pPr>
    <w:rPr>
      <w:b/>
      <w:bCs/>
      <w:caps/>
    </w:rPr>
  </w:style>
  <w:style w:type="character" w:customStyle="1" w:styleId="PagrindinistekstasDiagrama">
    <w:name w:val="Pagrindinis tekstas Diagrama"/>
    <w:basedOn w:val="Numatytasispastraiposriftas"/>
    <w:link w:val="Pagrindinistekstas"/>
    <w:semiHidden/>
    <w:rsid w:val="002D2B47"/>
    <w:rPr>
      <w:rFonts w:eastAsia="Times New Roman" w:cs="Times New Roman"/>
      <w:b/>
      <w:bCs/>
      <w:caps/>
      <w:szCs w:val="24"/>
    </w:rPr>
  </w:style>
  <w:style w:type="paragraph" w:styleId="Sraopastraipa">
    <w:name w:val="List Paragraph"/>
    <w:basedOn w:val="prastasis"/>
    <w:uiPriority w:val="34"/>
    <w:qFormat/>
    <w:rsid w:val="001768A6"/>
    <w:pPr>
      <w:ind w:left="720"/>
      <w:contextualSpacing/>
    </w:pPr>
  </w:style>
  <w:style w:type="character" w:styleId="Hipersaitas">
    <w:name w:val="Hyperlink"/>
    <w:basedOn w:val="Numatytasispastraiposriftas"/>
    <w:uiPriority w:val="99"/>
    <w:unhideWhenUsed/>
    <w:rsid w:val="00D32491"/>
    <w:rPr>
      <w:color w:val="000000"/>
      <w:u w:val="single"/>
    </w:rPr>
  </w:style>
  <w:style w:type="paragraph" w:styleId="Antrats">
    <w:name w:val="header"/>
    <w:basedOn w:val="prastasis"/>
    <w:link w:val="AntratsDiagrama"/>
    <w:uiPriority w:val="99"/>
    <w:unhideWhenUsed/>
    <w:rsid w:val="00DF203C"/>
    <w:pPr>
      <w:tabs>
        <w:tab w:val="center" w:pos="4819"/>
        <w:tab w:val="right" w:pos="9638"/>
      </w:tabs>
    </w:pPr>
  </w:style>
  <w:style w:type="character" w:customStyle="1" w:styleId="AntratsDiagrama">
    <w:name w:val="Antraštės Diagrama"/>
    <w:basedOn w:val="Numatytasispastraiposriftas"/>
    <w:link w:val="Antrats"/>
    <w:uiPriority w:val="99"/>
    <w:rsid w:val="00DF203C"/>
    <w:rPr>
      <w:rFonts w:eastAsia="Times New Roman" w:cs="Times New Roman"/>
      <w:szCs w:val="24"/>
    </w:rPr>
  </w:style>
  <w:style w:type="paragraph" w:styleId="Porat">
    <w:name w:val="footer"/>
    <w:basedOn w:val="prastasis"/>
    <w:link w:val="PoratDiagrama"/>
    <w:uiPriority w:val="99"/>
    <w:unhideWhenUsed/>
    <w:rsid w:val="00DF203C"/>
    <w:pPr>
      <w:tabs>
        <w:tab w:val="center" w:pos="4819"/>
        <w:tab w:val="right" w:pos="9638"/>
      </w:tabs>
    </w:pPr>
  </w:style>
  <w:style w:type="character" w:customStyle="1" w:styleId="PoratDiagrama">
    <w:name w:val="Poraštė Diagrama"/>
    <w:basedOn w:val="Numatytasispastraiposriftas"/>
    <w:link w:val="Porat"/>
    <w:uiPriority w:val="99"/>
    <w:rsid w:val="00DF203C"/>
    <w:rPr>
      <w:rFonts w:eastAsia="Times New Roman" w:cs="Times New Roman"/>
      <w:szCs w:val="24"/>
    </w:rPr>
  </w:style>
  <w:style w:type="paragraph" w:customStyle="1" w:styleId="tactin">
    <w:name w:val="tactin"/>
    <w:basedOn w:val="prastasis"/>
    <w:rsid w:val="00643622"/>
    <w:pPr>
      <w:spacing w:after="150"/>
    </w:pPr>
    <w:rPr>
      <w:lang w:eastAsia="lt-LT"/>
    </w:rPr>
  </w:style>
  <w:style w:type="paragraph" w:styleId="Debesliotekstas">
    <w:name w:val="Balloon Text"/>
    <w:basedOn w:val="prastasis"/>
    <w:link w:val="DebesliotekstasDiagrama"/>
    <w:uiPriority w:val="99"/>
    <w:semiHidden/>
    <w:unhideWhenUsed/>
    <w:rsid w:val="006F243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F2432"/>
    <w:rPr>
      <w:rFonts w:ascii="Segoe UI" w:eastAsia="Times New Roman" w:hAnsi="Segoe UI" w:cs="Segoe UI"/>
      <w:sz w:val="18"/>
      <w:szCs w:val="18"/>
    </w:rPr>
  </w:style>
  <w:style w:type="character" w:styleId="Paminjimas">
    <w:name w:val="Mention"/>
    <w:basedOn w:val="Numatytasispastraiposriftas"/>
    <w:uiPriority w:val="99"/>
    <w:semiHidden/>
    <w:unhideWhenUsed/>
    <w:rsid w:val="00CA74EF"/>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737882">
      <w:bodyDiv w:val="1"/>
      <w:marLeft w:val="0"/>
      <w:marRight w:val="0"/>
      <w:marTop w:val="0"/>
      <w:marBottom w:val="0"/>
      <w:divBdr>
        <w:top w:val="none" w:sz="0" w:space="0" w:color="auto"/>
        <w:left w:val="none" w:sz="0" w:space="0" w:color="auto"/>
        <w:bottom w:val="none" w:sz="0" w:space="0" w:color="auto"/>
        <w:right w:val="none" w:sz="0" w:space="0" w:color="auto"/>
      </w:divBdr>
      <w:divsChild>
        <w:div w:id="1419016938">
          <w:marLeft w:val="0"/>
          <w:marRight w:val="0"/>
          <w:marTop w:val="0"/>
          <w:marBottom w:val="0"/>
          <w:divBdr>
            <w:top w:val="none" w:sz="0" w:space="0" w:color="auto"/>
            <w:left w:val="none" w:sz="0" w:space="0" w:color="auto"/>
            <w:bottom w:val="none" w:sz="0" w:space="0" w:color="auto"/>
            <w:right w:val="none" w:sz="0" w:space="0" w:color="auto"/>
          </w:divBdr>
        </w:div>
      </w:divsChild>
    </w:div>
    <w:div w:id="855114854">
      <w:bodyDiv w:val="1"/>
      <w:marLeft w:val="0"/>
      <w:marRight w:val="0"/>
      <w:marTop w:val="0"/>
      <w:marBottom w:val="0"/>
      <w:divBdr>
        <w:top w:val="none" w:sz="0" w:space="0" w:color="auto"/>
        <w:left w:val="none" w:sz="0" w:space="0" w:color="auto"/>
        <w:bottom w:val="none" w:sz="0" w:space="0" w:color="auto"/>
        <w:right w:val="none" w:sz="0" w:space="0" w:color="auto"/>
      </w:divBdr>
      <w:divsChild>
        <w:div w:id="360084683">
          <w:marLeft w:val="0"/>
          <w:marRight w:val="0"/>
          <w:marTop w:val="0"/>
          <w:marBottom w:val="0"/>
          <w:divBdr>
            <w:top w:val="none" w:sz="0" w:space="0" w:color="auto"/>
            <w:left w:val="none" w:sz="0" w:space="0" w:color="auto"/>
            <w:bottom w:val="none" w:sz="0" w:space="0" w:color="auto"/>
            <w:right w:val="none" w:sz="0" w:space="0" w:color="auto"/>
          </w:divBdr>
          <w:divsChild>
            <w:div w:id="900675462">
              <w:marLeft w:val="0"/>
              <w:marRight w:val="0"/>
              <w:marTop w:val="0"/>
              <w:marBottom w:val="0"/>
              <w:divBdr>
                <w:top w:val="none" w:sz="0" w:space="0" w:color="auto"/>
                <w:left w:val="none" w:sz="0" w:space="0" w:color="auto"/>
                <w:bottom w:val="none" w:sz="0" w:space="0" w:color="auto"/>
                <w:right w:val="none" w:sz="0" w:space="0" w:color="auto"/>
              </w:divBdr>
              <w:divsChild>
                <w:div w:id="1179660606">
                  <w:marLeft w:val="0"/>
                  <w:marRight w:val="0"/>
                  <w:marTop w:val="0"/>
                  <w:marBottom w:val="0"/>
                  <w:divBdr>
                    <w:top w:val="none" w:sz="0" w:space="0" w:color="auto"/>
                    <w:left w:val="none" w:sz="0" w:space="0" w:color="auto"/>
                    <w:bottom w:val="none" w:sz="0" w:space="0" w:color="auto"/>
                    <w:right w:val="none" w:sz="0" w:space="0" w:color="auto"/>
                  </w:divBdr>
                  <w:divsChild>
                    <w:div w:id="2078435474">
                      <w:marLeft w:val="0"/>
                      <w:marRight w:val="0"/>
                      <w:marTop w:val="0"/>
                      <w:marBottom w:val="0"/>
                      <w:divBdr>
                        <w:top w:val="none" w:sz="0" w:space="0" w:color="auto"/>
                        <w:left w:val="none" w:sz="0" w:space="0" w:color="auto"/>
                        <w:bottom w:val="none" w:sz="0" w:space="0" w:color="auto"/>
                        <w:right w:val="none" w:sz="0" w:space="0" w:color="auto"/>
                      </w:divBdr>
                      <w:divsChild>
                        <w:div w:id="21040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4570048">
      <w:bodyDiv w:val="1"/>
      <w:marLeft w:val="188"/>
      <w:marRight w:val="188"/>
      <w:marTop w:val="0"/>
      <w:marBottom w:val="0"/>
      <w:divBdr>
        <w:top w:val="none" w:sz="0" w:space="0" w:color="auto"/>
        <w:left w:val="none" w:sz="0" w:space="0" w:color="auto"/>
        <w:bottom w:val="none" w:sz="0" w:space="0" w:color="auto"/>
        <w:right w:val="none" w:sz="0" w:space="0" w:color="auto"/>
      </w:divBdr>
      <w:divsChild>
        <w:div w:id="9558715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TotalTime>
  <Pages>3</Pages>
  <Words>4562</Words>
  <Characters>2601</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7149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2021-06-16T10:38:00Z</dcterms:created>
  <dc:creator>alina.sileikiene</dc:creator>
  <cp:lastModifiedBy>Alina Šileikienė</cp:lastModifiedBy>
  <cp:lastPrinted>2017-10-10T11:37:00Z</cp:lastPrinted>
  <dcterms:modified xsi:type="dcterms:W3CDTF">2021-07-01T12:56:00Z</dcterms:modified>
  <cp:revision>27</cp:revision>
</cp:coreProperties>
</file>