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FBFA5" w14:textId="77777777" w:rsidR="00237645" w:rsidRDefault="00237645" w:rsidP="00237645">
      <w:pPr>
        <w:spacing w:after="0" w:line="240" w:lineRule="auto"/>
        <w:ind w:left="680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Projekto </w:t>
      </w:r>
    </w:p>
    <w:p w14:paraId="31A7D849" w14:textId="77777777" w:rsidR="00237645" w:rsidRDefault="00237645" w:rsidP="00237645">
      <w:pPr>
        <w:spacing w:after="0" w:line="240" w:lineRule="auto"/>
        <w:ind w:left="6804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lyginamasis variantas</w:t>
      </w:r>
    </w:p>
    <w:p w14:paraId="0F213CF8" w14:textId="77777777" w:rsidR="00237645" w:rsidRDefault="00237645" w:rsidP="0068238A">
      <w:pPr>
        <w:spacing w:after="0" w:line="360" w:lineRule="auto"/>
        <w:ind w:right="4393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92C9E69" w14:textId="77777777" w:rsidR="00237645" w:rsidRDefault="00237645" w:rsidP="00237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LIETUVOS RESPUBLIKOS</w:t>
      </w:r>
    </w:p>
    <w:p w14:paraId="0FC5CAFC" w14:textId="77777777" w:rsidR="00C15F55" w:rsidRDefault="00237645" w:rsidP="00237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SOCIALINIO DRAUDIMO PENSIJŲ ĮSTATYMO NR. I-549 </w:t>
      </w:r>
    </w:p>
    <w:p w14:paraId="3208D8CD" w14:textId="77777777" w:rsidR="00C15F55" w:rsidRDefault="00237645" w:rsidP="00237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STRAIPSNIO</w:t>
      </w:r>
      <w:r w:rsidR="00C15F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PAKEITIMO </w:t>
      </w:r>
    </w:p>
    <w:p w14:paraId="1871ED3E" w14:textId="77777777" w:rsidR="00237645" w:rsidRDefault="00237645" w:rsidP="00237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ĮSTATYMAS</w:t>
      </w:r>
    </w:p>
    <w:p w14:paraId="65A722E9" w14:textId="77777777" w:rsidR="00237645" w:rsidRDefault="00237645" w:rsidP="0023764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7F3381C" w14:textId="77777777" w:rsidR="00237645" w:rsidRDefault="00237645" w:rsidP="0023764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2021 m.                          d. Nr.</w:t>
      </w:r>
    </w:p>
    <w:p w14:paraId="28BC607E" w14:textId="77777777" w:rsidR="00237645" w:rsidRDefault="00237645" w:rsidP="0023764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Vilnius</w:t>
      </w:r>
    </w:p>
    <w:p w14:paraId="5DCE7ED7" w14:textId="77777777" w:rsidR="00237645" w:rsidRDefault="00237645" w:rsidP="0023764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5E4D95E" w14:textId="77777777" w:rsidR="00237645" w:rsidRPr="00C15F55" w:rsidRDefault="00237645" w:rsidP="006823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A6C9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1 straipsnis.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8 </w:t>
      </w:r>
      <w:r w:rsidRPr="00C15F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straipsnio pakeitimas</w:t>
      </w:r>
    </w:p>
    <w:p w14:paraId="4773CE21" w14:textId="77777777" w:rsidR="00237645" w:rsidRPr="003D24ED" w:rsidRDefault="003D24ED" w:rsidP="006823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c28898dd90b041279d1176b68c3be9b9"/>
      <w:bookmarkStart w:id="1" w:name="part_6232040bbca3482db93b76325d20848d"/>
      <w:bookmarkEnd w:id="0"/>
      <w:bookmarkEnd w:id="1"/>
      <w:r w:rsidRPr="00C15F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237645" w:rsidRPr="00C15F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Pakeisti 8 straipsnio </w:t>
      </w:r>
      <w:r w:rsidRPr="00C15F55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237645" w:rsidRPr="00C15F5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15F55">
        <w:rPr>
          <w:rFonts w:ascii="Times New Roman" w:eastAsia="Times New Roman" w:hAnsi="Times New Roman" w:cs="Times New Roman"/>
          <w:sz w:val="24"/>
          <w:szCs w:val="24"/>
          <w:lang w:eastAsia="lt-LT"/>
        </w:rPr>
        <w:t>dalį</w:t>
      </w:r>
      <w:r w:rsidR="00237645" w:rsidRPr="003D24ED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r w:rsidR="00237645" w:rsidRPr="003D24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Pr="003D24ED">
        <w:rPr>
          <w:rFonts w:ascii="Times New Roman" w:eastAsia="Times New Roman" w:hAnsi="Times New Roman" w:cs="Times New Roman"/>
          <w:sz w:val="24"/>
          <w:szCs w:val="24"/>
          <w:lang w:eastAsia="lt-LT"/>
        </w:rPr>
        <w:t>ją</w:t>
      </w:r>
      <w:r w:rsidR="00237645" w:rsidRPr="003D24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išdėstyti taip:</w:t>
      </w:r>
    </w:p>
    <w:p w14:paraId="40B79FCE" w14:textId="4541175A" w:rsidR="00237645" w:rsidRDefault="00237645" w:rsidP="0058690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="003D24ED" w:rsidRPr="00237645">
        <w:rPr>
          <w:rFonts w:ascii="Times New Roman" w:eastAsia="Times New Roman" w:hAnsi="Times New Roman" w:cs="Times New Roman"/>
          <w:sz w:val="24"/>
          <w:szCs w:val="24"/>
          <w:lang w:eastAsia="lt-LT"/>
        </w:rPr>
        <w:t>1. Kiekvienais metais nuo sausio 1 dienos bazinės pensijos ir apskaitos vieneto vertės dydžiai</w:t>
      </w:r>
      <w:r w:rsidR="00C15F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</w:t>
      </w:r>
      <w:r w:rsidR="003D24ED" w:rsidRPr="002376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15F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išskyrus </w:t>
      </w:r>
      <w:r w:rsidR="003D24ED" w:rsidRPr="003D24ED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ir</w:t>
      </w:r>
      <w:r w:rsidR="003D24ED" w:rsidRPr="006823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našlių pensijos</w:t>
      </w:r>
      <w:r w:rsidR="003D24ED" w:rsidRPr="003D24ED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 bazinis dydis</w:t>
      </w:r>
      <w:r w:rsidR="003D24E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bazinį dydį</w:t>
      </w:r>
      <w:r w:rsidR="00C15F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AF0F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lygų</w:t>
      </w:r>
      <w:r w:rsidR="00C15F5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vienišo asmens išmokos, mokamos pagal Lietuvos Respublikos vienišo asmens išmokos įstatymą</w:t>
      </w:r>
      <w:r w:rsidR="00F56FA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 dydžiui</w:t>
      </w:r>
      <w:r w:rsidR="003D24ED" w:rsidRPr="002376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kurie </w:t>
      </w:r>
      <w:r w:rsidR="003D24ED" w:rsidRPr="00EA34D5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naudojami</w:t>
      </w:r>
      <w:r w:rsidR="003D24ED" w:rsidRPr="002376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A34D5" w:rsidRPr="00EA3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taikomi</w:t>
      </w:r>
      <w:r w:rsidR="00EA34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D24ED" w:rsidRPr="00237645">
        <w:rPr>
          <w:rFonts w:ascii="Times New Roman" w:eastAsia="Times New Roman" w:hAnsi="Times New Roman" w:cs="Times New Roman"/>
          <w:sz w:val="24"/>
          <w:szCs w:val="24"/>
          <w:lang w:eastAsia="lt-LT"/>
        </w:rPr>
        <w:t>skiriant ir mokant šiame įstatyme nustatytų rūšių pensijas, indeksuojami pagal praėjusiais metais apskaičiuotą ir patvirtintą indeksavimo koeficientą (toliau – IK). IK išreiškiamas keturių s</w:t>
      </w:r>
      <w:r w:rsidR="003D24ED">
        <w:rPr>
          <w:rFonts w:ascii="Times New Roman" w:eastAsia="Times New Roman" w:hAnsi="Times New Roman" w:cs="Times New Roman"/>
          <w:sz w:val="24"/>
          <w:szCs w:val="24"/>
          <w:lang w:eastAsia="lt-LT"/>
        </w:rPr>
        <w:t>kaitmenų po kablelio tikslumu.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5F7A772D" w14:textId="77777777" w:rsidR="009A1311" w:rsidRDefault="009A1311" w:rsidP="006823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 Pakeisti 8 straipsnio 1 dalį ir ją išdėstyti taip:</w:t>
      </w:r>
    </w:p>
    <w:p w14:paraId="783AF547" w14:textId="71A97FB5" w:rsidR="009A1311" w:rsidRDefault="009A1311" w:rsidP="0058690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2376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Kiekvienais metais nuo sausio 1 dienos bazinės pensijos </w:t>
      </w:r>
      <w:r w:rsidRPr="00AF0F48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ir</w:t>
      </w:r>
      <w:r w:rsidR="00AF0F48" w:rsidRPr="00AF0F4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Pr="002376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apskaitos vieneto vertės </w:t>
      </w:r>
      <w:r w:rsidRPr="00AF0F48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dydžiai</w:t>
      </w:r>
      <w:r w:rsidR="00927A14" w:rsidRPr="00AF0F48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,</w:t>
      </w:r>
      <w:r w:rsidR="00927A14" w:rsidRPr="0068238A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 xml:space="preserve"> </w:t>
      </w:r>
      <w:r w:rsidR="00927A14" w:rsidRPr="00586906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išskyrus našlių pensijų bazinį dydį, kuris lygus vienišo asmens išmokos, mokamos pagal Lietuvos Respublikos vienišo asmens išmokos įstatymą,</w:t>
      </w:r>
      <w:r w:rsidR="00927A1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6823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 našlių pensijos bazinis dyd</w:t>
      </w:r>
      <w:r w:rsidR="00AF0F4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žiai</w:t>
      </w:r>
      <w:r w:rsidRPr="002376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kurie </w:t>
      </w:r>
      <w:r w:rsidRPr="00EA34D5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naudojami</w:t>
      </w:r>
      <w:r w:rsidRPr="002376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A34D5" w:rsidRPr="00EA34D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taikomi</w:t>
      </w:r>
      <w:r w:rsidR="00EA34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37645">
        <w:rPr>
          <w:rFonts w:ascii="Times New Roman" w:eastAsia="Times New Roman" w:hAnsi="Times New Roman" w:cs="Times New Roman"/>
          <w:sz w:val="24"/>
          <w:szCs w:val="24"/>
          <w:lang w:eastAsia="lt-LT"/>
        </w:rPr>
        <w:t>skiriant ir mokant šiame įstatyme nustatytų rūšių pensijas, indeksuojami pagal praėjusiais metais apskaičiuotą ir patvirtintą indeksavimo koeficientą (toliau – IK). IK išreiškiamas keturių 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kaitmenų po kablelio tikslumu.“</w:t>
      </w:r>
    </w:p>
    <w:p w14:paraId="08E08F45" w14:textId="77777777" w:rsidR="009A1311" w:rsidRDefault="009A1311" w:rsidP="006823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3. Pakeisti 8 straipsnio 6 dalį ir ją išdėstyti taip:</w:t>
      </w:r>
    </w:p>
    <w:p w14:paraId="29E501E4" w14:textId="77777777" w:rsidR="009A1311" w:rsidRDefault="009A1311" w:rsidP="006823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„6.</w:t>
      </w:r>
      <w:r w:rsidRPr="009A1311">
        <w:t xml:space="preserve"> </w:t>
      </w:r>
      <w:r w:rsidRPr="009A13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 apskaičiavimo tvarką nustato Vyriausybė ar jos įgaliota institucija. IK ir pagal jį indeksuoti bazinės pensijos, apskaitos vieneto vertės dydžiai </w:t>
      </w:r>
      <w:r w:rsidRPr="009A1311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ir našlių pensijos bazinis dydis</w:t>
      </w:r>
      <w:r w:rsidRPr="009A13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euro cento tikslumu tvirtinami atitinkamų metų Valstybinio socialinio draudimo fondo biudžeto rodiklių patvirtinimo įstatymu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.“</w:t>
      </w:r>
    </w:p>
    <w:p w14:paraId="518647AB" w14:textId="77777777" w:rsidR="009A1311" w:rsidRDefault="009A1311" w:rsidP="006823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4. Pakeisti 8 straipsnio 6 dalį ir ją išdėstyti taip:</w:t>
      </w:r>
    </w:p>
    <w:p w14:paraId="27783BAC" w14:textId="760901D4" w:rsidR="009A1311" w:rsidRDefault="009A1311" w:rsidP="0068238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„6.</w:t>
      </w:r>
      <w:r w:rsidRPr="009A1311">
        <w:t xml:space="preserve"> </w:t>
      </w:r>
      <w:r w:rsidRPr="009A13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IK apskaičiavimo tvarką nustato Vyriausybė ar jos įgaliota institucija. IK ir pagal jį indeksuoti bazinės pensijos, apskaitos vieneto vertės </w:t>
      </w:r>
      <w:r w:rsidR="00685ABB" w:rsidRPr="00685ABB"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  <w:t>dydžiai</w:t>
      </w:r>
      <w:r w:rsidR="00685ABB" w:rsidRPr="006823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 našlių pensijos bazinis </w:t>
      </w:r>
      <w:r w:rsidRPr="006823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dyd</w:t>
      </w:r>
      <w:r w:rsidR="00685AB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žiai</w:t>
      </w:r>
      <w:r w:rsidRPr="009A13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euro cento tikslumu tvirtinami atitinkamų metų Valstybinio socialinio draudimo fondo biudžeto rodiklių patvirtinimo įstatymu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.“</w:t>
      </w:r>
    </w:p>
    <w:p w14:paraId="4A95F313" w14:textId="77777777" w:rsidR="00C528D6" w:rsidRDefault="00624B64" w:rsidP="006F4EDE">
      <w:pPr>
        <w:tabs>
          <w:tab w:val="left" w:pos="733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ab/>
      </w:r>
    </w:p>
    <w:p w14:paraId="759B0594" w14:textId="77777777" w:rsidR="00927A14" w:rsidRDefault="00927A14" w:rsidP="00624B6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5731EB43" w14:textId="77777777" w:rsidR="00C528D6" w:rsidRPr="00C528D6" w:rsidRDefault="00C528D6" w:rsidP="00624B6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C528D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lastRenderedPageBreak/>
        <w:t>2 straipsnis. Įstatymo įsigaliojimas</w:t>
      </w:r>
    </w:p>
    <w:p w14:paraId="311B43C8" w14:textId="219D4156" w:rsidR="00C528D6" w:rsidRPr="00C528D6" w:rsidRDefault="00C528D6" w:rsidP="00C733E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28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 Šis įstatymas, išskyrus 1 straipsnio 2 ir 4 dalis, įsigalioja </w:t>
      </w:r>
      <w:r w:rsidR="00C733E6" w:rsidRPr="00C528D6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733E6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C733E6" w:rsidRPr="00C528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528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r w:rsidR="00655FBD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="00C733E6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="00C733E6" w:rsidRPr="00C528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528D6">
        <w:rPr>
          <w:rFonts w:ascii="Times New Roman" w:eastAsia="Times New Roman" w:hAnsi="Times New Roman" w:cs="Times New Roman"/>
          <w:sz w:val="24"/>
          <w:szCs w:val="24"/>
          <w:lang w:eastAsia="lt-LT"/>
        </w:rPr>
        <w:t>1 d.</w:t>
      </w:r>
    </w:p>
    <w:p w14:paraId="7E040C58" w14:textId="77777777" w:rsidR="00C528D6" w:rsidRDefault="00C528D6" w:rsidP="002B422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528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Šio įstatymo 1 straipsnio 2 ir 4 dalys įsigalioja 2023 m. </w:t>
      </w:r>
      <w:r w:rsidR="00210341">
        <w:rPr>
          <w:rFonts w:ascii="Times New Roman" w:eastAsia="Times New Roman" w:hAnsi="Times New Roman" w:cs="Times New Roman"/>
          <w:sz w:val="24"/>
          <w:szCs w:val="24"/>
          <w:lang w:eastAsia="lt-LT"/>
        </w:rPr>
        <w:t>liepos</w:t>
      </w:r>
      <w:r w:rsidRPr="00C528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d.  </w:t>
      </w:r>
    </w:p>
    <w:p w14:paraId="7C5A911D" w14:textId="77777777" w:rsidR="00C528D6" w:rsidRDefault="00C528D6" w:rsidP="002B422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7DFD32" w14:textId="77777777" w:rsidR="00C528D6" w:rsidRDefault="00C528D6" w:rsidP="002B422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lt-LT"/>
        </w:rPr>
        <w:t>Skelbiu šį Lietuvos Respublikos Seimo priimtą įstatymą.</w:t>
      </w:r>
    </w:p>
    <w:p w14:paraId="31674427" w14:textId="77777777" w:rsidR="00C528D6" w:rsidRDefault="00C528D6" w:rsidP="00C528D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 </w:t>
      </w:r>
    </w:p>
    <w:p w14:paraId="61AE4F9A" w14:textId="77777777" w:rsidR="00C528D6" w:rsidRDefault="00C528D6" w:rsidP="00C528D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7730B310" w14:textId="77777777" w:rsidR="00C528D6" w:rsidRDefault="00C528D6" w:rsidP="002B42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Respublikos Prezidentas</w:t>
      </w:r>
    </w:p>
    <w:p w14:paraId="22527123" w14:textId="77777777" w:rsidR="00C528D6" w:rsidRDefault="00C528D6" w:rsidP="00C528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4FCB1D29" w14:textId="77777777" w:rsidR="00C528D6" w:rsidRPr="00C528D6" w:rsidRDefault="00C528D6" w:rsidP="00C528D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C528D6" w:rsidRPr="00C528D6" w:rsidSect="00586906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CDC10" w14:textId="77777777" w:rsidR="00F45722" w:rsidRDefault="00F45722" w:rsidP="00655FBD">
      <w:pPr>
        <w:spacing w:after="0" w:line="240" w:lineRule="auto"/>
      </w:pPr>
      <w:r>
        <w:separator/>
      </w:r>
    </w:p>
  </w:endnote>
  <w:endnote w:type="continuationSeparator" w:id="0">
    <w:p w14:paraId="754E4BD4" w14:textId="77777777" w:rsidR="00F45722" w:rsidRDefault="00F45722" w:rsidP="0065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25B7A" w14:textId="77777777" w:rsidR="00F45722" w:rsidRDefault="00F45722" w:rsidP="00655FBD">
      <w:pPr>
        <w:spacing w:after="0" w:line="240" w:lineRule="auto"/>
      </w:pPr>
      <w:r>
        <w:separator/>
      </w:r>
    </w:p>
  </w:footnote>
  <w:footnote w:type="continuationSeparator" w:id="0">
    <w:p w14:paraId="5D503CBB" w14:textId="77777777" w:rsidR="00F45722" w:rsidRDefault="00F45722" w:rsidP="0065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27000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EECC0C" w14:textId="77777777" w:rsidR="00655FBD" w:rsidRPr="002B4224" w:rsidRDefault="00655FBD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42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42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42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31F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B42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616DEAB" w14:textId="77777777" w:rsidR="00655FBD" w:rsidRDefault="00655F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444DD"/>
    <w:multiLevelType w:val="hybridMultilevel"/>
    <w:tmpl w:val="14767864"/>
    <w:lvl w:ilvl="0" w:tplc="D6E48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E1742"/>
    <w:multiLevelType w:val="hybridMultilevel"/>
    <w:tmpl w:val="668ED996"/>
    <w:lvl w:ilvl="0" w:tplc="1ACEA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47224"/>
    <w:multiLevelType w:val="hybridMultilevel"/>
    <w:tmpl w:val="99862E40"/>
    <w:lvl w:ilvl="0" w:tplc="86D41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3B8"/>
    <w:rsid w:val="00046D2A"/>
    <w:rsid w:val="000D5FA0"/>
    <w:rsid w:val="000E0181"/>
    <w:rsid w:val="00192235"/>
    <w:rsid w:val="00210341"/>
    <w:rsid w:val="00237645"/>
    <w:rsid w:val="002B4224"/>
    <w:rsid w:val="002F4D45"/>
    <w:rsid w:val="003D24ED"/>
    <w:rsid w:val="00506FE5"/>
    <w:rsid w:val="00563C76"/>
    <w:rsid w:val="00586906"/>
    <w:rsid w:val="005B69BC"/>
    <w:rsid w:val="00624B64"/>
    <w:rsid w:val="00655FBD"/>
    <w:rsid w:val="0068238A"/>
    <w:rsid w:val="00685ABB"/>
    <w:rsid w:val="006B31F3"/>
    <w:rsid w:val="006F4EDE"/>
    <w:rsid w:val="00747C87"/>
    <w:rsid w:val="00882E41"/>
    <w:rsid w:val="008970FA"/>
    <w:rsid w:val="009139F7"/>
    <w:rsid w:val="00927A14"/>
    <w:rsid w:val="009A1311"/>
    <w:rsid w:val="00AF0F48"/>
    <w:rsid w:val="00B30D6F"/>
    <w:rsid w:val="00B83666"/>
    <w:rsid w:val="00C0737A"/>
    <w:rsid w:val="00C15F55"/>
    <w:rsid w:val="00C528D6"/>
    <w:rsid w:val="00C733E6"/>
    <w:rsid w:val="00C923B8"/>
    <w:rsid w:val="00D75CA3"/>
    <w:rsid w:val="00D958E9"/>
    <w:rsid w:val="00EA34D5"/>
    <w:rsid w:val="00EC608F"/>
    <w:rsid w:val="00F45722"/>
    <w:rsid w:val="00F56FAC"/>
    <w:rsid w:val="00F9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5FC2"/>
  <w15:docId w15:val="{BE0F1750-F2B0-4EE6-B88D-51469D7D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7645"/>
    <w:pPr>
      <w:spacing w:after="160"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D24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5FA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5FA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5FA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D5FA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5FA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5FA0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55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5FBD"/>
  </w:style>
  <w:style w:type="paragraph" w:styleId="Porat">
    <w:name w:val="footer"/>
    <w:basedOn w:val="prastasis"/>
    <w:link w:val="PoratDiagrama"/>
    <w:uiPriority w:val="99"/>
    <w:unhideWhenUsed/>
    <w:rsid w:val="00655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55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1516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2021-04-29T10:58:00Z</dcterms:created>
  <dc:creator>Rita Babianskaitė</dc:creator>
  <cp:lastModifiedBy>Inga Barauskaitė</cp:lastModifiedBy>
  <dcterms:modified xsi:type="dcterms:W3CDTF">2021-05-03T08:11:00Z</dcterms:modified>
  <cp:revision>14</cp:revision>
</cp:coreProperties>
</file>