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2BA03" w14:textId="77777777" w:rsidR="00EA119B" w:rsidRDefault="009D7E4A" w:rsidP="00EA119B">
      <w:pPr>
        <w:pStyle w:val="Caption"/>
        <w:rPr>
          <w:sz w:val="24"/>
        </w:rPr>
      </w:pPr>
      <w:r>
        <w:rPr>
          <w:noProof/>
          <w:lang w:eastAsia="lt-LT"/>
        </w:rPr>
        <w:drawing>
          <wp:inline distT="0" distB="0" distL="0" distR="0" wp14:anchorId="5072BA2A" wp14:editId="5072BA2B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2BA04" w14:textId="77777777" w:rsidR="00EA119B" w:rsidRDefault="00EA119B" w:rsidP="00EA119B">
      <w:pPr>
        <w:pStyle w:val="Caption"/>
        <w:rPr>
          <w:sz w:val="24"/>
        </w:rPr>
      </w:pPr>
    </w:p>
    <w:p w14:paraId="5072BA05" w14:textId="77777777" w:rsidR="00EA119B" w:rsidRDefault="00EA119B" w:rsidP="00EA119B">
      <w:pPr>
        <w:pStyle w:val="Caption"/>
        <w:rPr>
          <w:sz w:val="24"/>
        </w:rPr>
      </w:pPr>
      <w:r>
        <w:rPr>
          <w:sz w:val="24"/>
        </w:rPr>
        <w:t>LIETUVOS RESPUBLIKOS VIDAUS REIKALŲ MINISTERIJ</w:t>
      </w:r>
      <w:r w:rsidR="00C85BE0">
        <w:rPr>
          <w:sz w:val="24"/>
        </w:rPr>
        <w:t>A</w:t>
      </w:r>
    </w:p>
    <w:p w14:paraId="5072BA06" w14:textId="77777777" w:rsidR="00EA119B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3E69E4" w14:paraId="5072BA0A" w14:textId="77777777" w:rsidTr="001E6857">
        <w:trPr>
          <w:trHeight w:val="669"/>
          <w:jc w:val="center"/>
        </w:trPr>
        <w:tc>
          <w:tcPr>
            <w:tcW w:w="9492" w:type="dxa"/>
          </w:tcPr>
          <w:p w14:paraId="5072BA07" w14:textId="77777777" w:rsidR="00EA119B" w:rsidRDefault="00EA119B" w:rsidP="001E6857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Biudžetinė įstaiga,  Šventaragio g. 2,  LT-01510  Vilnius,</w:t>
            </w:r>
          </w:p>
          <w:p w14:paraId="5072BA08" w14:textId="77777777" w:rsidR="00EA119B" w:rsidRDefault="00EA119B" w:rsidP="001E6857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tel.: (8 5)  271 7154 / 271 7178,  faks. (8 5)  271 8551,  el. p. </w:t>
            </w:r>
            <w:hyperlink r:id="rId9" w:history="1">
              <w:r w:rsidRPr="00FC6229">
                <w:rPr>
                  <w:rStyle w:val="Hyperlink"/>
                  <w:color w:val="000000" w:themeColor="text1"/>
                  <w:sz w:val="20"/>
                  <w:u w:val="none"/>
                </w:rPr>
                <w:t>bendrasisd@vrm.lt</w:t>
              </w:r>
            </w:hyperlink>
            <w:r>
              <w:rPr>
                <w:sz w:val="20"/>
              </w:rPr>
              <w:t xml:space="preserve"> </w:t>
            </w:r>
          </w:p>
          <w:p w14:paraId="5072BA09" w14:textId="77777777" w:rsidR="00EA119B" w:rsidRDefault="00EA119B" w:rsidP="001E685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5072BA0B" w14:textId="77777777" w:rsidR="00EA119B" w:rsidRDefault="00EA119B" w:rsidP="00EA119B">
      <w:pPr>
        <w:rPr>
          <w:lang w:val="lt-LT"/>
        </w:rPr>
      </w:pPr>
    </w:p>
    <w:p w14:paraId="22F1FB39" w14:textId="77777777" w:rsidR="00380E1C" w:rsidRDefault="00380E1C" w:rsidP="00EA119B">
      <w:pPr>
        <w:rPr>
          <w:lang w:val="lt-LT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190"/>
      </w:tblGrid>
      <w:tr w:rsidR="008B2FFD" w:rsidRPr="003E69E4" w14:paraId="5072BA15" w14:textId="77777777" w:rsidTr="001C135E">
        <w:tc>
          <w:tcPr>
            <w:tcW w:w="4644" w:type="dxa"/>
          </w:tcPr>
          <w:p w14:paraId="5072BA0D" w14:textId="1B04D7C3" w:rsidR="008B2FFD" w:rsidRDefault="008B2FFD" w:rsidP="00105FF6">
            <w:pPr>
              <w:pStyle w:val="Header"/>
              <w:tabs>
                <w:tab w:val="clear" w:pos="4153"/>
                <w:tab w:val="clear" w:pos="8306"/>
              </w:tabs>
              <w:ind w:left="-108"/>
            </w:pPr>
            <w:r>
              <w:t xml:space="preserve">Lietuvos Respublikos </w:t>
            </w:r>
            <w:r w:rsidR="00105FF6">
              <w:t xml:space="preserve">aplinkos </w:t>
            </w:r>
            <w:r>
              <w:t>minist</w:t>
            </w:r>
            <w:bookmarkStart w:id="0" w:name="_GoBack"/>
            <w:bookmarkEnd w:id="0"/>
            <w:r>
              <w:t>erijai</w:t>
            </w:r>
          </w:p>
        </w:tc>
        <w:tc>
          <w:tcPr>
            <w:tcW w:w="504" w:type="dxa"/>
          </w:tcPr>
          <w:p w14:paraId="5072BA0E" w14:textId="77777777" w:rsidR="008B2FFD" w:rsidRDefault="008B2FFD" w:rsidP="008B2FF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600" w:type="dxa"/>
          </w:tcPr>
          <w:p w14:paraId="5072BA0F" w14:textId="77777777" w:rsidR="008B2FFD" w:rsidRDefault="008B2FFD" w:rsidP="008B2FF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right"/>
            </w:pPr>
          </w:p>
        </w:tc>
        <w:tc>
          <w:tcPr>
            <w:tcW w:w="1560" w:type="dxa"/>
          </w:tcPr>
          <w:p w14:paraId="5072BA10" w14:textId="050EDE35" w:rsidR="008B2FFD" w:rsidRPr="00523E98" w:rsidRDefault="00523E98" w:rsidP="008B2FF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szCs w:val="24"/>
              </w:rPr>
            </w:pPr>
            <w:r w:rsidRPr="00523E98">
              <w:rPr>
                <w:color w:val="000000"/>
                <w:szCs w:val="24"/>
                <w:shd w:val="clear" w:color="auto" w:fill="FFFFFF"/>
              </w:rPr>
              <w:t>2020-09-21</w:t>
            </w:r>
          </w:p>
          <w:p w14:paraId="5072BA11" w14:textId="6EEF4ED2" w:rsidR="008B2FFD" w:rsidRPr="00523E98" w:rsidRDefault="008B2FFD" w:rsidP="00095EE0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szCs w:val="24"/>
              </w:rPr>
            </w:pPr>
            <w:r w:rsidRPr="00523E98">
              <w:rPr>
                <w:szCs w:val="24"/>
              </w:rPr>
              <w:t xml:space="preserve">Į </w:t>
            </w:r>
            <w:r w:rsidR="00EC0EB0" w:rsidRPr="00523E98">
              <w:rPr>
                <w:szCs w:val="24"/>
                <w:lang w:val="en-GB"/>
              </w:rPr>
              <w:t>2020-08-28</w:t>
            </w:r>
          </w:p>
        </w:tc>
        <w:tc>
          <w:tcPr>
            <w:tcW w:w="2190" w:type="dxa"/>
          </w:tcPr>
          <w:p w14:paraId="5072BA12" w14:textId="770474FA" w:rsidR="008B2FFD" w:rsidRPr="00523E98" w:rsidRDefault="008B2FFD" w:rsidP="008B2FF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szCs w:val="24"/>
              </w:rPr>
            </w:pPr>
            <w:r w:rsidRPr="00523E98">
              <w:rPr>
                <w:szCs w:val="24"/>
              </w:rPr>
              <w:t xml:space="preserve">Nr. </w:t>
            </w:r>
            <w:r w:rsidR="00523E98" w:rsidRPr="00523E98">
              <w:rPr>
                <w:color w:val="000000"/>
                <w:szCs w:val="24"/>
                <w:shd w:val="clear" w:color="auto" w:fill="FFFFFF"/>
              </w:rPr>
              <w:t>1D-4901</w:t>
            </w:r>
          </w:p>
          <w:p w14:paraId="5072BA14" w14:textId="268A90F3" w:rsidR="008B2FFD" w:rsidRPr="00523E98" w:rsidRDefault="008B2FFD" w:rsidP="001C135E">
            <w:pPr>
              <w:ind w:right="-108"/>
              <w:rPr>
                <w:bCs/>
                <w:szCs w:val="24"/>
              </w:rPr>
            </w:pPr>
            <w:r w:rsidRPr="00523E98">
              <w:rPr>
                <w:szCs w:val="24"/>
              </w:rPr>
              <w:t>Nr. </w:t>
            </w:r>
            <w:r w:rsidR="00EC0EB0" w:rsidRPr="00523E98">
              <w:rPr>
                <w:bCs/>
                <w:szCs w:val="24"/>
              </w:rPr>
              <w:t>(61)-D8(E)-4727</w:t>
            </w:r>
          </w:p>
        </w:tc>
      </w:tr>
    </w:tbl>
    <w:p w14:paraId="010D284F" w14:textId="77777777" w:rsidR="00E73087" w:rsidRDefault="00E73087" w:rsidP="00EA119B">
      <w:pPr>
        <w:pStyle w:val="Header"/>
        <w:tabs>
          <w:tab w:val="clear" w:pos="4153"/>
          <w:tab w:val="clear" w:pos="8306"/>
        </w:tabs>
        <w:jc w:val="both"/>
        <w:rPr>
          <w:lang w:eastAsia="lt-LT"/>
        </w:rPr>
      </w:pPr>
    </w:p>
    <w:p w14:paraId="038FF6D7" w14:textId="77777777" w:rsidR="00CA4A85" w:rsidRPr="00E73087" w:rsidRDefault="00CA4A85" w:rsidP="00EA119B">
      <w:pPr>
        <w:pStyle w:val="Header"/>
        <w:tabs>
          <w:tab w:val="clear" w:pos="4153"/>
          <w:tab w:val="clear" w:pos="8306"/>
        </w:tabs>
        <w:jc w:val="both"/>
        <w:rPr>
          <w:lang w:eastAsia="lt-LT"/>
        </w:rPr>
      </w:pPr>
    </w:p>
    <w:p w14:paraId="5072BA1E" w14:textId="4AEBEE54" w:rsidR="00EA119B" w:rsidRDefault="002D18C6" w:rsidP="00EA119B">
      <w:pPr>
        <w:pStyle w:val="Header"/>
        <w:tabs>
          <w:tab w:val="clear" w:pos="4153"/>
          <w:tab w:val="clear" w:pos="8306"/>
        </w:tabs>
        <w:jc w:val="both"/>
      </w:pPr>
      <w:r w:rsidRPr="00310C8C">
        <w:rPr>
          <w:b/>
          <w:lang w:eastAsia="lt-LT"/>
        </w:rPr>
        <w:t xml:space="preserve">DĖL </w:t>
      </w:r>
      <w:r w:rsidRPr="00EC0EB0">
        <w:rPr>
          <w:b/>
          <w:lang w:eastAsia="lt-LT"/>
        </w:rPr>
        <w:t xml:space="preserve">VIEŠOSIOS ĮSTAIGOS „GRUNTO VALYMO TECHNOLOGIJOS“ </w:t>
      </w:r>
      <w:r w:rsidR="008145AF" w:rsidRPr="008145AF">
        <w:rPr>
          <w:b/>
          <w:lang w:eastAsia="lt-LT"/>
        </w:rPr>
        <w:t>PERTVARKOS</w:t>
      </w:r>
    </w:p>
    <w:p w14:paraId="5072BA1F" w14:textId="77777777" w:rsidR="00EA119B" w:rsidRDefault="00EA119B" w:rsidP="00095EE0">
      <w:pPr>
        <w:pStyle w:val="Header"/>
        <w:tabs>
          <w:tab w:val="clear" w:pos="4153"/>
          <w:tab w:val="clear" w:pos="8306"/>
        </w:tabs>
      </w:pPr>
    </w:p>
    <w:p w14:paraId="5D1CFEDD" w14:textId="77777777" w:rsidR="00D81013" w:rsidRPr="00D81013" w:rsidRDefault="00D81013" w:rsidP="00D81013">
      <w:pPr>
        <w:rPr>
          <w:lang w:val="lt-LT"/>
        </w:rPr>
      </w:pPr>
    </w:p>
    <w:p w14:paraId="37518C03" w14:textId="153770EC" w:rsidR="00095EE0" w:rsidRDefault="006A1703" w:rsidP="002D7D14">
      <w:pPr>
        <w:pStyle w:val="Caption"/>
        <w:spacing w:line="360" w:lineRule="auto"/>
        <w:ind w:firstLine="851"/>
        <w:jc w:val="both"/>
      </w:pPr>
      <w:r w:rsidRPr="00867CAD">
        <w:rPr>
          <w:b w:val="0"/>
          <w:sz w:val="24"/>
          <w:szCs w:val="24"/>
        </w:rPr>
        <w:t>Lietuvos Respublikos vidaus reikalų ministerija</w:t>
      </w:r>
      <w:r w:rsidR="00310C8C" w:rsidRPr="00867CAD">
        <w:rPr>
          <w:b w:val="0"/>
          <w:sz w:val="24"/>
          <w:szCs w:val="24"/>
        </w:rPr>
        <w:t xml:space="preserve"> </w:t>
      </w:r>
      <w:r w:rsidR="00127377">
        <w:rPr>
          <w:b w:val="0"/>
          <w:sz w:val="24"/>
          <w:szCs w:val="24"/>
        </w:rPr>
        <w:t xml:space="preserve">informuoja, kad </w:t>
      </w:r>
      <w:r w:rsidR="006421A8">
        <w:rPr>
          <w:b w:val="0"/>
          <w:sz w:val="24"/>
          <w:szCs w:val="24"/>
        </w:rPr>
        <w:t xml:space="preserve">išvadai </w:t>
      </w:r>
      <w:r w:rsidR="00143968">
        <w:rPr>
          <w:b w:val="0"/>
          <w:sz w:val="24"/>
          <w:szCs w:val="24"/>
        </w:rPr>
        <w:t>pateikt</w:t>
      </w:r>
      <w:r w:rsidR="00127377">
        <w:rPr>
          <w:b w:val="0"/>
          <w:sz w:val="24"/>
          <w:szCs w:val="24"/>
        </w:rPr>
        <w:t xml:space="preserve">iems </w:t>
      </w:r>
      <w:r w:rsidR="00EC0EB0" w:rsidRPr="00EC0EB0">
        <w:rPr>
          <w:b w:val="0"/>
          <w:sz w:val="24"/>
        </w:rPr>
        <w:t xml:space="preserve">Lietuvos Respublikos Vyriausybės nutarimo „Dėl valstybės nekilnojamojo turto perdavimo valdyti, naudoti ir disponuoti juo patikėjimo teise ir valstybės turto investavimo bei viešosios įstaigos „Grunto valymo technologijos“ dalininko kapitalo didinimo“ </w:t>
      </w:r>
      <w:r w:rsidR="002D18C6">
        <w:rPr>
          <w:b w:val="0"/>
          <w:sz w:val="24"/>
        </w:rPr>
        <w:t xml:space="preserve">projektui </w:t>
      </w:r>
      <w:r w:rsidR="00EC0EB0">
        <w:rPr>
          <w:b w:val="0"/>
          <w:sz w:val="24"/>
        </w:rPr>
        <w:t xml:space="preserve">ir </w:t>
      </w:r>
      <w:r w:rsidR="005830E7" w:rsidRPr="005830E7">
        <w:rPr>
          <w:b w:val="0"/>
          <w:sz w:val="24"/>
        </w:rPr>
        <w:t xml:space="preserve">Lietuvos Respublikos Vyriausybės pasitarimo </w:t>
      </w:r>
      <w:r w:rsidR="005830E7">
        <w:rPr>
          <w:b w:val="0"/>
          <w:sz w:val="24"/>
        </w:rPr>
        <w:t>sprendimo</w:t>
      </w:r>
      <w:r w:rsidR="005830E7" w:rsidRPr="005830E7">
        <w:rPr>
          <w:b w:val="0"/>
          <w:sz w:val="24"/>
        </w:rPr>
        <w:t xml:space="preserve"> „Dėl viešosios įstaigos „Grunto valymo technologijos“ pertvarkos“ projekt</w:t>
      </w:r>
      <w:r w:rsidR="002D18C6">
        <w:rPr>
          <w:b w:val="0"/>
          <w:sz w:val="24"/>
        </w:rPr>
        <w:t>ui</w:t>
      </w:r>
      <w:r w:rsidR="00127377">
        <w:rPr>
          <w:b w:val="0"/>
          <w:sz w:val="24"/>
        </w:rPr>
        <w:t xml:space="preserve"> </w:t>
      </w:r>
      <w:r w:rsidR="00C0392B" w:rsidRPr="00380E1C">
        <w:rPr>
          <w:b w:val="0"/>
          <w:sz w:val="24"/>
          <w:szCs w:val="24"/>
        </w:rPr>
        <w:t xml:space="preserve">pagal </w:t>
      </w:r>
      <w:r w:rsidR="00095EE0" w:rsidRPr="00380E1C">
        <w:rPr>
          <w:b w:val="0"/>
          <w:sz w:val="24"/>
          <w:szCs w:val="24"/>
        </w:rPr>
        <w:t xml:space="preserve">savo </w:t>
      </w:r>
      <w:r w:rsidR="00C0392B" w:rsidRPr="00380E1C">
        <w:rPr>
          <w:b w:val="0"/>
          <w:sz w:val="24"/>
          <w:szCs w:val="24"/>
        </w:rPr>
        <w:t xml:space="preserve">kompetenciją </w:t>
      </w:r>
      <w:r w:rsidR="002D7D14">
        <w:rPr>
          <w:b w:val="0"/>
          <w:sz w:val="24"/>
          <w:szCs w:val="24"/>
        </w:rPr>
        <w:t>pastabų ir pasiūlymų neturi.</w:t>
      </w:r>
    </w:p>
    <w:p w14:paraId="62D4F89B" w14:textId="538DE16F" w:rsidR="00380E1C" w:rsidRDefault="00380E1C" w:rsidP="00095EE0">
      <w:pPr>
        <w:rPr>
          <w:lang w:val="lt-LT"/>
        </w:rPr>
      </w:pPr>
    </w:p>
    <w:p w14:paraId="1F5247CA" w14:textId="77777777" w:rsidR="00380E1C" w:rsidRDefault="00380E1C" w:rsidP="00095EE0">
      <w:pPr>
        <w:rPr>
          <w:lang w:val="lt-LT"/>
        </w:rPr>
      </w:pPr>
    </w:p>
    <w:p w14:paraId="03FA73BB" w14:textId="77777777" w:rsidR="00D06B56" w:rsidRPr="00095EE0" w:rsidRDefault="00D06B56" w:rsidP="00095EE0">
      <w:pPr>
        <w:rPr>
          <w:lang w:val="lt-LT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095EE0" w:rsidRPr="003E69E4" w14:paraId="6C2CD08D" w14:textId="77777777" w:rsidTr="001E6857">
        <w:tc>
          <w:tcPr>
            <w:tcW w:w="4678" w:type="dxa"/>
          </w:tcPr>
          <w:p w14:paraId="4473E1C5" w14:textId="77777777" w:rsidR="00095EE0" w:rsidRDefault="00095EE0" w:rsidP="001E6857">
            <w:pPr>
              <w:pStyle w:val="Header"/>
              <w:tabs>
                <w:tab w:val="clear" w:pos="4153"/>
                <w:tab w:val="clear" w:pos="8306"/>
              </w:tabs>
              <w:ind w:left="-108"/>
            </w:pPr>
            <w:r>
              <w:t>Vidaus reikalų viceministrė</w:t>
            </w:r>
          </w:p>
        </w:tc>
        <w:tc>
          <w:tcPr>
            <w:tcW w:w="5103" w:type="dxa"/>
          </w:tcPr>
          <w:p w14:paraId="2CA90B8C" w14:textId="77777777" w:rsidR="00095EE0" w:rsidRDefault="00095EE0" w:rsidP="001E6857">
            <w:pPr>
              <w:pStyle w:val="Header"/>
              <w:tabs>
                <w:tab w:val="clear" w:pos="4153"/>
                <w:tab w:val="clear" w:pos="8306"/>
              </w:tabs>
              <w:jc w:val="right"/>
            </w:pPr>
            <w:r>
              <w:t xml:space="preserve">Beata </w:t>
            </w:r>
            <w:proofErr w:type="spellStart"/>
            <w:r>
              <w:t>Maliušicka</w:t>
            </w:r>
            <w:proofErr w:type="spellEnd"/>
            <w:r>
              <w:t xml:space="preserve"> – </w:t>
            </w:r>
            <w:proofErr w:type="spellStart"/>
            <w:r>
              <w:t>Stankevič</w:t>
            </w:r>
            <w:proofErr w:type="spellEnd"/>
          </w:p>
        </w:tc>
      </w:tr>
    </w:tbl>
    <w:p w14:paraId="5072BA27" w14:textId="77777777" w:rsidR="00F94B3B" w:rsidRPr="00095EE0" w:rsidRDefault="00F94B3B" w:rsidP="009C6A85">
      <w:pPr>
        <w:rPr>
          <w:lang w:val="de-DE"/>
        </w:rPr>
      </w:pPr>
    </w:p>
    <w:p w14:paraId="5072BA28" w14:textId="77777777" w:rsidR="007E40E0" w:rsidRDefault="007E40E0" w:rsidP="009C6A85">
      <w:pPr>
        <w:rPr>
          <w:szCs w:val="24"/>
          <w:lang w:val="de-DE"/>
        </w:rPr>
      </w:pPr>
    </w:p>
    <w:p w14:paraId="0E504D2F" w14:textId="77777777" w:rsidR="006D4E5A" w:rsidRDefault="006D4E5A" w:rsidP="009C6A85">
      <w:pPr>
        <w:rPr>
          <w:szCs w:val="24"/>
          <w:lang w:val="de-DE"/>
        </w:rPr>
      </w:pPr>
    </w:p>
    <w:p w14:paraId="39ADC929" w14:textId="77777777" w:rsidR="006D4E5A" w:rsidRDefault="006D4E5A" w:rsidP="009C6A85">
      <w:pPr>
        <w:rPr>
          <w:szCs w:val="24"/>
          <w:lang w:val="de-DE"/>
        </w:rPr>
      </w:pPr>
    </w:p>
    <w:p w14:paraId="0A4CA436" w14:textId="77777777" w:rsidR="006D4E5A" w:rsidRDefault="006D4E5A" w:rsidP="009C6A85">
      <w:pPr>
        <w:rPr>
          <w:szCs w:val="24"/>
          <w:lang w:val="de-DE"/>
        </w:rPr>
      </w:pPr>
    </w:p>
    <w:p w14:paraId="6D37D1C7" w14:textId="77777777" w:rsidR="006421A8" w:rsidRDefault="006421A8" w:rsidP="009C6A85">
      <w:pPr>
        <w:rPr>
          <w:szCs w:val="24"/>
          <w:lang w:val="de-DE"/>
        </w:rPr>
      </w:pPr>
    </w:p>
    <w:p w14:paraId="1177B29C" w14:textId="77777777" w:rsidR="006421A8" w:rsidRDefault="006421A8" w:rsidP="009C6A85">
      <w:pPr>
        <w:rPr>
          <w:szCs w:val="24"/>
          <w:lang w:val="de-DE"/>
        </w:rPr>
      </w:pPr>
    </w:p>
    <w:p w14:paraId="39445534" w14:textId="77777777" w:rsidR="006D4E5A" w:rsidRDefault="006D4E5A" w:rsidP="009C6A85">
      <w:pPr>
        <w:rPr>
          <w:szCs w:val="24"/>
          <w:lang w:val="de-DE"/>
        </w:rPr>
      </w:pPr>
    </w:p>
    <w:p w14:paraId="0D857E77" w14:textId="77777777" w:rsidR="006D4E5A" w:rsidRDefault="006D4E5A" w:rsidP="009C6A85">
      <w:pPr>
        <w:rPr>
          <w:szCs w:val="24"/>
          <w:lang w:val="de-DE"/>
        </w:rPr>
      </w:pPr>
    </w:p>
    <w:p w14:paraId="55515526" w14:textId="77777777" w:rsidR="006D4E5A" w:rsidRDefault="006D4E5A" w:rsidP="009C6A85">
      <w:pPr>
        <w:rPr>
          <w:szCs w:val="24"/>
          <w:lang w:val="de-DE"/>
        </w:rPr>
      </w:pPr>
    </w:p>
    <w:p w14:paraId="2C3C7C4E" w14:textId="77777777" w:rsidR="006D4E5A" w:rsidRDefault="006D4E5A" w:rsidP="009C6A85">
      <w:pPr>
        <w:rPr>
          <w:szCs w:val="24"/>
          <w:lang w:val="de-DE"/>
        </w:rPr>
      </w:pPr>
    </w:p>
    <w:p w14:paraId="27798C96" w14:textId="77777777" w:rsidR="006D4E5A" w:rsidRDefault="006D4E5A" w:rsidP="009C6A85">
      <w:pPr>
        <w:rPr>
          <w:szCs w:val="24"/>
          <w:lang w:val="de-DE"/>
        </w:rPr>
      </w:pPr>
    </w:p>
    <w:p w14:paraId="7D131E92" w14:textId="77777777" w:rsidR="006D4E5A" w:rsidRDefault="006D4E5A" w:rsidP="009C6A85">
      <w:pPr>
        <w:rPr>
          <w:szCs w:val="24"/>
          <w:lang w:val="de-DE"/>
        </w:rPr>
      </w:pPr>
    </w:p>
    <w:p w14:paraId="46F85580" w14:textId="77777777" w:rsidR="00127377" w:rsidRDefault="00127377" w:rsidP="009C6A85">
      <w:pPr>
        <w:rPr>
          <w:szCs w:val="24"/>
          <w:lang w:val="de-DE"/>
        </w:rPr>
      </w:pPr>
    </w:p>
    <w:p w14:paraId="6188BD33" w14:textId="77777777" w:rsidR="006D4E5A" w:rsidRDefault="006D4E5A" w:rsidP="009C6A85">
      <w:pPr>
        <w:rPr>
          <w:szCs w:val="24"/>
          <w:lang w:val="de-DE"/>
        </w:rPr>
      </w:pPr>
    </w:p>
    <w:p w14:paraId="55CF3899" w14:textId="77777777" w:rsidR="006D4E5A" w:rsidRDefault="006D4E5A" w:rsidP="009C6A85">
      <w:pPr>
        <w:rPr>
          <w:szCs w:val="24"/>
          <w:lang w:val="de-DE"/>
        </w:rPr>
      </w:pPr>
    </w:p>
    <w:p w14:paraId="44FD5711" w14:textId="3F9A29C7" w:rsidR="00CA4A85" w:rsidRDefault="008E6BA9" w:rsidP="009C6A85">
      <w:pPr>
        <w:rPr>
          <w:szCs w:val="24"/>
          <w:lang w:val="de-DE"/>
        </w:rPr>
      </w:pPr>
      <w:r>
        <w:rPr>
          <w:szCs w:val="24"/>
          <w:lang w:val="de-DE"/>
        </w:rPr>
        <w:t>V. </w:t>
      </w:r>
      <w:r w:rsidR="00095EE0" w:rsidRPr="00095EE0">
        <w:rPr>
          <w:szCs w:val="24"/>
          <w:lang w:val="de-DE"/>
        </w:rPr>
        <w:t>Vaš</w:t>
      </w:r>
      <w:r>
        <w:rPr>
          <w:szCs w:val="24"/>
          <w:lang w:val="de-DE"/>
        </w:rPr>
        <w:t xml:space="preserve">kelis, tel. (8 5) 271 8274, </w:t>
      </w:r>
      <w:proofErr w:type="spellStart"/>
      <w:r>
        <w:rPr>
          <w:szCs w:val="24"/>
          <w:lang w:val="de-DE"/>
        </w:rPr>
        <w:t>el</w:t>
      </w:r>
      <w:proofErr w:type="spellEnd"/>
      <w:r>
        <w:rPr>
          <w:szCs w:val="24"/>
          <w:lang w:val="de-DE"/>
        </w:rPr>
        <w:t>. </w:t>
      </w:r>
      <w:r w:rsidR="00095EE0" w:rsidRPr="00095EE0">
        <w:rPr>
          <w:szCs w:val="24"/>
          <w:lang w:val="de-DE"/>
        </w:rPr>
        <w:t>p. virginijus.vaskelis@vrm.lt</w:t>
      </w:r>
    </w:p>
    <w:sectPr w:rsidR="00CA4A85" w:rsidSect="001E6857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1FAEB" w14:textId="77777777" w:rsidR="00000139" w:rsidRDefault="00000139" w:rsidP="00DB30A6">
      <w:r>
        <w:separator/>
      </w:r>
    </w:p>
  </w:endnote>
  <w:endnote w:type="continuationSeparator" w:id="0">
    <w:p w14:paraId="0183C6F2" w14:textId="77777777" w:rsidR="00000139" w:rsidRDefault="00000139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73"/>
      <w:gridCol w:w="1708"/>
    </w:tblGrid>
    <w:tr w:rsidR="001E6857" w14:paraId="5072BA34" w14:textId="77777777" w:rsidTr="00CB2C23">
      <w:trPr>
        <w:trHeight w:val="1276"/>
      </w:trPr>
      <w:tc>
        <w:tcPr>
          <w:tcW w:w="7573" w:type="dxa"/>
        </w:tcPr>
        <w:p w14:paraId="5072BA32" w14:textId="77777777" w:rsidR="001E6857" w:rsidRDefault="001E6857" w:rsidP="002A2934">
          <w:pPr>
            <w:pStyle w:val="Footer"/>
            <w:rPr>
              <w:lang w:val="lt-LT"/>
            </w:rPr>
          </w:pPr>
        </w:p>
      </w:tc>
      <w:tc>
        <w:tcPr>
          <w:tcW w:w="1708" w:type="dxa"/>
        </w:tcPr>
        <w:p w14:paraId="5072BA33" w14:textId="77777777" w:rsidR="001E6857" w:rsidRDefault="001E6857" w:rsidP="00D97282">
          <w:pPr>
            <w:pStyle w:val="Footer"/>
            <w:ind w:left="-106" w:right="-203" w:hanging="2"/>
            <w:rPr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5072BA36" wp14:editId="5072BA37">
                <wp:extent cx="1022350" cy="771525"/>
                <wp:effectExtent l="0" t="0" r="6350" b="9525"/>
                <wp:docPr id="1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ikime-laisve_30_L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3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072BA35" w14:textId="77777777" w:rsidR="001E6857" w:rsidRDefault="001E68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CE89D" w14:textId="77777777" w:rsidR="00000139" w:rsidRDefault="00000139" w:rsidP="00DB30A6">
      <w:r>
        <w:separator/>
      </w:r>
    </w:p>
  </w:footnote>
  <w:footnote w:type="continuationSeparator" w:id="0">
    <w:p w14:paraId="45A81C50" w14:textId="77777777" w:rsidR="00000139" w:rsidRDefault="00000139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2BA30" w14:textId="77777777" w:rsidR="001E6857" w:rsidRDefault="001E6857" w:rsidP="001E68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72BA31" w14:textId="77777777" w:rsidR="001E6857" w:rsidRDefault="001E685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0825272"/>
      <w:docPartObj>
        <w:docPartGallery w:val="Page Numbers (Top of Page)"/>
        <w:docPartUnique/>
      </w:docPartObj>
    </w:sdtPr>
    <w:sdtEndPr/>
    <w:sdtContent>
      <w:p w14:paraId="7DF911F4" w14:textId="4F6DBE5E" w:rsidR="001E6857" w:rsidRDefault="001E685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1A8">
          <w:rPr>
            <w:noProof/>
          </w:rPr>
          <w:t>2</w:t>
        </w:r>
        <w:r>
          <w:fldChar w:fldCharType="end"/>
        </w:r>
      </w:p>
    </w:sdtContent>
  </w:sdt>
  <w:p w14:paraId="76B1684B" w14:textId="77777777" w:rsidR="001E6857" w:rsidRDefault="001E68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96618"/>
    <w:multiLevelType w:val="hybridMultilevel"/>
    <w:tmpl w:val="BA864CF2"/>
    <w:lvl w:ilvl="0" w:tplc="EACC439A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BED08DF"/>
    <w:multiLevelType w:val="hybridMultilevel"/>
    <w:tmpl w:val="4EA202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9B"/>
    <w:rsid w:val="00000139"/>
    <w:rsid w:val="00006D43"/>
    <w:rsid w:val="00010DC5"/>
    <w:rsid w:val="00027478"/>
    <w:rsid w:val="0004399A"/>
    <w:rsid w:val="000477C8"/>
    <w:rsid w:val="0005618E"/>
    <w:rsid w:val="0006742B"/>
    <w:rsid w:val="000742EB"/>
    <w:rsid w:val="00074417"/>
    <w:rsid w:val="00084BC0"/>
    <w:rsid w:val="00085A86"/>
    <w:rsid w:val="000925DD"/>
    <w:rsid w:val="00095EE0"/>
    <w:rsid w:val="000B6FAB"/>
    <w:rsid w:val="00105FF6"/>
    <w:rsid w:val="001071C0"/>
    <w:rsid w:val="001127F9"/>
    <w:rsid w:val="001168BF"/>
    <w:rsid w:val="00116FE4"/>
    <w:rsid w:val="00127377"/>
    <w:rsid w:val="001434C0"/>
    <w:rsid w:val="00143968"/>
    <w:rsid w:val="001448EF"/>
    <w:rsid w:val="00151C58"/>
    <w:rsid w:val="0019136B"/>
    <w:rsid w:val="001A787C"/>
    <w:rsid w:val="001C135E"/>
    <w:rsid w:val="001C6286"/>
    <w:rsid w:val="001E6857"/>
    <w:rsid w:val="001F2717"/>
    <w:rsid w:val="001F4A93"/>
    <w:rsid w:val="001F5416"/>
    <w:rsid w:val="002174A5"/>
    <w:rsid w:val="002527A8"/>
    <w:rsid w:val="0025508D"/>
    <w:rsid w:val="0025599E"/>
    <w:rsid w:val="00257E52"/>
    <w:rsid w:val="00263408"/>
    <w:rsid w:val="00265030"/>
    <w:rsid w:val="00270475"/>
    <w:rsid w:val="00280F08"/>
    <w:rsid w:val="002A2934"/>
    <w:rsid w:val="002C0EAB"/>
    <w:rsid w:val="002C6630"/>
    <w:rsid w:val="002D18C6"/>
    <w:rsid w:val="002D78DB"/>
    <w:rsid w:val="002D7D14"/>
    <w:rsid w:val="002F254F"/>
    <w:rsid w:val="00305464"/>
    <w:rsid w:val="003079BC"/>
    <w:rsid w:val="00310C8C"/>
    <w:rsid w:val="003214F0"/>
    <w:rsid w:val="00325DAA"/>
    <w:rsid w:val="00326710"/>
    <w:rsid w:val="0036385A"/>
    <w:rsid w:val="00371333"/>
    <w:rsid w:val="00380E1C"/>
    <w:rsid w:val="003B3B56"/>
    <w:rsid w:val="003B7F46"/>
    <w:rsid w:val="003D0092"/>
    <w:rsid w:val="003E5856"/>
    <w:rsid w:val="00402D81"/>
    <w:rsid w:val="00405628"/>
    <w:rsid w:val="00410631"/>
    <w:rsid w:val="004355D2"/>
    <w:rsid w:val="00443DAF"/>
    <w:rsid w:val="00445FA3"/>
    <w:rsid w:val="00472CA7"/>
    <w:rsid w:val="0047498C"/>
    <w:rsid w:val="00497BF0"/>
    <w:rsid w:val="004C2429"/>
    <w:rsid w:val="004C42F4"/>
    <w:rsid w:val="004E4D56"/>
    <w:rsid w:val="0052187C"/>
    <w:rsid w:val="00523E98"/>
    <w:rsid w:val="0052414F"/>
    <w:rsid w:val="005257ED"/>
    <w:rsid w:val="005705B9"/>
    <w:rsid w:val="00572F55"/>
    <w:rsid w:val="005830E7"/>
    <w:rsid w:val="005A0D67"/>
    <w:rsid w:val="005A1DD7"/>
    <w:rsid w:val="005A4144"/>
    <w:rsid w:val="005B33B2"/>
    <w:rsid w:val="005B7D3F"/>
    <w:rsid w:val="005C3551"/>
    <w:rsid w:val="005C6497"/>
    <w:rsid w:val="005F21C8"/>
    <w:rsid w:val="005F5EA9"/>
    <w:rsid w:val="005F7C59"/>
    <w:rsid w:val="00621B8F"/>
    <w:rsid w:val="006361D3"/>
    <w:rsid w:val="006421A8"/>
    <w:rsid w:val="006453B7"/>
    <w:rsid w:val="00664CEB"/>
    <w:rsid w:val="00676AE4"/>
    <w:rsid w:val="00691573"/>
    <w:rsid w:val="006A1703"/>
    <w:rsid w:val="006D4E5A"/>
    <w:rsid w:val="00715384"/>
    <w:rsid w:val="00735635"/>
    <w:rsid w:val="0079477B"/>
    <w:rsid w:val="007976F5"/>
    <w:rsid w:val="007B442E"/>
    <w:rsid w:val="007D070D"/>
    <w:rsid w:val="007E40E0"/>
    <w:rsid w:val="0080073C"/>
    <w:rsid w:val="00801296"/>
    <w:rsid w:val="008052D8"/>
    <w:rsid w:val="00811BC9"/>
    <w:rsid w:val="008145AF"/>
    <w:rsid w:val="00821F92"/>
    <w:rsid w:val="00842253"/>
    <w:rsid w:val="00867CAD"/>
    <w:rsid w:val="0087651F"/>
    <w:rsid w:val="00882930"/>
    <w:rsid w:val="008B2FFD"/>
    <w:rsid w:val="008C2329"/>
    <w:rsid w:val="008C75BB"/>
    <w:rsid w:val="008C7D76"/>
    <w:rsid w:val="008E6BA9"/>
    <w:rsid w:val="00911428"/>
    <w:rsid w:val="009148A5"/>
    <w:rsid w:val="00925680"/>
    <w:rsid w:val="00935F50"/>
    <w:rsid w:val="00941E03"/>
    <w:rsid w:val="00953FD1"/>
    <w:rsid w:val="00957390"/>
    <w:rsid w:val="00976636"/>
    <w:rsid w:val="009862F8"/>
    <w:rsid w:val="009B1D46"/>
    <w:rsid w:val="009C007F"/>
    <w:rsid w:val="009C6A85"/>
    <w:rsid w:val="009D478C"/>
    <w:rsid w:val="009D7E4A"/>
    <w:rsid w:val="009E6CFD"/>
    <w:rsid w:val="009F1197"/>
    <w:rsid w:val="00A258B1"/>
    <w:rsid w:val="00A267A0"/>
    <w:rsid w:val="00A30657"/>
    <w:rsid w:val="00A31D84"/>
    <w:rsid w:val="00A463C3"/>
    <w:rsid w:val="00A67106"/>
    <w:rsid w:val="00A90883"/>
    <w:rsid w:val="00A95C60"/>
    <w:rsid w:val="00AB73C6"/>
    <w:rsid w:val="00AC3E0A"/>
    <w:rsid w:val="00AE10B4"/>
    <w:rsid w:val="00AF262B"/>
    <w:rsid w:val="00B04536"/>
    <w:rsid w:val="00B8485F"/>
    <w:rsid w:val="00BC65CD"/>
    <w:rsid w:val="00BD3498"/>
    <w:rsid w:val="00BE163F"/>
    <w:rsid w:val="00BF3D5C"/>
    <w:rsid w:val="00C0392B"/>
    <w:rsid w:val="00C41A30"/>
    <w:rsid w:val="00C4388A"/>
    <w:rsid w:val="00C43A91"/>
    <w:rsid w:val="00C45200"/>
    <w:rsid w:val="00C85BE0"/>
    <w:rsid w:val="00CA4A85"/>
    <w:rsid w:val="00CB2C23"/>
    <w:rsid w:val="00CB76DC"/>
    <w:rsid w:val="00CB7AC5"/>
    <w:rsid w:val="00CC0C11"/>
    <w:rsid w:val="00D06B56"/>
    <w:rsid w:val="00D66C81"/>
    <w:rsid w:val="00D81013"/>
    <w:rsid w:val="00D97282"/>
    <w:rsid w:val="00DA7A51"/>
    <w:rsid w:val="00DB30A6"/>
    <w:rsid w:val="00DC0D51"/>
    <w:rsid w:val="00DC4990"/>
    <w:rsid w:val="00DC49A1"/>
    <w:rsid w:val="00DD1997"/>
    <w:rsid w:val="00DD7523"/>
    <w:rsid w:val="00DD7A9D"/>
    <w:rsid w:val="00DE2C6F"/>
    <w:rsid w:val="00DE4C88"/>
    <w:rsid w:val="00E04205"/>
    <w:rsid w:val="00E274B9"/>
    <w:rsid w:val="00E73087"/>
    <w:rsid w:val="00EA119B"/>
    <w:rsid w:val="00EC0CD9"/>
    <w:rsid w:val="00EC0EB0"/>
    <w:rsid w:val="00EC562A"/>
    <w:rsid w:val="00EC636C"/>
    <w:rsid w:val="00F01732"/>
    <w:rsid w:val="00F22D6D"/>
    <w:rsid w:val="00F3696F"/>
    <w:rsid w:val="00F421C5"/>
    <w:rsid w:val="00F55692"/>
    <w:rsid w:val="00F604DF"/>
    <w:rsid w:val="00F61E2F"/>
    <w:rsid w:val="00F62B78"/>
    <w:rsid w:val="00F832C9"/>
    <w:rsid w:val="00F94B3B"/>
    <w:rsid w:val="00FB4AAA"/>
    <w:rsid w:val="00FC018A"/>
    <w:rsid w:val="00FC1FD4"/>
    <w:rsid w:val="00FC5E44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72BA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footnote reference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,Diagrama,Char Diagrama Diagrama,Diagrama Diagrama Diagrama,En-tête-1,En-tête-2,hd,Header 2,EY Header"/>
    <w:basedOn w:val="Normal"/>
    <w:link w:val="HeaderChar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aliases w:val=" Char Char,Char Char,Diagrama Char,Char Diagrama Diagrama Char,Diagrama Diagrama Diagrama Char,En-tête-1 Char,En-tête-2 Char,hd Char,Header 2 Char,EY Header Char"/>
    <w:basedOn w:val="DefaultParagraphFont"/>
    <w:link w:val="Header"/>
    <w:uiPriority w:val="99"/>
    <w:rsid w:val="00EA119B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EA119B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EA119B"/>
  </w:style>
  <w:style w:type="character" w:styleId="Hyperlink">
    <w:name w:val="Hyperlink"/>
    <w:basedOn w:val="DefaultParagraphFont"/>
    <w:rsid w:val="00EA119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19B"/>
    <w:rPr>
      <w:rFonts w:eastAsia="Times New Roman" w:cs="Times New Roman"/>
      <w:szCs w:val="20"/>
      <w:lang w:val="en-GB"/>
    </w:rPr>
  </w:style>
  <w:style w:type="table" w:styleId="TableGrid">
    <w:name w:val="Table Grid"/>
    <w:basedOn w:val="TableNorma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DefaultParagraphFont"/>
    <w:rsid w:val="00084BC0"/>
  </w:style>
  <w:style w:type="character" w:customStyle="1" w:styleId="Bodytext2">
    <w:name w:val="Body text (2)_"/>
    <w:basedOn w:val="DefaultParagraphFont"/>
    <w:link w:val="Bodytext20"/>
    <w:locked/>
    <w:rsid w:val="00DA7A51"/>
    <w:rPr>
      <w:rFonts w:eastAsia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A7A51"/>
    <w:pPr>
      <w:widowControl w:val="0"/>
      <w:shd w:val="clear" w:color="auto" w:fill="FFFFFF"/>
      <w:spacing w:before="480" w:after="60" w:line="0" w:lineRule="atLeast"/>
      <w:jc w:val="both"/>
    </w:pPr>
    <w:rPr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6A1703"/>
    <w:pPr>
      <w:spacing w:before="100" w:beforeAutospacing="1" w:after="100" w:afterAutospacing="1"/>
      <w:ind w:left="720"/>
    </w:pPr>
    <w:rPr>
      <w:rFonts w:eastAsiaTheme="minorHAnsi"/>
      <w:szCs w:val="24"/>
      <w:lang w:val="lt-LT"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310C8C"/>
    <w:rPr>
      <w:sz w:val="20"/>
      <w:lang w:val="lt-LT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10C8C"/>
    <w:rPr>
      <w:rFonts w:eastAsia="Times New Roman" w:cs="Times New Roman"/>
      <w:sz w:val="20"/>
      <w:szCs w:val="20"/>
      <w:lang w:val="lt-LT" w:eastAsia="lt-LT"/>
    </w:rPr>
  </w:style>
  <w:style w:type="character" w:styleId="FootnoteReference">
    <w:name w:val="footnote reference"/>
    <w:aliases w:val="Footnote Reference Number,BVI fnr,Footnote symbol,Footnote anchor,Times 10 Point,Exposant 3 Point,Footnote reference number,Voetnootverwijzing,Footnote number,fr,Footnotemark,FR,Footnotemark1,Footnotemark2,FR1,Footnotemark3,FR2"/>
    <w:basedOn w:val="DefaultParagraphFont"/>
    <w:uiPriority w:val="99"/>
    <w:unhideWhenUsed/>
    <w:qFormat/>
    <w:rsid w:val="00310C8C"/>
    <w:rPr>
      <w:vertAlign w:val="superscript"/>
    </w:rPr>
  </w:style>
  <w:style w:type="character" w:styleId="CommentReference">
    <w:name w:val="annotation reference"/>
    <w:basedOn w:val="DefaultParagraphFont"/>
    <w:rsid w:val="00DD75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75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rsid w:val="00DD7523"/>
    <w:rPr>
      <w:rFonts w:ascii="Arial" w:eastAsia="Times New Roman" w:hAnsi="Arial" w:cs="Arial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3C6"/>
    <w:pPr>
      <w:widowControl/>
      <w:autoSpaceDE/>
      <w:autoSpaceDN/>
      <w:adjustRightInd/>
      <w:ind w:firstLine="0"/>
    </w:pPr>
    <w:rPr>
      <w:rFonts w:ascii="Times New Roman" w:hAnsi="Times New Roman" w:cs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3C6"/>
    <w:rPr>
      <w:rFonts w:ascii="Arial" w:eastAsia="Times New Roman" w:hAnsi="Arial" w:cs="Times New Roman"/>
      <w:b/>
      <w:bCs/>
      <w:sz w:val="20"/>
      <w:szCs w:val="20"/>
      <w:lang w:val="en-GB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footnote reference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,Diagrama,Char Diagrama Diagrama,Diagrama Diagrama Diagrama,En-tête-1,En-tête-2,hd,Header 2,EY Header"/>
    <w:basedOn w:val="Normal"/>
    <w:link w:val="HeaderChar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aliases w:val=" Char Char,Char Char,Diagrama Char,Char Diagrama Diagrama Char,Diagrama Diagrama Diagrama Char,En-tête-1 Char,En-tête-2 Char,hd Char,Header 2 Char,EY Header Char"/>
    <w:basedOn w:val="DefaultParagraphFont"/>
    <w:link w:val="Header"/>
    <w:uiPriority w:val="99"/>
    <w:rsid w:val="00EA119B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EA119B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EA119B"/>
  </w:style>
  <w:style w:type="character" w:styleId="Hyperlink">
    <w:name w:val="Hyperlink"/>
    <w:basedOn w:val="DefaultParagraphFont"/>
    <w:rsid w:val="00EA119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19B"/>
    <w:rPr>
      <w:rFonts w:eastAsia="Times New Roman" w:cs="Times New Roman"/>
      <w:szCs w:val="20"/>
      <w:lang w:val="en-GB"/>
    </w:rPr>
  </w:style>
  <w:style w:type="table" w:styleId="TableGrid">
    <w:name w:val="Table Grid"/>
    <w:basedOn w:val="TableNorma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DefaultParagraphFont"/>
    <w:rsid w:val="00084BC0"/>
  </w:style>
  <w:style w:type="character" w:customStyle="1" w:styleId="Bodytext2">
    <w:name w:val="Body text (2)_"/>
    <w:basedOn w:val="DefaultParagraphFont"/>
    <w:link w:val="Bodytext20"/>
    <w:locked/>
    <w:rsid w:val="00DA7A51"/>
    <w:rPr>
      <w:rFonts w:eastAsia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A7A51"/>
    <w:pPr>
      <w:widowControl w:val="0"/>
      <w:shd w:val="clear" w:color="auto" w:fill="FFFFFF"/>
      <w:spacing w:before="480" w:after="60" w:line="0" w:lineRule="atLeast"/>
      <w:jc w:val="both"/>
    </w:pPr>
    <w:rPr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6A1703"/>
    <w:pPr>
      <w:spacing w:before="100" w:beforeAutospacing="1" w:after="100" w:afterAutospacing="1"/>
      <w:ind w:left="720"/>
    </w:pPr>
    <w:rPr>
      <w:rFonts w:eastAsiaTheme="minorHAnsi"/>
      <w:szCs w:val="24"/>
      <w:lang w:val="lt-LT"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310C8C"/>
    <w:rPr>
      <w:sz w:val="20"/>
      <w:lang w:val="lt-LT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10C8C"/>
    <w:rPr>
      <w:rFonts w:eastAsia="Times New Roman" w:cs="Times New Roman"/>
      <w:sz w:val="20"/>
      <w:szCs w:val="20"/>
      <w:lang w:val="lt-LT" w:eastAsia="lt-LT"/>
    </w:rPr>
  </w:style>
  <w:style w:type="character" w:styleId="FootnoteReference">
    <w:name w:val="footnote reference"/>
    <w:aliases w:val="Footnote Reference Number,BVI fnr,Footnote symbol,Footnote anchor,Times 10 Point,Exposant 3 Point,Footnote reference number,Voetnootverwijzing,Footnote number,fr,Footnotemark,FR,Footnotemark1,Footnotemark2,FR1,Footnotemark3,FR2"/>
    <w:basedOn w:val="DefaultParagraphFont"/>
    <w:uiPriority w:val="99"/>
    <w:unhideWhenUsed/>
    <w:qFormat/>
    <w:rsid w:val="00310C8C"/>
    <w:rPr>
      <w:vertAlign w:val="superscript"/>
    </w:rPr>
  </w:style>
  <w:style w:type="character" w:styleId="CommentReference">
    <w:name w:val="annotation reference"/>
    <w:basedOn w:val="DefaultParagraphFont"/>
    <w:rsid w:val="00DD75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75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rsid w:val="00DD7523"/>
    <w:rPr>
      <w:rFonts w:ascii="Arial" w:eastAsia="Times New Roman" w:hAnsi="Arial" w:cs="Arial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3C6"/>
    <w:pPr>
      <w:widowControl/>
      <w:autoSpaceDE/>
      <w:autoSpaceDN/>
      <w:adjustRightInd/>
      <w:ind w:firstLine="0"/>
    </w:pPr>
    <w:rPr>
      <w:rFonts w:ascii="Times New Roman" w:hAnsi="Times New Roman" w:cs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3C6"/>
    <w:rPr>
      <w:rFonts w:ascii="Arial" w:eastAsia="Times New Roman" w:hAnsi="Arial" w:cs="Times New Roman"/>
      <w:b/>
      <w:bCs/>
      <w:sz w:val="20"/>
      <w:szCs w:val="20"/>
      <w:lang w:val="en-GB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ndrasisd@vrm.l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Ričardas Bagdonavičius</cp:lastModifiedBy>
  <cp:revision>2</cp:revision>
  <cp:lastPrinted>2017-02-21T13:41:00Z</cp:lastPrinted>
  <dcterms:created xsi:type="dcterms:W3CDTF">2020-09-24T17:22:00Z</dcterms:created>
  <dcterms:modified xsi:type="dcterms:W3CDTF">2020-09-24T17:22:00Z</dcterms:modified>
</cp:coreProperties>
</file>