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58C96" w14:textId="77777777" w:rsidR="007679D6" w:rsidRPr="00824B65" w:rsidRDefault="00F2365B" w:rsidP="003A7960">
      <w:pPr>
        <w:pStyle w:val="apacia"/>
        <w:framePr w:w="10077" w:h="1785" w:hRule="exact" w:wrap="around" w:x="1341" w:y="14541"/>
        <w:tabs>
          <w:tab w:val="left" w:pos="426"/>
          <w:tab w:val="left" w:pos="9639"/>
        </w:tabs>
        <w:ind w:left="284"/>
      </w:pPr>
      <w:r>
        <w:t xml:space="preserve"> </w:t>
      </w:r>
      <w:r w:rsidR="0003643F">
        <w:t>______________________________________________________________________________________________</w:t>
      </w:r>
    </w:p>
    <w:p w14:paraId="47EF28B0" w14:textId="77777777" w:rsidR="007679D6" w:rsidRPr="00D20306" w:rsidRDefault="007679D6" w:rsidP="002A3B3C">
      <w:pPr>
        <w:framePr w:w="3028" w:h="904" w:hSpace="181" w:wrap="around" w:vAnchor="page" w:hAnchor="page" w:x="3678" w:y="14863" w:anchorLock="1"/>
        <w:ind w:firstLine="720"/>
        <w:rPr>
          <w:sz w:val="18"/>
          <w:szCs w:val="18"/>
        </w:rPr>
      </w:pPr>
      <w:r w:rsidRPr="00D20306">
        <w:rPr>
          <w:sz w:val="18"/>
          <w:szCs w:val="18"/>
        </w:rPr>
        <w:t>Tel.  (8 5) 240 4361</w:t>
      </w:r>
    </w:p>
    <w:p w14:paraId="3CF8CBBE" w14:textId="77777777" w:rsidR="007679D6" w:rsidRPr="00D20306" w:rsidRDefault="007679D6" w:rsidP="002A3B3C">
      <w:pPr>
        <w:framePr w:w="3028" w:h="904" w:hSpace="181" w:wrap="around" w:vAnchor="page" w:hAnchor="page" w:x="3678" w:y="14863" w:anchorLock="1"/>
        <w:ind w:firstLine="720"/>
        <w:rPr>
          <w:sz w:val="18"/>
          <w:szCs w:val="18"/>
        </w:rPr>
      </w:pPr>
      <w:r w:rsidRPr="00D20306">
        <w:rPr>
          <w:sz w:val="18"/>
          <w:szCs w:val="18"/>
        </w:rPr>
        <w:t>Faks. (8 5) 240 4362</w:t>
      </w:r>
    </w:p>
    <w:p w14:paraId="2FAD0FC4" w14:textId="77777777" w:rsidR="007679D6" w:rsidRPr="00D614FC" w:rsidRDefault="00D614FC" w:rsidP="002A3B3C">
      <w:pPr>
        <w:framePr w:w="3028" w:h="904" w:hSpace="181" w:wrap="around" w:vAnchor="page" w:hAnchor="page" w:x="3678" w:y="14863" w:anchorLock="1"/>
        <w:ind w:firstLine="720"/>
        <w:rPr>
          <w:sz w:val="18"/>
          <w:szCs w:val="18"/>
          <w:lang w:val="en-US"/>
        </w:rPr>
      </w:pPr>
      <w:r>
        <w:rPr>
          <w:sz w:val="18"/>
          <w:szCs w:val="18"/>
        </w:rPr>
        <w:t>El. p.  info</w:t>
      </w:r>
      <w:r>
        <w:rPr>
          <w:sz w:val="18"/>
          <w:szCs w:val="18"/>
          <w:lang w:val="en-US"/>
        </w:rPr>
        <w:t>@vmvt.lt</w:t>
      </w:r>
    </w:p>
    <w:p w14:paraId="1D42A095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sz w:val="18"/>
          <w:szCs w:val="18"/>
        </w:rPr>
      </w:pPr>
      <w:r w:rsidRPr="00D20306">
        <w:rPr>
          <w:sz w:val="18"/>
          <w:szCs w:val="18"/>
        </w:rPr>
        <w:t>Duomenys kaupiami ir saugomi</w:t>
      </w:r>
    </w:p>
    <w:p w14:paraId="20172775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sz w:val="18"/>
          <w:szCs w:val="18"/>
        </w:rPr>
      </w:pPr>
      <w:r w:rsidRPr="00D20306">
        <w:rPr>
          <w:sz w:val="18"/>
          <w:szCs w:val="18"/>
        </w:rPr>
        <w:t>Juridinių asmenų registre</w:t>
      </w:r>
    </w:p>
    <w:p w14:paraId="3351773D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sz w:val="18"/>
          <w:szCs w:val="18"/>
        </w:rPr>
      </w:pPr>
      <w:r w:rsidRPr="00D20306">
        <w:rPr>
          <w:sz w:val="18"/>
          <w:szCs w:val="18"/>
        </w:rPr>
        <w:t>Kodas 188601279</w:t>
      </w:r>
    </w:p>
    <w:p w14:paraId="575840CA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sz w:val="18"/>
          <w:szCs w:val="18"/>
        </w:rPr>
      </w:pPr>
      <w:r w:rsidRPr="00D20306">
        <w:rPr>
          <w:sz w:val="18"/>
          <w:szCs w:val="18"/>
        </w:rPr>
        <w:t>Biudžetinė įstaiga</w:t>
      </w:r>
    </w:p>
    <w:p w14:paraId="6FBA7938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sz w:val="18"/>
          <w:szCs w:val="18"/>
        </w:rPr>
      </w:pPr>
      <w:r w:rsidRPr="00D20306">
        <w:rPr>
          <w:sz w:val="18"/>
          <w:szCs w:val="18"/>
        </w:rPr>
        <w:t>Siesikų g.</w:t>
      </w:r>
      <w:r w:rsidR="00F027A8">
        <w:rPr>
          <w:sz w:val="18"/>
          <w:szCs w:val="18"/>
        </w:rPr>
        <w:t xml:space="preserve"> 19</w:t>
      </w:r>
      <w:r w:rsidRPr="00D20306">
        <w:rPr>
          <w:sz w:val="18"/>
          <w:szCs w:val="18"/>
        </w:rPr>
        <w:t xml:space="preserve"> </w:t>
      </w:r>
    </w:p>
    <w:p w14:paraId="5FC95280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LT-07170 </w:t>
      </w:r>
      <w:r w:rsidR="007679D6" w:rsidRPr="00D20306">
        <w:rPr>
          <w:sz w:val="18"/>
          <w:szCs w:val="18"/>
        </w:rPr>
        <w:t>Vilnius</w:t>
      </w:r>
    </w:p>
    <w:p w14:paraId="496EEDC3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b/>
        </w:rPr>
      </w:pPr>
      <w:r w:rsidRPr="00D20306">
        <w:rPr>
          <w:sz w:val="18"/>
          <w:szCs w:val="18"/>
        </w:rPr>
        <w:t>http://www.vmvt.</w:t>
      </w:r>
      <w:r w:rsidRPr="00824B65">
        <w:rPr>
          <w:sz w:val="16"/>
        </w:rPr>
        <w:t>l</w:t>
      </w:r>
      <w:r w:rsidRPr="00D20306">
        <w:rPr>
          <w:sz w:val="18"/>
          <w:szCs w:val="18"/>
        </w:rPr>
        <w:t>t</w:t>
      </w:r>
      <w:r w:rsidRPr="00824B65">
        <w:rPr>
          <w:b/>
        </w:rPr>
        <w:t xml:space="preserve">                </w:t>
      </w:r>
    </w:p>
    <w:p w14:paraId="3FA435F2" w14:textId="77777777" w:rsidR="00A36D86" w:rsidRPr="00A71DF6" w:rsidRDefault="00A36D86" w:rsidP="0062223D">
      <w:pPr>
        <w:tabs>
          <w:tab w:val="left" w:pos="4560"/>
          <w:tab w:val="left" w:pos="5940"/>
        </w:tabs>
        <w:rPr>
          <w:b/>
        </w:rPr>
      </w:pPr>
    </w:p>
    <w:p w14:paraId="19B6522B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</w:pPr>
    </w:p>
    <w:p w14:paraId="027AF984" w14:textId="77777777" w:rsidR="003A7960" w:rsidRPr="00D14CAC" w:rsidRDefault="00386E71" w:rsidP="003A7960">
      <w:pPr>
        <w:pStyle w:val="Paveikslas"/>
        <w:framePr w:wrap="around" w:x="5958" w:y="66"/>
        <w:spacing w:line="360" w:lineRule="auto"/>
        <w:jc w:val="center"/>
      </w:pPr>
      <w:r w:rsidRPr="00D14CAC">
        <w:rPr>
          <w:noProof/>
        </w:rPr>
        <w:object w:dxaOrig="820" w:dyaOrig="978" w14:anchorId="2F16D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8" o:title=""/>
          </v:shape>
          <o:OLEObject Type="Embed" ProgID="MSDraw" ShapeID="_x0000_i1025" DrawAspect="Content" ObjectID="_1672650830" r:id="rId9">
            <o:FieldCodes>\* mergeformat</o:FieldCodes>
          </o:OLEObject>
        </w:object>
      </w:r>
    </w:p>
    <w:p w14:paraId="42C2F1C7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</w:pPr>
    </w:p>
    <w:p w14:paraId="4BC23B4F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</w:pPr>
    </w:p>
    <w:p w14:paraId="756A1246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</w:pPr>
    </w:p>
    <w:p w14:paraId="014BF9B3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b/>
          <w:bCs/>
        </w:rPr>
      </w:pPr>
    </w:p>
    <w:p w14:paraId="5AB6FBA7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</w:rPr>
      </w:pPr>
    </w:p>
    <w:p w14:paraId="38E11547" w14:textId="77777777" w:rsidR="0062223D" w:rsidRPr="0062223D" w:rsidRDefault="008A04B0" w:rsidP="0062223D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2DFA2168" w14:textId="77777777" w:rsidR="0062223D" w:rsidRPr="0062223D" w:rsidRDefault="0062223D" w:rsidP="0062223D">
      <w:pPr>
        <w:tabs>
          <w:tab w:val="center" w:pos="4153"/>
          <w:tab w:val="right" w:pos="8306"/>
        </w:tabs>
        <w:jc w:val="center"/>
        <w:rPr>
          <w:bCs/>
        </w:rPr>
      </w:pPr>
    </w:p>
    <w:p w14:paraId="7A4D811D" w14:textId="77777777" w:rsidR="00EB00D9" w:rsidRDefault="00EB00D9" w:rsidP="0062223D">
      <w:pPr>
        <w:tabs>
          <w:tab w:val="left" w:pos="1640"/>
        </w:tabs>
        <w:rPr>
          <w:color w:val="000000"/>
        </w:rPr>
      </w:pPr>
    </w:p>
    <w:p w14:paraId="6FE059BC" w14:textId="11F83672" w:rsidR="0062223D" w:rsidRPr="0062223D" w:rsidRDefault="0062223D" w:rsidP="0062223D">
      <w:pPr>
        <w:tabs>
          <w:tab w:val="left" w:pos="1640"/>
        </w:tabs>
        <w:rPr>
          <w:color w:val="000000"/>
        </w:rPr>
      </w:pPr>
      <w:r w:rsidRPr="0062223D">
        <w:rPr>
          <w:color w:val="000000"/>
        </w:rPr>
        <w:t xml:space="preserve">Lietuvos </w:t>
      </w:r>
      <w:proofErr w:type="spellStart"/>
      <w:r w:rsidRPr="0062223D">
        <w:rPr>
          <w:color w:val="000000"/>
        </w:rPr>
        <w:t>Respublikos</w:t>
      </w:r>
      <w:proofErr w:type="spellEnd"/>
      <w:r w:rsidRPr="0062223D">
        <w:rPr>
          <w:color w:val="000000"/>
        </w:rPr>
        <w:t xml:space="preserve"> </w:t>
      </w:r>
      <w:proofErr w:type="spellStart"/>
      <w:r w:rsidRPr="0062223D">
        <w:rPr>
          <w:color w:val="000000"/>
        </w:rPr>
        <w:t>žemės</w:t>
      </w:r>
      <w:proofErr w:type="spellEnd"/>
      <w:r w:rsidRPr="0062223D">
        <w:rPr>
          <w:color w:val="000000"/>
        </w:rPr>
        <w:t xml:space="preserve"> </w:t>
      </w:r>
      <w:proofErr w:type="spellStart"/>
      <w:r w:rsidRPr="0062223D">
        <w:rPr>
          <w:color w:val="000000"/>
        </w:rPr>
        <w:t>ūkio</w:t>
      </w:r>
      <w:proofErr w:type="spellEnd"/>
      <w:r w:rsidRPr="0062223D">
        <w:rPr>
          <w:color w:val="000000"/>
        </w:rPr>
        <w:t xml:space="preserve"> </w:t>
      </w:r>
      <w:proofErr w:type="spellStart"/>
      <w:r w:rsidRPr="0062223D">
        <w:rPr>
          <w:color w:val="000000"/>
        </w:rPr>
        <w:t>ministerijai</w:t>
      </w:r>
      <w:proofErr w:type="spellEnd"/>
      <w:r w:rsidRPr="0062223D">
        <w:rPr>
          <w:color w:val="000000"/>
        </w:rPr>
        <w:t xml:space="preserve">                                     20</w:t>
      </w:r>
      <w:r w:rsidR="00B101A5">
        <w:rPr>
          <w:color w:val="000000"/>
        </w:rPr>
        <w:t>2</w:t>
      </w:r>
      <w:r w:rsidR="00243D7F">
        <w:rPr>
          <w:color w:val="000000"/>
          <w:lang w:val="lt-LT"/>
        </w:rPr>
        <w:t>1</w:t>
      </w:r>
      <w:r w:rsidRPr="0062223D">
        <w:rPr>
          <w:color w:val="000000"/>
        </w:rPr>
        <w:t>-</w:t>
      </w:r>
      <w:r w:rsidR="00243D7F">
        <w:rPr>
          <w:color w:val="000000"/>
          <w:lang w:val="lt-LT"/>
        </w:rPr>
        <w:t>01</w:t>
      </w:r>
      <w:r w:rsidRPr="0062223D">
        <w:rPr>
          <w:color w:val="000000"/>
        </w:rPr>
        <w:t>-</w:t>
      </w:r>
      <w:r w:rsidR="00EB00D9">
        <w:rPr>
          <w:color w:val="000000"/>
          <w:lang w:val="lt-LT"/>
        </w:rPr>
        <w:t>20</w:t>
      </w:r>
      <w:r w:rsidRPr="0062223D">
        <w:rPr>
          <w:color w:val="000000"/>
        </w:rPr>
        <w:t xml:space="preserve"> Nr. </w:t>
      </w:r>
      <w:r w:rsidR="00EB00D9" w:rsidRPr="00EB00D9">
        <w:rPr>
          <w:color w:val="000000"/>
        </w:rPr>
        <w:t>B6-(1.19.)-199</w:t>
      </w:r>
      <w:r w:rsidRPr="0062223D">
        <w:rPr>
          <w:color w:val="000000"/>
        </w:rPr>
        <w:t xml:space="preserve"> </w:t>
      </w:r>
    </w:p>
    <w:p w14:paraId="0CDF8207" w14:textId="77777777" w:rsidR="0062223D" w:rsidRDefault="0062223D" w:rsidP="0062223D">
      <w:pPr>
        <w:tabs>
          <w:tab w:val="left" w:pos="9600"/>
        </w:tabs>
      </w:pPr>
    </w:p>
    <w:p w14:paraId="758BFC6A" w14:textId="5DE480F7" w:rsidR="0062223D" w:rsidRDefault="0062223D" w:rsidP="0062223D">
      <w:pPr>
        <w:tabs>
          <w:tab w:val="left" w:pos="9600"/>
        </w:tabs>
      </w:pPr>
    </w:p>
    <w:p w14:paraId="223465AA" w14:textId="77777777" w:rsidR="002B3556" w:rsidRPr="0062223D" w:rsidRDefault="002B3556" w:rsidP="0062223D">
      <w:pPr>
        <w:tabs>
          <w:tab w:val="left" w:pos="9600"/>
        </w:tabs>
      </w:pPr>
    </w:p>
    <w:p w14:paraId="165F5F5A" w14:textId="77777777" w:rsidR="0062223D" w:rsidRPr="0062223D" w:rsidRDefault="0062223D" w:rsidP="0062223D">
      <w:pPr>
        <w:tabs>
          <w:tab w:val="left" w:pos="1640"/>
        </w:tabs>
        <w:spacing w:line="274" w:lineRule="auto"/>
        <w:jc w:val="both"/>
        <w:rPr>
          <w:b/>
          <w:color w:val="000000"/>
        </w:rPr>
      </w:pPr>
      <w:r w:rsidRPr="0062223D">
        <w:rPr>
          <w:b/>
          <w:color w:val="000000"/>
        </w:rPr>
        <w:t>DĖL LIETUVOS RESPUBLIKOS VYRIAUSYB</w:t>
      </w:r>
      <w:r w:rsidRPr="0062223D">
        <w:rPr>
          <w:rFonts w:hint="eastAsia"/>
          <w:b/>
          <w:color w:val="000000"/>
        </w:rPr>
        <w:t>Ė</w:t>
      </w:r>
      <w:r w:rsidRPr="0062223D">
        <w:rPr>
          <w:b/>
          <w:color w:val="000000"/>
        </w:rPr>
        <w:t>S NUTARIMO „</w:t>
      </w:r>
      <w:r w:rsidR="00533C0B" w:rsidRPr="00533C0B">
        <w:rPr>
          <w:b/>
          <w:color w:val="000000"/>
        </w:rPr>
        <w:t xml:space="preserve">DĖL TARNYBINIŲ LENGVŲJŲ AUTOMOBILIŲ NUOMOS PAGAL </w:t>
      </w:r>
      <w:r w:rsidR="00533C0B" w:rsidRPr="00312739">
        <w:rPr>
          <w:b/>
          <w:color w:val="000000"/>
        </w:rPr>
        <w:t xml:space="preserve">VEIKLOS NUOMOS </w:t>
      </w:r>
      <w:proofErr w:type="gramStart"/>
      <w:r w:rsidR="00533C0B" w:rsidRPr="00312739">
        <w:rPr>
          <w:b/>
          <w:color w:val="000000"/>
        </w:rPr>
        <w:t>SUTARTĮ</w:t>
      </w:r>
      <w:r w:rsidRPr="00312739">
        <w:rPr>
          <w:rFonts w:hint="eastAsia"/>
          <w:b/>
          <w:color w:val="000000"/>
        </w:rPr>
        <w:t>“</w:t>
      </w:r>
      <w:r w:rsidRPr="0062223D">
        <w:rPr>
          <w:b/>
          <w:color w:val="000000"/>
        </w:rPr>
        <w:t xml:space="preserve"> PROJEKTO</w:t>
      </w:r>
      <w:proofErr w:type="gramEnd"/>
      <w:r w:rsidRPr="0062223D">
        <w:rPr>
          <w:b/>
          <w:color w:val="000000"/>
        </w:rPr>
        <w:t xml:space="preserve"> DERINIMO</w:t>
      </w:r>
    </w:p>
    <w:p w14:paraId="63D9C873" w14:textId="4F2CEDBE" w:rsidR="0062223D" w:rsidRDefault="0062223D" w:rsidP="0062223D">
      <w:pPr>
        <w:tabs>
          <w:tab w:val="left" w:pos="1640"/>
        </w:tabs>
        <w:spacing w:line="274" w:lineRule="auto"/>
        <w:rPr>
          <w:color w:val="000000"/>
        </w:rPr>
      </w:pPr>
    </w:p>
    <w:p w14:paraId="09A97AB4" w14:textId="77777777" w:rsidR="002B3556" w:rsidRPr="0062223D" w:rsidRDefault="002B3556" w:rsidP="0062223D">
      <w:pPr>
        <w:tabs>
          <w:tab w:val="left" w:pos="1640"/>
        </w:tabs>
        <w:spacing w:line="274" w:lineRule="auto"/>
        <w:rPr>
          <w:color w:val="000000"/>
        </w:rPr>
      </w:pPr>
    </w:p>
    <w:p w14:paraId="34EBCBEE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Valstybin</w:t>
      </w:r>
      <w:r w:rsidRPr="0062223D">
        <w:rPr>
          <w:rFonts w:hint="eastAsia"/>
          <w:color w:val="000000"/>
        </w:rPr>
        <w:t>ė</w:t>
      </w:r>
      <w:r w:rsidRPr="0062223D">
        <w:rPr>
          <w:color w:val="000000"/>
        </w:rPr>
        <w:t xml:space="preserve"> maisto ir veterinarijos tarnyba (toliau – VMVT), vadovaudamasi Lietuvos Respublikos Vyriausybės įstatymo 38 straipsnio 1 dalimi ir Lietuvos Respublikos Vyriausybės darbo reglamento, patvirtinto Lietuvos Respublikos Vyriausybės 1994 m. rugpjūčio 11 d. nutarimu Nr. 728 „Dėl Lietuvos Respublikos Vyriausybės darbo reglamento </w:t>
      </w:r>
      <w:proofErr w:type="gramStart"/>
      <w:r w:rsidRPr="0062223D">
        <w:rPr>
          <w:color w:val="000000"/>
        </w:rPr>
        <w:t>patvirtinimo“</w:t>
      </w:r>
      <w:proofErr w:type="gramEnd"/>
      <w:r w:rsidRPr="0062223D">
        <w:rPr>
          <w:color w:val="000000"/>
        </w:rPr>
        <w:t xml:space="preserve">, 15 punktu, parengė ir teikia Lietuvos Respublikos Vyriausybės nutarimo „Dėl tarnybinių </w:t>
      </w:r>
      <w:r w:rsidR="00533C0B">
        <w:rPr>
          <w:color w:val="000000"/>
        </w:rPr>
        <w:t xml:space="preserve">lengvųjų </w:t>
      </w:r>
      <w:r w:rsidRPr="0062223D">
        <w:rPr>
          <w:color w:val="000000"/>
        </w:rPr>
        <w:t xml:space="preserve">automobilių </w:t>
      </w:r>
      <w:r w:rsidR="00533C0B">
        <w:rPr>
          <w:color w:val="000000"/>
        </w:rPr>
        <w:t xml:space="preserve">nuomos pagal veiklos nuomos sutartį“ </w:t>
      </w:r>
      <w:r w:rsidRPr="0062223D">
        <w:rPr>
          <w:color w:val="000000"/>
        </w:rPr>
        <w:t>projektą (toliau – Nutarimo projektas).</w:t>
      </w:r>
    </w:p>
    <w:p w14:paraId="54FB2F5E" w14:textId="77777777" w:rsidR="00795FCE" w:rsidRPr="00A56867" w:rsidRDefault="0062223D" w:rsidP="00953E6C">
      <w:pPr>
        <w:tabs>
          <w:tab w:val="left" w:pos="1640"/>
        </w:tabs>
        <w:spacing w:line="274" w:lineRule="auto"/>
        <w:ind w:firstLine="709"/>
        <w:jc w:val="both"/>
        <w:rPr>
          <w:color w:val="000000"/>
          <w:lang w:val="lt-LT"/>
        </w:rPr>
      </w:pPr>
      <w:r w:rsidRPr="0062223D">
        <w:rPr>
          <w:color w:val="000000"/>
        </w:rPr>
        <w:t>Nutarimo projektas parengtas siekiant įgyvendinti Lietuvos Respublikos Vyriausybės 1998 m. lapkričio 17 d. nutarimo Nr. 1341 „Dėl tarnybinių lengvųjų automobilių biudžetinėse įstaigose“ 1.7 papunktį ir atsižvelgiant</w:t>
      </w:r>
      <w:r w:rsidR="00FB2071">
        <w:rPr>
          <w:color w:val="000000"/>
        </w:rPr>
        <w:t xml:space="preserve"> į tai</w:t>
      </w:r>
      <w:r w:rsidR="00B101A5">
        <w:rPr>
          <w:color w:val="000000"/>
        </w:rPr>
        <w:t>,</w:t>
      </w:r>
      <w:r w:rsidR="001E3210">
        <w:rPr>
          <w:color w:val="000000"/>
        </w:rPr>
        <w:t xml:space="preserve"> </w:t>
      </w:r>
      <w:r w:rsidR="00FB2071">
        <w:rPr>
          <w:color w:val="000000"/>
        </w:rPr>
        <w:t>kad</w:t>
      </w:r>
      <w:r w:rsidR="005974AE">
        <w:rPr>
          <w:color w:val="000000"/>
        </w:rPr>
        <w:t xml:space="preserve"> </w:t>
      </w:r>
      <w:r w:rsidR="00803355">
        <w:rPr>
          <w:color w:val="000000"/>
        </w:rPr>
        <w:t>2021 m.</w:t>
      </w:r>
      <w:r w:rsidR="00531F78">
        <w:rPr>
          <w:color w:val="000000"/>
        </w:rPr>
        <w:t xml:space="preserve"> vasari</w:t>
      </w:r>
      <w:r w:rsidR="005974AE">
        <w:rPr>
          <w:color w:val="000000"/>
        </w:rPr>
        <w:t>o</w:t>
      </w:r>
      <w:r w:rsidR="00531F78">
        <w:rPr>
          <w:color w:val="000000"/>
        </w:rPr>
        <w:t xml:space="preserve"> mėnesį</w:t>
      </w:r>
      <w:r w:rsidR="005974AE">
        <w:rPr>
          <w:color w:val="000000"/>
        </w:rPr>
        <w:t xml:space="preserve"> VMVT</w:t>
      </w:r>
      <w:r w:rsidR="00531F78">
        <w:rPr>
          <w:color w:val="000000"/>
        </w:rPr>
        <w:t xml:space="preserve"> </w:t>
      </w:r>
      <w:r w:rsidR="00624B6A">
        <w:rPr>
          <w:color w:val="000000"/>
        </w:rPr>
        <w:t xml:space="preserve">privalės grąžinti </w:t>
      </w:r>
      <w:r w:rsidR="00624B6A" w:rsidRPr="005974AE">
        <w:rPr>
          <w:b/>
          <w:bCs/>
          <w:color w:val="000000"/>
        </w:rPr>
        <w:t>2</w:t>
      </w:r>
      <w:r w:rsidR="00624B6A">
        <w:rPr>
          <w:b/>
          <w:bCs/>
          <w:color w:val="000000"/>
        </w:rPr>
        <w:t xml:space="preserve">4 (dvidešimt keturis) </w:t>
      </w:r>
      <w:r w:rsidR="00624B6A" w:rsidRPr="005974AE">
        <w:rPr>
          <w:b/>
          <w:bCs/>
          <w:color w:val="000000"/>
        </w:rPr>
        <w:t>tarnybini</w:t>
      </w:r>
      <w:r w:rsidR="00624B6A">
        <w:rPr>
          <w:b/>
          <w:bCs/>
          <w:color w:val="000000"/>
        </w:rPr>
        <w:t>us</w:t>
      </w:r>
      <w:r w:rsidR="00624B6A" w:rsidRPr="005974AE">
        <w:rPr>
          <w:b/>
          <w:bCs/>
          <w:color w:val="000000"/>
        </w:rPr>
        <w:t xml:space="preserve"> lengv</w:t>
      </w:r>
      <w:r w:rsidR="00624B6A">
        <w:rPr>
          <w:b/>
          <w:bCs/>
          <w:color w:val="000000"/>
        </w:rPr>
        <w:t>uosius</w:t>
      </w:r>
      <w:r w:rsidR="00624B6A" w:rsidRPr="005974AE">
        <w:rPr>
          <w:b/>
          <w:bCs/>
          <w:color w:val="000000"/>
        </w:rPr>
        <w:t xml:space="preserve"> automobili</w:t>
      </w:r>
      <w:r w:rsidR="00624B6A">
        <w:rPr>
          <w:b/>
          <w:bCs/>
          <w:color w:val="000000"/>
        </w:rPr>
        <w:t xml:space="preserve">us, </w:t>
      </w:r>
      <w:r w:rsidR="0026058B" w:rsidRPr="0026058B">
        <w:rPr>
          <w:color w:val="000000"/>
        </w:rPr>
        <w:t>šiuo metu</w:t>
      </w:r>
      <w:r w:rsidR="0026058B">
        <w:rPr>
          <w:b/>
          <w:bCs/>
          <w:color w:val="000000"/>
        </w:rPr>
        <w:t xml:space="preserve"> </w:t>
      </w:r>
      <w:r w:rsidR="001D35D3" w:rsidRPr="001D35D3">
        <w:rPr>
          <w:bCs/>
          <w:color w:val="000000"/>
        </w:rPr>
        <w:t>nuomo</w:t>
      </w:r>
      <w:r w:rsidR="001D35D3">
        <w:rPr>
          <w:bCs/>
          <w:color w:val="000000"/>
        </w:rPr>
        <w:t>jamus</w:t>
      </w:r>
      <w:r w:rsidR="00624B6A" w:rsidRPr="00C80069">
        <w:rPr>
          <w:bCs/>
          <w:color w:val="000000"/>
        </w:rPr>
        <w:t xml:space="preserve"> pagal veiklos nuomos sutartį</w:t>
      </w:r>
      <w:r w:rsidR="00820FD2">
        <w:rPr>
          <w:bCs/>
          <w:color w:val="000000"/>
          <w:lang w:val="lt-LT"/>
        </w:rPr>
        <w:t xml:space="preserve">, </w:t>
      </w:r>
      <w:r w:rsidR="00206210">
        <w:rPr>
          <w:bCs/>
          <w:color w:val="000000"/>
          <w:lang w:val="lt-LT"/>
        </w:rPr>
        <w:t xml:space="preserve">ir tai, kad </w:t>
      </w:r>
      <w:r w:rsidR="00820FD2" w:rsidRPr="00820FD2">
        <w:rPr>
          <w:b/>
          <w:bCs/>
          <w:color w:val="000000"/>
          <w:lang w:val="lt-LT"/>
        </w:rPr>
        <w:t xml:space="preserve">15 (penkiolika) tarnybinių lengvųjų automobilių </w:t>
      </w:r>
      <w:r w:rsidR="00820FD2">
        <w:rPr>
          <w:bCs/>
          <w:color w:val="000000"/>
          <w:lang w:val="lt-LT"/>
        </w:rPr>
        <w:t>dėl blogos techninės būklės buvo pripažinti netinkamais (negalimais) naudoti ir planuojami parduoti viešajame prekių aukcione arba likviduoti teisės aktų nustatyta tvarka.</w:t>
      </w:r>
      <w:r w:rsidR="00624B6A">
        <w:rPr>
          <w:bCs/>
          <w:color w:val="000000"/>
        </w:rPr>
        <w:t xml:space="preserve"> </w:t>
      </w:r>
      <w:r w:rsidR="00162C6E" w:rsidRPr="00D46EF6">
        <w:rPr>
          <w:b/>
          <w:bCs/>
          <w:color w:val="000000"/>
        </w:rPr>
        <w:t>N</w:t>
      </w:r>
      <w:r w:rsidR="00533C0B" w:rsidRPr="00D46EF6">
        <w:rPr>
          <w:b/>
          <w:bCs/>
          <w:color w:val="000000"/>
        </w:rPr>
        <w:t xml:space="preserve">uo </w:t>
      </w:r>
      <w:r w:rsidR="00533C0B" w:rsidRPr="00533C0B">
        <w:rPr>
          <w:b/>
          <w:color w:val="000000"/>
        </w:rPr>
        <w:t xml:space="preserve">2021 m. </w:t>
      </w:r>
      <w:r w:rsidR="00C0286A" w:rsidRPr="00533C0B">
        <w:rPr>
          <w:b/>
          <w:color w:val="000000"/>
        </w:rPr>
        <w:t>VMVT pave</w:t>
      </w:r>
      <w:r w:rsidR="00533C0B" w:rsidRPr="00533C0B">
        <w:rPr>
          <w:b/>
          <w:color w:val="000000"/>
        </w:rPr>
        <w:t>dama nauja funkcija</w:t>
      </w:r>
      <w:r w:rsidR="00533C0B">
        <w:rPr>
          <w:bCs/>
          <w:color w:val="000000"/>
        </w:rPr>
        <w:t>, t. y. susietosios paramos už</w:t>
      </w:r>
      <w:r w:rsidR="00DF43BE" w:rsidRPr="00DF43BE">
        <w:rPr>
          <w:bCs/>
          <w:color w:val="000000"/>
        </w:rPr>
        <w:t xml:space="preserve"> mėsinius galvijus, mėsines avis, pieninių veislių bulius ir pienines ožkas kontrolės funkcij</w:t>
      </w:r>
      <w:r w:rsidR="00162C6E" w:rsidRPr="00D46EF6">
        <w:rPr>
          <w:bCs/>
          <w:color w:val="000000"/>
        </w:rPr>
        <w:t>a</w:t>
      </w:r>
      <w:r w:rsidR="00533C0B">
        <w:rPr>
          <w:bCs/>
          <w:color w:val="000000"/>
        </w:rPr>
        <w:t xml:space="preserve">, </w:t>
      </w:r>
      <w:r w:rsidR="00533C0B" w:rsidRPr="00D46EF6">
        <w:rPr>
          <w:bCs/>
          <w:color w:val="000000"/>
        </w:rPr>
        <w:t xml:space="preserve">kai </w:t>
      </w:r>
      <w:r w:rsidR="00EB1B8E" w:rsidRPr="00D46EF6">
        <w:rPr>
          <w:bCs/>
          <w:color w:val="000000"/>
          <w:lang w:val="lt-LT"/>
        </w:rPr>
        <w:t xml:space="preserve">numatoma per metus atlikti </w:t>
      </w:r>
      <w:r w:rsidR="00533C0B" w:rsidRPr="00D46EF6">
        <w:rPr>
          <w:bCs/>
          <w:color w:val="000000"/>
        </w:rPr>
        <w:t xml:space="preserve">apie 2750 </w:t>
      </w:r>
      <w:r w:rsidR="00533C0B" w:rsidRPr="00A56867">
        <w:rPr>
          <w:bCs/>
          <w:color w:val="000000"/>
          <w:lang w:val="lt-LT"/>
        </w:rPr>
        <w:t>pareiškėjų patikrinimų.</w:t>
      </w:r>
      <w:r w:rsidR="0031128A" w:rsidRPr="00A56867">
        <w:rPr>
          <w:lang w:val="lt-LT"/>
        </w:rPr>
        <w:t xml:space="preserve"> Taip pat pažymime, kad</w:t>
      </w:r>
      <w:r w:rsidR="0031128A" w:rsidRPr="00A56867">
        <w:rPr>
          <w:bCs/>
          <w:color w:val="000000"/>
          <w:lang w:val="lt-LT"/>
        </w:rPr>
        <w:t xml:space="preserve"> siekdami užtikrinti nepertraukiamą prekių eksportą į Didžiąją Britaniją, pagal susitarimo, pasirašyto Europos Sąjungos ir Jungtinės Karalystės, nuostatas, 2021 m. VMVT privalės išduoti eksporto sertifikatus prekėms, kurios iki šiol nebuvo sertifikuojamos dėl ko ženkliai padidės </w:t>
      </w:r>
      <w:r w:rsidR="00A56867">
        <w:rPr>
          <w:bCs/>
          <w:color w:val="000000"/>
          <w:lang w:val="lt-LT"/>
        </w:rPr>
        <w:t xml:space="preserve">tarnybinių </w:t>
      </w:r>
      <w:r w:rsidR="0031128A" w:rsidRPr="00A56867">
        <w:rPr>
          <w:bCs/>
          <w:color w:val="000000"/>
          <w:lang w:val="lt-LT"/>
        </w:rPr>
        <w:t>lengvųjų automobilių poreikis.</w:t>
      </w:r>
    </w:p>
    <w:p w14:paraId="4355150C" w14:textId="77777777" w:rsidR="00C80B22" w:rsidRPr="00C80B22" w:rsidRDefault="0062223D" w:rsidP="00C80B22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A56867">
        <w:rPr>
          <w:color w:val="000000"/>
          <w:lang w:val="lt-LT"/>
        </w:rPr>
        <w:t>VMVT, atsižvelgdama į tai, kas aukščiau išdėstyta</w:t>
      </w:r>
      <w:r w:rsidR="00162C6E" w:rsidRPr="00A56867">
        <w:rPr>
          <w:color w:val="000000"/>
          <w:lang w:val="lt-LT"/>
        </w:rPr>
        <w:t>,</w:t>
      </w:r>
      <w:r w:rsidR="008C5D41" w:rsidRPr="00A56867">
        <w:rPr>
          <w:color w:val="000000"/>
          <w:lang w:val="lt-LT"/>
        </w:rPr>
        <w:t xml:space="preserve"> ir siekdama </w:t>
      </w:r>
      <w:r w:rsidR="00162C6E" w:rsidRPr="00A56867">
        <w:rPr>
          <w:color w:val="000000"/>
          <w:lang w:val="lt-LT"/>
        </w:rPr>
        <w:t xml:space="preserve">tinkamai </w:t>
      </w:r>
      <w:r w:rsidR="00001576" w:rsidRPr="00A56867">
        <w:rPr>
          <w:color w:val="000000"/>
          <w:lang w:val="lt-LT"/>
        </w:rPr>
        <w:t>atlikti</w:t>
      </w:r>
      <w:r w:rsidR="00001576">
        <w:rPr>
          <w:color w:val="000000"/>
        </w:rPr>
        <w:t xml:space="preserve"> </w:t>
      </w:r>
      <w:r w:rsidR="00C80B22">
        <w:rPr>
          <w:color w:val="000000"/>
        </w:rPr>
        <w:t xml:space="preserve">pavestas </w:t>
      </w:r>
      <w:r w:rsidR="00162C6E" w:rsidRPr="00D46EF6">
        <w:rPr>
          <w:color w:val="000000"/>
        </w:rPr>
        <w:t>funkcijas,</w:t>
      </w:r>
      <w:r w:rsidR="00C80B22">
        <w:rPr>
          <w:color w:val="000000"/>
        </w:rPr>
        <w:t xml:space="preserve"> </w:t>
      </w:r>
      <w:r w:rsidR="006778D3">
        <w:rPr>
          <w:color w:val="000000"/>
        </w:rPr>
        <w:t xml:space="preserve">susijusias </w:t>
      </w:r>
      <w:r w:rsidR="006778D3" w:rsidRPr="006778D3">
        <w:rPr>
          <w:color w:val="000000"/>
        </w:rPr>
        <w:t xml:space="preserve">su visuomenės sveikata, gyvūnų sveikata ir gerove, augalų apsauga, maisto sauga </w:t>
      </w:r>
      <w:r w:rsidR="006778D3" w:rsidRPr="00A56867">
        <w:rPr>
          <w:color w:val="000000"/>
          <w:lang w:val="lt-LT"/>
        </w:rPr>
        <w:t>ir kokybe</w:t>
      </w:r>
      <w:r w:rsidR="00C80B22" w:rsidRPr="00A56867">
        <w:rPr>
          <w:color w:val="000000"/>
          <w:lang w:val="lt-LT"/>
        </w:rPr>
        <w:t>,</w:t>
      </w:r>
      <w:r w:rsidR="00A56867" w:rsidRPr="00A56867">
        <w:rPr>
          <w:lang w:val="lt-LT"/>
        </w:rPr>
        <w:t xml:space="preserve"> </w:t>
      </w:r>
      <w:r w:rsidR="00A56867" w:rsidRPr="00A56867">
        <w:rPr>
          <w:color w:val="000000"/>
          <w:lang w:val="lt-LT"/>
        </w:rPr>
        <w:t>gyvūnų užkrečiamųjų ligų stebėsena ir jų protrūkių valdymu, eksporto, tranzito ir importo kontrole ir patikromis dėl kompleksinės paramos ūkininkams</w:t>
      </w:r>
      <w:r w:rsidR="00A56867">
        <w:rPr>
          <w:color w:val="000000"/>
          <w:lang w:val="lt-LT"/>
        </w:rPr>
        <w:t>,</w:t>
      </w:r>
      <w:r w:rsidR="00C80B22">
        <w:rPr>
          <w:color w:val="000000"/>
        </w:rPr>
        <w:t xml:space="preserve"> </w:t>
      </w:r>
      <w:r w:rsidRPr="0062223D">
        <w:rPr>
          <w:color w:val="000000"/>
        </w:rPr>
        <w:t>prašo pritarti</w:t>
      </w:r>
      <w:r w:rsidR="00420DAD">
        <w:rPr>
          <w:color w:val="000000"/>
        </w:rPr>
        <w:t xml:space="preserve"> </w:t>
      </w:r>
      <w:r w:rsidR="00C0286A" w:rsidRPr="00953E6C">
        <w:rPr>
          <w:b/>
          <w:bCs/>
          <w:color w:val="000000"/>
        </w:rPr>
        <w:t>24</w:t>
      </w:r>
      <w:r w:rsidR="00420DAD" w:rsidRPr="00953E6C">
        <w:rPr>
          <w:b/>
          <w:bCs/>
          <w:color w:val="000000"/>
        </w:rPr>
        <w:t xml:space="preserve"> </w:t>
      </w:r>
      <w:r w:rsidRPr="00953E6C">
        <w:rPr>
          <w:b/>
          <w:bCs/>
          <w:color w:val="000000"/>
        </w:rPr>
        <w:t>(</w:t>
      </w:r>
      <w:r w:rsidR="00C0286A" w:rsidRPr="00953E6C">
        <w:rPr>
          <w:b/>
          <w:bCs/>
          <w:color w:val="000000"/>
        </w:rPr>
        <w:t>dvidešimt keturių</w:t>
      </w:r>
      <w:r w:rsidRPr="00953E6C">
        <w:rPr>
          <w:b/>
          <w:bCs/>
          <w:color w:val="000000"/>
        </w:rPr>
        <w:t>)</w:t>
      </w:r>
      <w:r w:rsidR="00C80B22" w:rsidRPr="00C80B22">
        <w:rPr>
          <w:color w:val="000000"/>
        </w:rPr>
        <w:t xml:space="preserve"> </w:t>
      </w:r>
      <w:r w:rsidR="00C80B22" w:rsidRPr="00D46EF6">
        <w:rPr>
          <w:b/>
          <w:color w:val="000000"/>
        </w:rPr>
        <w:t>M</w:t>
      </w:r>
      <w:r w:rsidR="00C80B22" w:rsidRPr="00D46EF6">
        <w:rPr>
          <w:b/>
          <w:color w:val="000000"/>
          <w:vertAlign w:val="subscript"/>
        </w:rPr>
        <w:t>1</w:t>
      </w:r>
      <w:r w:rsidR="00C80B22" w:rsidRPr="00D46EF6">
        <w:rPr>
          <w:b/>
          <w:color w:val="000000"/>
        </w:rPr>
        <w:t xml:space="preserve"> klasės</w:t>
      </w:r>
      <w:r w:rsidR="001E3210">
        <w:rPr>
          <w:color w:val="000000"/>
        </w:rPr>
        <w:t xml:space="preserve"> (transporto </w:t>
      </w:r>
      <w:r w:rsidR="00C80B22" w:rsidRPr="00C80B22">
        <w:rPr>
          <w:color w:val="000000"/>
        </w:rPr>
        <w:t>priemon</w:t>
      </w:r>
      <w:r w:rsidR="001E3210">
        <w:rPr>
          <w:color w:val="000000"/>
        </w:rPr>
        <w:t>ių</w:t>
      </w:r>
      <w:r w:rsidR="00C80B22" w:rsidRPr="00C80B22">
        <w:rPr>
          <w:color w:val="000000"/>
        </w:rPr>
        <w:t xml:space="preserve"> keleiviams vežti, turin</w:t>
      </w:r>
      <w:r w:rsidR="00C80B22">
        <w:rPr>
          <w:color w:val="000000"/>
        </w:rPr>
        <w:t>čio</w:t>
      </w:r>
      <w:r w:rsidR="001E3210">
        <w:rPr>
          <w:color w:val="000000"/>
        </w:rPr>
        <w:t>m</w:t>
      </w:r>
      <w:r w:rsidR="00C80B22">
        <w:rPr>
          <w:color w:val="000000"/>
        </w:rPr>
        <w:t>s</w:t>
      </w:r>
      <w:r w:rsidR="00C80B22" w:rsidRPr="00C80B22">
        <w:rPr>
          <w:color w:val="000000"/>
        </w:rPr>
        <w:t xml:space="preserve"> ne daugiau kaip 8 sėdimas </w:t>
      </w:r>
      <w:r w:rsidR="00C80B22" w:rsidRPr="00C80B22">
        <w:rPr>
          <w:color w:val="000000"/>
        </w:rPr>
        <w:lastRenderedPageBreak/>
        <w:t>vietas keleiviams ir 1 sėdimą vietą vairuotojui</w:t>
      </w:r>
      <w:r w:rsidR="001E3210">
        <w:rPr>
          <w:color w:val="000000"/>
        </w:rPr>
        <w:t>)</w:t>
      </w:r>
      <w:r w:rsidR="00C80B22" w:rsidRPr="00C80B22">
        <w:rPr>
          <w:color w:val="000000"/>
        </w:rPr>
        <w:t xml:space="preserve"> </w:t>
      </w:r>
      <w:bookmarkStart w:id="0" w:name="_Hlk51083776"/>
      <w:r w:rsidR="00C80B22" w:rsidRPr="00D46EF6">
        <w:rPr>
          <w:b/>
          <w:color w:val="000000"/>
        </w:rPr>
        <w:t>tarnybinių lengvųjų automobilių nuomai</w:t>
      </w:r>
      <w:r w:rsidR="00953E6C">
        <w:rPr>
          <w:color w:val="000000"/>
        </w:rPr>
        <w:t xml:space="preserve"> </w:t>
      </w:r>
      <w:r w:rsidR="00162C6E" w:rsidRPr="00D46EF6">
        <w:rPr>
          <w:color w:val="000000"/>
        </w:rPr>
        <w:t>pagal veiklos nuomos sutart</w:t>
      </w:r>
      <w:r w:rsidR="00162C6E">
        <w:rPr>
          <w:color w:val="000000"/>
          <w:lang w:val="lt-LT"/>
        </w:rPr>
        <w:t xml:space="preserve">į </w:t>
      </w:r>
      <w:r w:rsidR="00953E6C">
        <w:rPr>
          <w:color w:val="000000"/>
        </w:rPr>
        <w:t xml:space="preserve">ir </w:t>
      </w:r>
      <w:r w:rsidR="00953E6C" w:rsidRPr="00953E6C">
        <w:rPr>
          <w:b/>
          <w:bCs/>
          <w:color w:val="000000"/>
        </w:rPr>
        <w:t>10 (dešimties)</w:t>
      </w:r>
      <w:r w:rsidR="00953E6C" w:rsidRPr="00953E6C">
        <w:rPr>
          <w:color w:val="000000"/>
        </w:rPr>
        <w:t xml:space="preserve"> </w:t>
      </w:r>
      <w:r w:rsidR="00953E6C" w:rsidRPr="00D46EF6">
        <w:rPr>
          <w:b/>
          <w:color w:val="000000"/>
        </w:rPr>
        <w:t>M</w:t>
      </w:r>
      <w:r w:rsidR="00953E6C" w:rsidRPr="00D46EF6">
        <w:rPr>
          <w:b/>
          <w:color w:val="000000"/>
          <w:vertAlign w:val="subscript"/>
        </w:rPr>
        <w:t>1</w:t>
      </w:r>
      <w:r w:rsidR="00953E6C" w:rsidRPr="00D46EF6">
        <w:rPr>
          <w:b/>
          <w:color w:val="000000"/>
        </w:rPr>
        <w:t xml:space="preserve"> klasės</w:t>
      </w:r>
      <w:r w:rsidR="00953E6C" w:rsidRPr="00953E6C">
        <w:rPr>
          <w:color w:val="000000"/>
        </w:rPr>
        <w:t xml:space="preserve"> (transporto priemonių keleiviams vežti, turinčioms ne daugiau kaip 8 sėdimas vietas keleiviams ir 1 sėdimą vietą vairuotojui) </w:t>
      </w:r>
      <w:r w:rsidR="00953E6C" w:rsidRPr="00D46EF6">
        <w:rPr>
          <w:b/>
          <w:color w:val="000000"/>
        </w:rPr>
        <w:t>tarnybinių lengvųjų automobilių nuomai</w:t>
      </w:r>
      <w:r w:rsidR="00162C6E" w:rsidRPr="00D46EF6">
        <w:rPr>
          <w:color w:val="000000"/>
        </w:rPr>
        <w:t xml:space="preserve"> pagal veiklos nuomos sutart</w:t>
      </w:r>
      <w:r w:rsidR="00162C6E">
        <w:rPr>
          <w:color w:val="000000"/>
          <w:lang w:val="lt-LT"/>
        </w:rPr>
        <w:t>į</w:t>
      </w:r>
      <w:r w:rsidR="00953E6C">
        <w:rPr>
          <w:color w:val="000000"/>
        </w:rPr>
        <w:t>, kurie bus naudojam</w:t>
      </w:r>
      <w:r w:rsidR="00533C0B">
        <w:rPr>
          <w:color w:val="000000"/>
        </w:rPr>
        <w:t>i</w:t>
      </w:r>
      <w:r w:rsidR="00953E6C">
        <w:rPr>
          <w:color w:val="000000"/>
        </w:rPr>
        <w:t xml:space="preserve"> </w:t>
      </w:r>
      <w:r w:rsidR="00001576">
        <w:rPr>
          <w:color w:val="000000"/>
          <w:lang w:val="lt-LT"/>
        </w:rPr>
        <w:t xml:space="preserve">atliekant </w:t>
      </w:r>
      <w:r w:rsidR="00953E6C">
        <w:rPr>
          <w:color w:val="000000"/>
        </w:rPr>
        <w:t xml:space="preserve">VMVT </w:t>
      </w:r>
      <w:r w:rsidR="00001576">
        <w:rPr>
          <w:color w:val="000000"/>
          <w:lang w:val="lt-LT"/>
        </w:rPr>
        <w:t xml:space="preserve">pavestą </w:t>
      </w:r>
      <w:r w:rsidR="00533C0B">
        <w:rPr>
          <w:color w:val="000000"/>
        </w:rPr>
        <w:t>nauj</w:t>
      </w:r>
      <w:r w:rsidR="00001576">
        <w:rPr>
          <w:color w:val="000000"/>
          <w:lang w:val="lt-LT"/>
        </w:rPr>
        <w:t>ą</w:t>
      </w:r>
      <w:r w:rsidR="00953E6C">
        <w:rPr>
          <w:color w:val="000000"/>
        </w:rPr>
        <w:t xml:space="preserve"> funkcij</w:t>
      </w:r>
      <w:r w:rsidR="00001576">
        <w:rPr>
          <w:color w:val="000000"/>
          <w:lang w:val="lt-LT"/>
        </w:rPr>
        <w:t>ą</w:t>
      </w:r>
      <w:r w:rsidR="00953E6C">
        <w:rPr>
          <w:color w:val="000000"/>
        </w:rPr>
        <w:t xml:space="preserve">. </w:t>
      </w:r>
      <w:r w:rsidR="00420DAD">
        <w:rPr>
          <w:color w:val="000000"/>
        </w:rPr>
        <w:t>VMVT</w:t>
      </w:r>
      <w:r w:rsidR="006778D3">
        <w:rPr>
          <w:color w:val="000000"/>
        </w:rPr>
        <w:t xml:space="preserve"> </w:t>
      </w:r>
      <w:r w:rsidR="00953E6C" w:rsidRPr="00953E6C">
        <w:rPr>
          <w:color w:val="000000"/>
        </w:rPr>
        <w:t xml:space="preserve">tarnybinius lengvuosius automobilius </w:t>
      </w:r>
      <w:r w:rsidR="006778D3" w:rsidRPr="006778D3">
        <w:rPr>
          <w:color w:val="000000"/>
        </w:rPr>
        <w:t>nuomotųsi pagal veiklos nuomos sutart</w:t>
      </w:r>
      <w:r w:rsidR="00E33DB0">
        <w:rPr>
          <w:color w:val="000000"/>
        </w:rPr>
        <w:t xml:space="preserve">į </w:t>
      </w:r>
      <w:r w:rsidR="00E33DB0" w:rsidRPr="0054509F">
        <w:rPr>
          <w:color w:val="000000"/>
        </w:rPr>
        <w:t xml:space="preserve">iš </w:t>
      </w:r>
      <w:r w:rsidR="00001576" w:rsidRPr="006065E2">
        <w:rPr>
          <w:color w:val="000000"/>
        </w:rPr>
        <w:t>Lietuvos Respublikos valstybės biudžete</w:t>
      </w:r>
      <w:r w:rsidR="00001576" w:rsidRPr="000E20EF">
        <w:t xml:space="preserve"> </w:t>
      </w:r>
      <w:r w:rsidR="00E33DB0" w:rsidRPr="0054509F">
        <w:rPr>
          <w:color w:val="000000"/>
        </w:rPr>
        <w:t>VMVT</w:t>
      </w:r>
      <w:r w:rsidR="00001576">
        <w:rPr>
          <w:color w:val="000000"/>
          <w:lang w:val="lt-LT"/>
        </w:rPr>
        <w:t xml:space="preserve"> numatytų</w:t>
      </w:r>
      <w:r w:rsidR="00E33DB0" w:rsidRPr="0054509F">
        <w:rPr>
          <w:color w:val="000000"/>
        </w:rPr>
        <w:t xml:space="preserve"> lėšų.</w:t>
      </w:r>
    </w:p>
    <w:bookmarkEnd w:id="0"/>
    <w:p w14:paraId="3215366A" w14:textId="77777777" w:rsidR="002D4FDD" w:rsidRPr="003612F5" w:rsidRDefault="0062223D" w:rsidP="003612F5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 xml:space="preserve">VMVT pažymi, </w:t>
      </w:r>
      <w:r w:rsidR="006778D3">
        <w:rPr>
          <w:color w:val="000000"/>
        </w:rPr>
        <w:t xml:space="preserve">kad </w:t>
      </w:r>
      <w:r w:rsidR="00953E6C" w:rsidRPr="00A56867">
        <w:rPr>
          <w:b/>
          <w:bCs/>
          <w:color w:val="000000"/>
        </w:rPr>
        <w:t>34</w:t>
      </w:r>
      <w:r w:rsidR="00420DAD" w:rsidRPr="00A56867">
        <w:rPr>
          <w:b/>
          <w:bCs/>
          <w:color w:val="000000"/>
        </w:rPr>
        <w:t xml:space="preserve"> </w:t>
      </w:r>
      <w:r w:rsidR="008E52F1" w:rsidRPr="00A56867">
        <w:rPr>
          <w:b/>
          <w:bCs/>
          <w:color w:val="000000"/>
        </w:rPr>
        <w:t>(</w:t>
      </w:r>
      <w:r w:rsidR="00953E6C" w:rsidRPr="00A56867">
        <w:rPr>
          <w:b/>
          <w:bCs/>
          <w:color w:val="000000"/>
        </w:rPr>
        <w:t>trisdešimt keturių</w:t>
      </w:r>
      <w:r w:rsidR="008E52F1" w:rsidRPr="00A56867">
        <w:rPr>
          <w:b/>
          <w:bCs/>
          <w:color w:val="000000"/>
        </w:rPr>
        <w:t>) M</w:t>
      </w:r>
      <w:r w:rsidR="008E52F1" w:rsidRPr="00A56867">
        <w:rPr>
          <w:b/>
          <w:bCs/>
          <w:color w:val="000000"/>
          <w:vertAlign w:val="subscript"/>
        </w:rPr>
        <w:t>1</w:t>
      </w:r>
      <w:r w:rsidR="008E52F1" w:rsidRPr="008E52F1">
        <w:rPr>
          <w:color w:val="000000"/>
        </w:rPr>
        <w:t xml:space="preserve"> </w:t>
      </w:r>
      <w:r w:rsidR="008E52F1" w:rsidRPr="00A56867">
        <w:rPr>
          <w:b/>
          <w:bCs/>
          <w:color w:val="000000"/>
        </w:rPr>
        <w:t>klasės tarnybinių lengvųjų automobilių</w:t>
      </w:r>
      <w:r w:rsidR="00E76289">
        <w:rPr>
          <w:color w:val="000000"/>
          <w:lang w:val="lt-LT"/>
        </w:rPr>
        <w:t xml:space="preserve">, </w:t>
      </w:r>
      <w:r w:rsidR="00E76289">
        <w:rPr>
          <w:color w:val="000000"/>
        </w:rPr>
        <w:t>nuomojamų</w:t>
      </w:r>
      <w:r w:rsidR="00E76289" w:rsidRPr="003612F5">
        <w:rPr>
          <w:color w:val="000000"/>
        </w:rPr>
        <w:t xml:space="preserve"> pagal veiklos nuomos sutartį</w:t>
      </w:r>
      <w:r w:rsidR="00E76289">
        <w:rPr>
          <w:color w:val="000000"/>
          <w:lang w:val="lt-LT"/>
        </w:rPr>
        <w:t>,</w:t>
      </w:r>
      <w:r w:rsidR="008E52F1" w:rsidRPr="008E52F1">
        <w:rPr>
          <w:color w:val="000000"/>
        </w:rPr>
        <w:t xml:space="preserve"> </w:t>
      </w:r>
      <w:r w:rsidR="008E52F1">
        <w:rPr>
          <w:color w:val="000000"/>
        </w:rPr>
        <w:t>planuojam</w:t>
      </w:r>
      <w:r w:rsidR="00F2189A">
        <w:rPr>
          <w:color w:val="000000"/>
        </w:rPr>
        <w:t>o</w:t>
      </w:r>
      <w:r w:rsidR="008E52F1">
        <w:rPr>
          <w:color w:val="000000"/>
        </w:rPr>
        <w:t>s išlaid</w:t>
      </w:r>
      <w:r w:rsidR="00F2189A">
        <w:rPr>
          <w:color w:val="000000"/>
        </w:rPr>
        <w:t>o</w:t>
      </w:r>
      <w:r w:rsidR="008E52F1">
        <w:rPr>
          <w:color w:val="000000"/>
        </w:rPr>
        <w:t>s sudarytų</w:t>
      </w:r>
      <w:r w:rsidR="003612F5">
        <w:rPr>
          <w:color w:val="000000"/>
          <w:lang w:val="lt-LT"/>
        </w:rPr>
        <w:t>:</w:t>
      </w:r>
      <w:r w:rsidR="00820FD2">
        <w:rPr>
          <w:color w:val="000000"/>
          <w:lang w:val="lt-LT"/>
        </w:rPr>
        <w:t xml:space="preserve"> </w:t>
      </w:r>
      <w:r w:rsidR="008E52F1" w:rsidRPr="003612F5">
        <w:rPr>
          <w:color w:val="000000"/>
        </w:rPr>
        <w:t xml:space="preserve">kuras – apie </w:t>
      </w:r>
      <w:r w:rsidR="00207A7E" w:rsidRPr="003612F5">
        <w:rPr>
          <w:color w:val="000000"/>
          <w:lang w:val="lt-LT"/>
        </w:rPr>
        <w:t>3</w:t>
      </w:r>
      <w:r w:rsidR="00A21862" w:rsidRPr="003612F5">
        <w:rPr>
          <w:color w:val="000000"/>
        </w:rPr>
        <w:t>0</w:t>
      </w:r>
      <w:r w:rsidR="00207A7E" w:rsidRPr="003612F5">
        <w:rPr>
          <w:color w:val="000000"/>
        </w:rPr>
        <w:t>,0 tūkst. Eur</w:t>
      </w:r>
      <w:r w:rsidR="00F234C7" w:rsidRPr="003612F5">
        <w:rPr>
          <w:color w:val="000000"/>
        </w:rPr>
        <w:t xml:space="preserve"> </w:t>
      </w:r>
      <w:r w:rsidR="008E52F1" w:rsidRPr="003612F5">
        <w:rPr>
          <w:color w:val="000000"/>
        </w:rPr>
        <w:t>per metus</w:t>
      </w:r>
      <w:r w:rsidR="00EB1B8E">
        <w:rPr>
          <w:color w:val="000000"/>
          <w:lang w:val="lt-LT"/>
        </w:rPr>
        <w:t>;</w:t>
      </w:r>
      <w:r w:rsidR="00DB137A" w:rsidRPr="003612F5">
        <w:rPr>
          <w:color w:val="000000"/>
        </w:rPr>
        <w:t xml:space="preserve"> </w:t>
      </w:r>
      <w:r w:rsidR="008E52F1" w:rsidRPr="003612F5">
        <w:rPr>
          <w:color w:val="000000"/>
        </w:rPr>
        <w:t xml:space="preserve">veiklos nuoma – apie </w:t>
      </w:r>
      <w:r w:rsidR="00A21862" w:rsidRPr="003612F5">
        <w:rPr>
          <w:color w:val="000000"/>
        </w:rPr>
        <w:t>81,6</w:t>
      </w:r>
      <w:r w:rsidR="002D4FDD" w:rsidRPr="003612F5">
        <w:rPr>
          <w:color w:val="000000"/>
        </w:rPr>
        <w:t xml:space="preserve"> tūkst. Eur</w:t>
      </w:r>
      <w:r w:rsidR="008E52F1" w:rsidRPr="003612F5">
        <w:rPr>
          <w:color w:val="000000"/>
        </w:rPr>
        <w:t xml:space="preserve"> per</w:t>
      </w:r>
      <w:r w:rsidR="00A21862" w:rsidRPr="003612F5">
        <w:rPr>
          <w:color w:val="000000"/>
        </w:rPr>
        <w:t xml:space="preserve"> </w:t>
      </w:r>
      <w:r w:rsidR="002D4FDD" w:rsidRPr="003612F5">
        <w:rPr>
          <w:color w:val="000000"/>
        </w:rPr>
        <w:t>metus</w:t>
      </w:r>
      <w:r w:rsidR="00EB1B8E">
        <w:rPr>
          <w:color w:val="000000"/>
          <w:lang w:val="lt-LT"/>
        </w:rPr>
        <w:t>;</w:t>
      </w:r>
      <w:r w:rsidR="002D4FDD" w:rsidRPr="003612F5">
        <w:rPr>
          <w:color w:val="000000"/>
        </w:rPr>
        <w:t xml:space="preserve"> d</w:t>
      </w:r>
      <w:r w:rsidR="008E52F1" w:rsidRPr="003612F5">
        <w:rPr>
          <w:color w:val="000000"/>
        </w:rPr>
        <w:t xml:space="preserve">raudimo išlaidos (transporto priemonių draudimo (KASKO) ir civilinės atsakomybės privalomojo draudimo) </w:t>
      </w:r>
      <w:r w:rsidR="00E76289" w:rsidRPr="003612F5">
        <w:rPr>
          <w:color w:val="000000"/>
        </w:rPr>
        <w:t>–</w:t>
      </w:r>
      <w:r w:rsidR="008E52F1" w:rsidRPr="003612F5">
        <w:rPr>
          <w:color w:val="000000"/>
        </w:rPr>
        <w:t xml:space="preserve"> apie </w:t>
      </w:r>
      <w:r w:rsidR="00A21862" w:rsidRPr="003612F5">
        <w:rPr>
          <w:color w:val="000000"/>
        </w:rPr>
        <w:t xml:space="preserve">12,0 tūkst. Eur </w:t>
      </w:r>
      <w:r w:rsidR="008E52F1" w:rsidRPr="003612F5">
        <w:rPr>
          <w:color w:val="000000"/>
        </w:rPr>
        <w:t xml:space="preserve">per metus. </w:t>
      </w:r>
    </w:p>
    <w:p w14:paraId="72D55E2A" w14:textId="77777777" w:rsidR="006778D3" w:rsidRDefault="002D4FDD" w:rsidP="00C80069">
      <w:pPr>
        <w:tabs>
          <w:tab w:val="left" w:pos="709"/>
          <w:tab w:val="left" w:pos="1640"/>
        </w:tabs>
        <w:spacing w:line="274" w:lineRule="auto"/>
        <w:jc w:val="both"/>
        <w:rPr>
          <w:color w:val="000000"/>
        </w:rPr>
      </w:pPr>
      <w:r w:rsidRPr="003612F5">
        <w:rPr>
          <w:color w:val="000000"/>
        </w:rPr>
        <w:tab/>
      </w:r>
      <w:r w:rsidR="008E52F1" w:rsidRPr="003612F5">
        <w:rPr>
          <w:color w:val="000000"/>
        </w:rPr>
        <w:t>Kiekvieno M</w:t>
      </w:r>
      <w:r w:rsidR="008E52F1" w:rsidRPr="003612F5">
        <w:rPr>
          <w:color w:val="000000"/>
          <w:vertAlign w:val="subscript"/>
        </w:rPr>
        <w:t>1</w:t>
      </w:r>
      <w:r w:rsidR="00E33DB0" w:rsidRPr="003612F5">
        <w:rPr>
          <w:color w:val="000000"/>
        </w:rPr>
        <w:t xml:space="preserve"> </w:t>
      </w:r>
      <w:r w:rsidR="008E52F1" w:rsidRPr="003612F5">
        <w:rPr>
          <w:color w:val="000000"/>
        </w:rPr>
        <w:t xml:space="preserve">klasės </w:t>
      </w:r>
      <w:r w:rsidR="00E76289">
        <w:rPr>
          <w:color w:val="000000"/>
          <w:lang w:val="lt-LT"/>
        </w:rPr>
        <w:t xml:space="preserve">tarnybinio </w:t>
      </w:r>
      <w:r w:rsidR="008E52F1" w:rsidRPr="003612F5">
        <w:rPr>
          <w:color w:val="000000"/>
        </w:rPr>
        <w:t xml:space="preserve">lengvojo </w:t>
      </w:r>
      <w:proofErr w:type="gramStart"/>
      <w:r w:rsidR="008E52F1" w:rsidRPr="003612F5">
        <w:rPr>
          <w:color w:val="000000"/>
        </w:rPr>
        <w:t>automobilio</w:t>
      </w:r>
      <w:r w:rsidRPr="003612F5">
        <w:rPr>
          <w:color w:val="000000"/>
        </w:rPr>
        <w:t xml:space="preserve"> </w:t>
      </w:r>
      <w:r w:rsidR="00DB137A" w:rsidRPr="003612F5">
        <w:rPr>
          <w:color w:val="000000"/>
        </w:rPr>
        <w:t xml:space="preserve"> </w:t>
      </w:r>
      <w:r w:rsidR="008E52F1" w:rsidRPr="003612F5">
        <w:rPr>
          <w:color w:val="000000"/>
        </w:rPr>
        <w:t>nuomojamo</w:t>
      </w:r>
      <w:proofErr w:type="gramEnd"/>
      <w:r w:rsidR="008E52F1" w:rsidRPr="003612F5">
        <w:rPr>
          <w:color w:val="000000"/>
        </w:rPr>
        <w:t xml:space="preserve"> pagal veiklos nuomos sutartį numatoma vertė</w:t>
      </w:r>
      <w:r w:rsidRPr="003612F5">
        <w:rPr>
          <w:color w:val="000000"/>
        </w:rPr>
        <w:t xml:space="preserve"> sudarytų </w:t>
      </w:r>
      <w:r w:rsidR="008E52F1" w:rsidRPr="003612F5">
        <w:rPr>
          <w:color w:val="000000"/>
        </w:rPr>
        <w:t>iki 1</w:t>
      </w:r>
      <w:r w:rsidR="00D46EF6">
        <w:rPr>
          <w:color w:val="000000"/>
          <w:lang w:val="lt-LT"/>
        </w:rPr>
        <w:t>9</w:t>
      </w:r>
      <w:r w:rsidR="008E52F1" w:rsidRPr="003612F5">
        <w:rPr>
          <w:color w:val="000000"/>
        </w:rPr>
        <w:t xml:space="preserve"> 000 (</w:t>
      </w:r>
      <w:r w:rsidR="00D46EF6">
        <w:rPr>
          <w:color w:val="000000"/>
          <w:lang w:val="lt-LT"/>
        </w:rPr>
        <w:t>devyniolikos</w:t>
      </w:r>
      <w:r w:rsidR="008E52F1" w:rsidRPr="003612F5">
        <w:rPr>
          <w:color w:val="000000"/>
        </w:rPr>
        <w:t xml:space="preserve"> tūkstančių) eurų be pridėtinės vertės mokesčio.</w:t>
      </w:r>
    </w:p>
    <w:p w14:paraId="7E8A7368" w14:textId="77777777" w:rsidR="00A21862" w:rsidRPr="003612F5" w:rsidRDefault="00ED37E6" w:rsidP="003612F5">
      <w:pPr>
        <w:ind w:firstLine="709"/>
        <w:jc w:val="both"/>
      </w:pPr>
      <w:r>
        <w:rPr>
          <w:color w:val="000000"/>
          <w:lang w:val="lt-LT"/>
        </w:rPr>
        <w:t>VMVT taip pat p</w:t>
      </w:r>
      <w:r w:rsidR="0013756E">
        <w:rPr>
          <w:color w:val="000000"/>
          <w:lang w:val="lt-LT"/>
        </w:rPr>
        <w:t xml:space="preserve">ažymi, kad </w:t>
      </w:r>
      <w:r w:rsidR="00F815B6" w:rsidRPr="00ED37E6">
        <w:rPr>
          <w:color w:val="000000"/>
          <w:shd w:val="clear" w:color="auto" w:fill="FFFFFF"/>
        </w:rPr>
        <w:t>tarnybini</w:t>
      </w:r>
      <w:r w:rsidR="00F815B6">
        <w:rPr>
          <w:color w:val="000000"/>
          <w:shd w:val="clear" w:color="auto" w:fill="FFFFFF"/>
          <w:lang w:val="lt-LT"/>
        </w:rPr>
        <w:t>ų</w:t>
      </w:r>
      <w:r w:rsidR="00F815B6" w:rsidRPr="00ED37E6">
        <w:rPr>
          <w:color w:val="000000"/>
          <w:shd w:val="clear" w:color="auto" w:fill="FFFFFF"/>
        </w:rPr>
        <w:t xml:space="preserve"> lengv</w:t>
      </w:r>
      <w:r w:rsidR="00F815B6">
        <w:rPr>
          <w:color w:val="000000"/>
          <w:shd w:val="clear" w:color="auto" w:fill="FFFFFF"/>
          <w:lang w:val="lt-LT"/>
        </w:rPr>
        <w:t>ųjų</w:t>
      </w:r>
      <w:r w:rsidR="00F815B6" w:rsidRPr="00ED37E6">
        <w:rPr>
          <w:color w:val="000000"/>
          <w:shd w:val="clear" w:color="auto" w:fill="FFFFFF"/>
        </w:rPr>
        <w:t xml:space="preserve"> automobili</w:t>
      </w:r>
      <w:r w:rsidR="00F815B6">
        <w:rPr>
          <w:color w:val="000000"/>
          <w:shd w:val="clear" w:color="auto" w:fill="FFFFFF"/>
          <w:lang w:val="lt-LT"/>
        </w:rPr>
        <w:t>ų</w:t>
      </w:r>
      <w:r w:rsidR="00A21862">
        <w:rPr>
          <w:color w:val="000000"/>
          <w:lang w:val="lt-LT"/>
        </w:rPr>
        <w:t xml:space="preserve"> išlaikym</w:t>
      </w:r>
      <w:r w:rsidR="00F815B6">
        <w:rPr>
          <w:color w:val="000000"/>
          <w:lang w:val="lt-LT"/>
        </w:rPr>
        <w:t>o išlaidos</w:t>
      </w:r>
      <w:r w:rsidR="00A21862">
        <w:rPr>
          <w:color w:val="000000"/>
          <w:lang w:val="lt-LT"/>
        </w:rPr>
        <w:t xml:space="preserve"> </w:t>
      </w:r>
      <w:r w:rsidR="00A21862" w:rsidRPr="003612F5">
        <w:rPr>
          <w:color w:val="000000"/>
        </w:rPr>
        <w:t xml:space="preserve">neviršys </w:t>
      </w:r>
      <w:r w:rsidRPr="00D46EF6">
        <w:rPr>
          <w:color w:val="000000"/>
          <w:lang w:val="lt-LT"/>
        </w:rPr>
        <w:t>ž</w:t>
      </w:r>
      <w:r w:rsidR="00A21862" w:rsidRPr="00D46EF6">
        <w:rPr>
          <w:color w:val="000000"/>
        </w:rPr>
        <w:t xml:space="preserve">emės ūkio ministro įsakymu </w:t>
      </w:r>
      <w:r w:rsidR="00F815B6" w:rsidRPr="00D46EF6">
        <w:rPr>
          <w:color w:val="000000"/>
          <w:shd w:val="clear" w:color="auto" w:fill="FFFFFF"/>
        </w:rPr>
        <w:t>patvirtintų</w:t>
      </w:r>
      <w:r w:rsidRPr="00ED37E6">
        <w:rPr>
          <w:color w:val="000000"/>
          <w:shd w:val="clear" w:color="auto" w:fill="FFFFFF"/>
        </w:rPr>
        <w:t xml:space="preserve"> tarnybini</w:t>
      </w:r>
      <w:r w:rsidR="00F815B6">
        <w:rPr>
          <w:color w:val="000000"/>
          <w:shd w:val="clear" w:color="auto" w:fill="FFFFFF"/>
          <w:lang w:val="lt-LT"/>
        </w:rPr>
        <w:t>ų</w:t>
      </w:r>
      <w:r w:rsidRPr="00ED37E6">
        <w:rPr>
          <w:color w:val="000000"/>
          <w:shd w:val="clear" w:color="auto" w:fill="FFFFFF"/>
        </w:rPr>
        <w:t xml:space="preserve"> lengv</w:t>
      </w:r>
      <w:r w:rsidR="00F815B6">
        <w:rPr>
          <w:color w:val="000000"/>
          <w:shd w:val="clear" w:color="auto" w:fill="FFFFFF"/>
          <w:lang w:val="lt-LT"/>
        </w:rPr>
        <w:t>ųjų</w:t>
      </w:r>
      <w:r w:rsidRPr="00ED37E6">
        <w:rPr>
          <w:color w:val="000000"/>
          <w:shd w:val="clear" w:color="auto" w:fill="FFFFFF"/>
        </w:rPr>
        <w:t xml:space="preserve"> automobili</w:t>
      </w:r>
      <w:r w:rsidR="00F815B6">
        <w:rPr>
          <w:color w:val="000000"/>
          <w:shd w:val="clear" w:color="auto" w:fill="FFFFFF"/>
          <w:lang w:val="lt-LT"/>
        </w:rPr>
        <w:t>ų išlaikymo išlaidų</w:t>
      </w:r>
      <w:r w:rsidRPr="00ED37E6">
        <w:rPr>
          <w:color w:val="000000"/>
          <w:shd w:val="clear" w:color="auto" w:fill="FFFFFF"/>
        </w:rPr>
        <w:t xml:space="preserve"> dydži</w:t>
      </w:r>
      <w:r w:rsidR="00F815B6">
        <w:rPr>
          <w:color w:val="000000"/>
          <w:shd w:val="clear" w:color="auto" w:fill="FFFFFF"/>
        </w:rPr>
        <w:t>ų</w:t>
      </w:r>
      <w:r w:rsidR="00A21862" w:rsidRPr="003612F5">
        <w:rPr>
          <w:color w:val="000000"/>
        </w:rPr>
        <w:t xml:space="preserve">, skaičiuojant norimus išsinuomoti </w:t>
      </w:r>
      <w:r w:rsidR="00F815B6">
        <w:rPr>
          <w:color w:val="000000"/>
          <w:lang w:val="lt-LT"/>
        </w:rPr>
        <w:t xml:space="preserve">tarnybinius lengvuosius </w:t>
      </w:r>
      <w:r w:rsidR="00A21862" w:rsidRPr="003612F5">
        <w:rPr>
          <w:color w:val="000000"/>
        </w:rPr>
        <w:t>automobilius bei jau turimus.</w:t>
      </w:r>
    </w:p>
    <w:p w14:paraId="207A4A41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 xml:space="preserve">Vadovaujantis Numatomo teisinio reguliavimo poveikio vertinimo metodikos, patvirtintos Lietuvos Respublikos Vyriausybės 2003 m. vasario 26 d. nutarimu Nr. 276 „Dėl Numatomo teisinio reguliavimo poveikio vertinimo metodikos </w:t>
      </w:r>
      <w:proofErr w:type="gramStart"/>
      <w:r w:rsidRPr="0062223D">
        <w:rPr>
          <w:color w:val="000000"/>
        </w:rPr>
        <w:t>patvirtinimo“</w:t>
      </w:r>
      <w:proofErr w:type="gramEnd"/>
      <w:r w:rsidRPr="0062223D">
        <w:rPr>
          <w:color w:val="000000"/>
        </w:rPr>
        <w:t>, 4 punktu, numatomo teisinio reguliavimo poveikio vertinimas neatliekamas ir su visuomene nesikonsultuojama.</w:t>
      </w:r>
    </w:p>
    <w:p w14:paraId="0E7F61A1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Galimų neigiamų pasekmių Nutarimo projektui nenumatoma.</w:t>
      </w:r>
    </w:p>
    <w:p w14:paraId="47D111F0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Priėmus Nutarimo projektą, numatomos teigiamos pasekmės – bus laiku ir tinkamai įgyvendinti VMVT tikslai ir uždaviniai.</w:t>
      </w:r>
    </w:p>
    <w:p w14:paraId="3AAA03B9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Galimų alternatyvų nėra.</w:t>
      </w:r>
    </w:p>
    <w:p w14:paraId="275D9A63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Priėmus Nutarimo projektą, keisti galiojančių teisės aktų ar pripažinti netekusiais galios taip pat nereikės.</w:t>
      </w:r>
    </w:p>
    <w:p w14:paraId="4CF89B0F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Nutarimo projektas neperkelia ir neįgyvendina Europos Sąjungos teisės aktų.</w:t>
      </w:r>
    </w:p>
    <w:p w14:paraId="78617925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color w:val="000000"/>
        </w:rPr>
      </w:pPr>
      <w:r w:rsidRPr="0062223D">
        <w:rPr>
          <w:color w:val="000000"/>
        </w:rPr>
        <w:t>Nutarimo projektas nenotifikuotinas E</w:t>
      </w:r>
      <w:r w:rsidR="00F815B6">
        <w:rPr>
          <w:color w:val="000000"/>
          <w:lang w:val="lt-LT"/>
        </w:rPr>
        <w:t xml:space="preserve">uropos </w:t>
      </w:r>
      <w:r w:rsidRPr="0062223D">
        <w:rPr>
          <w:color w:val="000000"/>
        </w:rPr>
        <w:t>K</w:t>
      </w:r>
      <w:r w:rsidR="00F815B6">
        <w:rPr>
          <w:color w:val="000000"/>
          <w:lang w:val="lt-LT"/>
        </w:rPr>
        <w:t>omisijai</w:t>
      </w:r>
      <w:r w:rsidRPr="0062223D">
        <w:rPr>
          <w:color w:val="000000"/>
        </w:rPr>
        <w:t xml:space="preserve"> pagal Lietuvos Respublikos Vyriausybės 1999 m. gegužės 20 d. nutarimo Nr. 617 „Dėl Keitimosi informacija apie standartus, techninius reglamentus ir atitikties įvertinimo procedūras taisyklių </w:t>
      </w:r>
      <w:proofErr w:type="gramStart"/>
      <w:r w:rsidRPr="0062223D">
        <w:rPr>
          <w:color w:val="000000"/>
        </w:rPr>
        <w:t>patvirtinimo“ reikalavimus</w:t>
      </w:r>
      <w:proofErr w:type="gramEnd"/>
      <w:r w:rsidRPr="0062223D">
        <w:rPr>
          <w:color w:val="000000"/>
        </w:rPr>
        <w:t>.</w:t>
      </w:r>
    </w:p>
    <w:p w14:paraId="4E717375" w14:textId="77777777" w:rsidR="0062223D" w:rsidRPr="0062223D" w:rsidRDefault="0062223D" w:rsidP="0062223D">
      <w:pPr>
        <w:tabs>
          <w:tab w:val="left" w:pos="1640"/>
        </w:tabs>
        <w:spacing w:line="274" w:lineRule="auto"/>
        <w:ind w:firstLine="709"/>
        <w:jc w:val="both"/>
        <w:rPr>
          <w:iCs/>
          <w:color w:val="000000"/>
          <w:lang w:val="en-US"/>
        </w:rPr>
      </w:pPr>
      <w:r w:rsidRPr="0062223D">
        <w:rPr>
          <w:color w:val="000000"/>
        </w:rPr>
        <w:t xml:space="preserve">Nutarimo projektą parengė VMVT Teisės skyriaus </w:t>
      </w:r>
      <w:r w:rsidR="00F815B6">
        <w:rPr>
          <w:color w:val="000000"/>
          <w:lang w:val="lt-LT"/>
        </w:rPr>
        <w:t>patarėja,</w:t>
      </w:r>
      <w:r w:rsidRPr="0062223D">
        <w:rPr>
          <w:color w:val="000000"/>
        </w:rPr>
        <w:t xml:space="preserve"> l. e. </w:t>
      </w:r>
      <w:r w:rsidR="00F815B6">
        <w:rPr>
          <w:color w:val="000000"/>
          <w:lang w:val="lt-LT"/>
        </w:rPr>
        <w:t xml:space="preserve">skyriaus </w:t>
      </w:r>
      <w:r w:rsidRPr="0062223D">
        <w:rPr>
          <w:color w:val="000000"/>
        </w:rPr>
        <w:t>vedėj</w:t>
      </w:r>
      <w:r w:rsidR="00F815B6">
        <w:rPr>
          <w:color w:val="000000"/>
          <w:lang w:val="lt-LT"/>
        </w:rPr>
        <w:t>o pareigas,</w:t>
      </w:r>
      <w:r w:rsidRPr="0062223D">
        <w:rPr>
          <w:color w:val="000000"/>
        </w:rPr>
        <w:t xml:space="preserve"> </w:t>
      </w:r>
      <w:r w:rsidR="00C71885" w:rsidRPr="00C71885">
        <w:rPr>
          <w:color w:val="000000"/>
        </w:rPr>
        <w:t>Aleksandra Fedotova, tel. (8 5) 249 1619</w:t>
      </w:r>
      <w:r w:rsidR="00C71885">
        <w:rPr>
          <w:color w:val="000000"/>
        </w:rPr>
        <w:t xml:space="preserve">, </w:t>
      </w:r>
      <w:r w:rsidR="00C71885" w:rsidRPr="00C71885">
        <w:rPr>
          <w:color w:val="000000"/>
        </w:rPr>
        <w:t xml:space="preserve">el. p. </w:t>
      </w:r>
      <w:hyperlink r:id="rId10" w:history="1">
        <w:r w:rsidR="00C71885" w:rsidRPr="00D46EF6">
          <w:rPr>
            <w:rStyle w:val="Hyperlink"/>
            <w:color w:val="auto"/>
            <w:u w:val="none"/>
            <w:lang w:val="lt-LT"/>
          </w:rPr>
          <w:t>aleksandra.fedotova@vmvt.lt</w:t>
        </w:r>
      </w:hyperlink>
      <w:r w:rsidR="00C71885" w:rsidRPr="00C71885">
        <w:rPr>
          <w:color w:val="000000"/>
        </w:rPr>
        <w:t>,</w:t>
      </w:r>
      <w:r w:rsidR="00C71885">
        <w:t xml:space="preserve"> </w:t>
      </w:r>
      <w:r w:rsidRPr="005A7006">
        <w:rPr>
          <w:color w:val="000000"/>
          <w:lang w:val="lt-LT"/>
        </w:rPr>
        <w:t xml:space="preserve">ir Bendrųjų reikalų skyriaus </w:t>
      </w:r>
      <w:r w:rsidRPr="0062223D">
        <w:rPr>
          <w:iCs/>
          <w:color w:val="000000"/>
        </w:rPr>
        <w:t xml:space="preserve">patarėja Viktorija Jarmolavičienė, tel. (8 5) 249 1646, el. p. </w:t>
      </w:r>
      <w:hyperlink r:id="rId11" w:history="1">
        <w:r w:rsidRPr="00D46EF6">
          <w:rPr>
            <w:iCs/>
            <w:lang w:val="en-US"/>
          </w:rPr>
          <w:t>viktorija.jarmolaviciene@vmvt.lt</w:t>
        </w:r>
      </w:hyperlink>
      <w:r w:rsidRPr="0062223D">
        <w:rPr>
          <w:iCs/>
          <w:lang w:val="en-US"/>
        </w:rPr>
        <w:t>.</w:t>
      </w:r>
    </w:p>
    <w:p w14:paraId="71672272" w14:textId="77777777" w:rsidR="0062223D" w:rsidRDefault="0062223D" w:rsidP="00D46EF6">
      <w:pPr>
        <w:tabs>
          <w:tab w:val="left" w:pos="1640"/>
        </w:tabs>
        <w:spacing w:line="274" w:lineRule="auto"/>
        <w:ind w:firstLine="709"/>
        <w:jc w:val="both"/>
        <w:rPr>
          <w:iCs/>
          <w:color w:val="000000"/>
        </w:rPr>
      </w:pPr>
      <w:r w:rsidRPr="0062223D">
        <w:rPr>
          <w:iCs/>
          <w:color w:val="000000"/>
        </w:rPr>
        <w:t>PRIDEDAMA</w:t>
      </w:r>
      <w:r w:rsidR="00EB1B8E">
        <w:rPr>
          <w:iCs/>
          <w:color w:val="000000"/>
          <w:lang w:val="lt-LT"/>
        </w:rPr>
        <w:t xml:space="preserve">. </w:t>
      </w:r>
      <w:r w:rsidRPr="0062223D">
        <w:rPr>
          <w:iCs/>
          <w:color w:val="000000"/>
        </w:rPr>
        <w:t>Nutarimo projektas, 1 lapas.</w:t>
      </w:r>
    </w:p>
    <w:p w14:paraId="1CA1728B" w14:textId="77777777" w:rsidR="0062223D" w:rsidRDefault="0062223D" w:rsidP="0062223D">
      <w:pPr>
        <w:tabs>
          <w:tab w:val="left" w:pos="6960"/>
          <w:tab w:val="right" w:pos="8306"/>
          <w:tab w:val="left" w:pos="9600"/>
        </w:tabs>
      </w:pPr>
    </w:p>
    <w:p w14:paraId="78B3ED2C" w14:textId="77777777" w:rsidR="0062223D" w:rsidRPr="0062223D" w:rsidRDefault="0062223D" w:rsidP="0062223D">
      <w:pPr>
        <w:tabs>
          <w:tab w:val="left" w:pos="6960"/>
          <w:tab w:val="right" w:pos="8306"/>
          <w:tab w:val="left" w:pos="9600"/>
        </w:tabs>
      </w:pPr>
    </w:p>
    <w:p w14:paraId="299EB768" w14:textId="77777777" w:rsidR="00C71885" w:rsidRPr="00E33DB0" w:rsidRDefault="0062223D" w:rsidP="00E33DB0">
      <w:pPr>
        <w:tabs>
          <w:tab w:val="left" w:pos="-5954"/>
          <w:tab w:val="left" w:pos="7938"/>
          <w:tab w:val="left" w:pos="9600"/>
        </w:tabs>
        <w:jc w:val="both"/>
      </w:pPr>
      <w:r w:rsidRPr="0062223D">
        <w:t>Direktorius                                                                                                                    Darius Reme</w:t>
      </w:r>
      <w:r w:rsidR="00E33DB0">
        <w:t>ika</w:t>
      </w:r>
    </w:p>
    <w:p w14:paraId="48EEE586" w14:textId="77777777" w:rsidR="00C80B22" w:rsidRDefault="00C80B22" w:rsidP="0062223D"/>
    <w:p w14:paraId="0FE8303B" w14:textId="77777777" w:rsidR="00C80B22" w:rsidRDefault="00C80B22" w:rsidP="0062223D"/>
    <w:p w14:paraId="598F0626" w14:textId="77777777" w:rsidR="00C80B22" w:rsidRDefault="00C80B22" w:rsidP="0062223D"/>
    <w:p w14:paraId="5EEBBAEA" w14:textId="77777777" w:rsidR="00C80B22" w:rsidRDefault="00C80B22" w:rsidP="0062223D">
      <w:pPr>
        <w:rPr>
          <w:lang w:val="lt-LT"/>
        </w:rPr>
      </w:pPr>
    </w:p>
    <w:p w14:paraId="146E9E6B" w14:textId="77777777" w:rsidR="0054509F" w:rsidRDefault="0054509F" w:rsidP="0062223D">
      <w:pPr>
        <w:rPr>
          <w:lang w:val="lt-LT"/>
        </w:rPr>
      </w:pPr>
    </w:p>
    <w:p w14:paraId="72C02890" w14:textId="77777777" w:rsidR="0054509F" w:rsidRDefault="0054509F" w:rsidP="0062223D">
      <w:pPr>
        <w:rPr>
          <w:lang w:val="lt-LT"/>
        </w:rPr>
      </w:pPr>
    </w:p>
    <w:p w14:paraId="010E65E1" w14:textId="77777777" w:rsidR="0062223D" w:rsidRPr="0062223D" w:rsidRDefault="0062223D" w:rsidP="0062223D">
      <w:r w:rsidRPr="0062223D">
        <w:t>Viktorija Jarmolavičienė, tel. (8 5) 249 1646, el. p. viktorija.jarmolaviciene@vmvt.lt</w:t>
      </w:r>
    </w:p>
    <w:sectPr w:rsidR="0062223D" w:rsidRPr="0062223D" w:rsidSect="008A04B0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851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471B9" w14:textId="77777777" w:rsidR="00714242" w:rsidRDefault="00714242">
      <w:r>
        <w:separator/>
      </w:r>
    </w:p>
  </w:endnote>
  <w:endnote w:type="continuationSeparator" w:id="0">
    <w:p w14:paraId="279214FF" w14:textId="77777777" w:rsidR="00714242" w:rsidRDefault="007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0B322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7E1C7" w14:textId="77777777" w:rsidR="00E9570B" w:rsidRPr="00E9570B" w:rsidRDefault="00E9570B" w:rsidP="00E9570B">
    <w:pPr>
      <w:pStyle w:val="Footer"/>
      <w:tabs>
        <w:tab w:val="left" w:pos="9072"/>
      </w:tabs>
      <w:ind w:right="566"/>
      <w:jc w:val="center"/>
      <w:rPr>
        <w:caps/>
        <w:noProof/>
        <w:color w:val="5B9BD5"/>
      </w:rPr>
    </w:pPr>
  </w:p>
  <w:p w14:paraId="0ECD7533" w14:textId="77777777" w:rsidR="00E9570B" w:rsidRDefault="00E9570B" w:rsidP="00E9570B">
    <w:pPr>
      <w:pStyle w:val="Footer"/>
      <w:jc w:val="right"/>
    </w:pPr>
  </w:p>
  <w:p w14:paraId="7B15DA33" w14:textId="77777777" w:rsidR="00E9570B" w:rsidRDefault="00E9570B">
    <w:pPr>
      <w:pStyle w:val="Footer"/>
    </w:pPr>
  </w:p>
  <w:p w14:paraId="1060CAF8" w14:textId="77777777" w:rsidR="00F25681" w:rsidRDefault="00386E71">
    <w:pPr>
      <w:pStyle w:val="Footer"/>
    </w:pPr>
    <w:r>
      <w:rPr>
        <w:noProof/>
      </w:rPr>
      <w:pict w14:anchorId="66B42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style="position:absolute;margin-left:347.7pt;margin-top:.5pt;width:134.15pt;height:57.6pt;z-index:1;visibility:visible;mso-wrap-edited:f;mso-position-horizontal-relative:margin;mso-width-relative:margin;mso-height-relative:margin">
          <v:imagedata r:id="rId1" o:title="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40C17" w14:textId="77777777" w:rsidR="00714242" w:rsidRDefault="00714242">
      <w:r>
        <w:separator/>
      </w:r>
    </w:p>
  </w:footnote>
  <w:footnote w:type="continuationSeparator" w:id="0">
    <w:p w14:paraId="667603DC" w14:textId="77777777" w:rsidR="00714242" w:rsidRDefault="0071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E61F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002561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ECBC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sz w:val="20"/>
      </w:rPr>
    </w:pPr>
    <w:r w:rsidRPr="007A30B4">
      <w:rPr>
        <w:rStyle w:val="PageNumber"/>
        <w:sz w:val="20"/>
      </w:rPr>
      <w:fldChar w:fldCharType="begin"/>
    </w:r>
    <w:r w:rsidRPr="007A30B4">
      <w:rPr>
        <w:rStyle w:val="PageNumber"/>
        <w:sz w:val="20"/>
      </w:rPr>
      <w:instrText xml:space="preserve">PAGE  </w:instrText>
    </w:r>
    <w:r w:rsidRPr="007A30B4">
      <w:rPr>
        <w:rStyle w:val="PageNumber"/>
        <w:sz w:val="20"/>
      </w:rPr>
      <w:fldChar w:fldCharType="separate"/>
    </w:r>
    <w:r w:rsidR="00D46EF6">
      <w:rPr>
        <w:rStyle w:val="PageNumber"/>
        <w:noProof/>
        <w:sz w:val="20"/>
      </w:rPr>
      <w:t>2</w:t>
    </w:r>
    <w:r w:rsidRPr="007A30B4">
      <w:rPr>
        <w:rStyle w:val="PageNumber"/>
        <w:sz w:val="20"/>
      </w:rPr>
      <w:fldChar w:fldCharType="end"/>
    </w:r>
  </w:p>
  <w:p w14:paraId="24B3B8B2" w14:textId="77777777" w:rsidR="00FC14D4" w:rsidRDefault="00FC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2400E"/>
    <w:multiLevelType w:val="hybridMultilevel"/>
    <w:tmpl w:val="A300D1D4"/>
    <w:lvl w:ilvl="0" w:tplc="E9C26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32457"/>
    <w:multiLevelType w:val="hybridMultilevel"/>
    <w:tmpl w:val="9F90F55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8D7BD7"/>
    <w:multiLevelType w:val="hybridMultilevel"/>
    <w:tmpl w:val="3F58A3F8"/>
    <w:lvl w:ilvl="0" w:tplc="DDCA4E8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9D6"/>
    <w:rsid w:val="00001576"/>
    <w:rsid w:val="0003643F"/>
    <w:rsid w:val="00045427"/>
    <w:rsid w:val="00056C24"/>
    <w:rsid w:val="000650EC"/>
    <w:rsid w:val="000751DD"/>
    <w:rsid w:val="00083374"/>
    <w:rsid w:val="000876DC"/>
    <w:rsid w:val="000A39B7"/>
    <w:rsid w:val="00121DAD"/>
    <w:rsid w:val="00135863"/>
    <w:rsid w:val="0013756E"/>
    <w:rsid w:val="00162C6E"/>
    <w:rsid w:val="0018098C"/>
    <w:rsid w:val="001A21AB"/>
    <w:rsid w:val="001D35D3"/>
    <w:rsid w:val="001D7274"/>
    <w:rsid w:val="001E3210"/>
    <w:rsid w:val="00206210"/>
    <w:rsid w:val="00207A7E"/>
    <w:rsid w:val="0021786E"/>
    <w:rsid w:val="00234056"/>
    <w:rsid w:val="002366FF"/>
    <w:rsid w:val="00237023"/>
    <w:rsid w:val="00243D7F"/>
    <w:rsid w:val="002447C9"/>
    <w:rsid w:val="00253CE9"/>
    <w:rsid w:val="0026058B"/>
    <w:rsid w:val="00260C5D"/>
    <w:rsid w:val="002675F9"/>
    <w:rsid w:val="00277FC2"/>
    <w:rsid w:val="00286D5A"/>
    <w:rsid w:val="00295DFC"/>
    <w:rsid w:val="0029606C"/>
    <w:rsid w:val="002A3B3C"/>
    <w:rsid w:val="002B3556"/>
    <w:rsid w:val="002C68BA"/>
    <w:rsid w:val="002D4FDD"/>
    <w:rsid w:val="002D73F2"/>
    <w:rsid w:val="002F0463"/>
    <w:rsid w:val="0031128A"/>
    <w:rsid w:val="00312739"/>
    <w:rsid w:val="0032688C"/>
    <w:rsid w:val="00335A20"/>
    <w:rsid w:val="003515A2"/>
    <w:rsid w:val="003612F5"/>
    <w:rsid w:val="003660BF"/>
    <w:rsid w:val="003739BB"/>
    <w:rsid w:val="00386417"/>
    <w:rsid w:val="00386E71"/>
    <w:rsid w:val="003A7960"/>
    <w:rsid w:val="003E5C8E"/>
    <w:rsid w:val="003E7197"/>
    <w:rsid w:val="0041274A"/>
    <w:rsid w:val="00420DAD"/>
    <w:rsid w:val="00453CF2"/>
    <w:rsid w:val="0045583B"/>
    <w:rsid w:val="00480375"/>
    <w:rsid w:val="00492F0D"/>
    <w:rsid w:val="004B614F"/>
    <w:rsid w:val="00524394"/>
    <w:rsid w:val="00531F78"/>
    <w:rsid w:val="00533C0B"/>
    <w:rsid w:val="0054509F"/>
    <w:rsid w:val="00572462"/>
    <w:rsid w:val="00585035"/>
    <w:rsid w:val="00593F7A"/>
    <w:rsid w:val="005974AE"/>
    <w:rsid w:val="005A2B27"/>
    <w:rsid w:val="005A7006"/>
    <w:rsid w:val="005E237A"/>
    <w:rsid w:val="0062223D"/>
    <w:rsid w:val="00624B6A"/>
    <w:rsid w:val="006378DE"/>
    <w:rsid w:val="00644423"/>
    <w:rsid w:val="006778D3"/>
    <w:rsid w:val="00714242"/>
    <w:rsid w:val="00746CF0"/>
    <w:rsid w:val="007513F1"/>
    <w:rsid w:val="007679D6"/>
    <w:rsid w:val="007837BF"/>
    <w:rsid w:val="00793675"/>
    <w:rsid w:val="00795FCE"/>
    <w:rsid w:val="007D52A7"/>
    <w:rsid w:val="007E596C"/>
    <w:rsid w:val="007F5ECE"/>
    <w:rsid w:val="00800B5A"/>
    <w:rsid w:val="00803355"/>
    <w:rsid w:val="008045C6"/>
    <w:rsid w:val="00820FD2"/>
    <w:rsid w:val="00847C81"/>
    <w:rsid w:val="008A04B0"/>
    <w:rsid w:val="008C5D41"/>
    <w:rsid w:val="008C61C6"/>
    <w:rsid w:val="008D7E33"/>
    <w:rsid w:val="008E52F1"/>
    <w:rsid w:val="008E5C53"/>
    <w:rsid w:val="009139FF"/>
    <w:rsid w:val="00940311"/>
    <w:rsid w:val="00953E6C"/>
    <w:rsid w:val="00954E85"/>
    <w:rsid w:val="0098148B"/>
    <w:rsid w:val="00982C41"/>
    <w:rsid w:val="00983500"/>
    <w:rsid w:val="009836D0"/>
    <w:rsid w:val="00987817"/>
    <w:rsid w:val="00A21862"/>
    <w:rsid w:val="00A36D86"/>
    <w:rsid w:val="00A56867"/>
    <w:rsid w:val="00A71DF6"/>
    <w:rsid w:val="00A74E01"/>
    <w:rsid w:val="00B06B1B"/>
    <w:rsid w:val="00B101A5"/>
    <w:rsid w:val="00B26C24"/>
    <w:rsid w:val="00B31C3B"/>
    <w:rsid w:val="00B97650"/>
    <w:rsid w:val="00BA46F6"/>
    <w:rsid w:val="00BD40E1"/>
    <w:rsid w:val="00BE7461"/>
    <w:rsid w:val="00C02126"/>
    <w:rsid w:val="00C0286A"/>
    <w:rsid w:val="00C71885"/>
    <w:rsid w:val="00C73033"/>
    <w:rsid w:val="00C74120"/>
    <w:rsid w:val="00C80069"/>
    <w:rsid w:val="00C80B22"/>
    <w:rsid w:val="00C82B97"/>
    <w:rsid w:val="00CA5BAB"/>
    <w:rsid w:val="00CC5A84"/>
    <w:rsid w:val="00CE3F87"/>
    <w:rsid w:val="00D01774"/>
    <w:rsid w:val="00D15497"/>
    <w:rsid w:val="00D20306"/>
    <w:rsid w:val="00D21795"/>
    <w:rsid w:val="00D2351D"/>
    <w:rsid w:val="00D3075B"/>
    <w:rsid w:val="00D369FE"/>
    <w:rsid w:val="00D468AC"/>
    <w:rsid w:val="00D46EF6"/>
    <w:rsid w:val="00D614FC"/>
    <w:rsid w:val="00D93465"/>
    <w:rsid w:val="00DA3E2B"/>
    <w:rsid w:val="00DB137A"/>
    <w:rsid w:val="00DB521A"/>
    <w:rsid w:val="00DF0270"/>
    <w:rsid w:val="00DF43BE"/>
    <w:rsid w:val="00E0484D"/>
    <w:rsid w:val="00E21FD2"/>
    <w:rsid w:val="00E3179A"/>
    <w:rsid w:val="00E33644"/>
    <w:rsid w:val="00E33DB0"/>
    <w:rsid w:val="00E45465"/>
    <w:rsid w:val="00E62881"/>
    <w:rsid w:val="00E65275"/>
    <w:rsid w:val="00E70407"/>
    <w:rsid w:val="00E76289"/>
    <w:rsid w:val="00E9570B"/>
    <w:rsid w:val="00EA67A2"/>
    <w:rsid w:val="00EB00D9"/>
    <w:rsid w:val="00EB1B8E"/>
    <w:rsid w:val="00EB6994"/>
    <w:rsid w:val="00ED37E6"/>
    <w:rsid w:val="00ED3B33"/>
    <w:rsid w:val="00F027A8"/>
    <w:rsid w:val="00F2189A"/>
    <w:rsid w:val="00F234C7"/>
    <w:rsid w:val="00F2365B"/>
    <w:rsid w:val="00F25681"/>
    <w:rsid w:val="00F265CD"/>
    <w:rsid w:val="00F815B6"/>
    <w:rsid w:val="00F96F1C"/>
    <w:rsid w:val="00FB062F"/>
    <w:rsid w:val="00FB2071"/>
    <w:rsid w:val="00FC14D4"/>
    <w:rsid w:val="00FE796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E86E35"/>
  <w15:chartTrackingRefBased/>
  <w15:docId w15:val="{FC6DE16C-1C4E-411B-8193-9FB282D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2"/>
    <w:rPr>
      <w:sz w:val="24"/>
      <w:szCs w:val="24"/>
      <w:lang w:val="en-US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link w:val="Header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character" w:styleId="CommentReference">
    <w:name w:val="annotation reference"/>
    <w:rsid w:val="00FB0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062F"/>
    <w:rPr>
      <w:sz w:val="20"/>
    </w:rPr>
  </w:style>
  <w:style w:type="character" w:customStyle="1" w:styleId="CommentTextChar">
    <w:name w:val="Comment Text Char"/>
    <w:link w:val="CommentText"/>
    <w:rsid w:val="00FB062F"/>
    <w:rPr>
      <w:rFonts w:ascii="TimesLT" w:hAnsi="TimesL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062F"/>
    <w:rPr>
      <w:b/>
      <w:bCs/>
    </w:rPr>
  </w:style>
  <w:style w:type="character" w:customStyle="1" w:styleId="CommentSubjectChar">
    <w:name w:val="Comment Subject Char"/>
    <w:link w:val="CommentSubject"/>
    <w:rsid w:val="00FB062F"/>
    <w:rPr>
      <w:rFonts w:ascii="TimesLT" w:hAnsi="TimesLT"/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71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37E6"/>
    <w:rPr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torija.jarmolaviciene@vmv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eksandra.fedotova@vmv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6B70-70CB-4E64-9E65-15877649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5918</CharactersWithSpaces>
  <SharedDoc>false</SharedDoc>
  <HLinks>
    <vt:vector size="12" baseType="variant">
      <vt:variant>
        <vt:i4>5570618</vt:i4>
      </vt:variant>
      <vt:variant>
        <vt:i4>6</vt:i4>
      </vt:variant>
      <vt:variant>
        <vt:i4>0</vt:i4>
      </vt:variant>
      <vt:variant>
        <vt:i4>5</vt:i4>
      </vt:variant>
      <vt:variant>
        <vt:lpwstr>mailto:viktorija.jarmolaviciene@vmvt.lt</vt:lpwstr>
      </vt:variant>
      <vt:variant>
        <vt:lpwstr/>
      </vt:variant>
      <vt:variant>
        <vt:i4>7929884</vt:i4>
      </vt:variant>
      <vt:variant>
        <vt:i4>3</vt:i4>
      </vt:variant>
      <vt:variant>
        <vt:i4>0</vt:i4>
      </vt:variant>
      <vt:variant>
        <vt:i4>5</vt:i4>
      </vt:variant>
      <vt:variant>
        <vt:lpwstr>mailto:aleksandra.fedotova@vmvt.lt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subject/>
  <dc:creator>mzilinskaite</dc:creator>
  <cp:keywords/>
  <cp:lastModifiedBy>Jurgis Strumskis</cp:lastModifiedBy>
  <cp:revision>2</cp:revision>
  <cp:lastPrinted>2014-07-17T11:00:00Z</cp:lastPrinted>
  <dcterms:created xsi:type="dcterms:W3CDTF">2021-01-20T10:27:00Z</dcterms:created>
  <dcterms:modified xsi:type="dcterms:W3CDTF">2021-01-20T10:27:00Z</dcterms:modified>
</cp:coreProperties>
</file>