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5E" w:rsidRDefault="0095265E" w:rsidP="009526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3654B1" w:rsidRPr="00092B51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51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3654B1" w:rsidRPr="00092B51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51">
        <w:rPr>
          <w:rFonts w:ascii="Times New Roman" w:hAnsi="Times New Roman" w:cs="Times New Roman"/>
          <w:b/>
          <w:sz w:val="24"/>
          <w:szCs w:val="24"/>
        </w:rPr>
        <w:t>P</w:t>
      </w:r>
      <w:r w:rsidR="00092B51" w:rsidRPr="00092B51">
        <w:rPr>
          <w:rFonts w:ascii="Times New Roman" w:hAnsi="Times New Roman" w:cs="Times New Roman"/>
          <w:b/>
          <w:sz w:val="24"/>
          <w:szCs w:val="24"/>
        </w:rPr>
        <w:t xml:space="preserve">ASITARIMO </w:t>
      </w:r>
    </w:p>
    <w:p w:rsidR="003654B1" w:rsidRPr="00092B51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51">
        <w:rPr>
          <w:rFonts w:ascii="Times New Roman" w:hAnsi="Times New Roman" w:cs="Times New Roman"/>
          <w:b/>
          <w:sz w:val="24"/>
          <w:szCs w:val="24"/>
        </w:rPr>
        <w:t>PROTOKOLAS</w:t>
      </w:r>
    </w:p>
    <w:p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E3" w:rsidRPr="00976BE3" w:rsidRDefault="00653ECF" w:rsidP="003654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9605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DD06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654B1" w:rsidRPr="003654B1">
        <w:rPr>
          <w:rFonts w:ascii="Times New Roman" w:hAnsi="Times New Roman" w:cs="Times New Roman"/>
          <w:sz w:val="24"/>
          <w:szCs w:val="24"/>
        </w:rPr>
        <w:t xml:space="preserve"> </w:t>
      </w:r>
      <w:r w:rsidR="003654B1">
        <w:rPr>
          <w:rFonts w:ascii="Times New Roman" w:hAnsi="Times New Roman" w:cs="Times New Roman"/>
          <w:sz w:val="24"/>
          <w:szCs w:val="24"/>
        </w:rPr>
        <w:t xml:space="preserve">    </w:t>
      </w:r>
      <w:r w:rsidR="003654B1" w:rsidRPr="003654B1">
        <w:rPr>
          <w:rFonts w:ascii="Times New Roman" w:hAnsi="Times New Roman" w:cs="Times New Roman"/>
          <w:sz w:val="24"/>
          <w:szCs w:val="24"/>
        </w:rPr>
        <w:t xml:space="preserve"> d.</w:t>
      </w:r>
      <w:r w:rsidR="003654B1">
        <w:rPr>
          <w:rFonts w:ascii="Times New Roman" w:hAnsi="Times New Roman" w:cs="Times New Roman"/>
          <w:sz w:val="24"/>
          <w:szCs w:val="24"/>
        </w:rPr>
        <w:t xml:space="preserve"> Nr. </w:t>
      </w:r>
      <w:r w:rsidR="00976BE3" w:rsidRPr="00976BE3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</w:t>
      </w:r>
    </w:p>
    <w:p w:rsidR="0059605E" w:rsidRDefault="0059605E" w:rsidP="00596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05E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64482D">
        <w:rPr>
          <w:rFonts w:ascii="Times New Roman" w:hAnsi="Times New Roman" w:cs="Times New Roman"/>
          <w:b/>
          <w:sz w:val="24"/>
          <w:szCs w:val="24"/>
        </w:rPr>
        <w:t>pasiūlymo išplėsti 2021 metų nacionalinę kolektyvinę sutartį</w:t>
      </w:r>
      <w:r w:rsidR="0000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150" w:rsidRPr="00001150">
        <w:rPr>
          <w:rFonts w:ascii="Times New Roman" w:hAnsi="Times New Roman" w:cs="Times New Roman"/>
          <w:b/>
          <w:sz w:val="24"/>
          <w:szCs w:val="24"/>
        </w:rPr>
        <w:t>valst</w:t>
      </w:r>
      <w:r w:rsidR="00001150">
        <w:rPr>
          <w:rFonts w:ascii="Times New Roman" w:hAnsi="Times New Roman" w:cs="Times New Roman"/>
          <w:b/>
          <w:sz w:val="24"/>
          <w:szCs w:val="24"/>
        </w:rPr>
        <w:t>ybinių ir savivaldybių viešųjų įstaigų ir įmonių profesinių sąjungų organizacijų nariams</w:t>
      </w:r>
    </w:p>
    <w:p w:rsidR="00976BE3" w:rsidRDefault="00976BE3" w:rsidP="00653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121EA" w:rsidRDefault="001121EA" w:rsidP="00976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12C" w:rsidRDefault="001121EA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639A" w:rsidRDefault="00CD744C" w:rsidP="00E972D7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49A4">
        <w:rPr>
          <w:rFonts w:ascii="Times New Roman" w:hAnsi="Times New Roman" w:cs="Times New Roman"/>
          <w:sz w:val="24"/>
          <w:szCs w:val="24"/>
        </w:rPr>
        <w:t xml:space="preserve">Lietuvos Respublikos Vyriausybė nepritaria </w:t>
      </w:r>
      <w:r w:rsidR="00001150">
        <w:rPr>
          <w:rFonts w:ascii="Times New Roman" w:hAnsi="Times New Roman" w:cs="Times New Roman"/>
          <w:sz w:val="24"/>
          <w:szCs w:val="24"/>
        </w:rPr>
        <w:t xml:space="preserve">pasiūlymui išplėsti 2021 metų </w:t>
      </w:r>
      <w:r w:rsidR="00001150" w:rsidRPr="00001150">
        <w:rPr>
          <w:rFonts w:ascii="Times New Roman" w:hAnsi="Times New Roman" w:cs="Times New Roman"/>
          <w:sz w:val="24"/>
          <w:szCs w:val="24"/>
        </w:rPr>
        <w:t xml:space="preserve">nacionalinės </w:t>
      </w:r>
      <w:r w:rsidR="00001150">
        <w:rPr>
          <w:rFonts w:ascii="Times New Roman" w:hAnsi="Times New Roman" w:cs="Times New Roman"/>
          <w:sz w:val="24"/>
          <w:szCs w:val="24"/>
        </w:rPr>
        <w:t xml:space="preserve">kolektyvinės </w:t>
      </w:r>
      <w:r w:rsidR="00001150" w:rsidRPr="00001150">
        <w:rPr>
          <w:rFonts w:ascii="Times New Roman" w:hAnsi="Times New Roman" w:cs="Times New Roman"/>
          <w:sz w:val="24"/>
          <w:szCs w:val="24"/>
        </w:rPr>
        <w:t>sutarties taikymą valstybės ir savivaldybių viešųjų įstaigų ir įmonių profesinių sąjungų organizacijų nariams</w:t>
      </w:r>
      <w:r w:rsidR="008B49A4">
        <w:rPr>
          <w:rFonts w:ascii="Times New Roman" w:hAnsi="Times New Roman" w:cs="Times New Roman"/>
          <w:sz w:val="24"/>
          <w:szCs w:val="24"/>
        </w:rPr>
        <w:t xml:space="preserve">, nes </w:t>
      </w:r>
      <w:r w:rsidR="00A32DA2">
        <w:rPr>
          <w:rFonts w:ascii="Times New Roman" w:hAnsi="Times New Roman" w:cs="Times New Roman"/>
          <w:sz w:val="24"/>
          <w:szCs w:val="24"/>
        </w:rPr>
        <w:t xml:space="preserve">apklausus </w:t>
      </w:r>
      <w:r w:rsidR="00A32DA2" w:rsidRPr="00A32DA2">
        <w:rPr>
          <w:rFonts w:ascii="Times New Roman" w:hAnsi="Times New Roman" w:cs="Times New Roman"/>
          <w:sz w:val="24"/>
          <w:szCs w:val="24"/>
        </w:rPr>
        <w:t>Savivaldybių asociacijos bei Sveikatos apsaugos, Švietimo, mokslo ir sporto, Aplinkos ir Kultūros ministerijų</w:t>
      </w:r>
      <w:r w:rsidR="00A32DA2">
        <w:rPr>
          <w:rFonts w:ascii="Times New Roman" w:hAnsi="Times New Roman" w:cs="Times New Roman"/>
          <w:sz w:val="24"/>
          <w:szCs w:val="24"/>
        </w:rPr>
        <w:t xml:space="preserve"> reguliavimo sritims</w:t>
      </w:r>
      <w:r w:rsidR="00A32DA2" w:rsidRPr="00A32DA2">
        <w:rPr>
          <w:rFonts w:ascii="Times New Roman" w:hAnsi="Times New Roman" w:cs="Times New Roman"/>
          <w:sz w:val="24"/>
          <w:szCs w:val="24"/>
        </w:rPr>
        <w:t xml:space="preserve"> priklausančias valstybės įmones ir viešąsias įstaigas </w:t>
      </w:r>
      <w:r w:rsidR="00A32DA2">
        <w:rPr>
          <w:rFonts w:ascii="Times New Roman" w:hAnsi="Times New Roman" w:cs="Times New Roman"/>
          <w:sz w:val="24"/>
          <w:szCs w:val="24"/>
        </w:rPr>
        <w:t>buvo gauta</w:t>
      </w:r>
      <w:r w:rsidR="009A53DA">
        <w:rPr>
          <w:rFonts w:ascii="Times New Roman" w:hAnsi="Times New Roman" w:cs="Times New Roman"/>
          <w:sz w:val="24"/>
          <w:szCs w:val="24"/>
        </w:rPr>
        <w:t>s atsakymas, kad</w:t>
      </w:r>
      <w:r w:rsidR="00A32DA2">
        <w:rPr>
          <w:rFonts w:ascii="Times New Roman" w:hAnsi="Times New Roman" w:cs="Times New Roman"/>
          <w:sz w:val="24"/>
          <w:szCs w:val="24"/>
        </w:rPr>
        <w:t xml:space="preserve"> </w:t>
      </w:r>
      <w:r w:rsidR="0014639A">
        <w:rPr>
          <w:rFonts w:ascii="Times New Roman" w:hAnsi="Times New Roman" w:cs="Times New Roman"/>
          <w:sz w:val="24"/>
          <w:szCs w:val="24"/>
        </w:rPr>
        <w:t>tai</w:t>
      </w:r>
      <w:r w:rsidR="00A32DA2">
        <w:rPr>
          <w:rFonts w:ascii="Times New Roman" w:hAnsi="Times New Roman" w:cs="Times New Roman"/>
          <w:sz w:val="24"/>
          <w:szCs w:val="24"/>
        </w:rPr>
        <w:t xml:space="preserve"> pareikalautų</w:t>
      </w:r>
      <w:r w:rsidR="0014639A">
        <w:rPr>
          <w:rFonts w:ascii="Times New Roman" w:hAnsi="Times New Roman" w:cs="Times New Roman"/>
          <w:sz w:val="24"/>
          <w:szCs w:val="24"/>
        </w:rPr>
        <w:t xml:space="preserve"> </w:t>
      </w:r>
      <w:r w:rsidR="009A53DA">
        <w:rPr>
          <w:rFonts w:ascii="Times New Roman" w:hAnsi="Times New Roman" w:cs="Times New Roman"/>
          <w:sz w:val="24"/>
          <w:szCs w:val="24"/>
        </w:rPr>
        <w:t>papildomų išlaidų</w:t>
      </w:r>
      <w:r w:rsidR="0014639A" w:rsidRPr="0014639A">
        <w:rPr>
          <w:rFonts w:ascii="Times New Roman" w:hAnsi="Times New Roman" w:cs="Times New Roman"/>
          <w:sz w:val="24"/>
          <w:szCs w:val="24"/>
        </w:rPr>
        <w:t xml:space="preserve"> sutartyje numatytoms garantijoms įgyvendinti</w:t>
      </w:r>
      <w:r w:rsidR="009A53DA">
        <w:rPr>
          <w:rFonts w:ascii="Times New Roman" w:hAnsi="Times New Roman" w:cs="Times New Roman"/>
          <w:sz w:val="24"/>
          <w:szCs w:val="24"/>
        </w:rPr>
        <w:t>, kurios nebuvo 2021 metams numatytos</w:t>
      </w:r>
      <w:r w:rsidR="0014639A" w:rsidRPr="0014639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15376" w:rsidRPr="00433475" w:rsidRDefault="00CD744C" w:rsidP="00E972D7">
      <w:pPr>
        <w:spacing w:after="0" w:line="360" w:lineRule="auto"/>
        <w:ind w:firstLine="1276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21EA">
        <w:rPr>
          <w:rFonts w:ascii="Times New Roman" w:hAnsi="Times New Roman" w:cs="Times New Roman"/>
          <w:sz w:val="24"/>
          <w:szCs w:val="24"/>
        </w:rPr>
        <w:t>. Pavesti</w:t>
      </w:r>
      <w:r w:rsidR="00E972D7">
        <w:rPr>
          <w:rFonts w:ascii="Times New Roman" w:hAnsi="Times New Roman" w:cs="Times New Roman"/>
          <w:sz w:val="24"/>
          <w:szCs w:val="24"/>
        </w:rPr>
        <w:t xml:space="preserve"> </w:t>
      </w:r>
      <w:r w:rsidR="00A977D7">
        <w:rPr>
          <w:rFonts w:ascii="Times New Roman" w:hAnsi="Times New Roman" w:cs="Times New Roman"/>
          <w:sz w:val="24"/>
          <w:szCs w:val="24"/>
        </w:rPr>
        <w:t>S</w:t>
      </w:r>
      <w:r w:rsidR="00E972D7">
        <w:rPr>
          <w:rFonts w:ascii="Times New Roman" w:hAnsi="Times New Roman" w:cs="Times New Roman"/>
          <w:sz w:val="24"/>
          <w:szCs w:val="24"/>
        </w:rPr>
        <w:t xml:space="preserve">ocialinės apsaugos ir darbo ministerijai </w:t>
      </w:r>
      <w:r w:rsidR="00775314">
        <w:rPr>
          <w:rFonts w:ascii="Times New Roman" w:hAnsi="Times New Roman" w:cs="Times New Roman"/>
          <w:sz w:val="24"/>
          <w:szCs w:val="24"/>
        </w:rPr>
        <w:t>i</w:t>
      </w:r>
      <w:r w:rsidR="0014639A">
        <w:rPr>
          <w:rFonts w:ascii="Times New Roman" w:hAnsi="Times New Roman" w:cs="Times New Roman"/>
          <w:sz w:val="24"/>
          <w:szCs w:val="24"/>
        </w:rPr>
        <w:t xml:space="preserve">nformuoti profesinių sąjungų organizacijas apie priimtą </w:t>
      </w:r>
      <w:r w:rsidR="008F5F33">
        <w:rPr>
          <w:rFonts w:ascii="Times New Roman" w:hAnsi="Times New Roman" w:cs="Times New Roman"/>
          <w:sz w:val="24"/>
          <w:szCs w:val="24"/>
        </w:rPr>
        <w:t xml:space="preserve">Lietuvos Respublikos Vyriausybės </w:t>
      </w:r>
      <w:bookmarkStart w:id="0" w:name="_GoBack"/>
      <w:bookmarkEnd w:id="0"/>
      <w:r w:rsidR="0014639A">
        <w:rPr>
          <w:rFonts w:ascii="Times New Roman" w:hAnsi="Times New Roman" w:cs="Times New Roman"/>
          <w:sz w:val="24"/>
          <w:szCs w:val="24"/>
        </w:rPr>
        <w:t xml:space="preserve">sprendimą. </w:t>
      </w:r>
    </w:p>
    <w:p w:rsidR="00553D8A" w:rsidRDefault="00553D8A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0D9" w:rsidRDefault="009550D9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649" w:rsidRPr="003654B1" w:rsidRDefault="001B0649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Ministras Pirmininkas                                                                                    </w:t>
      </w:r>
    </w:p>
    <w:p w:rsidR="00976BE3" w:rsidRPr="003654B1" w:rsidRDefault="00976BE3" w:rsidP="00976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76BE3" w:rsidRPr="003654B1" w:rsidSect="006A25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B1"/>
    <w:rsid w:val="00001150"/>
    <w:rsid w:val="000017FD"/>
    <w:rsid w:val="00010D5A"/>
    <w:rsid w:val="00045D47"/>
    <w:rsid w:val="00065E94"/>
    <w:rsid w:val="00092B51"/>
    <w:rsid w:val="001113EB"/>
    <w:rsid w:val="001121EA"/>
    <w:rsid w:val="0014639A"/>
    <w:rsid w:val="00147EBA"/>
    <w:rsid w:val="0019312C"/>
    <w:rsid w:val="001B0649"/>
    <w:rsid w:val="001E394C"/>
    <w:rsid w:val="00203227"/>
    <w:rsid w:val="00265D83"/>
    <w:rsid w:val="00296101"/>
    <w:rsid w:val="002A501E"/>
    <w:rsid w:val="002C6111"/>
    <w:rsid w:val="002D5B6A"/>
    <w:rsid w:val="0030636F"/>
    <w:rsid w:val="003154B7"/>
    <w:rsid w:val="00332E0C"/>
    <w:rsid w:val="0036286C"/>
    <w:rsid w:val="003654B1"/>
    <w:rsid w:val="003663AE"/>
    <w:rsid w:val="00374B98"/>
    <w:rsid w:val="00415F71"/>
    <w:rsid w:val="00433475"/>
    <w:rsid w:val="0043425C"/>
    <w:rsid w:val="00474722"/>
    <w:rsid w:val="004A11F5"/>
    <w:rsid w:val="004A4D7C"/>
    <w:rsid w:val="005306CE"/>
    <w:rsid w:val="00531F93"/>
    <w:rsid w:val="00553D8A"/>
    <w:rsid w:val="0059605E"/>
    <w:rsid w:val="005B0611"/>
    <w:rsid w:val="005B369C"/>
    <w:rsid w:val="0061734C"/>
    <w:rsid w:val="0064482D"/>
    <w:rsid w:val="00653ECF"/>
    <w:rsid w:val="00660734"/>
    <w:rsid w:val="00660D90"/>
    <w:rsid w:val="006A2582"/>
    <w:rsid w:val="006C6AD4"/>
    <w:rsid w:val="006D1680"/>
    <w:rsid w:val="00727449"/>
    <w:rsid w:val="00751F83"/>
    <w:rsid w:val="00757522"/>
    <w:rsid w:val="00775314"/>
    <w:rsid w:val="007A72DA"/>
    <w:rsid w:val="007A783F"/>
    <w:rsid w:val="007D2CF1"/>
    <w:rsid w:val="007D4E02"/>
    <w:rsid w:val="008210D0"/>
    <w:rsid w:val="00854906"/>
    <w:rsid w:val="008619ED"/>
    <w:rsid w:val="008B3629"/>
    <w:rsid w:val="008B49A4"/>
    <w:rsid w:val="008D552C"/>
    <w:rsid w:val="008E0B21"/>
    <w:rsid w:val="008E480A"/>
    <w:rsid w:val="008F5F33"/>
    <w:rsid w:val="00946A6B"/>
    <w:rsid w:val="0095265E"/>
    <w:rsid w:val="009550D9"/>
    <w:rsid w:val="00976BE3"/>
    <w:rsid w:val="009A53DA"/>
    <w:rsid w:val="009D4832"/>
    <w:rsid w:val="00A058D3"/>
    <w:rsid w:val="00A1027A"/>
    <w:rsid w:val="00A15376"/>
    <w:rsid w:val="00A249AE"/>
    <w:rsid w:val="00A27BD7"/>
    <w:rsid w:val="00A32DA2"/>
    <w:rsid w:val="00A96789"/>
    <w:rsid w:val="00A977D7"/>
    <w:rsid w:val="00AE58B6"/>
    <w:rsid w:val="00AF1073"/>
    <w:rsid w:val="00B741AC"/>
    <w:rsid w:val="00BD3FF8"/>
    <w:rsid w:val="00BF2C54"/>
    <w:rsid w:val="00CC32DC"/>
    <w:rsid w:val="00CD744C"/>
    <w:rsid w:val="00DA0026"/>
    <w:rsid w:val="00DD06FA"/>
    <w:rsid w:val="00E10CCE"/>
    <w:rsid w:val="00E12215"/>
    <w:rsid w:val="00E93788"/>
    <w:rsid w:val="00E972D7"/>
    <w:rsid w:val="00F242FB"/>
    <w:rsid w:val="00FA2FCE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E39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39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394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39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394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E39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39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394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39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394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2020-11-24T13:51:00Z</dcterms:created>
  <dc:creator>Rita Zilnienė</dc:creator>
  <cp:lastModifiedBy>Jurgita Vitkauskienė</cp:lastModifiedBy>
  <cp:lastPrinted>2016-11-30T07:10:00Z</cp:lastPrinted>
  <dcterms:modified xsi:type="dcterms:W3CDTF">2020-11-26T08:14:00Z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1272128194</vt:i4>
  </property>
  <property fmtid="{D5CDD505-2E9C-101B-9397-08002B2CF9AE}" pid="4" name="_EmailSubject">
    <vt:lpwstr>LRV posedzio protokolas </vt:lpwstr>
  </property>
  <property fmtid="{D5CDD505-2E9C-101B-9397-08002B2CF9AE}" pid="5" name="_AuthorEmail">
    <vt:lpwstr>Aiste.Gerikaite@socmin.lt</vt:lpwstr>
  </property>
  <property fmtid="{D5CDD505-2E9C-101B-9397-08002B2CF9AE}" pid="6" name="_AuthorEmailDisplayName">
    <vt:lpwstr>Aistė Gerikaitė-Šukienė</vt:lpwstr>
  </property>
  <property fmtid="{D5CDD505-2E9C-101B-9397-08002B2CF9AE}" pid="7" name="_ReviewingToolsShownOnce">
    <vt:lpwstr/>
  </property>
</Properties>
</file>