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AC6332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E15F2" w14:paraId="377FDC90" w14:textId="77777777" w:rsidTr="001E15F2">
        <w:tc>
          <w:tcPr>
            <w:tcW w:w="4920" w:type="dxa"/>
            <w:vMerge w:val="restart"/>
          </w:tcPr>
          <w:p w14:paraId="74E3EF91" w14:textId="6FAABD84" w:rsidR="001E15F2" w:rsidRDefault="00A4444E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susisiekimo ministerijai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1C0CEC42" w:rsidR="001E15F2" w:rsidRPr="00A4444E" w:rsidRDefault="00A4444E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664CA5DE" w:rsidR="001E15F2" w:rsidRDefault="00A4444E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2021-05-06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2E982E39" w:rsidR="001E15F2" w:rsidRDefault="00A4444E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A4444E">
              <w:rPr>
                <w:rFonts w:ascii="Times New Roman" w:hAnsi="Times New Roman"/>
                <w:lang w:val="lt-LT"/>
              </w:rPr>
              <w:t>2-1910</w:t>
            </w:r>
          </w:p>
        </w:tc>
      </w:tr>
      <w:tr w:rsidR="001E15F2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692ADD49" w14:textId="77777777" w:rsidR="00A4444E" w:rsidRDefault="00A4444E" w:rsidP="00A4444E">
      <w:pPr>
        <w:jc w:val="both"/>
        <w:rPr>
          <w:rFonts w:ascii="TimesNewRomanPS-BoldMT" w:hAnsi="TimesNewRomanPS-BoldMT" w:cs="TimesNewRomanPS-BoldMT"/>
          <w:b/>
          <w:bCs/>
          <w:lang w:val="lt-LT" w:eastAsia="lt-LT"/>
        </w:rPr>
      </w:pPr>
      <w:r>
        <w:rPr>
          <w:rFonts w:ascii="TimesNewRomanPS-BoldMT" w:hAnsi="TimesNewRomanPS-BoldMT" w:cs="TimesNewRomanPS-BoldMT"/>
          <w:b/>
          <w:bCs/>
        </w:rPr>
        <w:t xml:space="preserve">DĖL VYRIAUSYBĖS NUTARIMO PROJEKTO TEIKIMO IŠVADOMS GAUTI 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6A6A4E65" w14:textId="4F615C14" w:rsidR="006A5859" w:rsidRDefault="00A4444E" w:rsidP="006A5859">
      <w:pPr>
        <w:spacing w:line="360" w:lineRule="auto"/>
        <w:ind w:firstLine="720"/>
        <w:jc w:val="both"/>
        <w:rPr>
          <w:lang w:val="lt-LT"/>
        </w:rPr>
      </w:pPr>
      <w:r w:rsidRPr="00A4444E">
        <w:rPr>
          <w:lang w:val="lt-LT"/>
        </w:rPr>
        <w:t xml:space="preserve">Lietuvos Respublikos </w:t>
      </w:r>
      <w:r>
        <w:rPr>
          <w:lang w:val="lt-LT"/>
        </w:rPr>
        <w:t>žemės ūkio</w:t>
      </w:r>
      <w:r w:rsidRPr="00A4444E">
        <w:rPr>
          <w:lang w:val="lt-LT"/>
        </w:rPr>
        <w:t xml:space="preserve"> ministerija išnagrinėjo pateiktą </w:t>
      </w:r>
      <w:r>
        <w:rPr>
          <w:lang w:val="lt-LT"/>
        </w:rPr>
        <w:t xml:space="preserve">derinti </w:t>
      </w:r>
      <w:r w:rsidRPr="00A4444E">
        <w:rPr>
          <w:lang w:val="lt-LT"/>
        </w:rPr>
        <w:t xml:space="preserve">Lietuvos Respublikos Vyriausybės nutarimo „Dėl Nacionalinės elektroninių siuntų pristatymo, naudojant pašto tinklą, informacinės sistemos nuostatų, šia sistema teikiamų elektroninio pristatymo paslaugų teikimo taisyklių ir tarifo patvirtinimo“ projektą ir </w:t>
      </w:r>
      <w:r>
        <w:rPr>
          <w:lang w:val="lt-LT"/>
        </w:rPr>
        <w:t>informuoja, kad pastabų ir pasiūlymų neturi.</w:t>
      </w:r>
    </w:p>
    <w:p w14:paraId="4EDE0A8C" w14:textId="0433E182" w:rsidR="00A4444E" w:rsidRDefault="00A4444E" w:rsidP="006A5859">
      <w:pPr>
        <w:spacing w:line="360" w:lineRule="auto"/>
        <w:ind w:firstLine="720"/>
        <w:jc w:val="both"/>
        <w:rPr>
          <w:lang w:val="lt-LT"/>
        </w:rPr>
      </w:pPr>
    </w:p>
    <w:p w14:paraId="555EF30B" w14:textId="39457C82" w:rsidR="00A4444E" w:rsidRDefault="00A4444E" w:rsidP="006A5859">
      <w:pPr>
        <w:spacing w:line="360" w:lineRule="auto"/>
        <w:ind w:firstLine="720"/>
        <w:jc w:val="both"/>
        <w:rPr>
          <w:lang w:val="lt-LT"/>
        </w:rPr>
      </w:pPr>
    </w:p>
    <w:p w14:paraId="39C64B90" w14:textId="77777777" w:rsidR="00A4444E" w:rsidRDefault="00A4444E" w:rsidP="006A5859">
      <w:pPr>
        <w:spacing w:line="360" w:lineRule="auto"/>
        <w:ind w:firstLine="720"/>
        <w:jc w:val="both"/>
        <w:rPr>
          <w:lang w:val="lt-LT"/>
        </w:rPr>
      </w:pPr>
    </w:p>
    <w:p w14:paraId="780FE29B" w14:textId="77777777" w:rsidR="00A4444E" w:rsidRDefault="00A4444E" w:rsidP="00A4444E">
      <w:pPr>
        <w:spacing w:line="360" w:lineRule="auto"/>
        <w:jc w:val="both"/>
        <w:rPr>
          <w:rFonts w:ascii="Times New Roman" w:hAnsi="Times New Roman"/>
          <w:lang w:val="lt-LT"/>
        </w:rPr>
      </w:pPr>
      <w:r w:rsidRPr="0003547F">
        <w:rPr>
          <w:rFonts w:ascii="Times New Roman" w:hAnsi="Times New Roman"/>
          <w:lang w:val="lt-LT"/>
        </w:rPr>
        <w:t>Ministerijos kancleris                                                                                          Valdas Aleknavičius</w:t>
      </w:r>
    </w:p>
    <w:p w14:paraId="147545D4" w14:textId="77777777" w:rsidR="00A4444E" w:rsidRDefault="00A4444E" w:rsidP="00A4444E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720490AF" w14:textId="77777777" w:rsidR="00A4444E" w:rsidRDefault="00A4444E" w:rsidP="00A4444E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342F6C08" w14:textId="77777777" w:rsidR="00A4444E" w:rsidRDefault="00A4444E" w:rsidP="00A4444E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1A503C76" w14:textId="77777777" w:rsidR="00A4444E" w:rsidRDefault="00A4444E" w:rsidP="00A4444E">
      <w:pPr>
        <w:overflowPunct/>
        <w:autoSpaceDE/>
        <w:autoSpaceDN/>
        <w:adjustRightInd/>
        <w:spacing w:before="100" w:beforeAutospacing="1" w:after="100" w:afterAutospacing="1" w:line="312" w:lineRule="auto"/>
        <w:jc w:val="both"/>
        <w:textAlignment w:val="auto"/>
        <w:rPr>
          <w:rFonts w:ascii="Times New Roman" w:hAnsi="Times New Roman"/>
          <w:szCs w:val="24"/>
        </w:rPr>
      </w:pPr>
    </w:p>
    <w:p w14:paraId="132C2E45" w14:textId="77777777" w:rsidR="00A4444E" w:rsidRDefault="00A4444E" w:rsidP="00A4444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20F7D7C6" w14:textId="77777777" w:rsidR="00A4444E" w:rsidRDefault="00A4444E" w:rsidP="00A4444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5F1D7E13" w14:textId="209BD543" w:rsidR="00A4444E" w:rsidRDefault="00A4444E" w:rsidP="00A4444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15511D2C" w14:textId="63D8CC71" w:rsidR="00875F26" w:rsidRDefault="00875F26" w:rsidP="00A4444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0F27F261" w14:textId="77777777" w:rsidR="00875F26" w:rsidRDefault="00875F26" w:rsidP="00A4444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097A931F" w14:textId="77777777" w:rsidR="00A4444E" w:rsidRDefault="00A4444E" w:rsidP="00A4444E">
      <w:pPr>
        <w:overflowPunct/>
        <w:autoSpaceDE/>
        <w:autoSpaceDN/>
        <w:adjustRightInd/>
        <w:jc w:val="both"/>
        <w:textAlignment w:val="auto"/>
        <w:rPr>
          <w:rStyle w:val="Hipersaitas"/>
          <w:rFonts w:ascii="Times New Roman" w:hAnsi="Times New Roman"/>
          <w:color w:val="auto"/>
          <w:szCs w:val="24"/>
          <w:u w:val="none"/>
        </w:rPr>
      </w:pPr>
      <w:r w:rsidRPr="00F96662">
        <w:rPr>
          <w:rFonts w:ascii="Times New Roman" w:hAnsi="Times New Roman"/>
          <w:szCs w:val="24"/>
        </w:rPr>
        <w:t xml:space="preserve">Agnija Vikšnienė, tel. 239 1095, el. p. </w:t>
      </w:r>
      <w:hyperlink r:id="rId9" w:history="1">
        <w:r w:rsidRPr="00D46BEE">
          <w:rPr>
            <w:rStyle w:val="Hipersaitas"/>
            <w:rFonts w:ascii="Times New Roman" w:hAnsi="Times New Roman"/>
            <w:color w:val="auto"/>
            <w:szCs w:val="24"/>
            <w:u w:val="none"/>
          </w:rPr>
          <w:t>Agnija.Viksniene@zum.lt</w:t>
        </w:r>
      </w:hyperlink>
    </w:p>
    <w:sectPr w:rsidR="00A4444E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90B9" w14:textId="77777777" w:rsidR="003312C4" w:rsidRDefault="003312C4">
      <w:r>
        <w:separator/>
      </w:r>
    </w:p>
  </w:endnote>
  <w:endnote w:type="continuationSeparator" w:id="0">
    <w:p w14:paraId="6336A723" w14:textId="77777777" w:rsidR="003312C4" w:rsidRDefault="0033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D221" w14:textId="77777777" w:rsidR="003312C4" w:rsidRDefault="003312C4">
      <w:bookmarkStart w:id="0" w:name="_Hlk483820012"/>
      <w:bookmarkEnd w:id="0"/>
      <w:r>
        <w:separator/>
      </w:r>
    </w:p>
  </w:footnote>
  <w:footnote w:type="continuationSeparator" w:id="0">
    <w:p w14:paraId="241F9A09" w14:textId="77777777" w:rsidR="003312C4" w:rsidRDefault="0033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203C1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312C4"/>
    <w:rsid w:val="003421E3"/>
    <w:rsid w:val="0035168A"/>
    <w:rsid w:val="0038755D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165CC"/>
    <w:rsid w:val="00825EE1"/>
    <w:rsid w:val="0085461F"/>
    <w:rsid w:val="008634C0"/>
    <w:rsid w:val="00867626"/>
    <w:rsid w:val="00875F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4444E"/>
    <w:rsid w:val="00A52D50"/>
    <w:rsid w:val="00A60F59"/>
    <w:rsid w:val="00AE6CDA"/>
    <w:rsid w:val="00AF4D82"/>
    <w:rsid w:val="00B020E7"/>
    <w:rsid w:val="00B056EF"/>
    <w:rsid w:val="00B247FE"/>
    <w:rsid w:val="00B92F23"/>
    <w:rsid w:val="00BA15C7"/>
    <w:rsid w:val="00BB0EA4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6671C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mailto:zum@zum.lt" TargetMode="External" Type="http://schemas.openxmlformats.org/officeDocument/2006/relationships/hyperlink"/>
<Relationship Id="rId8" Target="http://www.zum.lt" TargetMode="External" Type="http://schemas.openxmlformats.org/officeDocument/2006/relationships/hyperlink"/>
<Relationship Id="rId9" Target="mailto:Agnija.Viksniene@zum.lt" TargetMode="External" Type="http://schemas.openxmlformats.org/officeDocument/2006/relationships/hyperlink"/>
</Relationships>

</file>

<file path=word/_rels/settings.xml.rels><?xml version="1.0" encoding="UTF-8" standalone="no"?>
<Relationships xmlns="http://schemas.openxmlformats.org/package/2006/relationships">
<Relationship Id="rId1" Target="file:///C:/Users/dalial/AppData/Local/Microsoft/Windows/INetCache/Content.MSO/A61BAAA6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A61BAAA6</Template>
  <TotalTime>3</TotalTime>
  <Pages>1</Pages>
  <Words>113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2021-05-26T04:10:00Z</dcterms:created>
  <dc:creator>Viktor Solo</dc:creator>
  <cp:lastModifiedBy>Agnija Vikšnienė</cp:lastModifiedBy>
  <dcterms:modified xsi:type="dcterms:W3CDTF">2021-05-26T05:46:00Z</dcterms:modified>
  <cp:revision>4</cp:revision>
</cp:coreProperties>
</file>